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A2814" w14:textId="4D1AA127" w:rsidR="00D66899" w:rsidRPr="00292DD5" w:rsidRDefault="00F928EC" w:rsidP="00615358">
      <w:pPr>
        <w:jc w:val="center"/>
      </w:pPr>
      <w:bookmarkStart w:id="0" w:name="_Toc1474797"/>
      <w:r>
        <w:rPr>
          <w:rFonts w:asciiTheme="majorHAnsi" w:hAnsiTheme="majorHAnsi"/>
          <w:b/>
          <w:noProof/>
        </w:rPr>
        <w:drawing>
          <wp:anchor distT="0" distB="0" distL="114300" distR="114300" simplePos="0" relativeHeight="251662336" behindDoc="0" locked="0" layoutInCell="1" allowOverlap="1" wp14:anchorId="0EFD5069" wp14:editId="2FF3B1CD">
            <wp:simplePos x="0" y="0"/>
            <wp:positionH relativeFrom="column">
              <wp:posOffset>-899795</wp:posOffset>
            </wp:positionH>
            <wp:positionV relativeFrom="paragraph">
              <wp:posOffset>-890270</wp:posOffset>
            </wp:positionV>
            <wp:extent cx="7562850" cy="10695940"/>
            <wp:effectExtent l="0" t="0" r="0" b="0"/>
            <wp:wrapSquare wrapText="bothSides"/>
            <wp:docPr id="22" name="Obraz 22" descr="C:\Users\Atelier\Downloads\okładk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elier\Downloads\okładka (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Toc119403949" w:displacedByCustomXml="next"/>
    <w:bookmarkStart w:id="2" w:name="_Toc87614788" w:displacedByCustomXml="next"/>
    <w:bookmarkStart w:id="3" w:name="_Toc84414951" w:displacedByCustomXml="next"/>
    <w:bookmarkStart w:id="4" w:name="_Toc112793503" w:displacedByCustomXml="next"/>
    <w:bookmarkStart w:id="5" w:name="_Toc119502767" w:displacedByCustomXml="next"/>
    <w:bookmarkStart w:id="6" w:name="_Toc119502833" w:displacedByCustomXml="next"/>
    <w:sdt>
      <w:sdtPr>
        <w:rPr>
          <w:rFonts w:asciiTheme="majorHAnsi" w:eastAsiaTheme="minorEastAsia" w:hAnsiTheme="majorHAnsi" w:cs="Times New Roman"/>
          <w:bCs/>
          <w:noProof/>
          <w:color w:val="auto"/>
          <w:spacing w:val="0"/>
          <w:sz w:val="24"/>
          <w:szCs w:val="24"/>
        </w:rPr>
        <w:id w:val="-825659983"/>
        <w:docPartObj>
          <w:docPartGallery w:val="Table of Contents"/>
          <w:docPartUnique/>
        </w:docPartObj>
      </w:sdtPr>
      <w:sdtEndPr>
        <w:rPr>
          <w:rFonts w:ascii="Segoe UI Light" w:eastAsiaTheme="majorEastAsia" w:hAnsi="Segoe UI Light" w:cs="Segoe UI Light"/>
        </w:rPr>
      </w:sdtEndPr>
      <w:sdtContent>
        <w:p w14:paraId="7E9D3E72" w14:textId="12700E62" w:rsidR="00C22691" w:rsidRPr="00C22691" w:rsidRDefault="00B40034" w:rsidP="00C22691">
          <w:pPr>
            <w:pStyle w:val="Nagwek1"/>
            <w:spacing w:line="276" w:lineRule="auto"/>
            <w:jc w:val="both"/>
            <w:rPr>
              <w:rFonts w:cs="Segoe UI Light"/>
              <w:noProof/>
            </w:rPr>
          </w:pPr>
          <w:r w:rsidRPr="00B40034">
            <w:rPr>
              <w:color w:val="4082B2" w:themeColor="text2"/>
            </w:rPr>
            <w:t>SPIS TREŚCI</w:t>
          </w:r>
          <w:bookmarkEnd w:id="6"/>
          <w:bookmarkEnd w:id="5"/>
          <w:bookmarkEnd w:id="4"/>
          <w:bookmarkEnd w:id="3"/>
          <w:bookmarkEnd w:id="2"/>
          <w:bookmarkEnd w:id="1"/>
          <w:r w:rsidR="00092F96" w:rsidRPr="00C22691">
            <w:rPr>
              <w:rFonts w:cs="Segoe UI Light"/>
              <w:sz w:val="24"/>
              <w:szCs w:val="24"/>
            </w:rPr>
            <w:fldChar w:fldCharType="begin"/>
          </w:r>
          <w:r w:rsidR="00092F96" w:rsidRPr="00C22691">
            <w:rPr>
              <w:rFonts w:cs="Segoe UI Light"/>
              <w:sz w:val="24"/>
              <w:szCs w:val="24"/>
            </w:rPr>
            <w:instrText xml:space="preserve"> TOC \o "1-3" \h \z \u </w:instrText>
          </w:r>
          <w:r w:rsidR="00092F96" w:rsidRPr="00C22691">
            <w:rPr>
              <w:rFonts w:cs="Segoe UI Light"/>
              <w:sz w:val="24"/>
              <w:szCs w:val="24"/>
            </w:rPr>
            <w:fldChar w:fldCharType="separate"/>
          </w:r>
        </w:p>
        <w:p w14:paraId="71718C8E" w14:textId="4EA972DD" w:rsidR="00C22691" w:rsidRPr="00C22691" w:rsidRDefault="00000000" w:rsidP="00C22691">
          <w:pPr>
            <w:pStyle w:val="Spistreci1"/>
            <w:spacing w:line="276" w:lineRule="auto"/>
            <w:rPr>
              <w:rFonts w:ascii="Segoe UI Light" w:eastAsiaTheme="minorEastAsia" w:hAnsi="Segoe UI Light" w:cs="Segoe UI Light"/>
              <w:b w:val="0"/>
              <w:bCs w:val="0"/>
              <w:sz w:val="22"/>
              <w:szCs w:val="22"/>
              <w:lang w:eastAsia="pl-PL"/>
            </w:rPr>
          </w:pPr>
          <w:hyperlink w:anchor="_Toc119502834" w:history="1">
            <w:r w:rsidR="00C22691" w:rsidRPr="00C22691">
              <w:rPr>
                <w:rStyle w:val="Hipercze"/>
                <w:rFonts w:ascii="Segoe UI Light" w:hAnsi="Segoe UI Light" w:cs="Segoe UI Light"/>
              </w:rPr>
              <w:t>WPROWADZENIE</w:t>
            </w:r>
            <w:r w:rsidR="00C22691" w:rsidRPr="00C22691">
              <w:rPr>
                <w:rFonts w:ascii="Segoe UI Light" w:hAnsi="Segoe UI Light" w:cs="Segoe UI Light"/>
                <w:webHidden/>
              </w:rPr>
              <w:tab/>
            </w:r>
            <w:r w:rsidR="00C22691" w:rsidRPr="00C22691">
              <w:rPr>
                <w:rFonts w:ascii="Segoe UI Light" w:hAnsi="Segoe UI Light" w:cs="Segoe UI Light"/>
                <w:webHidden/>
              </w:rPr>
              <w:fldChar w:fldCharType="begin"/>
            </w:r>
            <w:r w:rsidR="00C22691" w:rsidRPr="00C22691">
              <w:rPr>
                <w:rFonts w:ascii="Segoe UI Light" w:hAnsi="Segoe UI Light" w:cs="Segoe UI Light"/>
                <w:webHidden/>
              </w:rPr>
              <w:instrText xml:space="preserve"> PAGEREF _Toc119502834 \h </w:instrText>
            </w:r>
            <w:r w:rsidR="00C22691" w:rsidRPr="00C22691">
              <w:rPr>
                <w:rFonts w:ascii="Segoe UI Light" w:hAnsi="Segoe UI Light" w:cs="Segoe UI Light"/>
                <w:webHidden/>
              </w:rPr>
            </w:r>
            <w:r w:rsidR="00C22691" w:rsidRPr="00C22691">
              <w:rPr>
                <w:rFonts w:ascii="Segoe UI Light" w:hAnsi="Segoe UI Light" w:cs="Segoe UI Light"/>
                <w:webHidden/>
              </w:rPr>
              <w:fldChar w:fldCharType="separate"/>
            </w:r>
            <w:r w:rsidR="00B64126">
              <w:rPr>
                <w:rFonts w:ascii="Segoe UI Light" w:hAnsi="Segoe UI Light" w:cs="Segoe UI Light"/>
                <w:webHidden/>
              </w:rPr>
              <w:t>4</w:t>
            </w:r>
            <w:r w:rsidR="00C22691" w:rsidRPr="00C22691">
              <w:rPr>
                <w:rFonts w:ascii="Segoe UI Light" w:hAnsi="Segoe UI Light" w:cs="Segoe UI Light"/>
                <w:webHidden/>
              </w:rPr>
              <w:fldChar w:fldCharType="end"/>
            </w:r>
          </w:hyperlink>
        </w:p>
        <w:p w14:paraId="2C2A0837" w14:textId="0AC554F2"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35" w:history="1">
            <w:r w:rsidR="00C22691" w:rsidRPr="00C22691">
              <w:rPr>
                <w:rStyle w:val="Hipercze"/>
                <w:rFonts w:ascii="Segoe UI Light" w:hAnsi="Segoe UI Light" w:cs="Segoe UI Light"/>
                <w:noProof/>
              </w:rPr>
              <w:t>METODYKA OPRACOWYWANIA STRATEGII</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_Toc119502835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6</w:t>
            </w:r>
            <w:r w:rsidR="00C22691" w:rsidRPr="00C22691">
              <w:rPr>
                <w:rFonts w:ascii="Segoe UI Light" w:hAnsi="Segoe UI Light" w:cs="Segoe UI Light"/>
                <w:noProof/>
                <w:webHidden/>
              </w:rPr>
              <w:fldChar w:fldCharType="end"/>
            </w:r>
          </w:hyperlink>
        </w:p>
        <w:p w14:paraId="6389FDB8" w14:textId="0FA526F6"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36" w:history="1">
            <w:r w:rsidR="00C22691" w:rsidRPr="00C22691">
              <w:rPr>
                <w:rStyle w:val="Hipercze"/>
                <w:rFonts w:ascii="Segoe UI Light" w:hAnsi="Segoe UI Light" w:cs="Segoe UI Light"/>
                <w:noProof/>
              </w:rPr>
              <w:t>UWARUNKOWANIA FORMALNE OPRACOWANIA STRATEGII</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_Toc119502836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8</w:t>
            </w:r>
            <w:r w:rsidR="00C22691" w:rsidRPr="00C22691">
              <w:rPr>
                <w:rFonts w:ascii="Segoe UI Light" w:hAnsi="Segoe UI Light" w:cs="Segoe UI Light"/>
                <w:noProof/>
                <w:webHidden/>
              </w:rPr>
              <w:fldChar w:fldCharType="end"/>
            </w:r>
          </w:hyperlink>
        </w:p>
        <w:p w14:paraId="3FD77095" w14:textId="68C5A4F0"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37" w:history="1">
            <w:r w:rsidR="00C22691" w:rsidRPr="00C22691">
              <w:rPr>
                <w:rStyle w:val="Hipercze"/>
                <w:rFonts w:ascii="Segoe UI Light" w:hAnsi="Segoe UI Light" w:cs="Segoe UI Light"/>
                <w:noProof/>
              </w:rPr>
              <w:t>SPÓJNOŚĆ Z DOKUMENTAMI STRATEGICZNYMI</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_Toc119502837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10</w:t>
            </w:r>
            <w:r w:rsidR="00C22691" w:rsidRPr="00C22691">
              <w:rPr>
                <w:rFonts w:ascii="Segoe UI Light" w:hAnsi="Segoe UI Light" w:cs="Segoe UI Light"/>
                <w:noProof/>
                <w:webHidden/>
              </w:rPr>
              <w:fldChar w:fldCharType="end"/>
            </w:r>
          </w:hyperlink>
        </w:p>
        <w:p w14:paraId="4706DDD1" w14:textId="481980C9" w:rsidR="00C22691" w:rsidRPr="00C22691" w:rsidRDefault="00000000" w:rsidP="00C22691">
          <w:pPr>
            <w:pStyle w:val="Spistreci3"/>
            <w:spacing w:line="276" w:lineRule="auto"/>
            <w:rPr>
              <w:rFonts w:ascii="Segoe UI Light" w:hAnsi="Segoe UI Light" w:cs="Segoe UI Light"/>
              <w:noProof/>
              <w:sz w:val="22"/>
              <w:szCs w:val="22"/>
              <w:lang w:eastAsia="pl-PL"/>
            </w:rPr>
          </w:pPr>
          <w:hyperlink w:anchor="_Toc119502838" w:history="1">
            <w:r w:rsidR="00C22691" w:rsidRPr="00C22691">
              <w:rPr>
                <w:rStyle w:val="Hipercze"/>
                <w:rFonts w:ascii="Segoe UI Light" w:hAnsi="Segoe UI Light" w:cs="Segoe UI Light"/>
                <w:noProof/>
              </w:rPr>
              <w:t>Dokumenty europejskie</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_Toc119502838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11</w:t>
            </w:r>
            <w:r w:rsidR="00C22691" w:rsidRPr="00C22691">
              <w:rPr>
                <w:rFonts w:ascii="Segoe UI Light" w:hAnsi="Segoe UI Light" w:cs="Segoe UI Light"/>
                <w:noProof/>
                <w:webHidden/>
              </w:rPr>
              <w:fldChar w:fldCharType="end"/>
            </w:r>
          </w:hyperlink>
        </w:p>
        <w:p w14:paraId="6D788506" w14:textId="4C8F30FE" w:rsidR="00C22691" w:rsidRPr="00C22691" w:rsidRDefault="00000000" w:rsidP="00C22691">
          <w:pPr>
            <w:pStyle w:val="Spistreci3"/>
            <w:spacing w:line="276" w:lineRule="auto"/>
            <w:rPr>
              <w:rFonts w:ascii="Segoe UI Light" w:hAnsi="Segoe UI Light" w:cs="Segoe UI Light"/>
              <w:noProof/>
              <w:sz w:val="22"/>
              <w:szCs w:val="22"/>
              <w:lang w:eastAsia="pl-PL"/>
            </w:rPr>
          </w:pPr>
          <w:hyperlink w:anchor="_Toc119502839" w:history="1">
            <w:r w:rsidR="00C22691" w:rsidRPr="00C22691">
              <w:rPr>
                <w:rStyle w:val="Hipercze"/>
                <w:rFonts w:ascii="Segoe UI Light" w:hAnsi="Segoe UI Light" w:cs="Segoe UI Light"/>
                <w:noProof/>
              </w:rPr>
              <w:t>Dokumenty krajowe</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_Toc119502839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12</w:t>
            </w:r>
            <w:r w:rsidR="00C22691" w:rsidRPr="00C22691">
              <w:rPr>
                <w:rFonts w:ascii="Segoe UI Light" w:hAnsi="Segoe UI Light" w:cs="Segoe UI Light"/>
                <w:noProof/>
                <w:webHidden/>
              </w:rPr>
              <w:fldChar w:fldCharType="end"/>
            </w:r>
          </w:hyperlink>
        </w:p>
        <w:p w14:paraId="439418D0" w14:textId="30DABD2C" w:rsidR="00C22691" w:rsidRPr="00C22691" w:rsidRDefault="00000000" w:rsidP="00C22691">
          <w:pPr>
            <w:pStyle w:val="Spistreci3"/>
            <w:spacing w:line="276" w:lineRule="auto"/>
            <w:rPr>
              <w:rFonts w:ascii="Segoe UI Light" w:hAnsi="Segoe UI Light" w:cs="Segoe UI Light"/>
              <w:noProof/>
              <w:sz w:val="22"/>
              <w:szCs w:val="22"/>
              <w:lang w:eastAsia="pl-PL"/>
            </w:rPr>
          </w:pPr>
          <w:hyperlink w:anchor="_Toc119502840" w:history="1">
            <w:r w:rsidR="00C22691" w:rsidRPr="00C22691">
              <w:rPr>
                <w:rStyle w:val="Hipercze"/>
                <w:rFonts w:ascii="Segoe UI Light" w:hAnsi="Segoe UI Light" w:cs="Segoe UI Light"/>
                <w:noProof/>
              </w:rPr>
              <w:t>Dokumenty regionalne</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_Toc119502840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13</w:t>
            </w:r>
            <w:r w:rsidR="00C22691" w:rsidRPr="00C22691">
              <w:rPr>
                <w:rFonts w:ascii="Segoe UI Light" w:hAnsi="Segoe UI Light" w:cs="Segoe UI Light"/>
                <w:noProof/>
                <w:webHidden/>
              </w:rPr>
              <w:fldChar w:fldCharType="end"/>
            </w:r>
          </w:hyperlink>
        </w:p>
        <w:p w14:paraId="2388B11E" w14:textId="2BBAD6D5" w:rsidR="00C22691" w:rsidRPr="00C22691" w:rsidRDefault="00000000" w:rsidP="00C22691">
          <w:pPr>
            <w:pStyle w:val="Spistreci3"/>
            <w:spacing w:line="276" w:lineRule="auto"/>
            <w:rPr>
              <w:rFonts w:ascii="Segoe UI Light" w:hAnsi="Segoe UI Light" w:cs="Segoe UI Light"/>
              <w:noProof/>
              <w:sz w:val="22"/>
              <w:szCs w:val="22"/>
              <w:lang w:eastAsia="pl-PL"/>
            </w:rPr>
          </w:pPr>
          <w:hyperlink w:anchor="_Toc119502841" w:history="1">
            <w:r w:rsidR="00C22691" w:rsidRPr="00C22691">
              <w:rPr>
                <w:rStyle w:val="Hipercze"/>
                <w:rFonts w:ascii="Segoe UI Light" w:hAnsi="Segoe UI Light" w:cs="Segoe UI Light"/>
                <w:noProof/>
              </w:rPr>
              <w:t>Dokumenty lokalne</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_Toc119502841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13</w:t>
            </w:r>
            <w:r w:rsidR="00C22691" w:rsidRPr="00C22691">
              <w:rPr>
                <w:rFonts w:ascii="Segoe UI Light" w:hAnsi="Segoe UI Light" w:cs="Segoe UI Light"/>
                <w:noProof/>
                <w:webHidden/>
              </w:rPr>
              <w:fldChar w:fldCharType="end"/>
            </w:r>
          </w:hyperlink>
        </w:p>
        <w:p w14:paraId="4DFF7F4C" w14:textId="0CFC6767" w:rsidR="00C22691" w:rsidRPr="00C22691" w:rsidRDefault="00000000" w:rsidP="00C22691">
          <w:pPr>
            <w:pStyle w:val="Spistreci1"/>
            <w:spacing w:line="276" w:lineRule="auto"/>
            <w:rPr>
              <w:rFonts w:ascii="Segoe UI Light" w:eastAsiaTheme="minorEastAsia" w:hAnsi="Segoe UI Light" w:cs="Segoe UI Light"/>
              <w:b w:val="0"/>
              <w:bCs w:val="0"/>
              <w:sz w:val="22"/>
              <w:szCs w:val="22"/>
              <w:lang w:eastAsia="pl-PL"/>
            </w:rPr>
          </w:pPr>
          <w:hyperlink w:anchor="_Toc119502842" w:history="1">
            <w:r w:rsidR="00C22691" w:rsidRPr="00C22691">
              <w:rPr>
                <w:rStyle w:val="Hipercze"/>
                <w:rFonts w:ascii="Segoe UI Light" w:hAnsi="Segoe UI Light" w:cs="Segoe UI Light"/>
              </w:rPr>
              <w:t>CHARAKTERYSTYKA POWIATU</w:t>
            </w:r>
            <w:r w:rsidR="00C22691" w:rsidRPr="00C22691">
              <w:rPr>
                <w:rFonts w:ascii="Segoe UI Light" w:hAnsi="Segoe UI Light" w:cs="Segoe UI Light"/>
                <w:webHidden/>
              </w:rPr>
              <w:tab/>
            </w:r>
            <w:r w:rsidR="00C22691" w:rsidRPr="00C22691">
              <w:rPr>
                <w:rFonts w:ascii="Segoe UI Light" w:hAnsi="Segoe UI Light" w:cs="Segoe UI Light"/>
                <w:webHidden/>
              </w:rPr>
              <w:fldChar w:fldCharType="begin"/>
            </w:r>
            <w:r w:rsidR="00C22691" w:rsidRPr="00C22691">
              <w:rPr>
                <w:rFonts w:ascii="Segoe UI Light" w:hAnsi="Segoe UI Light" w:cs="Segoe UI Light"/>
                <w:webHidden/>
              </w:rPr>
              <w:instrText xml:space="preserve"> PAGEREF _Toc119502842 \h </w:instrText>
            </w:r>
            <w:r w:rsidR="00C22691" w:rsidRPr="00C22691">
              <w:rPr>
                <w:rFonts w:ascii="Segoe UI Light" w:hAnsi="Segoe UI Light" w:cs="Segoe UI Light"/>
                <w:webHidden/>
              </w:rPr>
            </w:r>
            <w:r w:rsidR="00C22691" w:rsidRPr="00C22691">
              <w:rPr>
                <w:rFonts w:ascii="Segoe UI Light" w:hAnsi="Segoe UI Light" w:cs="Segoe UI Light"/>
                <w:webHidden/>
              </w:rPr>
              <w:fldChar w:fldCharType="separate"/>
            </w:r>
            <w:r w:rsidR="00B64126">
              <w:rPr>
                <w:rFonts w:ascii="Segoe UI Light" w:hAnsi="Segoe UI Light" w:cs="Segoe UI Light"/>
                <w:webHidden/>
              </w:rPr>
              <w:t>14</w:t>
            </w:r>
            <w:r w:rsidR="00C22691" w:rsidRPr="00C22691">
              <w:rPr>
                <w:rFonts w:ascii="Segoe UI Light" w:hAnsi="Segoe UI Light" w:cs="Segoe UI Light"/>
                <w:webHidden/>
              </w:rPr>
              <w:fldChar w:fldCharType="end"/>
            </w:r>
          </w:hyperlink>
        </w:p>
        <w:p w14:paraId="5DC377AD" w14:textId="041BA255"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43" w:history="1">
            <w:r w:rsidR="00C22691" w:rsidRPr="00C22691">
              <w:rPr>
                <w:rStyle w:val="Hipercze"/>
                <w:rFonts w:ascii="Segoe UI Light" w:hAnsi="Segoe UI Light" w:cs="Segoe UI Light"/>
                <w:noProof/>
              </w:rPr>
              <w:t>POŁOŻENIE I DEMOGRAFIA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_Toc119502843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14</w:t>
            </w:r>
            <w:r w:rsidR="00C22691" w:rsidRPr="00C22691">
              <w:rPr>
                <w:rFonts w:ascii="Segoe UI Light" w:hAnsi="Segoe UI Light" w:cs="Segoe UI Light"/>
                <w:noProof/>
                <w:webHidden/>
              </w:rPr>
              <w:fldChar w:fldCharType="end"/>
            </w:r>
          </w:hyperlink>
        </w:p>
        <w:p w14:paraId="2ED3055C" w14:textId="3A553EEF"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44" w:history="1">
            <w:r w:rsidR="00C22691" w:rsidRPr="00C22691">
              <w:rPr>
                <w:rStyle w:val="Hipercze"/>
                <w:rFonts w:ascii="Segoe UI Light" w:hAnsi="Segoe UI Light" w:cs="Segoe UI Light"/>
                <w:noProof/>
              </w:rPr>
              <w:t>RYNEK PRACY</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_Toc119502844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19</w:t>
            </w:r>
            <w:r w:rsidR="00C22691" w:rsidRPr="00C22691">
              <w:rPr>
                <w:rFonts w:ascii="Segoe UI Light" w:hAnsi="Segoe UI Light" w:cs="Segoe UI Light"/>
                <w:noProof/>
                <w:webHidden/>
              </w:rPr>
              <w:fldChar w:fldCharType="end"/>
            </w:r>
          </w:hyperlink>
        </w:p>
        <w:p w14:paraId="70816845" w14:textId="340B6CB0"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45" w:history="1">
            <w:r w:rsidR="00C22691" w:rsidRPr="00C22691">
              <w:rPr>
                <w:rStyle w:val="Hipercze"/>
                <w:rFonts w:ascii="Segoe UI Light" w:hAnsi="Segoe UI Light" w:cs="Segoe UI Light"/>
                <w:noProof/>
              </w:rPr>
              <w:t>SYTUACJA GOSPODARCZA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_Toc119502845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21</w:t>
            </w:r>
            <w:r w:rsidR="00C22691" w:rsidRPr="00C22691">
              <w:rPr>
                <w:rFonts w:ascii="Segoe UI Light" w:hAnsi="Segoe UI Light" w:cs="Segoe UI Light"/>
                <w:noProof/>
                <w:webHidden/>
              </w:rPr>
              <w:fldChar w:fldCharType="end"/>
            </w:r>
          </w:hyperlink>
        </w:p>
        <w:p w14:paraId="2F8A14B5" w14:textId="2918B60A"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46" w:history="1">
            <w:r w:rsidR="00C22691" w:rsidRPr="00C22691">
              <w:rPr>
                <w:rStyle w:val="Hipercze"/>
                <w:rFonts w:ascii="Segoe UI Light" w:hAnsi="Segoe UI Light" w:cs="Segoe UI Light"/>
                <w:noProof/>
              </w:rPr>
              <w:t>GOSPODARKA MIESZKANIOWA I KOMUNALNA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_Toc119502846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22</w:t>
            </w:r>
            <w:r w:rsidR="00C22691" w:rsidRPr="00C22691">
              <w:rPr>
                <w:rFonts w:ascii="Segoe UI Light" w:hAnsi="Segoe UI Light" w:cs="Segoe UI Light"/>
                <w:noProof/>
                <w:webHidden/>
              </w:rPr>
              <w:fldChar w:fldCharType="end"/>
            </w:r>
          </w:hyperlink>
        </w:p>
        <w:p w14:paraId="5F491E1F" w14:textId="5887A5B8"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47" w:history="1">
            <w:r w:rsidR="00C22691" w:rsidRPr="00C22691">
              <w:rPr>
                <w:rStyle w:val="Hipercze"/>
                <w:rFonts w:ascii="Segoe UI Light" w:hAnsi="Segoe UI Light" w:cs="Segoe UI Light"/>
                <w:noProof/>
              </w:rPr>
              <w:t>KULTURA, SPORT I REKREACJA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_Toc119502847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23</w:t>
            </w:r>
            <w:r w:rsidR="00C22691" w:rsidRPr="00C22691">
              <w:rPr>
                <w:rFonts w:ascii="Segoe UI Light" w:hAnsi="Segoe UI Light" w:cs="Segoe UI Light"/>
                <w:noProof/>
                <w:webHidden/>
              </w:rPr>
              <w:fldChar w:fldCharType="end"/>
            </w:r>
          </w:hyperlink>
        </w:p>
        <w:p w14:paraId="13157836" w14:textId="3F7FA296"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48" w:history="1">
            <w:r w:rsidR="00C22691" w:rsidRPr="00C22691">
              <w:rPr>
                <w:rStyle w:val="Hipercze"/>
                <w:rFonts w:ascii="Segoe UI Light" w:hAnsi="Segoe UI Light" w:cs="Segoe UI Light"/>
                <w:noProof/>
              </w:rPr>
              <w:t>EDUKACJA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_Toc119502848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24</w:t>
            </w:r>
            <w:r w:rsidR="00C22691" w:rsidRPr="00C22691">
              <w:rPr>
                <w:rFonts w:ascii="Segoe UI Light" w:hAnsi="Segoe UI Light" w:cs="Segoe UI Light"/>
                <w:noProof/>
                <w:webHidden/>
              </w:rPr>
              <w:fldChar w:fldCharType="end"/>
            </w:r>
          </w:hyperlink>
        </w:p>
        <w:p w14:paraId="39B16724" w14:textId="27B615E2"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49" w:history="1">
            <w:r w:rsidR="00C22691" w:rsidRPr="00C22691">
              <w:rPr>
                <w:rStyle w:val="Hipercze"/>
                <w:rFonts w:ascii="Segoe UI Light" w:hAnsi="Segoe UI Light" w:cs="Segoe UI Light"/>
                <w:noProof/>
              </w:rPr>
              <w:t>OCHRONA ZDROWIA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_Toc119502849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26</w:t>
            </w:r>
            <w:r w:rsidR="00C22691" w:rsidRPr="00C22691">
              <w:rPr>
                <w:rFonts w:ascii="Segoe UI Light" w:hAnsi="Segoe UI Light" w:cs="Segoe UI Light"/>
                <w:noProof/>
                <w:webHidden/>
              </w:rPr>
              <w:fldChar w:fldCharType="end"/>
            </w:r>
          </w:hyperlink>
        </w:p>
        <w:p w14:paraId="65CE9A68" w14:textId="2D3E9017"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50" w:history="1">
            <w:r w:rsidR="00C22691" w:rsidRPr="00C22691">
              <w:rPr>
                <w:rStyle w:val="Hipercze"/>
                <w:rFonts w:ascii="Segoe UI Light" w:hAnsi="Segoe UI Light" w:cs="Segoe UI Light"/>
                <w:noProof/>
              </w:rPr>
              <w:t>BEZPIECZEŃSTWO PUBLICZNE</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_Toc119502850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27</w:t>
            </w:r>
            <w:r w:rsidR="00C22691" w:rsidRPr="00C22691">
              <w:rPr>
                <w:rFonts w:ascii="Segoe UI Light" w:hAnsi="Segoe UI Light" w:cs="Segoe UI Light"/>
                <w:noProof/>
                <w:webHidden/>
              </w:rPr>
              <w:fldChar w:fldCharType="end"/>
            </w:r>
          </w:hyperlink>
        </w:p>
        <w:p w14:paraId="420668D0" w14:textId="0155403D"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51" w:history="1">
            <w:r w:rsidR="00C22691" w:rsidRPr="00C22691">
              <w:rPr>
                <w:rStyle w:val="Hipercze"/>
                <w:rFonts w:ascii="Segoe UI Light" w:hAnsi="Segoe UI Light" w:cs="Segoe UI Light"/>
                <w:noProof/>
              </w:rPr>
              <w:t>UWARUNKOWANIA W ZAKRESIE EKONOMII SPOŁECZNEJ</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_Toc119502851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27</w:t>
            </w:r>
            <w:r w:rsidR="00C22691" w:rsidRPr="00C22691">
              <w:rPr>
                <w:rFonts w:ascii="Segoe UI Light" w:hAnsi="Segoe UI Light" w:cs="Segoe UI Light"/>
                <w:noProof/>
                <w:webHidden/>
              </w:rPr>
              <w:fldChar w:fldCharType="end"/>
            </w:r>
          </w:hyperlink>
        </w:p>
        <w:p w14:paraId="0AEFD606" w14:textId="6A1CB1AE"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52" w:history="1">
            <w:r w:rsidR="00C22691" w:rsidRPr="00C22691">
              <w:rPr>
                <w:rStyle w:val="Hipercze"/>
                <w:rFonts w:ascii="Segoe UI Light" w:hAnsi="Segoe UI Light" w:cs="Segoe UI Light"/>
                <w:noProof/>
              </w:rPr>
              <w:t>POMOC SPOŁECZNA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_Toc119502852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40</w:t>
            </w:r>
            <w:r w:rsidR="00C22691" w:rsidRPr="00C22691">
              <w:rPr>
                <w:rFonts w:ascii="Segoe UI Light" w:hAnsi="Segoe UI Light" w:cs="Segoe UI Light"/>
                <w:noProof/>
                <w:webHidden/>
              </w:rPr>
              <w:fldChar w:fldCharType="end"/>
            </w:r>
          </w:hyperlink>
        </w:p>
        <w:p w14:paraId="2DF24B38" w14:textId="53A230B0" w:rsidR="00C22691" w:rsidRPr="00C22691" w:rsidRDefault="00000000" w:rsidP="00C22691">
          <w:pPr>
            <w:pStyle w:val="Spistreci3"/>
            <w:spacing w:line="276" w:lineRule="auto"/>
            <w:rPr>
              <w:rFonts w:ascii="Segoe UI Light" w:hAnsi="Segoe UI Light" w:cs="Segoe UI Light"/>
              <w:noProof/>
              <w:sz w:val="22"/>
              <w:szCs w:val="22"/>
              <w:lang w:eastAsia="pl-PL"/>
            </w:rPr>
          </w:pPr>
          <w:hyperlink w:anchor="_Toc119502853" w:history="1">
            <w:r w:rsidR="00C22691" w:rsidRPr="00C22691">
              <w:rPr>
                <w:rStyle w:val="Hipercze"/>
                <w:rFonts w:ascii="Segoe UI Light" w:hAnsi="Segoe UI Light" w:cs="Segoe UI Light"/>
                <w:noProof/>
              </w:rPr>
              <w:t>POMOC SPOŁECZNA W GMINACH POWIATU KĘDZIERZYŃSKO-KOZIELSKIEGO</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_Toc119502853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42</w:t>
            </w:r>
            <w:r w:rsidR="00C22691" w:rsidRPr="00C22691">
              <w:rPr>
                <w:rFonts w:ascii="Segoe UI Light" w:hAnsi="Segoe UI Light" w:cs="Segoe UI Light"/>
                <w:noProof/>
                <w:webHidden/>
              </w:rPr>
              <w:fldChar w:fldCharType="end"/>
            </w:r>
          </w:hyperlink>
        </w:p>
        <w:p w14:paraId="433C6F2C" w14:textId="03296326" w:rsidR="00C22691" w:rsidRPr="00C22691" w:rsidRDefault="00000000" w:rsidP="00C22691">
          <w:pPr>
            <w:pStyle w:val="Spistreci3"/>
            <w:spacing w:line="276" w:lineRule="auto"/>
            <w:rPr>
              <w:rFonts w:ascii="Segoe UI Light" w:hAnsi="Segoe UI Light" w:cs="Segoe UI Light"/>
              <w:noProof/>
              <w:sz w:val="22"/>
              <w:szCs w:val="22"/>
              <w:lang w:eastAsia="pl-PL"/>
            </w:rPr>
          </w:pPr>
          <w:hyperlink w:anchor="_Toc119502854" w:history="1">
            <w:r w:rsidR="00C22691" w:rsidRPr="00C22691">
              <w:rPr>
                <w:rStyle w:val="Hipercze"/>
                <w:rFonts w:ascii="Segoe UI Light" w:hAnsi="Segoe UI Light" w:cs="Segoe UI Light"/>
                <w:noProof/>
              </w:rPr>
              <w:t>POWIATOWE CENTRUM POMOCY RODZINIE W KĘDZIERZYNIE-KOŹLU</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_Toc119502854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45</w:t>
            </w:r>
            <w:r w:rsidR="00C22691" w:rsidRPr="00C22691">
              <w:rPr>
                <w:rFonts w:ascii="Segoe UI Light" w:hAnsi="Segoe UI Light" w:cs="Segoe UI Light"/>
                <w:noProof/>
                <w:webHidden/>
              </w:rPr>
              <w:fldChar w:fldCharType="end"/>
            </w:r>
          </w:hyperlink>
        </w:p>
        <w:p w14:paraId="0081BDEF" w14:textId="133D1D9E" w:rsidR="00C22691" w:rsidRPr="00C22691" w:rsidRDefault="00000000" w:rsidP="00C22691">
          <w:pPr>
            <w:pStyle w:val="Spistreci1"/>
            <w:spacing w:line="276" w:lineRule="auto"/>
            <w:rPr>
              <w:rFonts w:ascii="Segoe UI Light" w:eastAsiaTheme="minorEastAsia" w:hAnsi="Segoe UI Light" w:cs="Segoe UI Light"/>
              <w:b w:val="0"/>
              <w:bCs w:val="0"/>
              <w:sz w:val="22"/>
              <w:szCs w:val="22"/>
              <w:lang w:eastAsia="pl-PL"/>
            </w:rPr>
          </w:pPr>
          <w:hyperlink w:anchor="_Toc119502855" w:history="1">
            <w:r w:rsidR="00C22691" w:rsidRPr="00C22691">
              <w:rPr>
                <w:rStyle w:val="Hipercze"/>
                <w:rFonts w:ascii="Segoe UI Light" w:hAnsi="Segoe UI Light" w:cs="Segoe UI Light"/>
              </w:rPr>
              <w:t>CZĘŚĆ DIAGNOSTYCZNA</w:t>
            </w:r>
            <w:r w:rsidR="00C22691" w:rsidRPr="00C22691">
              <w:rPr>
                <w:rFonts w:ascii="Segoe UI Light" w:hAnsi="Segoe UI Light" w:cs="Segoe UI Light"/>
                <w:webHidden/>
              </w:rPr>
              <w:tab/>
            </w:r>
            <w:r w:rsidR="00C22691" w:rsidRPr="00C22691">
              <w:rPr>
                <w:rFonts w:ascii="Segoe UI Light" w:hAnsi="Segoe UI Light" w:cs="Segoe UI Light"/>
                <w:webHidden/>
              </w:rPr>
              <w:fldChar w:fldCharType="begin"/>
            </w:r>
            <w:r w:rsidR="00C22691" w:rsidRPr="00C22691">
              <w:rPr>
                <w:rFonts w:ascii="Segoe UI Light" w:hAnsi="Segoe UI Light" w:cs="Segoe UI Light"/>
                <w:webHidden/>
              </w:rPr>
              <w:instrText xml:space="preserve"> PAGEREF _Toc119502855 \h </w:instrText>
            </w:r>
            <w:r w:rsidR="00C22691" w:rsidRPr="00C22691">
              <w:rPr>
                <w:rFonts w:ascii="Segoe UI Light" w:hAnsi="Segoe UI Light" w:cs="Segoe UI Light"/>
                <w:webHidden/>
              </w:rPr>
            </w:r>
            <w:r w:rsidR="00C22691" w:rsidRPr="00C22691">
              <w:rPr>
                <w:rFonts w:ascii="Segoe UI Light" w:hAnsi="Segoe UI Light" w:cs="Segoe UI Light"/>
                <w:webHidden/>
              </w:rPr>
              <w:fldChar w:fldCharType="separate"/>
            </w:r>
            <w:r w:rsidR="00B64126">
              <w:rPr>
                <w:rFonts w:ascii="Segoe UI Light" w:hAnsi="Segoe UI Light" w:cs="Segoe UI Light"/>
                <w:webHidden/>
              </w:rPr>
              <w:t>47</w:t>
            </w:r>
            <w:r w:rsidR="00C22691" w:rsidRPr="00C22691">
              <w:rPr>
                <w:rFonts w:ascii="Segoe UI Light" w:hAnsi="Segoe UI Light" w:cs="Segoe UI Light"/>
                <w:webHidden/>
              </w:rPr>
              <w:fldChar w:fldCharType="end"/>
            </w:r>
          </w:hyperlink>
        </w:p>
        <w:p w14:paraId="0C60303A" w14:textId="3A9F8153"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56" w:history="1">
            <w:r w:rsidR="00C22691" w:rsidRPr="00C22691">
              <w:rPr>
                <w:rStyle w:val="Hipercze"/>
                <w:rFonts w:ascii="Segoe UI Light" w:hAnsi="Segoe UI Light" w:cs="Segoe UI Light"/>
                <w:noProof/>
              </w:rPr>
              <w:t>WSPARCIE OSÓB Z PROBLEMEM UBÓSTWA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_Toc119502856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47</w:t>
            </w:r>
            <w:r w:rsidR="00C22691" w:rsidRPr="00C22691">
              <w:rPr>
                <w:rFonts w:ascii="Segoe UI Light" w:hAnsi="Segoe UI Light" w:cs="Segoe UI Light"/>
                <w:noProof/>
                <w:webHidden/>
              </w:rPr>
              <w:fldChar w:fldCharType="end"/>
            </w:r>
          </w:hyperlink>
        </w:p>
        <w:p w14:paraId="6126CF9A" w14:textId="39421785"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57" w:history="1">
            <w:r w:rsidR="00C22691" w:rsidRPr="00C22691">
              <w:rPr>
                <w:rStyle w:val="Hipercze"/>
                <w:rFonts w:ascii="Segoe UI Light" w:hAnsi="Segoe UI Light" w:cs="Segoe UI Light"/>
                <w:noProof/>
              </w:rPr>
              <w:t>BEZROBOCIE, PROMOCJA ZATRUDNIENIA ORAZ AKTYWIZACJA NA LOKALNYM RYNKU PRACY</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_Toc119502857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51</w:t>
            </w:r>
            <w:r w:rsidR="00C22691" w:rsidRPr="00C22691">
              <w:rPr>
                <w:rFonts w:ascii="Segoe UI Light" w:hAnsi="Segoe UI Light" w:cs="Segoe UI Light"/>
                <w:noProof/>
                <w:webHidden/>
              </w:rPr>
              <w:fldChar w:fldCharType="end"/>
            </w:r>
          </w:hyperlink>
        </w:p>
        <w:p w14:paraId="28F72492" w14:textId="3BBB9084"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58" w:history="1">
            <w:r w:rsidR="00C22691" w:rsidRPr="00C22691">
              <w:rPr>
                <w:rStyle w:val="Hipercze"/>
                <w:rFonts w:ascii="Segoe UI Light" w:hAnsi="Segoe UI Light" w:cs="Segoe UI Light"/>
                <w:noProof/>
              </w:rPr>
              <w:t>NIEPEŁNOSPRAWNOŚĆ, DŁUGOTRWAŁA LUB CIĘŻKA CHOROBA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_Toc119502858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55</w:t>
            </w:r>
            <w:r w:rsidR="00C22691" w:rsidRPr="00C22691">
              <w:rPr>
                <w:rFonts w:ascii="Segoe UI Light" w:hAnsi="Segoe UI Light" w:cs="Segoe UI Light"/>
                <w:noProof/>
                <w:webHidden/>
              </w:rPr>
              <w:fldChar w:fldCharType="end"/>
            </w:r>
          </w:hyperlink>
        </w:p>
        <w:p w14:paraId="2C42BA20" w14:textId="1BE79CC9"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59" w:history="1">
            <w:r w:rsidR="00C22691" w:rsidRPr="00C22691">
              <w:rPr>
                <w:rStyle w:val="Hipercze"/>
                <w:rFonts w:ascii="Segoe UI Light" w:hAnsi="Segoe UI Light" w:cs="Segoe UI Light"/>
                <w:noProof/>
              </w:rPr>
              <w:t>UZALEŻNIENIA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_Toc119502859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62</w:t>
            </w:r>
            <w:r w:rsidR="00C22691" w:rsidRPr="00C22691">
              <w:rPr>
                <w:rFonts w:ascii="Segoe UI Light" w:hAnsi="Segoe UI Light" w:cs="Segoe UI Light"/>
                <w:noProof/>
                <w:webHidden/>
              </w:rPr>
              <w:fldChar w:fldCharType="end"/>
            </w:r>
          </w:hyperlink>
        </w:p>
        <w:p w14:paraId="16EB233C" w14:textId="21440FC6"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0" w:history="1">
            <w:r w:rsidR="00C22691" w:rsidRPr="00C22691">
              <w:rPr>
                <w:rStyle w:val="Hipercze"/>
                <w:rFonts w:ascii="Segoe UI Light" w:hAnsi="Segoe UI Light" w:cs="Segoe UI Light"/>
                <w:noProof/>
              </w:rPr>
              <w:t>PRZEMOC W RODZINIE</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_Toc119502860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70</w:t>
            </w:r>
            <w:r w:rsidR="00C22691" w:rsidRPr="00C22691">
              <w:rPr>
                <w:rFonts w:ascii="Segoe UI Light" w:hAnsi="Segoe UI Light" w:cs="Segoe UI Light"/>
                <w:noProof/>
                <w:webHidden/>
              </w:rPr>
              <w:fldChar w:fldCharType="end"/>
            </w:r>
          </w:hyperlink>
        </w:p>
        <w:p w14:paraId="55B384D2" w14:textId="55F4C539"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1" w:history="1">
            <w:r w:rsidR="00C22691" w:rsidRPr="00C22691">
              <w:rPr>
                <w:rStyle w:val="Hipercze"/>
                <w:rFonts w:ascii="Segoe UI Light" w:hAnsi="Segoe UI Light" w:cs="Segoe UI Light"/>
                <w:noProof/>
              </w:rPr>
              <w:t>BEZRADNOŚĆ W SPRAWACH OPIEKUŃCZO-WYCHOWAWCZYCH I PROWADZENIA GOSPODARSTWA DOMOWEGO</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_Toc119502861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74</w:t>
            </w:r>
            <w:r w:rsidR="00C22691" w:rsidRPr="00C22691">
              <w:rPr>
                <w:rFonts w:ascii="Segoe UI Light" w:hAnsi="Segoe UI Light" w:cs="Segoe UI Light"/>
                <w:noProof/>
                <w:webHidden/>
              </w:rPr>
              <w:fldChar w:fldCharType="end"/>
            </w:r>
          </w:hyperlink>
        </w:p>
        <w:p w14:paraId="62FB45D4" w14:textId="4DCEBCFA"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2" w:history="1">
            <w:r w:rsidR="00C22691" w:rsidRPr="00C22691">
              <w:rPr>
                <w:rStyle w:val="Hipercze"/>
                <w:rFonts w:ascii="Segoe UI Light" w:hAnsi="Segoe UI Light" w:cs="Segoe UI Light"/>
                <w:noProof/>
              </w:rPr>
              <w:t>PROBLEMY ZWIĄZANE Z ZAPEWNIENIEM OPIEKI DZIECIOM POZBAWIONYM OPIEKI RODZICÓW</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_Toc119502862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79</w:t>
            </w:r>
            <w:r w:rsidR="00C22691" w:rsidRPr="00C22691">
              <w:rPr>
                <w:rFonts w:ascii="Segoe UI Light" w:hAnsi="Segoe UI Light" w:cs="Segoe UI Light"/>
                <w:noProof/>
                <w:webHidden/>
              </w:rPr>
              <w:fldChar w:fldCharType="end"/>
            </w:r>
          </w:hyperlink>
        </w:p>
        <w:p w14:paraId="5CB2B22D" w14:textId="71C98149"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3" w:history="1">
            <w:r w:rsidR="00C22691" w:rsidRPr="00C22691">
              <w:rPr>
                <w:rStyle w:val="Hipercze"/>
                <w:rFonts w:ascii="Segoe UI Light" w:hAnsi="Segoe UI Light" w:cs="Segoe UI Light"/>
                <w:noProof/>
              </w:rPr>
              <w:t>STARZENIE SIĘ SPOŁECZEŃSTWA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_Toc119502863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85</w:t>
            </w:r>
            <w:r w:rsidR="00C22691" w:rsidRPr="00C22691">
              <w:rPr>
                <w:rFonts w:ascii="Segoe UI Light" w:hAnsi="Segoe UI Light" w:cs="Segoe UI Light"/>
                <w:noProof/>
                <w:webHidden/>
              </w:rPr>
              <w:fldChar w:fldCharType="end"/>
            </w:r>
          </w:hyperlink>
        </w:p>
        <w:p w14:paraId="4E6A5239" w14:textId="5A418BB6"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4" w:history="1">
            <w:r w:rsidR="00C22691" w:rsidRPr="00C22691">
              <w:rPr>
                <w:rStyle w:val="Hipercze"/>
                <w:rFonts w:ascii="Segoe UI Light" w:hAnsi="Segoe UI Light" w:cs="Segoe UI Light"/>
                <w:noProof/>
              </w:rPr>
              <w:t>ANALIZA SWOT</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_Toc119502864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89</w:t>
            </w:r>
            <w:r w:rsidR="00C22691" w:rsidRPr="00C22691">
              <w:rPr>
                <w:rFonts w:ascii="Segoe UI Light" w:hAnsi="Segoe UI Light" w:cs="Segoe UI Light"/>
                <w:noProof/>
                <w:webHidden/>
              </w:rPr>
              <w:fldChar w:fldCharType="end"/>
            </w:r>
          </w:hyperlink>
        </w:p>
        <w:p w14:paraId="5FE1216F" w14:textId="66FD65F0" w:rsidR="00C22691" w:rsidRPr="00C22691" w:rsidRDefault="00000000" w:rsidP="00C22691">
          <w:pPr>
            <w:pStyle w:val="Spistreci1"/>
            <w:spacing w:line="276" w:lineRule="auto"/>
            <w:rPr>
              <w:rFonts w:ascii="Segoe UI Light" w:eastAsiaTheme="minorEastAsia" w:hAnsi="Segoe UI Light" w:cs="Segoe UI Light"/>
              <w:b w:val="0"/>
              <w:bCs w:val="0"/>
              <w:sz w:val="22"/>
              <w:szCs w:val="22"/>
              <w:lang w:eastAsia="pl-PL"/>
            </w:rPr>
          </w:pPr>
          <w:hyperlink w:anchor="_Toc119502865" w:history="1">
            <w:r w:rsidR="00C22691" w:rsidRPr="00C22691">
              <w:rPr>
                <w:rStyle w:val="Hipercze"/>
                <w:rFonts w:ascii="Segoe UI Light" w:hAnsi="Segoe UI Light" w:cs="Segoe UI Light"/>
              </w:rPr>
              <w:t>CZĘŚĆ PROGRAMOWA</w:t>
            </w:r>
            <w:r w:rsidR="00C22691" w:rsidRPr="00C22691">
              <w:rPr>
                <w:rFonts w:ascii="Segoe UI Light" w:hAnsi="Segoe UI Light" w:cs="Segoe UI Light"/>
                <w:webHidden/>
              </w:rPr>
              <w:tab/>
            </w:r>
            <w:r w:rsidR="00C22691" w:rsidRPr="00C22691">
              <w:rPr>
                <w:rFonts w:ascii="Segoe UI Light" w:hAnsi="Segoe UI Light" w:cs="Segoe UI Light"/>
                <w:webHidden/>
              </w:rPr>
              <w:fldChar w:fldCharType="begin"/>
            </w:r>
            <w:r w:rsidR="00C22691" w:rsidRPr="00C22691">
              <w:rPr>
                <w:rFonts w:ascii="Segoe UI Light" w:hAnsi="Segoe UI Light" w:cs="Segoe UI Light"/>
                <w:webHidden/>
              </w:rPr>
              <w:instrText xml:space="preserve"> PAGEREF _Toc119502865 \h </w:instrText>
            </w:r>
            <w:r w:rsidR="00C22691" w:rsidRPr="00C22691">
              <w:rPr>
                <w:rFonts w:ascii="Segoe UI Light" w:hAnsi="Segoe UI Light" w:cs="Segoe UI Light"/>
                <w:webHidden/>
              </w:rPr>
            </w:r>
            <w:r w:rsidR="00C22691" w:rsidRPr="00C22691">
              <w:rPr>
                <w:rFonts w:ascii="Segoe UI Light" w:hAnsi="Segoe UI Light" w:cs="Segoe UI Light"/>
                <w:webHidden/>
              </w:rPr>
              <w:fldChar w:fldCharType="separate"/>
            </w:r>
            <w:r w:rsidR="00B64126">
              <w:rPr>
                <w:rFonts w:ascii="Segoe UI Light" w:hAnsi="Segoe UI Light" w:cs="Segoe UI Light"/>
                <w:webHidden/>
              </w:rPr>
              <w:t>92</w:t>
            </w:r>
            <w:r w:rsidR="00C22691" w:rsidRPr="00C22691">
              <w:rPr>
                <w:rFonts w:ascii="Segoe UI Light" w:hAnsi="Segoe UI Light" w:cs="Segoe UI Light"/>
                <w:webHidden/>
              </w:rPr>
              <w:fldChar w:fldCharType="end"/>
            </w:r>
          </w:hyperlink>
        </w:p>
        <w:p w14:paraId="5ACC7929" w14:textId="07326E43"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6" w:history="1">
            <w:r w:rsidR="00C22691" w:rsidRPr="00C22691">
              <w:rPr>
                <w:rStyle w:val="Hipercze"/>
                <w:rFonts w:ascii="Segoe UI Light" w:hAnsi="Segoe UI Light" w:cs="Segoe UI Light"/>
                <w:noProof/>
              </w:rPr>
              <w:t>MISJA I WIZJA ROZWIĄZYWANIA PROBLEMÓW SPOŁECZNYCH</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_Toc119502866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93</w:t>
            </w:r>
            <w:r w:rsidR="00C22691" w:rsidRPr="00C22691">
              <w:rPr>
                <w:rFonts w:ascii="Segoe UI Light" w:hAnsi="Segoe UI Light" w:cs="Segoe UI Light"/>
                <w:noProof/>
                <w:webHidden/>
              </w:rPr>
              <w:fldChar w:fldCharType="end"/>
            </w:r>
          </w:hyperlink>
        </w:p>
        <w:p w14:paraId="715111ED" w14:textId="44AA5D5A"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7" w:history="1">
            <w:r w:rsidR="00C22691" w:rsidRPr="00C22691">
              <w:rPr>
                <w:rStyle w:val="Hipercze"/>
                <w:rFonts w:ascii="Segoe UI Light" w:hAnsi="Segoe UI Light" w:cs="Segoe UI Light"/>
                <w:noProof/>
              </w:rPr>
              <w:t>KIERUNKI ROZWIĄZYWANIA PROBLEMÓW SPOŁECZNYCH</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_Toc119502867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94</w:t>
            </w:r>
            <w:r w:rsidR="00C22691" w:rsidRPr="00C22691">
              <w:rPr>
                <w:rFonts w:ascii="Segoe UI Light" w:hAnsi="Segoe UI Light" w:cs="Segoe UI Light"/>
                <w:noProof/>
                <w:webHidden/>
              </w:rPr>
              <w:fldChar w:fldCharType="end"/>
            </w:r>
          </w:hyperlink>
        </w:p>
        <w:p w14:paraId="4E29B0DA" w14:textId="6D619947"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8" w:history="1">
            <w:r w:rsidR="00C22691" w:rsidRPr="00C22691">
              <w:rPr>
                <w:rStyle w:val="Hipercze"/>
                <w:rFonts w:ascii="Segoe UI Light" w:hAnsi="Segoe UI Light" w:cs="Segoe UI Light"/>
                <w:noProof/>
              </w:rPr>
              <w:t>ZAKŁADANE REZULTATY REALIZACJI STRATEGII</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_Toc119502868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114</w:t>
            </w:r>
            <w:r w:rsidR="00C22691" w:rsidRPr="00C22691">
              <w:rPr>
                <w:rFonts w:ascii="Segoe UI Light" w:hAnsi="Segoe UI Light" w:cs="Segoe UI Light"/>
                <w:noProof/>
                <w:webHidden/>
              </w:rPr>
              <w:fldChar w:fldCharType="end"/>
            </w:r>
          </w:hyperlink>
        </w:p>
        <w:p w14:paraId="3072697F" w14:textId="0B3E0436"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69" w:history="1">
            <w:r w:rsidR="00C22691" w:rsidRPr="00C22691">
              <w:rPr>
                <w:rStyle w:val="Hipercze"/>
                <w:rFonts w:ascii="Segoe UI Light" w:hAnsi="Segoe UI Light" w:cs="Segoe UI Light"/>
                <w:noProof/>
              </w:rPr>
              <w:t>SYSTEM WDRAŻANIA STRATEGII</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_Toc119502869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115</w:t>
            </w:r>
            <w:r w:rsidR="00C22691" w:rsidRPr="00C22691">
              <w:rPr>
                <w:rFonts w:ascii="Segoe UI Light" w:hAnsi="Segoe UI Light" w:cs="Segoe UI Light"/>
                <w:noProof/>
                <w:webHidden/>
              </w:rPr>
              <w:fldChar w:fldCharType="end"/>
            </w:r>
          </w:hyperlink>
        </w:p>
        <w:p w14:paraId="3045FFDC" w14:textId="23144E7C"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70" w:history="1">
            <w:r w:rsidR="00C22691" w:rsidRPr="00C22691">
              <w:rPr>
                <w:rStyle w:val="Hipercze"/>
                <w:rFonts w:ascii="Segoe UI Light" w:hAnsi="Segoe UI Light" w:cs="Segoe UI Light"/>
                <w:noProof/>
              </w:rPr>
              <w:t>SYSTEM AKTUALIZACJI STRATEGII</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_Toc119502870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116</w:t>
            </w:r>
            <w:r w:rsidR="00C22691" w:rsidRPr="00C22691">
              <w:rPr>
                <w:rFonts w:ascii="Segoe UI Light" w:hAnsi="Segoe UI Light" w:cs="Segoe UI Light"/>
                <w:noProof/>
                <w:webHidden/>
              </w:rPr>
              <w:fldChar w:fldCharType="end"/>
            </w:r>
          </w:hyperlink>
        </w:p>
        <w:p w14:paraId="087562C8" w14:textId="56841787"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71" w:history="1">
            <w:r w:rsidR="00C22691" w:rsidRPr="00C22691">
              <w:rPr>
                <w:rStyle w:val="Hipercze"/>
                <w:rFonts w:ascii="Segoe UI Light" w:hAnsi="Segoe UI Light" w:cs="Segoe UI Light"/>
                <w:noProof/>
              </w:rPr>
              <w:t>MONITORING I EWALUACJA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_Toc119502871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117</w:t>
            </w:r>
            <w:r w:rsidR="00C22691" w:rsidRPr="00C22691">
              <w:rPr>
                <w:rFonts w:ascii="Segoe UI Light" w:hAnsi="Segoe UI Light" w:cs="Segoe UI Light"/>
                <w:noProof/>
                <w:webHidden/>
              </w:rPr>
              <w:fldChar w:fldCharType="end"/>
            </w:r>
          </w:hyperlink>
        </w:p>
        <w:p w14:paraId="1A5B4D8D" w14:textId="7ED874DC" w:rsidR="00C22691" w:rsidRPr="00C22691" w:rsidRDefault="00000000" w:rsidP="00C22691">
          <w:pPr>
            <w:pStyle w:val="Spistreci2"/>
            <w:spacing w:line="276" w:lineRule="auto"/>
            <w:rPr>
              <w:rFonts w:ascii="Segoe UI Light" w:hAnsi="Segoe UI Light" w:cs="Segoe UI Light"/>
              <w:noProof/>
              <w:sz w:val="22"/>
              <w:szCs w:val="22"/>
              <w:lang w:eastAsia="pl-PL"/>
            </w:rPr>
          </w:pPr>
          <w:hyperlink w:anchor="_Toc119502872" w:history="1">
            <w:r w:rsidR="00C22691" w:rsidRPr="00C22691">
              <w:rPr>
                <w:rStyle w:val="Hipercze"/>
                <w:rFonts w:ascii="Segoe UI Light" w:hAnsi="Segoe UI Light" w:cs="Segoe UI Light"/>
                <w:noProof/>
              </w:rPr>
              <w:t>OCENA RYZYKA</w:t>
            </w:r>
            <w:r w:rsidR="00C22691" w:rsidRPr="00C22691">
              <w:rPr>
                <w:rFonts w:ascii="Segoe UI Light" w:hAnsi="Segoe UI Light" w:cs="Segoe UI Light"/>
                <w:noProof/>
                <w:webHidden/>
              </w:rPr>
              <w:tab/>
            </w:r>
            <w:r w:rsidR="00C22691" w:rsidRPr="00C22691">
              <w:rPr>
                <w:rFonts w:ascii="Segoe UI Light" w:hAnsi="Segoe UI Light" w:cs="Segoe UI Light"/>
                <w:noProof/>
                <w:webHidden/>
              </w:rPr>
              <w:fldChar w:fldCharType="begin"/>
            </w:r>
            <w:r w:rsidR="00C22691" w:rsidRPr="00C22691">
              <w:rPr>
                <w:rFonts w:ascii="Segoe UI Light" w:hAnsi="Segoe UI Light" w:cs="Segoe UI Light"/>
                <w:noProof/>
                <w:webHidden/>
              </w:rPr>
              <w:instrText xml:space="preserve"> PAGEREF _Toc119502872 \h </w:instrText>
            </w:r>
            <w:r w:rsidR="00C22691" w:rsidRPr="00C22691">
              <w:rPr>
                <w:rFonts w:ascii="Segoe UI Light" w:hAnsi="Segoe UI Light" w:cs="Segoe UI Light"/>
                <w:noProof/>
                <w:webHidden/>
              </w:rPr>
            </w:r>
            <w:r w:rsidR="00C22691" w:rsidRPr="00C22691">
              <w:rPr>
                <w:rFonts w:ascii="Segoe UI Light" w:hAnsi="Segoe UI Light" w:cs="Segoe UI Light"/>
                <w:noProof/>
                <w:webHidden/>
              </w:rPr>
              <w:fldChar w:fldCharType="separate"/>
            </w:r>
            <w:r w:rsidR="00B64126">
              <w:rPr>
                <w:rFonts w:ascii="Segoe UI Light" w:hAnsi="Segoe UI Light" w:cs="Segoe UI Light"/>
                <w:noProof/>
                <w:webHidden/>
              </w:rPr>
              <w:t>121</w:t>
            </w:r>
            <w:r w:rsidR="00C22691" w:rsidRPr="00C22691">
              <w:rPr>
                <w:rFonts w:ascii="Segoe UI Light" w:hAnsi="Segoe UI Light" w:cs="Segoe UI Light"/>
                <w:noProof/>
                <w:webHidden/>
              </w:rPr>
              <w:fldChar w:fldCharType="end"/>
            </w:r>
          </w:hyperlink>
        </w:p>
        <w:p w14:paraId="3BBAEB39" w14:textId="3E5432FF" w:rsidR="00C22691" w:rsidRPr="00C22691" w:rsidRDefault="00000000" w:rsidP="00C22691">
          <w:pPr>
            <w:pStyle w:val="Spistreci1"/>
            <w:spacing w:line="276" w:lineRule="auto"/>
            <w:rPr>
              <w:rFonts w:ascii="Segoe UI Light" w:eastAsiaTheme="minorEastAsia" w:hAnsi="Segoe UI Light" w:cs="Segoe UI Light"/>
              <w:b w:val="0"/>
              <w:bCs w:val="0"/>
              <w:sz w:val="22"/>
              <w:szCs w:val="22"/>
              <w:lang w:eastAsia="pl-PL"/>
            </w:rPr>
          </w:pPr>
          <w:hyperlink w:anchor="_Toc119502873" w:history="1">
            <w:r w:rsidR="00C22691" w:rsidRPr="00C22691">
              <w:rPr>
                <w:rStyle w:val="Hipercze"/>
                <w:rFonts w:ascii="Segoe UI Light" w:hAnsi="Segoe UI Light" w:cs="Segoe UI Light"/>
              </w:rPr>
              <w:t>WNIOSKI I PODSUMOWANIE</w:t>
            </w:r>
            <w:r w:rsidR="00C22691" w:rsidRPr="00C22691">
              <w:rPr>
                <w:rFonts w:ascii="Segoe UI Light" w:hAnsi="Segoe UI Light" w:cs="Segoe UI Light"/>
                <w:webHidden/>
              </w:rPr>
              <w:tab/>
            </w:r>
            <w:r w:rsidR="00C22691" w:rsidRPr="00C22691">
              <w:rPr>
                <w:rFonts w:ascii="Segoe UI Light" w:hAnsi="Segoe UI Light" w:cs="Segoe UI Light"/>
                <w:webHidden/>
              </w:rPr>
              <w:fldChar w:fldCharType="begin"/>
            </w:r>
            <w:r w:rsidR="00C22691" w:rsidRPr="00C22691">
              <w:rPr>
                <w:rFonts w:ascii="Segoe UI Light" w:hAnsi="Segoe UI Light" w:cs="Segoe UI Light"/>
                <w:webHidden/>
              </w:rPr>
              <w:instrText xml:space="preserve"> PAGEREF _Toc119502873 \h </w:instrText>
            </w:r>
            <w:r w:rsidR="00C22691" w:rsidRPr="00C22691">
              <w:rPr>
                <w:rFonts w:ascii="Segoe UI Light" w:hAnsi="Segoe UI Light" w:cs="Segoe UI Light"/>
                <w:webHidden/>
              </w:rPr>
            </w:r>
            <w:r w:rsidR="00C22691" w:rsidRPr="00C22691">
              <w:rPr>
                <w:rFonts w:ascii="Segoe UI Light" w:hAnsi="Segoe UI Light" w:cs="Segoe UI Light"/>
                <w:webHidden/>
              </w:rPr>
              <w:fldChar w:fldCharType="separate"/>
            </w:r>
            <w:r w:rsidR="00B64126">
              <w:rPr>
                <w:rFonts w:ascii="Segoe UI Light" w:hAnsi="Segoe UI Light" w:cs="Segoe UI Light"/>
                <w:webHidden/>
              </w:rPr>
              <w:t>122</w:t>
            </w:r>
            <w:r w:rsidR="00C22691" w:rsidRPr="00C22691">
              <w:rPr>
                <w:rFonts w:ascii="Segoe UI Light" w:hAnsi="Segoe UI Light" w:cs="Segoe UI Light"/>
                <w:webHidden/>
              </w:rPr>
              <w:fldChar w:fldCharType="end"/>
            </w:r>
          </w:hyperlink>
        </w:p>
        <w:p w14:paraId="0CDEAAC0" w14:textId="78534904" w:rsidR="00C22691" w:rsidRPr="00C22691" w:rsidRDefault="00000000" w:rsidP="00C22691">
          <w:pPr>
            <w:pStyle w:val="Spistreci1"/>
            <w:spacing w:line="276" w:lineRule="auto"/>
            <w:rPr>
              <w:rFonts w:ascii="Segoe UI Light" w:eastAsiaTheme="minorEastAsia" w:hAnsi="Segoe UI Light" w:cs="Segoe UI Light"/>
              <w:b w:val="0"/>
              <w:bCs w:val="0"/>
              <w:sz w:val="22"/>
              <w:szCs w:val="22"/>
              <w:lang w:eastAsia="pl-PL"/>
            </w:rPr>
          </w:pPr>
          <w:hyperlink w:anchor="_Toc119502874" w:history="1">
            <w:r w:rsidR="00C22691" w:rsidRPr="00C22691">
              <w:rPr>
                <w:rStyle w:val="Hipercze"/>
                <w:rFonts w:ascii="Segoe UI Light" w:hAnsi="Segoe UI Light" w:cs="Segoe UI Light"/>
              </w:rPr>
              <w:t>SPIS RYSUNKÓW, WYKRESÓW I TABEL</w:t>
            </w:r>
            <w:r w:rsidR="00C22691" w:rsidRPr="00C22691">
              <w:rPr>
                <w:rFonts w:ascii="Segoe UI Light" w:hAnsi="Segoe UI Light" w:cs="Segoe UI Light"/>
                <w:webHidden/>
              </w:rPr>
              <w:tab/>
            </w:r>
            <w:r w:rsidR="00C22691" w:rsidRPr="00C22691">
              <w:rPr>
                <w:rFonts w:ascii="Segoe UI Light" w:hAnsi="Segoe UI Light" w:cs="Segoe UI Light"/>
                <w:webHidden/>
              </w:rPr>
              <w:fldChar w:fldCharType="begin"/>
            </w:r>
            <w:r w:rsidR="00C22691" w:rsidRPr="00C22691">
              <w:rPr>
                <w:rFonts w:ascii="Segoe UI Light" w:hAnsi="Segoe UI Light" w:cs="Segoe UI Light"/>
                <w:webHidden/>
              </w:rPr>
              <w:instrText xml:space="preserve"> PAGEREF _Toc119502874 \h </w:instrText>
            </w:r>
            <w:r w:rsidR="00C22691" w:rsidRPr="00C22691">
              <w:rPr>
                <w:rFonts w:ascii="Segoe UI Light" w:hAnsi="Segoe UI Light" w:cs="Segoe UI Light"/>
                <w:webHidden/>
              </w:rPr>
            </w:r>
            <w:r w:rsidR="00C22691" w:rsidRPr="00C22691">
              <w:rPr>
                <w:rFonts w:ascii="Segoe UI Light" w:hAnsi="Segoe UI Light" w:cs="Segoe UI Light"/>
                <w:webHidden/>
              </w:rPr>
              <w:fldChar w:fldCharType="separate"/>
            </w:r>
            <w:r w:rsidR="00B64126">
              <w:rPr>
                <w:rFonts w:ascii="Segoe UI Light" w:hAnsi="Segoe UI Light" w:cs="Segoe UI Light"/>
                <w:webHidden/>
              </w:rPr>
              <w:t>125</w:t>
            </w:r>
            <w:r w:rsidR="00C22691" w:rsidRPr="00C22691">
              <w:rPr>
                <w:rFonts w:ascii="Segoe UI Light" w:hAnsi="Segoe UI Light" w:cs="Segoe UI Light"/>
                <w:webHidden/>
              </w:rPr>
              <w:fldChar w:fldCharType="end"/>
            </w:r>
          </w:hyperlink>
        </w:p>
        <w:p w14:paraId="55492E56" w14:textId="5E4FE4A5" w:rsidR="00C22691" w:rsidRDefault="00000000" w:rsidP="00C22691">
          <w:pPr>
            <w:pStyle w:val="Spistreci1"/>
            <w:spacing w:line="276" w:lineRule="auto"/>
            <w:rPr>
              <w:rFonts w:asciiTheme="minorHAnsi" w:eastAsiaTheme="minorEastAsia" w:hAnsiTheme="minorHAnsi" w:cstheme="minorBidi"/>
              <w:b w:val="0"/>
              <w:bCs w:val="0"/>
              <w:sz w:val="22"/>
              <w:szCs w:val="22"/>
              <w:lang w:eastAsia="pl-PL"/>
            </w:rPr>
          </w:pPr>
          <w:hyperlink w:anchor="_Toc119502875" w:history="1">
            <w:r w:rsidR="00C22691" w:rsidRPr="00C22691">
              <w:rPr>
                <w:rStyle w:val="Hipercze"/>
                <w:rFonts w:ascii="Segoe UI Light" w:hAnsi="Segoe UI Light" w:cs="Segoe UI Light"/>
              </w:rPr>
              <w:t>BIBLIOGRAFIA</w:t>
            </w:r>
            <w:r w:rsidR="00C22691" w:rsidRPr="00C22691">
              <w:rPr>
                <w:rFonts w:ascii="Segoe UI Light" w:hAnsi="Segoe UI Light" w:cs="Segoe UI Light"/>
                <w:webHidden/>
              </w:rPr>
              <w:tab/>
            </w:r>
            <w:r w:rsidR="00C22691" w:rsidRPr="00C22691">
              <w:rPr>
                <w:rFonts w:ascii="Segoe UI Light" w:hAnsi="Segoe UI Light" w:cs="Segoe UI Light"/>
                <w:webHidden/>
              </w:rPr>
              <w:fldChar w:fldCharType="begin"/>
            </w:r>
            <w:r w:rsidR="00C22691" w:rsidRPr="00C22691">
              <w:rPr>
                <w:rFonts w:ascii="Segoe UI Light" w:hAnsi="Segoe UI Light" w:cs="Segoe UI Light"/>
                <w:webHidden/>
              </w:rPr>
              <w:instrText xml:space="preserve"> PAGEREF _Toc119502875 \h </w:instrText>
            </w:r>
            <w:r w:rsidR="00C22691" w:rsidRPr="00C22691">
              <w:rPr>
                <w:rFonts w:ascii="Segoe UI Light" w:hAnsi="Segoe UI Light" w:cs="Segoe UI Light"/>
                <w:webHidden/>
              </w:rPr>
            </w:r>
            <w:r w:rsidR="00C22691" w:rsidRPr="00C22691">
              <w:rPr>
                <w:rFonts w:ascii="Segoe UI Light" w:hAnsi="Segoe UI Light" w:cs="Segoe UI Light"/>
                <w:webHidden/>
              </w:rPr>
              <w:fldChar w:fldCharType="separate"/>
            </w:r>
            <w:r w:rsidR="00B64126">
              <w:rPr>
                <w:rFonts w:ascii="Segoe UI Light" w:hAnsi="Segoe UI Light" w:cs="Segoe UI Light"/>
                <w:webHidden/>
              </w:rPr>
              <w:t>128</w:t>
            </w:r>
            <w:r w:rsidR="00C22691" w:rsidRPr="00C22691">
              <w:rPr>
                <w:rFonts w:ascii="Segoe UI Light" w:hAnsi="Segoe UI Light" w:cs="Segoe UI Light"/>
                <w:webHidden/>
              </w:rPr>
              <w:fldChar w:fldCharType="end"/>
            </w:r>
          </w:hyperlink>
        </w:p>
        <w:p w14:paraId="6DF96A95" w14:textId="22281412" w:rsidR="00612F71" w:rsidRPr="00C22691" w:rsidRDefault="00092F96" w:rsidP="00C22691">
          <w:pPr>
            <w:pStyle w:val="Spistreci1"/>
            <w:rPr>
              <w:rFonts w:ascii="Segoe UI Light" w:eastAsiaTheme="minorEastAsia" w:hAnsi="Segoe UI Light" w:cs="Segoe UI Light"/>
              <w:lang w:eastAsia="pl-PL"/>
            </w:rPr>
          </w:pPr>
          <w:r w:rsidRPr="00C22691">
            <w:rPr>
              <w:rFonts w:ascii="Segoe UI Light" w:hAnsi="Segoe UI Light" w:cs="Segoe UI Light"/>
            </w:rPr>
            <w:fldChar w:fldCharType="end"/>
          </w:r>
        </w:p>
      </w:sdtContent>
    </w:sdt>
    <w:p w14:paraId="18CF9B57" w14:textId="77777777" w:rsidR="00CC6A79" w:rsidRPr="003A1C24" w:rsidRDefault="00CC6A79" w:rsidP="003A1C24">
      <w:pPr>
        <w:spacing w:after="240" w:line="276" w:lineRule="auto"/>
        <w:rPr>
          <w:rFonts w:cs="Segoe UI Light"/>
          <w:b/>
          <w:sz w:val="22"/>
          <w:szCs w:val="22"/>
        </w:rPr>
      </w:pPr>
    </w:p>
    <w:p w14:paraId="6F8724F4" w14:textId="77777777" w:rsidR="00CC6A79" w:rsidRPr="00072D00" w:rsidRDefault="00CC6A79" w:rsidP="00A4280B">
      <w:pPr>
        <w:spacing w:after="240"/>
        <w:rPr>
          <w:rFonts w:asciiTheme="majorHAnsi" w:hAnsiTheme="majorHAnsi" w:cs="Tahoma"/>
          <w:b/>
        </w:rPr>
      </w:pPr>
    </w:p>
    <w:p w14:paraId="2EA1A85E" w14:textId="77777777" w:rsidR="00CC6A79" w:rsidRDefault="00CC6A79" w:rsidP="006671E5">
      <w:pPr>
        <w:spacing w:after="240"/>
        <w:rPr>
          <w:rFonts w:asciiTheme="majorHAnsi" w:hAnsiTheme="majorHAnsi" w:cs="Tahoma"/>
          <w:b/>
        </w:rPr>
      </w:pPr>
    </w:p>
    <w:p w14:paraId="0868D0F0" w14:textId="77777777" w:rsidR="00C22691" w:rsidRDefault="00C22691" w:rsidP="006671E5">
      <w:pPr>
        <w:spacing w:after="240"/>
        <w:rPr>
          <w:rFonts w:asciiTheme="majorHAnsi" w:hAnsiTheme="majorHAnsi" w:cs="Tahoma"/>
          <w:b/>
        </w:rPr>
      </w:pPr>
    </w:p>
    <w:p w14:paraId="6DCC482F" w14:textId="77777777" w:rsidR="00C22691" w:rsidRDefault="00C22691" w:rsidP="006671E5">
      <w:pPr>
        <w:spacing w:after="240"/>
        <w:rPr>
          <w:rFonts w:asciiTheme="majorHAnsi" w:hAnsiTheme="majorHAnsi" w:cs="Tahoma"/>
          <w:b/>
        </w:rPr>
      </w:pPr>
    </w:p>
    <w:p w14:paraId="05F855A2" w14:textId="77777777" w:rsidR="0004691B" w:rsidRDefault="0004691B" w:rsidP="006671E5">
      <w:pPr>
        <w:spacing w:after="240"/>
        <w:rPr>
          <w:rFonts w:asciiTheme="majorHAnsi" w:hAnsiTheme="majorHAnsi" w:cs="Tahoma"/>
          <w:b/>
        </w:rPr>
      </w:pPr>
    </w:p>
    <w:p w14:paraId="48C90AAC" w14:textId="77777777" w:rsidR="00F02D05" w:rsidRDefault="00F02D05" w:rsidP="006671E5">
      <w:pPr>
        <w:spacing w:after="240"/>
        <w:rPr>
          <w:rFonts w:asciiTheme="majorHAnsi" w:hAnsiTheme="majorHAnsi" w:cs="Tahoma"/>
          <w:b/>
        </w:rPr>
      </w:pPr>
    </w:p>
    <w:p w14:paraId="63AB45EB" w14:textId="77777777" w:rsidR="00F02D05" w:rsidRDefault="00F02D05" w:rsidP="006671E5">
      <w:pPr>
        <w:spacing w:after="240"/>
        <w:rPr>
          <w:rFonts w:asciiTheme="majorHAnsi" w:hAnsiTheme="majorHAnsi" w:cs="Tahoma"/>
          <w:b/>
        </w:rPr>
      </w:pPr>
    </w:p>
    <w:p w14:paraId="3CA6359E" w14:textId="77777777" w:rsidR="00F02D05" w:rsidRDefault="00F02D05" w:rsidP="006671E5">
      <w:pPr>
        <w:spacing w:after="240"/>
        <w:rPr>
          <w:rFonts w:asciiTheme="majorHAnsi" w:hAnsiTheme="majorHAnsi" w:cs="Tahoma"/>
          <w:b/>
        </w:rPr>
      </w:pPr>
    </w:p>
    <w:p w14:paraId="1FDD5666" w14:textId="12CFB35A" w:rsidR="005F7F77" w:rsidRPr="001804A8" w:rsidRDefault="005F7F77" w:rsidP="0072215E">
      <w:pPr>
        <w:rPr>
          <w:rFonts w:eastAsiaTheme="majorEastAsia"/>
          <w:b/>
          <w:bCs/>
          <w:color w:val="306185" w:themeColor="accent1" w:themeShade="BF"/>
        </w:rPr>
      </w:pPr>
      <w:r w:rsidRPr="001804A8">
        <w:rPr>
          <w:b/>
        </w:rPr>
        <w:lastRenderedPageBreak/>
        <w:t>Wykaz skrótów:</w:t>
      </w:r>
    </w:p>
    <w:p w14:paraId="1CA96F66" w14:textId="508BCD0C" w:rsidR="00292DD5" w:rsidRPr="00072D00" w:rsidRDefault="00292DD5" w:rsidP="0072215E">
      <w:r w:rsidRPr="00072D00">
        <w:t>DPS</w:t>
      </w:r>
      <w:r w:rsidR="0072215E">
        <w:t xml:space="preserve"> -</w:t>
      </w:r>
      <w:r w:rsidRPr="00072D00">
        <w:t xml:space="preserve"> Dom Pomocy Społecznej </w:t>
      </w:r>
    </w:p>
    <w:p w14:paraId="2B236E67" w14:textId="53545691" w:rsidR="00292DD5" w:rsidRPr="00072D00" w:rsidRDefault="00912E8D" w:rsidP="0072215E">
      <w:r>
        <w:t>G</w:t>
      </w:r>
      <w:r w:rsidR="00292DD5" w:rsidRPr="00072D00">
        <w:t>KRPA</w:t>
      </w:r>
      <w:r w:rsidR="0072215E">
        <w:t xml:space="preserve"> -</w:t>
      </w:r>
      <w:r>
        <w:t xml:space="preserve"> Gminna</w:t>
      </w:r>
      <w:r w:rsidR="00292DD5" w:rsidRPr="00072D00">
        <w:t xml:space="preserve"> Komisja Rozwiązywania Problemów Alkoholowych</w:t>
      </w:r>
    </w:p>
    <w:p w14:paraId="094F30CD" w14:textId="32AB2769" w:rsidR="00292DD5" w:rsidRPr="00072D00" w:rsidRDefault="00292DD5" w:rsidP="0072215E">
      <w:r w:rsidRPr="00072D00">
        <w:t>GUS</w:t>
      </w:r>
      <w:r w:rsidR="0072215E">
        <w:t xml:space="preserve"> -</w:t>
      </w:r>
      <w:r w:rsidRPr="00072D00">
        <w:t xml:space="preserve"> Główny Urząd Statystyczny</w:t>
      </w:r>
    </w:p>
    <w:p w14:paraId="3E0FD19C" w14:textId="03939EC4" w:rsidR="00292DD5" w:rsidRPr="00072D00" w:rsidRDefault="00292DD5" w:rsidP="0072215E">
      <w:r>
        <w:t>SJOG</w:t>
      </w:r>
      <w:r w:rsidR="0072215E">
        <w:t xml:space="preserve"> -</w:t>
      </w:r>
      <w:r>
        <w:t xml:space="preserve"> samorządowe</w:t>
      </w:r>
      <w:r w:rsidRPr="00072D00">
        <w:t xml:space="preserve"> jednostki organizacyjne gmin (ośrodki kultury, sportu itp.)</w:t>
      </w:r>
    </w:p>
    <w:p w14:paraId="7FE91CCB" w14:textId="7230D209" w:rsidR="00292DD5" w:rsidRPr="00072D00" w:rsidRDefault="00093807" w:rsidP="0072215E">
      <w:r>
        <w:t>KCPU</w:t>
      </w:r>
      <w:r w:rsidR="0072215E">
        <w:t xml:space="preserve"> -</w:t>
      </w:r>
      <w:r w:rsidR="00292DD5" w:rsidRPr="00072D00">
        <w:t xml:space="preserve"> Krajowe</w:t>
      </w:r>
      <w:r>
        <w:t xml:space="preserve"> Centrum</w:t>
      </w:r>
      <w:r w:rsidR="00292DD5" w:rsidRPr="00072D00">
        <w:t xml:space="preserve"> </w:t>
      </w:r>
      <w:r>
        <w:t>Przeciwdziałania Uzależnieniom</w:t>
      </w:r>
    </w:p>
    <w:p w14:paraId="2D0290C2" w14:textId="5C63480D" w:rsidR="00292DD5" w:rsidRPr="00072D00" w:rsidRDefault="00292DD5" w:rsidP="0072215E">
      <w:r w:rsidRPr="00072D00">
        <w:t>KPP</w:t>
      </w:r>
      <w:r w:rsidR="0072215E">
        <w:t xml:space="preserve"> -</w:t>
      </w:r>
      <w:r w:rsidRPr="00072D00">
        <w:t xml:space="preserve"> Komenda Powiatowa Policji</w:t>
      </w:r>
    </w:p>
    <w:p w14:paraId="59F46C08" w14:textId="6D1DA9B7" w:rsidR="00292DD5" w:rsidRPr="00072D00" w:rsidRDefault="00D0658B" w:rsidP="0072215E">
      <w:r>
        <w:t>NFZ -</w:t>
      </w:r>
      <w:r w:rsidR="00292DD5" w:rsidRPr="00072D00">
        <w:t xml:space="preserve"> Narodowy Fundusz Zdrowia</w:t>
      </w:r>
    </w:p>
    <w:p w14:paraId="10E161C6" w14:textId="0FC11167" w:rsidR="00292DD5" w:rsidRPr="00072D00" w:rsidRDefault="00292DD5" w:rsidP="0072215E">
      <w:r w:rsidRPr="00072D00">
        <w:t>NGO (ang</w:t>
      </w:r>
      <w:r w:rsidR="0072215E">
        <w:t xml:space="preserve">. </w:t>
      </w:r>
      <w:r w:rsidR="0072215E" w:rsidRPr="00093807">
        <w:rPr>
          <w:i/>
        </w:rPr>
        <w:t>non-government organization</w:t>
      </w:r>
      <w:r w:rsidR="0072215E">
        <w:t>) -</w:t>
      </w:r>
      <w:r w:rsidRPr="00072D00">
        <w:t xml:space="preserve"> organizacj</w:t>
      </w:r>
      <w:r>
        <w:t>e</w:t>
      </w:r>
      <w:r w:rsidRPr="00072D00">
        <w:t xml:space="preserve"> pozarządowa</w:t>
      </w:r>
    </w:p>
    <w:p w14:paraId="3170ADDD" w14:textId="1B06B24E" w:rsidR="00292DD5" w:rsidRPr="00072D00" w:rsidRDefault="00292DD5" w:rsidP="0072215E">
      <w:r w:rsidRPr="00072D00">
        <w:t>OPS</w:t>
      </w:r>
      <w:r w:rsidR="0072215E">
        <w:t xml:space="preserve"> -</w:t>
      </w:r>
      <w:r w:rsidRPr="00072D00">
        <w:t xml:space="preserve"> Ośrodki Pomocy Społecznej</w:t>
      </w:r>
    </w:p>
    <w:p w14:paraId="6266830E" w14:textId="2D6527FF" w:rsidR="00292DD5" w:rsidRPr="00072D00" w:rsidRDefault="00292DD5" w:rsidP="0072215E">
      <w:r w:rsidRPr="00072D00">
        <w:t>PCPR</w:t>
      </w:r>
      <w:r w:rsidR="0072215E">
        <w:t xml:space="preserve"> -</w:t>
      </w:r>
      <w:r w:rsidRPr="00072D00">
        <w:t xml:space="preserve"> Powiatowe Centrum Pomocy Rodzinie</w:t>
      </w:r>
    </w:p>
    <w:p w14:paraId="11BE88E1" w14:textId="7AA49B9D" w:rsidR="00292DD5" w:rsidRPr="00072D00" w:rsidRDefault="00292DD5" w:rsidP="0072215E">
      <w:r w:rsidRPr="00072D00">
        <w:t>PFRON</w:t>
      </w:r>
      <w:r w:rsidR="0072215E">
        <w:t xml:space="preserve"> -</w:t>
      </w:r>
      <w:r w:rsidRPr="00072D00">
        <w:t xml:space="preserve"> Państwowy Fundusz Rehabilitacji Osób Niepełnosprawnych</w:t>
      </w:r>
    </w:p>
    <w:p w14:paraId="15E82941" w14:textId="7D3AE439" w:rsidR="00C92CD1" w:rsidRDefault="00C92CD1" w:rsidP="0072215E">
      <w:pPr>
        <w:rPr>
          <w:rFonts w:eastAsiaTheme="majorEastAsia"/>
          <w:bCs/>
        </w:rPr>
      </w:pPr>
      <w:r>
        <w:rPr>
          <w:rFonts w:eastAsiaTheme="majorEastAsia"/>
          <w:bCs/>
        </w:rPr>
        <w:t>PES - podmioty ekonomii społecznej</w:t>
      </w:r>
    </w:p>
    <w:p w14:paraId="5595DC94" w14:textId="6FAC7B7A" w:rsidR="00292DD5" w:rsidRPr="00072D00" w:rsidRDefault="00292DD5" w:rsidP="0072215E">
      <w:pPr>
        <w:rPr>
          <w:rFonts w:eastAsiaTheme="majorEastAsia"/>
          <w:bCs/>
        </w:rPr>
      </w:pPr>
      <w:r w:rsidRPr="00072D00">
        <w:rPr>
          <w:rFonts w:eastAsiaTheme="majorEastAsia"/>
          <w:bCs/>
        </w:rPr>
        <w:t>PK</w:t>
      </w:r>
      <w:r w:rsidR="00D0658B">
        <w:rPr>
          <w:rFonts w:eastAsiaTheme="majorEastAsia"/>
          <w:bCs/>
        </w:rPr>
        <w:t>I</w:t>
      </w:r>
      <w:r w:rsidRPr="00072D00">
        <w:rPr>
          <w:rFonts w:eastAsiaTheme="majorEastAsia"/>
          <w:bCs/>
        </w:rPr>
        <w:t xml:space="preserve"> </w:t>
      </w:r>
      <w:r w:rsidR="0072215E">
        <w:rPr>
          <w:rFonts w:eastAsiaTheme="majorEastAsia"/>
          <w:bCs/>
        </w:rPr>
        <w:t>-</w:t>
      </w:r>
      <w:r w:rsidR="00D0658B">
        <w:rPr>
          <w:rFonts w:eastAsiaTheme="majorEastAsia"/>
          <w:bCs/>
        </w:rPr>
        <w:t xml:space="preserve"> Punkty Konsultacyjno-Informacyjne</w:t>
      </w:r>
    </w:p>
    <w:p w14:paraId="26D1B264" w14:textId="2D987D5F" w:rsidR="00292DD5" w:rsidRPr="00072D00" w:rsidRDefault="00292DD5" w:rsidP="0072215E">
      <w:r w:rsidRPr="00072D00">
        <w:t xml:space="preserve">POZ </w:t>
      </w:r>
      <w:r w:rsidR="0072215E">
        <w:t>-</w:t>
      </w:r>
      <w:r w:rsidR="00093807">
        <w:t xml:space="preserve"> podstawowa opieka z</w:t>
      </w:r>
      <w:r w:rsidRPr="00072D00">
        <w:t>drowotna</w:t>
      </w:r>
    </w:p>
    <w:p w14:paraId="55B57D05" w14:textId="16EA19EB" w:rsidR="00292DD5" w:rsidRPr="00072D00" w:rsidRDefault="00292DD5" w:rsidP="0072215E">
      <w:r w:rsidRPr="00072D00">
        <w:t>PPP</w:t>
      </w:r>
      <w:r w:rsidR="0072215E">
        <w:t xml:space="preserve"> -</w:t>
      </w:r>
      <w:r w:rsidRPr="00072D00">
        <w:t xml:space="preserve"> Poradnia Psychologiczno-Pedagogiczna</w:t>
      </w:r>
    </w:p>
    <w:p w14:paraId="2E8A08BA" w14:textId="61180BF9" w:rsidR="00292DD5" w:rsidRDefault="00292DD5" w:rsidP="0072215E">
      <w:r w:rsidRPr="00072D00">
        <w:t>PUP</w:t>
      </w:r>
      <w:r w:rsidR="0072215E">
        <w:t xml:space="preserve"> -</w:t>
      </w:r>
      <w:r w:rsidRPr="00072D00">
        <w:t xml:space="preserve"> Powiatowy Urząd Pracy</w:t>
      </w:r>
      <w:r>
        <w:t xml:space="preserve"> </w:t>
      </w:r>
    </w:p>
    <w:p w14:paraId="0B4E3128" w14:textId="2042E097" w:rsidR="000E0735" w:rsidRPr="00072D00" w:rsidRDefault="000E0735" w:rsidP="0072215E">
      <w:r>
        <w:t>PZON – Powiatowy Zespół do spraw Orzekania o Niepełnosprawności</w:t>
      </w:r>
    </w:p>
    <w:p w14:paraId="007D8E3B" w14:textId="5BD6042A" w:rsidR="00292DD5" w:rsidRPr="00072D00" w:rsidRDefault="00292DD5" w:rsidP="0072215E">
      <w:pPr>
        <w:rPr>
          <w:rFonts w:eastAsiaTheme="majorEastAsia"/>
          <w:bCs/>
          <w:color w:val="FFFFFF" w:themeColor="background1"/>
        </w:rPr>
      </w:pPr>
      <w:r w:rsidRPr="00072D00">
        <w:t>ROPS</w:t>
      </w:r>
      <w:r w:rsidR="0072215E">
        <w:t xml:space="preserve"> -</w:t>
      </w:r>
      <w:r w:rsidRPr="00072D00">
        <w:t xml:space="preserve"> Regionalny Ośrodek Polityki Społecznej </w:t>
      </w:r>
    </w:p>
    <w:p w14:paraId="6BC62BEC" w14:textId="421B0209" w:rsidR="00292DD5" w:rsidRPr="00072D00" w:rsidRDefault="00292DD5" w:rsidP="0072215E">
      <w:r w:rsidRPr="00072D00">
        <w:t>UTW</w:t>
      </w:r>
      <w:r w:rsidR="0072215E">
        <w:t xml:space="preserve"> -</w:t>
      </w:r>
      <w:r w:rsidRPr="00072D00">
        <w:t xml:space="preserve"> Uniwersytet Trzeciego Wieku</w:t>
      </w:r>
    </w:p>
    <w:p w14:paraId="2C8FE94F" w14:textId="2E3D2063" w:rsidR="00292DD5" w:rsidRPr="00072D00" w:rsidRDefault="00292DD5" w:rsidP="0072215E">
      <w:r w:rsidRPr="00072D00">
        <w:t>WTZ</w:t>
      </w:r>
      <w:r w:rsidR="0072215E">
        <w:t xml:space="preserve"> -</w:t>
      </w:r>
      <w:r w:rsidRPr="00072D00">
        <w:t xml:space="preserve"> Warsztat Terapii Zajęciowej</w:t>
      </w:r>
    </w:p>
    <w:p w14:paraId="27F64235" w14:textId="5E7387C6" w:rsidR="00292DD5" w:rsidRDefault="00292DD5" w:rsidP="0072215E">
      <w:r w:rsidRPr="00072D00">
        <w:t xml:space="preserve">ZI </w:t>
      </w:r>
      <w:r w:rsidR="0072215E">
        <w:t>-</w:t>
      </w:r>
      <w:r w:rsidRPr="00072D00">
        <w:t xml:space="preserve"> Zespół Interdyscyplinarny </w:t>
      </w:r>
    </w:p>
    <w:p w14:paraId="07F93359" w14:textId="77777777" w:rsidR="00220E5C" w:rsidRDefault="00220E5C" w:rsidP="00EB3E80">
      <w:pPr>
        <w:spacing w:line="276" w:lineRule="auto"/>
        <w:rPr>
          <w:rFonts w:asciiTheme="majorHAnsi" w:hAnsiTheme="majorHAnsi" w:cs="Tahoma"/>
        </w:rPr>
      </w:pPr>
    </w:p>
    <w:p w14:paraId="2C192A81" w14:textId="77777777" w:rsidR="00220E5C" w:rsidRDefault="00220E5C" w:rsidP="00EB3E80">
      <w:pPr>
        <w:spacing w:line="276" w:lineRule="auto"/>
        <w:rPr>
          <w:rFonts w:asciiTheme="majorHAnsi" w:hAnsiTheme="majorHAnsi" w:cs="Tahoma"/>
        </w:rPr>
      </w:pPr>
    </w:p>
    <w:p w14:paraId="5C806995" w14:textId="77777777" w:rsidR="00220E5C" w:rsidRDefault="00220E5C" w:rsidP="00EB3E80">
      <w:pPr>
        <w:spacing w:line="276" w:lineRule="auto"/>
        <w:rPr>
          <w:rFonts w:asciiTheme="majorHAnsi" w:hAnsiTheme="majorHAnsi" w:cs="Tahoma"/>
        </w:rPr>
      </w:pPr>
    </w:p>
    <w:p w14:paraId="455F6759" w14:textId="77777777" w:rsidR="00220E5C" w:rsidRDefault="00220E5C" w:rsidP="00EB3E80">
      <w:pPr>
        <w:spacing w:line="276" w:lineRule="auto"/>
        <w:rPr>
          <w:rFonts w:asciiTheme="majorHAnsi" w:hAnsiTheme="majorHAnsi" w:cs="Tahoma"/>
        </w:rPr>
      </w:pPr>
    </w:p>
    <w:p w14:paraId="780CA296" w14:textId="77777777" w:rsidR="00220E5C" w:rsidRDefault="00220E5C" w:rsidP="00EB3E80">
      <w:pPr>
        <w:spacing w:line="276" w:lineRule="auto"/>
        <w:rPr>
          <w:rFonts w:asciiTheme="majorHAnsi" w:hAnsiTheme="majorHAnsi" w:cs="Tahoma"/>
        </w:rPr>
      </w:pPr>
    </w:p>
    <w:p w14:paraId="47E06B89" w14:textId="77777777" w:rsidR="00093807" w:rsidRDefault="00093807" w:rsidP="00EB3E80">
      <w:pPr>
        <w:spacing w:line="276" w:lineRule="auto"/>
        <w:rPr>
          <w:rFonts w:asciiTheme="majorHAnsi" w:hAnsiTheme="majorHAnsi" w:cs="Tahoma"/>
        </w:rPr>
      </w:pPr>
    </w:p>
    <w:p w14:paraId="17C64BDB" w14:textId="77777777" w:rsidR="00220E5C" w:rsidRDefault="00220E5C" w:rsidP="00EB3E80">
      <w:pPr>
        <w:spacing w:line="276" w:lineRule="auto"/>
        <w:rPr>
          <w:rFonts w:asciiTheme="majorHAnsi" w:hAnsiTheme="majorHAnsi" w:cs="Tahoma"/>
        </w:rPr>
      </w:pPr>
    </w:p>
    <w:p w14:paraId="0E7F2B00" w14:textId="77777777" w:rsidR="0031157C" w:rsidRDefault="0031157C" w:rsidP="00EB3E80">
      <w:pPr>
        <w:spacing w:line="276" w:lineRule="auto"/>
        <w:rPr>
          <w:rFonts w:asciiTheme="majorHAnsi" w:hAnsiTheme="majorHAnsi" w:cs="Tahoma"/>
        </w:rPr>
      </w:pPr>
    </w:p>
    <w:p w14:paraId="275DB8BD" w14:textId="5C0FC7CC" w:rsidR="00325EB4" w:rsidRPr="00072D00" w:rsidRDefault="00325EB4" w:rsidP="00B40034">
      <w:pPr>
        <w:pStyle w:val="Nagwek1"/>
      </w:pPr>
      <w:bookmarkStart w:id="7" w:name="_Toc119502834"/>
      <w:r w:rsidRPr="00B40034">
        <w:lastRenderedPageBreak/>
        <w:t>WPROWADZENIE</w:t>
      </w:r>
      <w:bookmarkEnd w:id="0"/>
      <w:bookmarkEnd w:id="7"/>
    </w:p>
    <w:p w14:paraId="68F257EB" w14:textId="368DD67D" w:rsidR="00B9279C" w:rsidRPr="00072D00" w:rsidRDefault="00612F71" w:rsidP="00B916AD">
      <w:pPr>
        <w:spacing w:before="240"/>
        <w:ind w:firstLine="708"/>
      </w:pPr>
      <w:r w:rsidRPr="00072D00">
        <w:t>P</w:t>
      </w:r>
      <w:r w:rsidR="00B9279C" w:rsidRPr="00072D00">
        <w:t>rzemiany technologiczne, ekonomiczne i społeczno-kultu</w:t>
      </w:r>
      <w:r w:rsidRPr="00072D00">
        <w:t>rowe, które dokonały się w XX wieku</w:t>
      </w:r>
      <w:r w:rsidR="00B9279C" w:rsidRPr="00072D00">
        <w:t xml:space="preserve"> były przyczyną przeobraż</w:t>
      </w:r>
      <w:r w:rsidR="00BC263C" w:rsidRPr="00072D00">
        <w:t>eń w sferze życia społecznego i </w:t>
      </w:r>
      <w:r w:rsidR="00B9279C" w:rsidRPr="00072D00">
        <w:t xml:space="preserve">doprowadziły do zmiany starych i powstania nowych problemów społecznych. Problem społeczny określany jest jako niekorzystne dla społeczności zjawisko, zagrażające, niebezpieczne </w:t>
      </w:r>
      <w:r w:rsidRPr="00072D00">
        <w:br/>
      </w:r>
      <w:r w:rsidR="00B9279C" w:rsidRPr="00072D00">
        <w:t xml:space="preserve">i konieczne do wyeliminowania. O problemie społecznym mówimy wówczas, gdy dane zjawisko spełnia kilka </w:t>
      </w:r>
      <w:r w:rsidR="00BC263C" w:rsidRPr="00072D00">
        <w:t>kryteriów: dotyczy wielu osób w </w:t>
      </w:r>
      <w:r w:rsidR="00B9279C" w:rsidRPr="00072D00">
        <w:t xml:space="preserve">społeczności, ma charakter powtarzający się, a nie </w:t>
      </w:r>
      <w:r w:rsidR="00BC263C" w:rsidRPr="00072D00">
        <w:t>jednorazowy, jest postrzegane i </w:t>
      </w:r>
      <w:r w:rsidR="00B9279C" w:rsidRPr="00072D00">
        <w:t xml:space="preserve">odczuwane przez członków danej społeczności jako istotne dolegliwości w życiu zbiorowym, domaga się rozwiązania </w:t>
      </w:r>
      <w:r w:rsidR="001804A8">
        <w:br/>
      </w:r>
      <w:r w:rsidR="00B9279C" w:rsidRPr="00072D00">
        <w:t>i można mu zara</w:t>
      </w:r>
      <w:r w:rsidR="00A873AD" w:rsidRPr="00072D00">
        <w:t>dzić poprzez zbiorowe działanie</w:t>
      </w:r>
      <w:r w:rsidR="00A873AD" w:rsidRPr="008A5C61">
        <w:rPr>
          <w:rStyle w:val="Odwoanieprzypisudolnego"/>
          <w:rFonts w:cs="Segoe UI Light"/>
        </w:rPr>
        <w:footnoteReference w:id="1"/>
      </w:r>
      <w:r w:rsidR="00B9279C" w:rsidRPr="00072D00">
        <w:t>. Wśród probl</w:t>
      </w:r>
      <w:r w:rsidR="0085603D" w:rsidRPr="00072D00">
        <w:t xml:space="preserve">emów społecznych występujących w </w:t>
      </w:r>
      <w:r w:rsidR="00B9279C" w:rsidRPr="00072D00">
        <w:t xml:space="preserve"> polskiej rzeczywistości wymieniane są: alkoholizm, narkomania, nikotynizm, ubóstwo, bezrobocie, przemoc, hazard, </w:t>
      </w:r>
      <w:r w:rsidRPr="00072D00">
        <w:t>bezradność opiekuńczo-</w:t>
      </w:r>
      <w:r w:rsidR="00B9279C" w:rsidRPr="00072D00">
        <w:t>wychowawcza oraz wykluczenie społ</w:t>
      </w:r>
      <w:r w:rsidR="0085603D" w:rsidRPr="00072D00">
        <w:t xml:space="preserve">eczne. Jednym z </w:t>
      </w:r>
      <w:r w:rsidR="00BC263C" w:rsidRPr="00072D00">
        <w:t> </w:t>
      </w:r>
      <w:r w:rsidR="00B9279C" w:rsidRPr="00072D00">
        <w:t>instrumentów ekonomii społecznej jest tworzenie lokalnych strategii rozwiązywania problemów społecznych, które są ważnymi dokumentami odnoszącymi się do polityki społecznej, a odpowiednio przygotowane i wdrażane prowadzą do rozwiązania kluczowych problemów społecznych występujących na danym terytorium.</w:t>
      </w:r>
    </w:p>
    <w:p w14:paraId="63879B47" w14:textId="2546217B" w:rsidR="00B9279C" w:rsidRPr="00072D00" w:rsidRDefault="00B9279C" w:rsidP="001804A8">
      <w:r w:rsidRPr="00072D00">
        <w:tab/>
        <w:t>Strategia Rozwiązywania Problemów Społ</w:t>
      </w:r>
      <w:r w:rsidR="008A5C61">
        <w:t xml:space="preserve">ecznych </w:t>
      </w:r>
      <w:r w:rsidR="00612F71" w:rsidRPr="00072D00">
        <w:t xml:space="preserve">Powiatu </w:t>
      </w:r>
      <w:r w:rsidR="00B40034">
        <w:t>Kędzierzyńsko-Kozielskiego</w:t>
      </w:r>
      <w:r w:rsidR="001804A8">
        <w:t xml:space="preserve"> na lata 2023</w:t>
      </w:r>
      <w:r w:rsidR="0031157C">
        <w:t>-2030</w:t>
      </w:r>
      <w:r w:rsidR="00A873AD" w:rsidRPr="008A5C61">
        <w:rPr>
          <w:rStyle w:val="Odwoanieprzypisudolnego"/>
          <w:rFonts w:cs="Segoe UI Light"/>
        </w:rPr>
        <w:footnoteReference w:id="2"/>
      </w:r>
      <w:r w:rsidR="001804A8">
        <w:t xml:space="preserve"> j</w:t>
      </w:r>
      <w:r w:rsidRPr="00072D00">
        <w:t>est dokumentem wyznaczającym najważniejsze kierunki działań mających na celu doprowadzenie do zmiany niekorzystnych zjawisk społecznych na terenie Powiatu. Wskazuje ona obszary problemowe, priorytetowe zadania służące przeciwdziałaniu tym problemom, a także zakładane rezultaty. Strategia jest wyrazem zintegrowanego planowania społecznego zwiększającego efektywność podejmowanych działań. Jej wdrażanie odbywa się poprzez szereg działań związanych z realizacją planów strategicznych. W celu zwiększenia skuteczności, konieczne jest systematyczne śledzenie zjawisk i problemów społecznych, które są przedmiotem Strategii.</w:t>
      </w:r>
    </w:p>
    <w:p w14:paraId="551A3916" w14:textId="33E33BEB" w:rsidR="00A873AD" w:rsidRPr="00072D00" w:rsidRDefault="00325EB4" w:rsidP="001804A8">
      <w:r w:rsidRPr="00072D00">
        <w:lastRenderedPageBreak/>
        <w:tab/>
      </w:r>
      <w:r w:rsidR="00A873AD" w:rsidRPr="00072D00">
        <w:t>Strategia będzie służyć osiągnięciu zaplanowanych celów, wraz ze szczegółowym określeniem sposobów dojścia do poprawy sytuacji sp</w:t>
      </w:r>
      <w:r w:rsidR="007E0055" w:rsidRPr="00072D00">
        <w:t>ołecznej w wybranych obszarach.</w:t>
      </w:r>
      <w:r w:rsidR="00547F31" w:rsidRPr="00072D00">
        <w:t xml:space="preserve"> </w:t>
      </w:r>
      <w:r w:rsidR="008A5C61">
        <w:br/>
      </w:r>
      <w:r w:rsidR="00A873AD" w:rsidRPr="00072D00">
        <w:t xml:space="preserve">W związku z tym, że rozwiązywanie problemów społecznych jest procesem długofalowym, w działalności lokalnej polityki społecznej potrzebne jest strategiczne podejście. Planowanie strategiczne, polegające na podejmowaniu systematycznych działań, podczas których planowana jest przyszłość i wytyczane są najistotniejsze kierunki działań, uwzględnia długi horyzont czasowy. Strategia stanowi zatem ważny instrument zarządzania, dzięki któremu możliwe jest rozpoznanie i wdrażanie przedsięwzięć </w:t>
      </w:r>
      <w:r w:rsidR="001804A8">
        <w:br/>
      </w:r>
      <w:r w:rsidR="00A873AD" w:rsidRPr="00072D00">
        <w:t>o charakterze społecznym oraz integracja rożnych środowisk lokalnych w ramach wspólnie zaplanowanych i skoordynowanych działań.</w:t>
      </w:r>
    </w:p>
    <w:p w14:paraId="5C6CEC01" w14:textId="327CF4E5" w:rsidR="00A873AD" w:rsidRPr="00072D00" w:rsidRDefault="00325EB4" w:rsidP="001804A8">
      <w:r w:rsidRPr="00072D00">
        <w:tab/>
      </w:r>
      <w:r w:rsidR="00A873AD" w:rsidRPr="00072D00">
        <w:t>Strategia Rozwiązywania Pro</w:t>
      </w:r>
      <w:r w:rsidR="00612F71" w:rsidRPr="00072D00">
        <w:t xml:space="preserve">blemów Społecznych </w:t>
      </w:r>
      <w:r w:rsidR="00B916AD" w:rsidRPr="00B916AD">
        <w:t>Kędzierzyńsko-Kozielskiego na lata 2023-2030</w:t>
      </w:r>
      <w:r w:rsidR="00A873AD" w:rsidRPr="00072D00">
        <w:t xml:space="preserve"> zawiera kilka części składowych: charakterystykę Powiatu, </w:t>
      </w:r>
      <w:r w:rsidR="00B916AD">
        <w:t>analizę</w:t>
      </w:r>
      <w:r w:rsidR="00A873AD" w:rsidRPr="00072D00">
        <w:t xml:space="preserve"> </w:t>
      </w:r>
      <w:r w:rsidR="00425959">
        <w:t>diagnostyczną problemów społecznych</w:t>
      </w:r>
      <w:r w:rsidR="00A873AD" w:rsidRPr="00072D00">
        <w:t xml:space="preserve"> oraz część programową zawierającą misję, wizję, cele, zadania przewidziane do realizacji, zakładane rezultaty,</w:t>
      </w:r>
      <w:r w:rsidR="001804A8">
        <w:t xml:space="preserve"> system wdrażania, monitoring </w:t>
      </w:r>
      <w:r w:rsidR="00547F31" w:rsidRPr="00072D00">
        <w:t xml:space="preserve">i </w:t>
      </w:r>
      <w:r w:rsidR="00A873AD" w:rsidRPr="00072D00">
        <w:t>ewaluację. W Strategii uwzględniono różnorodny zakres problematyki społecznej. Diagnoza sytuacji społecznej dokonana zos</w:t>
      </w:r>
      <w:r w:rsidR="00587953" w:rsidRPr="00072D00">
        <w:t>tała w następujących obszarach:</w:t>
      </w:r>
    </w:p>
    <w:p w14:paraId="652C7A98" w14:textId="6F371667" w:rsidR="00AB59C3" w:rsidRPr="00093807" w:rsidRDefault="00220E5C" w:rsidP="00A424E1">
      <w:pPr>
        <w:pStyle w:val="Akapitzlist"/>
        <w:numPr>
          <w:ilvl w:val="0"/>
          <w:numId w:val="38"/>
        </w:numPr>
        <w:rPr>
          <w:rFonts w:ascii="Segoe UI Light" w:hAnsi="Segoe UI Light" w:cs="Segoe UI Light"/>
        </w:rPr>
      </w:pPr>
      <w:r w:rsidRPr="00093807">
        <w:rPr>
          <w:rFonts w:ascii="Segoe UI Light" w:hAnsi="Segoe UI Light" w:cs="Segoe UI Light"/>
        </w:rPr>
        <w:t>u</w:t>
      </w:r>
      <w:r w:rsidR="00AB59C3" w:rsidRPr="00093807">
        <w:rPr>
          <w:rFonts w:ascii="Segoe UI Light" w:hAnsi="Segoe UI Light" w:cs="Segoe UI Light"/>
        </w:rPr>
        <w:t>bóstwo</w:t>
      </w:r>
      <w:r w:rsidRPr="00093807">
        <w:rPr>
          <w:rFonts w:ascii="Segoe UI Light" w:hAnsi="Segoe UI Light" w:cs="Segoe UI Light"/>
        </w:rPr>
        <w:t>,</w:t>
      </w:r>
    </w:p>
    <w:p w14:paraId="59A6C9FD" w14:textId="4753F46B" w:rsidR="00A873AD" w:rsidRPr="00093807" w:rsidRDefault="00AB59C3" w:rsidP="00A424E1">
      <w:pPr>
        <w:pStyle w:val="Akapitzlist"/>
        <w:numPr>
          <w:ilvl w:val="0"/>
          <w:numId w:val="38"/>
        </w:numPr>
        <w:rPr>
          <w:rFonts w:ascii="Segoe UI Light" w:hAnsi="Segoe UI Light" w:cs="Segoe UI Light"/>
        </w:rPr>
      </w:pPr>
      <w:r w:rsidRPr="00093807">
        <w:rPr>
          <w:rFonts w:ascii="Segoe UI Light" w:hAnsi="Segoe UI Light" w:cs="Segoe UI Light"/>
        </w:rPr>
        <w:t>bezrobocie, promocj</w:t>
      </w:r>
      <w:r w:rsidR="0085603D" w:rsidRPr="00093807">
        <w:rPr>
          <w:rFonts w:ascii="Segoe UI Light" w:hAnsi="Segoe UI Light" w:cs="Segoe UI Light"/>
        </w:rPr>
        <w:t>a zatrudnienia oraz aktywizacja na lokalnym</w:t>
      </w:r>
      <w:r w:rsidRPr="00093807">
        <w:rPr>
          <w:rFonts w:ascii="Segoe UI Light" w:hAnsi="Segoe UI Light" w:cs="Segoe UI Light"/>
        </w:rPr>
        <w:t xml:space="preserve"> rynku pracy,</w:t>
      </w:r>
    </w:p>
    <w:p w14:paraId="1CFEE024" w14:textId="7C01BFF6" w:rsidR="00AB59C3" w:rsidRPr="00093807" w:rsidRDefault="00AB59C3" w:rsidP="00A424E1">
      <w:pPr>
        <w:pStyle w:val="Akapitzlist"/>
        <w:numPr>
          <w:ilvl w:val="0"/>
          <w:numId w:val="38"/>
        </w:numPr>
        <w:rPr>
          <w:rFonts w:ascii="Segoe UI Light" w:hAnsi="Segoe UI Light" w:cs="Segoe UI Light"/>
        </w:rPr>
      </w:pPr>
      <w:r w:rsidRPr="00093807">
        <w:rPr>
          <w:rFonts w:ascii="Segoe UI Light" w:hAnsi="Segoe UI Light" w:cs="Segoe UI Light"/>
        </w:rPr>
        <w:t>bezdomność,</w:t>
      </w:r>
    </w:p>
    <w:p w14:paraId="0418D197" w14:textId="4C95C0A3" w:rsidR="00A873AD" w:rsidRPr="00093807" w:rsidRDefault="00AB59C3" w:rsidP="00A424E1">
      <w:pPr>
        <w:pStyle w:val="Akapitzlist"/>
        <w:numPr>
          <w:ilvl w:val="0"/>
          <w:numId w:val="38"/>
        </w:numPr>
        <w:rPr>
          <w:rFonts w:ascii="Segoe UI Light" w:hAnsi="Segoe UI Light" w:cs="Segoe UI Light"/>
        </w:rPr>
      </w:pPr>
      <w:r w:rsidRPr="00093807">
        <w:rPr>
          <w:rFonts w:ascii="Segoe UI Light" w:hAnsi="Segoe UI Light" w:cs="Segoe UI Light"/>
        </w:rPr>
        <w:t>niepełnosprawność, długotrwała lub ciężka choroba</w:t>
      </w:r>
      <w:r w:rsidR="00A873AD" w:rsidRPr="00093807">
        <w:rPr>
          <w:rFonts w:ascii="Segoe UI Light" w:hAnsi="Segoe UI Light" w:cs="Segoe UI Light"/>
        </w:rPr>
        <w:t>,</w:t>
      </w:r>
      <w:r w:rsidR="00A873AD" w:rsidRPr="00093807">
        <w:rPr>
          <w:rFonts w:ascii="Segoe UI Light" w:hAnsi="Segoe UI Light" w:cs="Segoe UI Light"/>
        </w:rPr>
        <w:tab/>
      </w:r>
    </w:p>
    <w:p w14:paraId="472D2E00" w14:textId="77777777" w:rsidR="00A873AD" w:rsidRPr="00093807" w:rsidRDefault="00A873AD" w:rsidP="00A424E1">
      <w:pPr>
        <w:pStyle w:val="Akapitzlist"/>
        <w:numPr>
          <w:ilvl w:val="0"/>
          <w:numId w:val="38"/>
        </w:numPr>
        <w:rPr>
          <w:rFonts w:ascii="Segoe UI Light" w:hAnsi="Segoe UI Light" w:cs="Segoe UI Light"/>
        </w:rPr>
      </w:pPr>
      <w:r w:rsidRPr="00093807">
        <w:rPr>
          <w:rFonts w:ascii="Segoe UI Light" w:hAnsi="Segoe UI Light" w:cs="Segoe UI Light"/>
        </w:rPr>
        <w:t>uzależnienia,</w:t>
      </w:r>
      <w:r w:rsidRPr="00093807">
        <w:rPr>
          <w:rFonts w:ascii="Segoe UI Light" w:hAnsi="Segoe UI Light" w:cs="Segoe UI Light"/>
        </w:rPr>
        <w:tab/>
      </w:r>
    </w:p>
    <w:p w14:paraId="2B4A8CEB" w14:textId="77777777" w:rsidR="00A873AD" w:rsidRPr="00093807" w:rsidRDefault="00A873AD" w:rsidP="00A424E1">
      <w:pPr>
        <w:pStyle w:val="Akapitzlist"/>
        <w:numPr>
          <w:ilvl w:val="0"/>
          <w:numId w:val="38"/>
        </w:numPr>
        <w:rPr>
          <w:rFonts w:ascii="Segoe UI Light" w:hAnsi="Segoe UI Light" w:cs="Segoe UI Light"/>
        </w:rPr>
      </w:pPr>
      <w:r w:rsidRPr="00093807">
        <w:rPr>
          <w:rFonts w:ascii="Segoe UI Light" w:hAnsi="Segoe UI Light" w:cs="Segoe UI Light"/>
        </w:rPr>
        <w:t>przemoc w rodzinie,</w:t>
      </w:r>
      <w:r w:rsidRPr="00093807">
        <w:rPr>
          <w:rFonts w:ascii="Segoe UI Light" w:hAnsi="Segoe UI Light" w:cs="Segoe UI Light"/>
        </w:rPr>
        <w:tab/>
      </w:r>
    </w:p>
    <w:p w14:paraId="660CE1D2" w14:textId="77777777" w:rsidR="00A873AD" w:rsidRPr="00093807" w:rsidRDefault="00A873AD" w:rsidP="00A424E1">
      <w:pPr>
        <w:pStyle w:val="Akapitzlist"/>
        <w:numPr>
          <w:ilvl w:val="0"/>
          <w:numId w:val="38"/>
        </w:numPr>
        <w:rPr>
          <w:rFonts w:ascii="Segoe UI Light" w:hAnsi="Segoe UI Light" w:cs="Segoe UI Light"/>
        </w:rPr>
      </w:pPr>
      <w:r w:rsidRPr="00093807">
        <w:rPr>
          <w:rFonts w:ascii="Segoe UI Light" w:hAnsi="Segoe UI Light" w:cs="Segoe UI Light"/>
        </w:rPr>
        <w:t>bezradność w sprawach opiekuńczo-wychowawczych i prowadzenia gospodarstwa domowego,</w:t>
      </w:r>
      <w:r w:rsidRPr="00093807">
        <w:rPr>
          <w:rFonts w:ascii="Segoe UI Light" w:hAnsi="Segoe UI Light" w:cs="Segoe UI Light"/>
        </w:rPr>
        <w:tab/>
      </w:r>
    </w:p>
    <w:p w14:paraId="3F4E1450" w14:textId="77777777" w:rsidR="00A873AD" w:rsidRPr="00093807" w:rsidRDefault="00A873AD" w:rsidP="00A424E1">
      <w:pPr>
        <w:pStyle w:val="Akapitzlist"/>
        <w:numPr>
          <w:ilvl w:val="0"/>
          <w:numId w:val="38"/>
        </w:numPr>
        <w:rPr>
          <w:rFonts w:ascii="Segoe UI Light" w:hAnsi="Segoe UI Light" w:cs="Segoe UI Light"/>
        </w:rPr>
      </w:pPr>
      <w:r w:rsidRPr="00093807">
        <w:rPr>
          <w:rFonts w:ascii="Segoe UI Light" w:hAnsi="Segoe UI Light" w:cs="Segoe UI Light"/>
        </w:rPr>
        <w:t>problemy związane z zapewnieniem opieki dzieciom pozbawionym opieki rodziców,</w:t>
      </w:r>
    </w:p>
    <w:p w14:paraId="5D2A2330" w14:textId="2AB37B93" w:rsidR="00425959" w:rsidRPr="00425959" w:rsidRDefault="001804A8" w:rsidP="00A424E1">
      <w:pPr>
        <w:pStyle w:val="Akapitzlist"/>
        <w:numPr>
          <w:ilvl w:val="0"/>
          <w:numId w:val="38"/>
        </w:numPr>
        <w:spacing w:after="240"/>
        <w:rPr>
          <w:rFonts w:ascii="Segoe UI Light" w:hAnsi="Segoe UI Light" w:cs="Segoe UI Light"/>
        </w:rPr>
      </w:pPr>
      <w:r w:rsidRPr="00093807">
        <w:rPr>
          <w:rFonts w:ascii="Segoe UI Light" w:hAnsi="Segoe UI Light" w:cs="Segoe UI Light"/>
        </w:rPr>
        <w:t>starzenie się społeczeństwa.</w:t>
      </w:r>
      <w:r w:rsidR="00A873AD" w:rsidRPr="00093807">
        <w:rPr>
          <w:rFonts w:ascii="Segoe UI Light" w:hAnsi="Segoe UI Light" w:cs="Segoe UI Light"/>
        </w:rPr>
        <w:tab/>
      </w:r>
    </w:p>
    <w:p w14:paraId="41A5D140" w14:textId="3494C739" w:rsidR="00A873AD" w:rsidRPr="00072D00" w:rsidRDefault="00A873AD" w:rsidP="00425959">
      <w:pPr>
        <w:ind w:firstLine="708"/>
      </w:pPr>
      <w:r w:rsidRPr="00072D00">
        <w:t>Do każdego z tych obszarów wskazane zostały podstawowe informacje, działania interwencyjne i najważniejsze problemy wynikające z przeprowadzonej diagnozy.</w:t>
      </w:r>
    </w:p>
    <w:p w14:paraId="506AAAB1" w14:textId="1C595D4D" w:rsidR="00F45BAF" w:rsidRDefault="004301C1" w:rsidP="004301C1">
      <w:pPr>
        <w:ind w:firstLine="708"/>
      </w:pPr>
      <w:bookmarkStart w:id="8" w:name="_Toc521916565"/>
      <w:bookmarkStart w:id="9" w:name="_Toc1474799"/>
      <w:r w:rsidRPr="004301C1">
        <w:lastRenderedPageBreak/>
        <w:t xml:space="preserve">Podsumowując, Strategia Rozwiązywania Problemów Społecznych </w:t>
      </w:r>
      <w:r w:rsidR="00065302" w:rsidRPr="00065302">
        <w:t>Kędzierzyńsko-Kozielskiego na lata 2023-2030</w:t>
      </w:r>
      <w:r w:rsidR="00065302">
        <w:t xml:space="preserve"> </w:t>
      </w:r>
      <w:r w:rsidRPr="004301C1">
        <w:t xml:space="preserve">jest wyrazem zintegrowanego planowania strategicznego. Określa sposób osiągnięcia wyznaczonych celów i pozwala wypracować sprawny </w:t>
      </w:r>
      <w:r w:rsidR="00065302">
        <w:br/>
      </w:r>
      <w:r w:rsidRPr="004301C1">
        <w:t xml:space="preserve">i efektywny system pomocy, umożliwiający skuteczne rozwiązywanie </w:t>
      </w:r>
      <w:r w:rsidR="00E24AA3">
        <w:t>problemów społecznych. W efekcie zapewni t</w:t>
      </w:r>
      <w:r w:rsidRPr="004301C1">
        <w:t xml:space="preserve">o mieszkańcom </w:t>
      </w:r>
      <w:r w:rsidR="00E24AA3">
        <w:t>dogodne</w:t>
      </w:r>
      <w:r w:rsidRPr="004301C1">
        <w:t xml:space="preserve"> warunków do rozwoju </w:t>
      </w:r>
      <w:r w:rsidR="00E24AA3">
        <w:br/>
      </w:r>
      <w:r w:rsidRPr="004301C1">
        <w:t>i przyczyni się do wzrostu poczucia bezpieczeństwa społecznego.</w:t>
      </w:r>
    </w:p>
    <w:p w14:paraId="0F162888" w14:textId="77777777" w:rsidR="004301C1" w:rsidRPr="00072D00" w:rsidRDefault="004301C1" w:rsidP="00065302">
      <w:pPr>
        <w:spacing w:line="276" w:lineRule="auto"/>
        <w:ind w:firstLine="708"/>
      </w:pPr>
    </w:p>
    <w:p w14:paraId="59C20551" w14:textId="793F40C9" w:rsidR="002C1D39" w:rsidRPr="00425959" w:rsidRDefault="00065302" w:rsidP="00060A95">
      <w:pPr>
        <w:pStyle w:val="Nagwek2"/>
      </w:pPr>
      <w:bookmarkStart w:id="10" w:name="_Toc119502835"/>
      <w:r w:rsidRPr="00425959">
        <w:t>M</w:t>
      </w:r>
      <w:r>
        <w:t>ETODYKA OPRACOWYWANIA S</w:t>
      </w:r>
      <w:r w:rsidRPr="00425959">
        <w:t>TRATEGII</w:t>
      </w:r>
      <w:bookmarkEnd w:id="8"/>
      <w:bookmarkEnd w:id="9"/>
      <w:bookmarkEnd w:id="10"/>
    </w:p>
    <w:p w14:paraId="58ACA638" w14:textId="77777777" w:rsidR="00D46D4B" w:rsidRPr="00065302" w:rsidRDefault="00D46D4B" w:rsidP="00547F31">
      <w:pPr>
        <w:rPr>
          <w:rFonts w:cs="Segoe UI Light"/>
        </w:rPr>
      </w:pPr>
    </w:p>
    <w:p w14:paraId="4F8A27C9" w14:textId="0C9FA3BC" w:rsidR="00A873AD" w:rsidRPr="00072D00" w:rsidRDefault="00325EB4" w:rsidP="004301C1">
      <w:r w:rsidRPr="00072D00">
        <w:rPr>
          <w:rFonts w:cs="Tahoma"/>
        </w:rPr>
        <w:tab/>
      </w:r>
      <w:r w:rsidR="00A873AD" w:rsidRPr="00072D00">
        <w:t>Podstawowe elementy Strategii są tożsame ze strukturą innych dokumentów określających kierunki lokalnej polityki społecznej. Wskazane w nich cele, zarówno główne jak i szczegóło</w:t>
      </w:r>
      <w:r w:rsidR="0085603D" w:rsidRPr="00072D00">
        <w:t>we, mają za zadanie przybliżyć P</w:t>
      </w:r>
      <w:r w:rsidR="00A873AD" w:rsidRPr="00072D00">
        <w:t>owiat do o</w:t>
      </w:r>
      <w:r w:rsidR="00547F31" w:rsidRPr="00072D00">
        <w:t xml:space="preserve">siągnięcia wskazanego przez </w:t>
      </w:r>
      <w:r w:rsidR="00A873AD" w:rsidRPr="00072D00">
        <w:t xml:space="preserve">lokalne władze i mieszkańców </w:t>
      </w:r>
      <w:r w:rsidR="0085603D" w:rsidRPr="00072D00">
        <w:t xml:space="preserve">jego </w:t>
      </w:r>
      <w:r w:rsidR="00A873AD" w:rsidRPr="00072D00">
        <w:t>pożądanego obrazu w przyszłości. Tym co wyróżnia Strategię o</w:t>
      </w:r>
      <w:r w:rsidR="00547F31" w:rsidRPr="00072D00">
        <w:t xml:space="preserve">d innych wiążących dokumentów i </w:t>
      </w:r>
      <w:r w:rsidR="00A873AD" w:rsidRPr="00072D00">
        <w:t xml:space="preserve">programów jest przede wszystkim jej okres obowiązywania oraz nadrzędność wobec nich. Mimo, iż horyzont czasowy nie został wskazany w </w:t>
      </w:r>
      <w:r w:rsidR="00DC7DDB" w:rsidRPr="00072D00">
        <w:t>u</w:t>
      </w:r>
      <w:r w:rsidR="001955FE" w:rsidRPr="00072D00">
        <w:t xml:space="preserve">stawie z dnia 12 marca 2004 r. </w:t>
      </w:r>
      <w:r w:rsidR="00A873AD" w:rsidRPr="00072D00">
        <w:t xml:space="preserve">o pomocy społecznej, powinien precyzować główne działania </w:t>
      </w:r>
      <w:r w:rsidR="00DC7DDB" w:rsidRPr="00072D00">
        <w:t>p</w:t>
      </w:r>
      <w:r w:rsidR="00E05DB0" w:rsidRPr="00072D00">
        <w:t>owiatu</w:t>
      </w:r>
      <w:r w:rsidR="00A873AD" w:rsidRPr="00072D00">
        <w:t xml:space="preserve"> w zakresie zaspokajania społecznych potrzeb mieszkańców </w:t>
      </w:r>
      <w:r w:rsidR="004301C1">
        <w:br/>
      </w:r>
      <w:r w:rsidR="00A873AD" w:rsidRPr="00072D00">
        <w:t>i niwe</w:t>
      </w:r>
      <w:r w:rsidR="001955FE" w:rsidRPr="00072D00">
        <w:t xml:space="preserve">lowania nierówności społecznych </w:t>
      </w:r>
      <w:r w:rsidR="00A873AD" w:rsidRPr="00072D00">
        <w:t>w długim okresie, tj. 5-10 lat. Jest to podejście zgodne z założeniami strategic</w:t>
      </w:r>
      <w:r w:rsidR="00E05DB0" w:rsidRPr="00072D00">
        <w:t xml:space="preserve">znego planowania i zarządzania </w:t>
      </w:r>
      <w:r w:rsidR="00A873AD" w:rsidRPr="00072D00">
        <w:t>w</w:t>
      </w:r>
      <w:r w:rsidR="00BC263C" w:rsidRPr="00072D00">
        <w:t> </w:t>
      </w:r>
      <w:r w:rsidR="00A873AD" w:rsidRPr="00072D00">
        <w:t>administracji publicznej. W naukach o zarządzaniu wyróżnia się trzy główne poziomy planowania:</w:t>
      </w:r>
    </w:p>
    <w:p w14:paraId="0225243D" w14:textId="2A55F70B" w:rsidR="00A873AD" w:rsidRPr="004301C1" w:rsidRDefault="00A873AD" w:rsidP="00A424E1">
      <w:pPr>
        <w:numPr>
          <w:ilvl w:val="0"/>
          <w:numId w:val="10"/>
        </w:numPr>
        <w:ind w:left="757"/>
        <w:rPr>
          <w:rFonts w:cs="Segoe UI Light"/>
        </w:rPr>
      </w:pPr>
      <w:r w:rsidRPr="004301C1">
        <w:rPr>
          <w:rFonts w:cs="Segoe UI Light"/>
        </w:rPr>
        <w:t xml:space="preserve">planowanie strategiczne (długofalowe), w ramach którego określone zostają priorytetowe kierunki działań </w:t>
      </w:r>
      <w:r w:rsidR="00E05DB0" w:rsidRPr="004301C1">
        <w:rPr>
          <w:rFonts w:cs="Segoe UI Light"/>
        </w:rPr>
        <w:t>Powiatu</w:t>
      </w:r>
      <w:r w:rsidRPr="004301C1">
        <w:rPr>
          <w:rFonts w:cs="Segoe UI Light"/>
        </w:rPr>
        <w:t>, cele i zasoby umożliwiające ich osiągnięcie;</w:t>
      </w:r>
    </w:p>
    <w:p w14:paraId="74DCCAD7" w14:textId="77777777" w:rsidR="00554A11" w:rsidRPr="004301C1" w:rsidRDefault="00A873AD" w:rsidP="00A424E1">
      <w:pPr>
        <w:numPr>
          <w:ilvl w:val="0"/>
          <w:numId w:val="10"/>
        </w:numPr>
        <w:ind w:left="757"/>
        <w:rPr>
          <w:rFonts w:cs="Segoe UI Light"/>
        </w:rPr>
      </w:pPr>
      <w:r w:rsidRPr="004301C1">
        <w:rPr>
          <w:rFonts w:cs="Segoe UI Light"/>
        </w:rPr>
        <w:t>planowanie taktyczne (średniookresowe), czyli programy wskazujące zadania niezbędne do osiągnięcia celów głównych;</w:t>
      </w:r>
    </w:p>
    <w:p w14:paraId="18FF2266" w14:textId="64F81ECB" w:rsidR="0032748E" w:rsidRDefault="00A873AD" w:rsidP="00A424E1">
      <w:pPr>
        <w:numPr>
          <w:ilvl w:val="0"/>
          <w:numId w:val="10"/>
        </w:numPr>
        <w:ind w:left="757"/>
        <w:rPr>
          <w:rFonts w:cs="Segoe UI Light"/>
        </w:rPr>
      </w:pPr>
      <w:r w:rsidRPr="004301C1">
        <w:rPr>
          <w:rFonts w:cs="Segoe UI Light"/>
        </w:rPr>
        <w:t>planowanie operacyjne (krótkookresowe), które obejmuje jednorazowe lub cykliczne projekty i zadania pozwalające na realizację poszczególnych, mniej złożonych elementów planów taktycznych</w:t>
      </w:r>
      <w:r w:rsidRPr="004301C1">
        <w:rPr>
          <w:rStyle w:val="Odwoanieprzypisudolnego"/>
          <w:rFonts w:eastAsiaTheme="majorEastAsia" w:cs="Segoe UI Light"/>
        </w:rPr>
        <w:footnoteReference w:id="3"/>
      </w:r>
      <w:r w:rsidRPr="004301C1">
        <w:rPr>
          <w:rFonts w:cs="Segoe UI Light"/>
        </w:rPr>
        <w:t>.</w:t>
      </w:r>
    </w:p>
    <w:p w14:paraId="3BA1556C" w14:textId="77777777" w:rsidR="008A5C61" w:rsidRPr="00F02D05" w:rsidRDefault="008A5C61" w:rsidP="00065302">
      <w:pPr>
        <w:ind w:left="757"/>
        <w:rPr>
          <w:rFonts w:cs="Segoe UI Light"/>
        </w:rPr>
      </w:pPr>
    </w:p>
    <w:p w14:paraId="38D0C33D" w14:textId="7A9340DF" w:rsidR="00196242" w:rsidRPr="00326A19" w:rsidRDefault="00326A19" w:rsidP="00326A19">
      <w:pPr>
        <w:ind w:firstLine="567"/>
      </w:pPr>
      <w:r>
        <w:rPr>
          <w:rFonts w:asciiTheme="majorHAnsi" w:hAnsiTheme="majorHAnsi"/>
          <w:noProof/>
        </w:rPr>
        <w:lastRenderedPageBreak/>
        <w:drawing>
          <wp:anchor distT="0" distB="0" distL="114300" distR="114300" simplePos="0" relativeHeight="251664384" behindDoc="0" locked="0" layoutInCell="1" allowOverlap="1" wp14:anchorId="533C77DB" wp14:editId="7E2C9A47">
            <wp:simplePos x="0" y="0"/>
            <wp:positionH relativeFrom="column">
              <wp:posOffset>-3810</wp:posOffset>
            </wp:positionH>
            <wp:positionV relativeFrom="paragraph">
              <wp:posOffset>1848485</wp:posOffset>
            </wp:positionV>
            <wp:extent cx="5761990" cy="6867525"/>
            <wp:effectExtent l="0" t="0" r="0" b="9525"/>
            <wp:wrapSquare wrapText="bothSides"/>
            <wp:docPr id="16" name="Obraz 16" descr="C:\Users\Atelier\Downloads\POWIAT Etapy opracowania Strategii Rozwiązywania Problemów Społeczn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lier\Downloads\POWIAT Etapy opracowania Strategii Rozwiązywania Problemów Społecznych.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771"/>
                    <a:stretch/>
                  </pic:blipFill>
                  <pic:spPr bwMode="auto">
                    <a:xfrm>
                      <a:off x="0" y="0"/>
                      <a:ext cx="5761990" cy="686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3AD" w:rsidRPr="00072D00">
        <w:t xml:space="preserve">Zdefiniowane w dokumentach strategicznych problemy oraz kierunki działań skierowanych na rozwój społeczno-gospodarczy </w:t>
      </w:r>
      <w:r w:rsidR="00E24AA3">
        <w:t>P</w:t>
      </w:r>
      <w:r w:rsidR="00E05DB0" w:rsidRPr="00072D00">
        <w:t>owiatu</w:t>
      </w:r>
      <w:r w:rsidR="004301C1">
        <w:t xml:space="preserve"> i wsparcie mieszkańców </w:t>
      </w:r>
      <w:r w:rsidR="004301C1">
        <w:br/>
      </w:r>
      <w:r w:rsidR="00A873AD" w:rsidRPr="00072D00">
        <w:t xml:space="preserve">w zaspokajaniu ich potrzeb, mają szczególne znaczenie dla opracowywania i wdrażania </w:t>
      </w:r>
      <w:r w:rsidR="00403ACE" w:rsidRPr="00072D00">
        <w:t>strategii rozwiązywania problemów s</w:t>
      </w:r>
      <w:r w:rsidR="00A873AD" w:rsidRPr="00072D00">
        <w:t xml:space="preserve">połecznych. Spójna wizja </w:t>
      </w:r>
      <w:r w:rsidR="00E24AA3">
        <w:t>P</w:t>
      </w:r>
      <w:r w:rsidR="00E05DB0" w:rsidRPr="00072D00">
        <w:t>owiatu</w:t>
      </w:r>
      <w:r w:rsidR="00A873AD" w:rsidRPr="00072D00">
        <w:t xml:space="preserve"> w przyszłości pozwala podmiotom realizującym zadania z zakresu polityki społecznej na wprowadzanie kompleksowych i adekwatnych do potrzeb mieszkańców działań. </w:t>
      </w:r>
    </w:p>
    <w:p w14:paraId="40661880" w14:textId="5A514364" w:rsidR="00001375" w:rsidRPr="00072D00" w:rsidRDefault="00A873AD" w:rsidP="00F924B4">
      <w:pPr>
        <w:keepNext/>
      </w:pPr>
      <w:r w:rsidRPr="00072D00">
        <w:lastRenderedPageBreak/>
        <w:tab/>
      </w:r>
      <w:r w:rsidR="00494225" w:rsidRPr="00072D00">
        <w:t>Strategia rozwiązywania problemów s</w:t>
      </w:r>
      <w:r w:rsidR="001955FE" w:rsidRPr="00072D00">
        <w:t>połecznych stanowi narzędzie, które służ</w:t>
      </w:r>
      <w:r w:rsidR="00A71F64" w:rsidRPr="00072D00">
        <w:t>y instytucjom samorządowym i organizacjom pozarządowym</w:t>
      </w:r>
      <w:r w:rsidR="001955FE" w:rsidRPr="00072D00">
        <w:t xml:space="preserve"> w</w:t>
      </w:r>
      <w:r w:rsidR="00F94F0E">
        <w:t>e</w:t>
      </w:r>
      <w:r w:rsidR="001955FE" w:rsidRPr="00072D00">
        <w:t xml:space="preserve"> wspieraniu oraz wzmacnianiu potencjału społeczności lokalnej. </w:t>
      </w:r>
      <w:r w:rsidR="00170B5A" w:rsidRPr="00072D00">
        <w:t xml:space="preserve">Z tego powodu proces jej tworzenia </w:t>
      </w:r>
      <w:r w:rsidR="00A71F64" w:rsidRPr="00072D00">
        <w:br/>
      </w:r>
      <w:r w:rsidR="00170B5A" w:rsidRPr="00072D00">
        <w:t xml:space="preserve">i wdrażania nie może pomijać udziału osób szczególnie nią zainteresowanych, czyli mieszkańców i pracowników instytucji publicznych. Włączenie ich w procesy decyzyjne </w:t>
      </w:r>
      <w:r w:rsidR="0032748E">
        <w:br/>
      </w:r>
      <w:r w:rsidR="00170B5A" w:rsidRPr="00072D00">
        <w:t xml:space="preserve">i kreowanie działań nazywa się </w:t>
      </w:r>
      <w:r w:rsidR="00170B5A" w:rsidRPr="00072D00">
        <w:rPr>
          <w:i/>
        </w:rPr>
        <w:t>partycypacją społeczną</w:t>
      </w:r>
      <w:r w:rsidR="0032748E">
        <w:t xml:space="preserve">, a </w:t>
      </w:r>
      <w:r w:rsidR="00170B5A" w:rsidRPr="00072D00">
        <w:t xml:space="preserve">jej najczęściej spotykanymi formami są konsultacje społeczne, warsztaty strategiczne oraz badania diagnozujące zagrożenia lokalne i potrzeby mieszkańców w obszarach ujętych w dokumencie. Uspołecznienie Strategii i powierzenie części odpowiedzialności za jej charakter mieszkańcom daje możliwość zaplanowania działań adekwatnych do rzeczywistych oczekiwań społeczności lokalnej oraz stwarza warunki do wykorzystania jej potencjału. </w:t>
      </w:r>
    </w:p>
    <w:p w14:paraId="31E2F076" w14:textId="77777777" w:rsidR="00494225" w:rsidRPr="00065302" w:rsidRDefault="00494225" w:rsidP="00065302">
      <w:pPr>
        <w:spacing w:line="276" w:lineRule="auto"/>
        <w:ind w:firstLine="708"/>
        <w:rPr>
          <w:rFonts w:cs="Segoe UI Light"/>
        </w:rPr>
      </w:pPr>
    </w:p>
    <w:p w14:paraId="51ECAE0B" w14:textId="2F457A3F" w:rsidR="00325EB4" w:rsidRPr="00B40034" w:rsidRDefault="00065302" w:rsidP="00060A95">
      <w:pPr>
        <w:pStyle w:val="Nagwek2"/>
      </w:pPr>
      <w:bookmarkStart w:id="11" w:name="_Toc521916567"/>
      <w:bookmarkStart w:id="12" w:name="_Toc1474801"/>
      <w:bookmarkStart w:id="13" w:name="_Toc119502836"/>
      <w:r w:rsidRPr="00B40034">
        <w:t>UWARUNKOWANIA FORMALNE OPRACOWANIA STRATEGII</w:t>
      </w:r>
      <w:bookmarkEnd w:id="11"/>
      <w:bookmarkEnd w:id="12"/>
      <w:bookmarkEnd w:id="13"/>
    </w:p>
    <w:p w14:paraId="72132A78" w14:textId="77777777" w:rsidR="00F45BAF" w:rsidRPr="00072D00" w:rsidRDefault="00F45BAF" w:rsidP="00DA60F7">
      <w:pPr>
        <w:rPr>
          <w:rFonts w:asciiTheme="majorHAnsi" w:hAnsiTheme="majorHAnsi"/>
        </w:rPr>
      </w:pPr>
    </w:p>
    <w:p w14:paraId="67A56A5B" w14:textId="06870C5A" w:rsidR="00E05DB0" w:rsidRPr="00072D00" w:rsidRDefault="00E05DB0" w:rsidP="0032748E">
      <w:pPr>
        <w:ind w:firstLine="708"/>
      </w:pPr>
      <w:bookmarkStart w:id="14" w:name="_Toc521916568"/>
      <w:bookmarkStart w:id="15" w:name="_Toc1474802"/>
      <w:r w:rsidRPr="00072D00">
        <w:t>Opracowanie całościowej, spójnej i wieloletniej koncepcji rozwi</w:t>
      </w:r>
      <w:r w:rsidR="00F94F0E">
        <w:t>ązywania problemów społecznych P</w:t>
      </w:r>
      <w:r w:rsidRPr="00072D00">
        <w:t xml:space="preserve">owiatu, podobnie jak inne dokumenty strategiczne, jest dokumentem uwarunkowanym prawnie. Podstawą jurydyczną do opracowania niniejszej Strategii Rozwiązywania Problemów Społecznych jest </w:t>
      </w:r>
      <w:r w:rsidR="006901F6">
        <w:t>ustawa</w:t>
      </w:r>
      <w:r w:rsidRPr="00072D00">
        <w:t xml:space="preserve"> z dnia 12 marca 2004 r. </w:t>
      </w:r>
      <w:r w:rsidR="006901F6">
        <w:br/>
      </w:r>
      <w:r w:rsidR="006F21A9" w:rsidRPr="00072D00">
        <w:t>o pomocy społe</w:t>
      </w:r>
      <w:r w:rsidR="00DA60F7" w:rsidRPr="00072D00">
        <w:t>cznej (t.j. </w:t>
      </w:r>
      <w:r w:rsidR="006901F6">
        <w:t xml:space="preserve"> </w:t>
      </w:r>
      <w:r w:rsidR="00DA60F7" w:rsidRPr="00072D00">
        <w:t>Dz.</w:t>
      </w:r>
      <w:r w:rsidR="006901F6">
        <w:t xml:space="preserve"> </w:t>
      </w:r>
      <w:r w:rsidR="00DA60F7" w:rsidRPr="00072D00">
        <w:t xml:space="preserve">U. </w:t>
      </w:r>
      <w:r w:rsidRPr="00072D00">
        <w:t>z 202</w:t>
      </w:r>
      <w:r w:rsidR="00220E5C">
        <w:t>1</w:t>
      </w:r>
      <w:r w:rsidRPr="00072D00">
        <w:t xml:space="preserve"> r. poz. </w:t>
      </w:r>
      <w:r w:rsidR="00647932">
        <w:t>2268</w:t>
      </w:r>
      <w:r w:rsidR="0055468E" w:rsidRPr="00072D00">
        <w:t xml:space="preserve"> </w:t>
      </w:r>
      <w:r w:rsidR="00647932">
        <w:rPr>
          <w:rFonts w:cs="Tahoma"/>
        </w:rPr>
        <w:t>z późn.</w:t>
      </w:r>
      <w:r w:rsidR="0055468E" w:rsidRPr="00072D00">
        <w:rPr>
          <w:rFonts w:cs="Tahoma"/>
        </w:rPr>
        <w:t xml:space="preserve"> zm.)</w:t>
      </w:r>
      <w:r w:rsidRPr="00072D00">
        <w:t xml:space="preserve">, </w:t>
      </w:r>
      <w:r w:rsidR="006901F6">
        <w:t xml:space="preserve">która </w:t>
      </w:r>
      <w:r w:rsidRPr="00072D00">
        <w:t>stanowi, iż do zadań własnych</w:t>
      </w:r>
      <w:r w:rsidR="006F21A9" w:rsidRPr="00072D00">
        <w:t xml:space="preserve"> powiatu o </w:t>
      </w:r>
      <w:r w:rsidRPr="00072D00">
        <w:t xml:space="preserve">charakterze obligatoryjnym należy </w:t>
      </w:r>
      <w:r w:rsidRPr="00072D00">
        <w:rPr>
          <w:i/>
        </w:rPr>
        <w:t xml:space="preserve">opracowanie oraz realizacja </w:t>
      </w:r>
      <w:r w:rsidR="00326A19">
        <w:rPr>
          <w:i/>
        </w:rPr>
        <w:t>powiatowej s</w:t>
      </w:r>
      <w:r w:rsidRPr="00072D00">
        <w:rPr>
          <w:i/>
        </w:rPr>
        <w:t xml:space="preserve">trategii </w:t>
      </w:r>
      <w:r w:rsidR="00326A19">
        <w:rPr>
          <w:i/>
        </w:rPr>
        <w:t>rozwiązywania problemów s</w:t>
      </w:r>
      <w:r w:rsidRPr="00072D00">
        <w:rPr>
          <w:i/>
        </w:rPr>
        <w:t>połecznych,</w:t>
      </w:r>
      <w:r w:rsidRPr="00072D00">
        <w:t xml:space="preserve"> </w:t>
      </w:r>
      <w:r w:rsidRPr="00072D00">
        <w:rPr>
          <w:i/>
        </w:rPr>
        <w:t xml:space="preserve">ze szczególnym uwzględnieniem programów pomocy społecznej, wspierania osób niepełnosprawnych </w:t>
      </w:r>
      <w:r w:rsidR="006901F6">
        <w:rPr>
          <w:i/>
        </w:rPr>
        <w:br/>
      </w:r>
      <w:r w:rsidRPr="00072D00">
        <w:rPr>
          <w:i/>
        </w:rPr>
        <w:t>i innych, których celem j</w:t>
      </w:r>
      <w:r w:rsidR="00D61468" w:rsidRPr="00072D00">
        <w:rPr>
          <w:i/>
        </w:rPr>
        <w:t>est integracja osób</w:t>
      </w:r>
      <w:r w:rsidR="0055468E" w:rsidRPr="00072D00">
        <w:rPr>
          <w:i/>
        </w:rPr>
        <w:t xml:space="preserve"> i rodzin z </w:t>
      </w:r>
      <w:r w:rsidR="00767149">
        <w:rPr>
          <w:i/>
        </w:rPr>
        <w:t>grup szcz</w:t>
      </w:r>
      <w:r w:rsidR="006901F6">
        <w:rPr>
          <w:i/>
        </w:rPr>
        <w:t>ególnego ryzyka –</w:t>
      </w:r>
      <w:r w:rsidRPr="00072D00">
        <w:rPr>
          <w:i/>
        </w:rPr>
        <w:t xml:space="preserve"> po konsultacji z właściwymi terytorialnie </w:t>
      </w:r>
      <w:r w:rsidRPr="009326E1">
        <w:rPr>
          <w:i/>
        </w:rPr>
        <w:t>gminami</w:t>
      </w:r>
      <w:r w:rsidRPr="00F94F0E">
        <w:rPr>
          <w:vertAlign w:val="superscript"/>
        </w:rPr>
        <w:footnoteReference w:id="4"/>
      </w:r>
      <w:r w:rsidRPr="00F94F0E">
        <w:t>.</w:t>
      </w:r>
    </w:p>
    <w:p w14:paraId="367C8823" w14:textId="23A2BF08" w:rsidR="00A71F64" w:rsidRPr="00072D00" w:rsidRDefault="00E05DB0" w:rsidP="006901F6">
      <w:pPr>
        <w:spacing w:before="120"/>
        <w:ind w:firstLine="567"/>
      </w:pPr>
      <w:r w:rsidRPr="00072D00">
        <w:t>Tworząc niniejszą Strategię opierano się na kluczowych dla tej materii aktach prawnych tak, aby była ona kompatybilna oraz komplem</w:t>
      </w:r>
      <w:r w:rsidR="0085603D" w:rsidRPr="00072D00">
        <w:t>entarna z założeniami polityki P</w:t>
      </w:r>
      <w:r w:rsidRPr="00072D00">
        <w:t>aństwa. Wśród najistotniejszych ustaw kompetencyjnych, nakładających na administrację rządową i samorządową określone obowiązki, należy wyszczególnić m.in.:</w:t>
      </w:r>
    </w:p>
    <w:p w14:paraId="474918A7" w14:textId="5E96D28D" w:rsidR="0088384E" w:rsidRPr="00B90AAD" w:rsidRDefault="0088384E" w:rsidP="00A424E1">
      <w:pPr>
        <w:numPr>
          <w:ilvl w:val="0"/>
          <w:numId w:val="11"/>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B90AAD">
        <w:rPr>
          <w:rFonts w:cs="Segoe UI Light"/>
          <w:i/>
          <w:sz w:val="20"/>
        </w:rPr>
        <w:lastRenderedPageBreak/>
        <w:t>Konstytucję Rzeczypospolitej Polskiej z dnia 2 kwietnia 1997 r. (Dz.U. z 2009 r. poz. 946),</w:t>
      </w:r>
    </w:p>
    <w:p w14:paraId="5A43A7B7" w14:textId="2067ED00" w:rsidR="0088384E" w:rsidRPr="00B90AAD" w:rsidRDefault="0088384E" w:rsidP="00A424E1">
      <w:pPr>
        <w:numPr>
          <w:ilvl w:val="0"/>
          <w:numId w:val="11"/>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B90AAD">
        <w:rPr>
          <w:rFonts w:cs="Segoe UI Light"/>
          <w:i/>
          <w:sz w:val="20"/>
        </w:rPr>
        <w:t xml:space="preserve">ustawę z dnia 17 listopada 1964 r. Kodeks postępowania cywilnego </w:t>
      </w:r>
      <w:r w:rsidR="00647932" w:rsidRPr="00B90AAD">
        <w:rPr>
          <w:rFonts w:cs="Segoe UI Light"/>
          <w:i/>
          <w:sz w:val="20"/>
        </w:rPr>
        <w:t>(t.j. Dz. U. z 2021 r. poz. 1805 z późn. zm</w:t>
      </w:r>
      <w:r w:rsidR="00062F63">
        <w:rPr>
          <w:rFonts w:cs="Segoe UI Light"/>
          <w:i/>
          <w:sz w:val="20"/>
        </w:rPr>
        <w:t>.</w:t>
      </w:r>
      <w:r w:rsidRPr="00B90AAD">
        <w:rPr>
          <w:rFonts w:cs="Segoe UI Light"/>
          <w:i/>
          <w:sz w:val="20"/>
        </w:rPr>
        <w:t>),</w:t>
      </w:r>
    </w:p>
    <w:p w14:paraId="70860AA5" w14:textId="5F2DA48B" w:rsidR="0088384E" w:rsidRPr="00B90AAD" w:rsidRDefault="0088384E" w:rsidP="00A424E1">
      <w:pPr>
        <w:numPr>
          <w:ilvl w:val="0"/>
          <w:numId w:val="11"/>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B90AAD">
        <w:rPr>
          <w:rFonts w:cs="Segoe UI Light"/>
          <w:i/>
          <w:sz w:val="20"/>
        </w:rPr>
        <w:t>ustawę z dnia 14 czerwca 1960 r. Kodeks postępowania administracyjne</w:t>
      </w:r>
      <w:r w:rsidR="00647932" w:rsidRPr="00B90AAD">
        <w:rPr>
          <w:rFonts w:cs="Segoe UI Light"/>
          <w:i/>
          <w:sz w:val="20"/>
        </w:rPr>
        <w:t xml:space="preserve">go </w:t>
      </w:r>
      <w:r w:rsidR="006901F6" w:rsidRPr="006901F6">
        <w:rPr>
          <w:rFonts w:cs="Segoe UI Light"/>
          <w:i/>
          <w:sz w:val="20"/>
        </w:rPr>
        <w:t>(t.j. Dz. U. z 2022 r. poz. 2000),</w:t>
      </w:r>
    </w:p>
    <w:p w14:paraId="3F981AE4" w14:textId="33A18A26" w:rsidR="00DB7341" w:rsidRDefault="0088384E" w:rsidP="00A424E1">
      <w:pPr>
        <w:numPr>
          <w:ilvl w:val="0"/>
          <w:numId w:val="11"/>
        </w:numPr>
        <w:shd w:val="clear" w:color="auto" w:fill="F2F2F2" w:themeFill="background1" w:themeFillShade="F2"/>
        <w:autoSpaceDE w:val="0"/>
        <w:autoSpaceDN w:val="0"/>
        <w:adjustRightInd w:val="0"/>
        <w:spacing w:after="240" w:line="276" w:lineRule="auto"/>
        <w:ind w:left="426" w:hanging="426"/>
        <w:contextualSpacing/>
        <w:rPr>
          <w:rFonts w:cs="Segoe UI Light"/>
          <w:i/>
          <w:sz w:val="20"/>
        </w:rPr>
      </w:pPr>
      <w:r w:rsidRPr="00B90AAD">
        <w:rPr>
          <w:rFonts w:cs="Segoe UI Light"/>
          <w:i/>
          <w:sz w:val="20"/>
        </w:rPr>
        <w:t>ustawę z dnia 24 kwietnia 2003 r. o działalności pożytku publicznego i o w</w:t>
      </w:r>
      <w:r w:rsidR="009168F9" w:rsidRPr="00B90AAD">
        <w:rPr>
          <w:rFonts w:cs="Segoe UI Light"/>
          <w:i/>
          <w:sz w:val="20"/>
        </w:rPr>
        <w:t xml:space="preserve">olontariacie </w:t>
      </w:r>
      <w:r w:rsidR="0008191A">
        <w:rPr>
          <w:rFonts w:cs="Segoe UI Light"/>
          <w:i/>
          <w:sz w:val="20"/>
        </w:rPr>
        <w:t>(t.j. Dz. U. z 2022 r. poz. 1327 z późn. zm.</w:t>
      </w:r>
      <w:r w:rsidRPr="00B90AAD">
        <w:rPr>
          <w:rFonts w:cs="Segoe UI Light"/>
          <w:i/>
          <w:sz w:val="20"/>
        </w:rPr>
        <w:t>).</w:t>
      </w:r>
    </w:p>
    <w:p w14:paraId="15ABEF6E" w14:textId="77777777" w:rsidR="0015200C" w:rsidRPr="00DB7341" w:rsidRDefault="0015200C" w:rsidP="00C75230">
      <w:pPr>
        <w:shd w:val="clear" w:color="auto" w:fill="F2F2F2" w:themeFill="background1" w:themeFillShade="F2"/>
        <w:autoSpaceDE w:val="0"/>
        <w:autoSpaceDN w:val="0"/>
        <w:adjustRightInd w:val="0"/>
        <w:spacing w:after="240" w:line="276" w:lineRule="auto"/>
        <w:contextualSpacing/>
        <w:rPr>
          <w:rFonts w:cs="Segoe UI Light"/>
          <w:i/>
          <w:sz w:val="20"/>
        </w:rPr>
      </w:pPr>
    </w:p>
    <w:p w14:paraId="0CA99A6E" w14:textId="15E19048" w:rsidR="00E05DB0" w:rsidRPr="0054787D" w:rsidRDefault="00E05DB0" w:rsidP="00C75230">
      <w:pPr>
        <w:shd w:val="clear" w:color="auto" w:fill="F2F2F2" w:themeFill="background1" w:themeFillShade="F2"/>
        <w:tabs>
          <w:tab w:val="left" w:pos="766"/>
          <w:tab w:val="center" w:pos="4536"/>
          <w:tab w:val="right" w:pos="9214"/>
        </w:tabs>
        <w:autoSpaceDE w:val="0"/>
        <w:autoSpaceDN w:val="0"/>
        <w:adjustRightInd w:val="0"/>
        <w:contextualSpacing/>
        <w:jc w:val="center"/>
        <w:rPr>
          <w:rFonts w:cs="Segoe UI Light"/>
          <w:b/>
          <w:i/>
          <w:sz w:val="20"/>
        </w:rPr>
      </w:pPr>
      <w:r w:rsidRPr="0054787D">
        <w:rPr>
          <w:rFonts w:cs="Segoe UI Light"/>
          <w:b/>
          <w:i/>
          <w:sz w:val="20"/>
        </w:rPr>
        <w:t>AKTY PRAWNE DOTYCZĄCE WSPARCIA RODZINY I DZIECKA</w:t>
      </w:r>
    </w:p>
    <w:p w14:paraId="0D674F52" w14:textId="61A5C4F4" w:rsidR="0088384E" w:rsidRPr="0054787D" w:rsidRDefault="0088384E" w:rsidP="00A424E1">
      <w:pPr>
        <w:numPr>
          <w:ilvl w:val="0"/>
          <w:numId w:val="4"/>
        </w:numPr>
        <w:shd w:val="clear" w:color="auto" w:fill="F2F2F2" w:themeFill="background1" w:themeFillShade="F2"/>
        <w:autoSpaceDE w:val="0"/>
        <w:autoSpaceDN w:val="0"/>
        <w:adjustRightInd w:val="0"/>
        <w:spacing w:before="240" w:line="276" w:lineRule="auto"/>
        <w:ind w:left="426" w:hanging="426"/>
        <w:contextualSpacing/>
        <w:rPr>
          <w:rFonts w:cs="Segoe UI Light"/>
          <w:i/>
          <w:sz w:val="20"/>
        </w:rPr>
      </w:pPr>
      <w:r w:rsidRPr="0054787D">
        <w:rPr>
          <w:rFonts w:cs="Segoe UI Light"/>
          <w:i/>
          <w:sz w:val="20"/>
        </w:rPr>
        <w:t xml:space="preserve">Ustawa z dnia 9 czerwca 2011 r. o wspieraniu rodziny i systemie pieczy zastępczej </w:t>
      </w:r>
      <w:r w:rsidR="0054787D" w:rsidRPr="0054787D">
        <w:rPr>
          <w:rFonts w:cs="Segoe UI Light"/>
          <w:i/>
          <w:sz w:val="20"/>
        </w:rPr>
        <w:t>(t.j. Dz. U. z 2022 r. poz. 447</w:t>
      </w:r>
      <w:r w:rsidR="006901F6">
        <w:rPr>
          <w:rFonts w:cs="Segoe UI Light"/>
          <w:i/>
          <w:sz w:val="20"/>
        </w:rPr>
        <w:t xml:space="preserve"> </w:t>
      </w:r>
      <w:r w:rsidR="006901F6" w:rsidRPr="006901F6">
        <w:rPr>
          <w:rFonts w:cs="Segoe UI Light"/>
          <w:i/>
          <w:sz w:val="20"/>
        </w:rPr>
        <w:t>z późn. zm.),</w:t>
      </w:r>
    </w:p>
    <w:p w14:paraId="4F5AC671" w14:textId="263DC421" w:rsidR="0088384E" w:rsidRPr="0054787D" w:rsidRDefault="0088384E" w:rsidP="00A424E1">
      <w:pPr>
        <w:numPr>
          <w:ilvl w:val="0"/>
          <w:numId w:val="4"/>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11 lutego 2016 r. o pomocy</w:t>
      </w:r>
      <w:r w:rsidR="00B90AAD" w:rsidRPr="0054787D">
        <w:rPr>
          <w:rFonts w:cs="Segoe UI Light"/>
          <w:i/>
          <w:sz w:val="20"/>
        </w:rPr>
        <w:t xml:space="preserve"> państwa w wychowywaniu dzieci </w:t>
      </w:r>
      <w:r w:rsidR="006901F6" w:rsidRPr="006901F6">
        <w:rPr>
          <w:rFonts w:cs="Segoe UI Light"/>
          <w:i/>
          <w:sz w:val="20"/>
        </w:rPr>
        <w:t>(t.j. Dz. U. z 2022 r. poz. 1577</w:t>
      </w:r>
      <w:r w:rsidR="006901F6">
        <w:rPr>
          <w:rFonts w:cs="Segoe UI Light"/>
          <w:i/>
          <w:sz w:val="20"/>
        </w:rPr>
        <w:t>)</w:t>
      </w:r>
      <w:r w:rsidRPr="0054787D">
        <w:rPr>
          <w:rFonts w:cs="Segoe UI Light"/>
          <w:i/>
          <w:sz w:val="20"/>
        </w:rPr>
        <w:t>,</w:t>
      </w:r>
    </w:p>
    <w:p w14:paraId="687BCC18" w14:textId="5AAC848E" w:rsidR="0088384E" w:rsidRPr="0054787D" w:rsidRDefault="0088384E" w:rsidP="00A424E1">
      <w:pPr>
        <w:numPr>
          <w:ilvl w:val="0"/>
          <w:numId w:val="4"/>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4 listopada 2016 r. o wsparciu kobiet w ciąży i r</w:t>
      </w:r>
      <w:r w:rsidR="00B90AAD" w:rsidRPr="0054787D">
        <w:rPr>
          <w:rFonts w:cs="Segoe UI Light"/>
          <w:i/>
          <w:sz w:val="20"/>
        </w:rPr>
        <w:t xml:space="preserve">odzin „Za życiem” </w:t>
      </w:r>
      <w:r w:rsidRPr="0054787D">
        <w:rPr>
          <w:rFonts w:cs="Segoe UI Light"/>
          <w:i/>
          <w:sz w:val="20"/>
        </w:rPr>
        <w:t xml:space="preserve">(t.j. Dz. U. z 2020 r. </w:t>
      </w:r>
      <w:r w:rsidR="0054787D">
        <w:rPr>
          <w:rFonts w:cs="Segoe UI Light"/>
          <w:i/>
          <w:sz w:val="20"/>
        </w:rPr>
        <w:br/>
      </w:r>
      <w:r w:rsidRPr="0054787D">
        <w:rPr>
          <w:rFonts w:cs="Segoe UI Light"/>
          <w:i/>
          <w:sz w:val="20"/>
        </w:rPr>
        <w:t>poz. 1329),</w:t>
      </w:r>
    </w:p>
    <w:p w14:paraId="705195E6" w14:textId="213167EB" w:rsidR="0088384E" w:rsidRPr="0054787D" w:rsidRDefault="0088384E" w:rsidP="00A424E1">
      <w:pPr>
        <w:numPr>
          <w:ilvl w:val="0"/>
          <w:numId w:val="4"/>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5 grudnia 2014 r. o Karcie D</w:t>
      </w:r>
      <w:r w:rsidR="007756FA" w:rsidRPr="0054787D">
        <w:rPr>
          <w:rFonts w:cs="Segoe UI Light"/>
          <w:i/>
          <w:sz w:val="20"/>
        </w:rPr>
        <w:t xml:space="preserve">użej Rodziny </w:t>
      </w:r>
      <w:r w:rsidR="0054787D" w:rsidRPr="0054787D">
        <w:rPr>
          <w:rFonts w:cs="Segoe UI Light"/>
          <w:i/>
          <w:sz w:val="20"/>
        </w:rPr>
        <w:t>(t.j. Dz. U. z 2021 r. poz. 1744</w:t>
      </w:r>
      <w:r w:rsidRPr="0054787D">
        <w:rPr>
          <w:rFonts w:cs="Segoe UI Light"/>
          <w:i/>
          <w:sz w:val="20"/>
        </w:rPr>
        <w:t>),</w:t>
      </w:r>
    </w:p>
    <w:p w14:paraId="04F088F3" w14:textId="34B08BFA" w:rsidR="0088384E" w:rsidRPr="0054787D" w:rsidRDefault="0088384E" w:rsidP="00A424E1">
      <w:pPr>
        <w:numPr>
          <w:ilvl w:val="0"/>
          <w:numId w:val="4"/>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28 listopada 2003 r. o świadcz</w:t>
      </w:r>
      <w:r w:rsidR="009168F9" w:rsidRPr="0054787D">
        <w:rPr>
          <w:rFonts w:cs="Segoe UI Light"/>
          <w:i/>
          <w:sz w:val="20"/>
        </w:rPr>
        <w:t xml:space="preserve">eniach rodzinnych (t.j. Dz. U. </w:t>
      </w:r>
      <w:r w:rsidRPr="0054787D">
        <w:rPr>
          <w:rFonts w:cs="Segoe UI Light"/>
          <w:i/>
          <w:sz w:val="20"/>
        </w:rPr>
        <w:t>z 202</w:t>
      </w:r>
      <w:r w:rsidR="0054787D" w:rsidRPr="0054787D">
        <w:rPr>
          <w:rFonts w:cs="Segoe UI Light"/>
          <w:i/>
          <w:sz w:val="20"/>
        </w:rPr>
        <w:t>2 r. poz. 615 z późn. zm.</w:t>
      </w:r>
      <w:r w:rsidRPr="0054787D">
        <w:rPr>
          <w:rFonts w:cs="Segoe UI Light"/>
          <w:i/>
          <w:sz w:val="20"/>
        </w:rPr>
        <w:t>),</w:t>
      </w:r>
    </w:p>
    <w:p w14:paraId="1AC29770" w14:textId="7CB4871E" w:rsidR="0088384E" w:rsidRPr="0054787D" w:rsidRDefault="0088384E" w:rsidP="00A424E1">
      <w:pPr>
        <w:numPr>
          <w:ilvl w:val="0"/>
          <w:numId w:val="4"/>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7 września 2007 r. o pomocy os</w:t>
      </w:r>
      <w:r w:rsidR="00B90AAD" w:rsidRPr="0054787D">
        <w:rPr>
          <w:rFonts w:cs="Segoe UI Light"/>
          <w:i/>
          <w:sz w:val="20"/>
        </w:rPr>
        <w:t xml:space="preserve">obom uprawnionym do alimentów  </w:t>
      </w:r>
      <w:r w:rsidRPr="0054787D">
        <w:rPr>
          <w:rFonts w:cs="Segoe UI Light"/>
          <w:i/>
          <w:sz w:val="20"/>
        </w:rPr>
        <w:t>(t.j. Dz. U</w:t>
      </w:r>
      <w:r w:rsidR="00220E5C" w:rsidRPr="0054787D">
        <w:rPr>
          <w:rFonts w:cs="Segoe UI Light"/>
          <w:i/>
          <w:sz w:val="20"/>
        </w:rPr>
        <w:t>.</w:t>
      </w:r>
      <w:r w:rsidR="0054787D" w:rsidRPr="0054787D">
        <w:rPr>
          <w:rFonts w:cs="Segoe UI Light"/>
          <w:i/>
          <w:sz w:val="20"/>
        </w:rPr>
        <w:t xml:space="preserve"> z 2022 r. poz. 1205</w:t>
      </w:r>
      <w:r w:rsidRPr="0054787D">
        <w:rPr>
          <w:rFonts w:cs="Segoe UI Light"/>
          <w:i/>
          <w:sz w:val="20"/>
        </w:rPr>
        <w:t>),</w:t>
      </w:r>
    </w:p>
    <w:p w14:paraId="36387044" w14:textId="06D68AEF" w:rsidR="0088384E" w:rsidRPr="0054787D" w:rsidRDefault="0088384E" w:rsidP="00A424E1">
      <w:pPr>
        <w:numPr>
          <w:ilvl w:val="0"/>
          <w:numId w:val="4"/>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25 lutego 1964 r. Kodeks rodzinny i opiekuńczy (t.j. Dz. U. z 2020</w:t>
      </w:r>
      <w:r w:rsidRPr="0054787D">
        <w:rPr>
          <w:rFonts w:cs="Segoe UI Light"/>
          <w:i/>
          <w:color w:val="FFFFFF" w:themeColor="background1"/>
          <w:sz w:val="20"/>
        </w:rPr>
        <w:t xml:space="preserve"> </w:t>
      </w:r>
      <w:r w:rsidRPr="0054787D">
        <w:rPr>
          <w:rFonts w:cs="Segoe UI Light"/>
          <w:i/>
          <w:sz w:val="20"/>
        </w:rPr>
        <w:t>r. poz. 1359),</w:t>
      </w:r>
    </w:p>
    <w:p w14:paraId="0CD48813" w14:textId="77777777" w:rsidR="00DB7341" w:rsidRPr="0054787D" w:rsidRDefault="0088384E" w:rsidP="00A424E1">
      <w:pPr>
        <w:numPr>
          <w:ilvl w:val="0"/>
          <w:numId w:val="4"/>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29 lipca 2005 r. o przeciwdziałaniu przemocy w rodzinie (t.j. Dz. U. z 202</w:t>
      </w:r>
      <w:r w:rsidR="00DA60F7" w:rsidRPr="0054787D">
        <w:rPr>
          <w:rFonts w:cs="Segoe UI Light"/>
          <w:i/>
          <w:sz w:val="20"/>
        </w:rPr>
        <w:t>1</w:t>
      </w:r>
      <w:r w:rsidRPr="0054787D">
        <w:rPr>
          <w:rFonts w:cs="Segoe UI Light"/>
          <w:i/>
          <w:sz w:val="20"/>
        </w:rPr>
        <w:t xml:space="preserve"> r. poz.</w:t>
      </w:r>
      <w:r w:rsidR="00DA60F7" w:rsidRPr="0054787D">
        <w:rPr>
          <w:rFonts w:cs="Segoe UI Light"/>
          <w:i/>
          <w:sz w:val="20"/>
        </w:rPr>
        <w:t xml:space="preserve"> 1249</w:t>
      </w:r>
      <w:r w:rsidRPr="0054787D">
        <w:rPr>
          <w:rFonts w:cs="Segoe UI Light"/>
          <w:i/>
          <w:sz w:val="20"/>
        </w:rPr>
        <w:t>).</w:t>
      </w:r>
    </w:p>
    <w:p w14:paraId="34A45E52" w14:textId="77777777" w:rsidR="00DB7341" w:rsidRDefault="00DB7341" w:rsidP="00C75230">
      <w:pPr>
        <w:shd w:val="clear" w:color="auto" w:fill="F2F2F2" w:themeFill="background1" w:themeFillShade="F2"/>
        <w:autoSpaceDE w:val="0"/>
        <w:autoSpaceDN w:val="0"/>
        <w:adjustRightInd w:val="0"/>
        <w:spacing w:line="276" w:lineRule="auto"/>
        <w:contextualSpacing/>
        <w:rPr>
          <w:rFonts w:cs="Segoe UI Light"/>
          <w:i/>
          <w:sz w:val="20"/>
        </w:rPr>
      </w:pPr>
    </w:p>
    <w:p w14:paraId="6A3D8189" w14:textId="20C3467C" w:rsidR="007756FA" w:rsidRPr="0054787D" w:rsidRDefault="00E05DB0" w:rsidP="00C75230">
      <w:pPr>
        <w:shd w:val="clear" w:color="auto" w:fill="F2F2F2" w:themeFill="background1" w:themeFillShade="F2"/>
        <w:autoSpaceDE w:val="0"/>
        <w:autoSpaceDN w:val="0"/>
        <w:adjustRightInd w:val="0"/>
        <w:spacing w:line="276" w:lineRule="auto"/>
        <w:contextualSpacing/>
        <w:jc w:val="center"/>
        <w:rPr>
          <w:rFonts w:cs="Segoe UI Light"/>
          <w:i/>
          <w:sz w:val="20"/>
        </w:rPr>
      </w:pPr>
      <w:r w:rsidRPr="0054787D">
        <w:rPr>
          <w:rFonts w:cs="Segoe UI Light"/>
          <w:b/>
          <w:i/>
          <w:sz w:val="20"/>
        </w:rPr>
        <w:t xml:space="preserve">AKTY PRAWNE DOTYCZĄCE OCHRONY ZDROWIA </w:t>
      </w:r>
      <w:r w:rsidR="004F2BFA" w:rsidRPr="0054787D">
        <w:rPr>
          <w:rFonts w:cs="Segoe UI Light"/>
          <w:b/>
          <w:i/>
          <w:sz w:val="20"/>
        </w:rPr>
        <w:t>ORAZ PRZECIWDZIAŁANIA</w:t>
      </w:r>
      <w:r w:rsidR="00B90AAD" w:rsidRPr="0054787D">
        <w:rPr>
          <w:rFonts w:cs="Segoe UI Light"/>
          <w:b/>
          <w:i/>
          <w:sz w:val="20"/>
        </w:rPr>
        <w:t xml:space="preserve"> UZALEŻNIENIOM</w:t>
      </w:r>
    </w:p>
    <w:p w14:paraId="0F1F1F18" w14:textId="20808589" w:rsidR="0088384E" w:rsidRPr="0054787D" w:rsidRDefault="0088384E" w:rsidP="00A424E1">
      <w:pPr>
        <w:numPr>
          <w:ilvl w:val="0"/>
          <w:numId w:val="3"/>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26 października 198</w:t>
      </w:r>
      <w:r w:rsidR="00B90AAD" w:rsidRPr="0054787D">
        <w:rPr>
          <w:rFonts w:cs="Segoe UI Light"/>
          <w:i/>
          <w:sz w:val="20"/>
        </w:rPr>
        <w:t xml:space="preserve">2 r. o wychowaniu w trzeźwości </w:t>
      </w:r>
      <w:r w:rsidRPr="0054787D">
        <w:rPr>
          <w:rFonts w:cs="Segoe UI Light"/>
          <w:i/>
          <w:sz w:val="20"/>
        </w:rPr>
        <w:t xml:space="preserve">i przeciwdziałaniu alkoholizmowi </w:t>
      </w:r>
      <w:r w:rsidR="0008191A" w:rsidRPr="0054787D">
        <w:rPr>
          <w:rFonts w:cs="Segoe UI Light"/>
          <w:i/>
          <w:sz w:val="20"/>
        </w:rPr>
        <w:br/>
      </w:r>
      <w:r w:rsidRPr="0054787D">
        <w:rPr>
          <w:rFonts w:cs="Segoe UI Light"/>
          <w:i/>
          <w:sz w:val="20"/>
        </w:rPr>
        <w:t xml:space="preserve">(t.j. Dz. U. z 2021 </w:t>
      </w:r>
      <w:r w:rsidR="009168F9" w:rsidRPr="0054787D">
        <w:rPr>
          <w:rFonts w:cs="Segoe UI Light"/>
          <w:i/>
          <w:sz w:val="20"/>
        </w:rPr>
        <w:t>r. poz</w:t>
      </w:r>
      <w:r w:rsidRPr="0054787D">
        <w:rPr>
          <w:rFonts w:cs="Segoe UI Light"/>
          <w:i/>
          <w:sz w:val="20"/>
        </w:rPr>
        <w:t>.</w:t>
      </w:r>
      <w:r w:rsidR="009168F9" w:rsidRPr="0054787D">
        <w:rPr>
          <w:rFonts w:cs="Segoe UI Light"/>
          <w:i/>
          <w:sz w:val="20"/>
        </w:rPr>
        <w:t xml:space="preserve"> 1119</w:t>
      </w:r>
      <w:r w:rsidR="00651200">
        <w:rPr>
          <w:rFonts w:cs="Segoe UI Light"/>
          <w:i/>
          <w:sz w:val="20"/>
        </w:rPr>
        <w:t xml:space="preserve"> z późn. zm.</w:t>
      </w:r>
      <w:r w:rsidRPr="0054787D">
        <w:rPr>
          <w:rFonts w:cs="Segoe UI Light"/>
          <w:i/>
          <w:sz w:val="20"/>
        </w:rPr>
        <w:t>),</w:t>
      </w:r>
    </w:p>
    <w:p w14:paraId="37F89317" w14:textId="5E142596" w:rsidR="0088384E" w:rsidRPr="0054787D" w:rsidRDefault="0088384E" w:rsidP="00A424E1">
      <w:pPr>
        <w:numPr>
          <w:ilvl w:val="0"/>
          <w:numId w:val="3"/>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29 lipca 2005 r. o przeciwdziałaniu narkomanii (t.j. Dz. U. z 2020 r. poz. 2050</w:t>
      </w:r>
      <w:r w:rsidR="00651200">
        <w:rPr>
          <w:rFonts w:cs="Segoe UI Light"/>
          <w:i/>
          <w:sz w:val="20"/>
        </w:rPr>
        <w:t xml:space="preserve"> z późn. zm.</w:t>
      </w:r>
      <w:r w:rsidRPr="0054787D">
        <w:rPr>
          <w:rFonts w:cs="Segoe UI Light"/>
          <w:i/>
          <w:sz w:val="20"/>
        </w:rPr>
        <w:t>),</w:t>
      </w:r>
    </w:p>
    <w:p w14:paraId="562FBC1C" w14:textId="352C7EA2" w:rsidR="0088384E" w:rsidRPr="0054787D" w:rsidRDefault="0088384E" w:rsidP="00A424E1">
      <w:pPr>
        <w:numPr>
          <w:ilvl w:val="0"/>
          <w:numId w:val="3"/>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15 kwietnia 2011 r. o działalnośc</w:t>
      </w:r>
      <w:r w:rsidR="00651200">
        <w:rPr>
          <w:rFonts w:cs="Segoe UI Light"/>
          <w:i/>
          <w:sz w:val="20"/>
        </w:rPr>
        <w:t>i leczniczej (t.j. Dz. U. z 2022 r. poz. 633 z późn. zm.</w:t>
      </w:r>
      <w:r w:rsidRPr="0054787D">
        <w:rPr>
          <w:rFonts w:cs="Segoe UI Light"/>
          <w:i/>
          <w:sz w:val="20"/>
        </w:rPr>
        <w:t>),</w:t>
      </w:r>
    </w:p>
    <w:p w14:paraId="1D3F3F16" w14:textId="5FBC8814" w:rsidR="00DB7341" w:rsidRPr="0054787D" w:rsidRDefault="0088384E" w:rsidP="00A424E1">
      <w:pPr>
        <w:numPr>
          <w:ilvl w:val="0"/>
          <w:numId w:val="3"/>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 xml:space="preserve">ustawa z dnia 19 sierpnia 1994 r. o ochronie zdrowia psychicznego </w:t>
      </w:r>
      <w:r w:rsidR="0066407B" w:rsidRPr="0066407B">
        <w:rPr>
          <w:rFonts w:cs="Segoe UI Light"/>
          <w:i/>
          <w:sz w:val="20"/>
        </w:rPr>
        <w:t>(t.j. Dz. U. z 2022 r. poz. 2123</w:t>
      </w:r>
      <w:r w:rsidR="0066407B">
        <w:rPr>
          <w:rFonts w:cs="Segoe UI Light"/>
          <w:i/>
          <w:sz w:val="20"/>
        </w:rPr>
        <w:t>).</w:t>
      </w:r>
    </w:p>
    <w:p w14:paraId="792D64AD" w14:textId="77777777" w:rsidR="00DB7341" w:rsidRPr="0054787D" w:rsidRDefault="00DB7341" w:rsidP="00C75230">
      <w:pPr>
        <w:shd w:val="clear" w:color="auto" w:fill="F2F2F2" w:themeFill="background1" w:themeFillShade="F2"/>
        <w:autoSpaceDE w:val="0"/>
        <w:autoSpaceDN w:val="0"/>
        <w:adjustRightInd w:val="0"/>
        <w:spacing w:line="276" w:lineRule="auto"/>
        <w:contextualSpacing/>
        <w:rPr>
          <w:rFonts w:cs="Segoe UI Light"/>
          <w:i/>
          <w:sz w:val="20"/>
        </w:rPr>
      </w:pPr>
    </w:p>
    <w:p w14:paraId="4E9E22CB" w14:textId="1E63E3F8" w:rsidR="007756FA" w:rsidRPr="0054787D" w:rsidRDefault="00E05DB0" w:rsidP="00C75230">
      <w:pPr>
        <w:shd w:val="clear" w:color="auto" w:fill="F2F2F2" w:themeFill="background1" w:themeFillShade="F2"/>
        <w:autoSpaceDE w:val="0"/>
        <w:autoSpaceDN w:val="0"/>
        <w:adjustRightInd w:val="0"/>
        <w:spacing w:line="276" w:lineRule="auto"/>
        <w:contextualSpacing/>
        <w:jc w:val="center"/>
        <w:rPr>
          <w:rFonts w:cs="Segoe UI Light"/>
          <w:i/>
          <w:sz w:val="20"/>
        </w:rPr>
      </w:pPr>
      <w:r w:rsidRPr="0054787D">
        <w:rPr>
          <w:rFonts w:cs="Segoe UI Light"/>
          <w:b/>
          <w:i/>
          <w:sz w:val="20"/>
        </w:rPr>
        <w:t>AKTY PRAWNE DOTYCZĄCE OŚWIATY, ZATRUD</w:t>
      </w:r>
      <w:r w:rsidR="00B90AAD" w:rsidRPr="0054787D">
        <w:rPr>
          <w:rFonts w:cs="Segoe UI Light"/>
          <w:b/>
          <w:i/>
          <w:sz w:val="20"/>
        </w:rPr>
        <w:t>NIENIA ORAZ WSPARCIA SOCJALNEGO</w:t>
      </w:r>
    </w:p>
    <w:p w14:paraId="529E8A3E" w14:textId="4A5977E3" w:rsidR="0088384E" w:rsidRPr="0054787D"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27 sierpnia 1997 r. o rehabilitacji zawodowej i społecznej oraz zatrudnianiu osób niepełnosprawnych (t.j. Dz. U. z 2021 r. poz. 573</w:t>
      </w:r>
      <w:r w:rsidR="00651200">
        <w:rPr>
          <w:rFonts w:cs="Segoe UI Light"/>
          <w:i/>
          <w:sz w:val="20"/>
        </w:rPr>
        <w:t xml:space="preserve"> z późn. zm.</w:t>
      </w:r>
      <w:r w:rsidRPr="0054787D">
        <w:rPr>
          <w:rFonts w:cs="Segoe UI Light"/>
          <w:i/>
          <w:sz w:val="20"/>
        </w:rPr>
        <w:t>),</w:t>
      </w:r>
    </w:p>
    <w:p w14:paraId="272A4684" w14:textId="4C614119" w:rsidR="0088384E"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20 kwietnia 2004 r. o promocji zatrudnienia i instytucjach rynk</w:t>
      </w:r>
      <w:r w:rsidR="00651200">
        <w:rPr>
          <w:rFonts w:cs="Segoe UI Light"/>
          <w:i/>
          <w:sz w:val="20"/>
        </w:rPr>
        <w:t>u pracy (t.j. Dz. U. z 2022 r. poz. 690</w:t>
      </w:r>
      <w:r w:rsidR="00062F63">
        <w:rPr>
          <w:rFonts w:cs="Segoe UI Light"/>
          <w:i/>
          <w:sz w:val="20"/>
        </w:rPr>
        <w:t xml:space="preserve"> z późn. zm.</w:t>
      </w:r>
      <w:r w:rsidRPr="0054787D">
        <w:rPr>
          <w:rFonts w:cs="Segoe UI Light"/>
          <w:i/>
          <w:sz w:val="20"/>
        </w:rPr>
        <w:t>),</w:t>
      </w:r>
    </w:p>
    <w:p w14:paraId="18F91578" w14:textId="06C55780" w:rsidR="0066407B" w:rsidRPr="0066407B" w:rsidRDefault="0066407B"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66407B">
        <w:rPr>
          <w:rFonts w:cs="Segoe UI Light"/>
          <w:i/>
          <w:sz w:val="20"/>
        </w:rPr>
        <w:t>ustawa z dnia 5 sierpnia 2022 r. o ekonomii społecznej</w:t>
      </w:r>
      <w:r>
        <w:rPr>
          <w:rFonts w:cs="Segoe UI Light"/>
          <w:i/>
          <w:sz w:val="20"/>
        </w:rPr>
        <w:t xml:space="preserve"> </w:t>
      </w:r>
      <w:r w:rsidRPr="0066407B">
        <w:rPr>
          <w:rFonts w:cs="Segoe UI Light"/>
          <w:i/>
          <w:sz w:val="20"/>
        </w:rPr>
        <w:t>(Dz. U. z 2022 r. poz. 1812),</w:t>
      </w:r>
    </w:p>
    <w:p w14:paraId="2EEE0C74" w14:textId="7BE563DC" w:rsidR="0066407B" w:rsidRPr="0066407B" w:rsidRDefault="0066407B"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66407B">
        <w:rPr>
          <w:rFonts w:cs="Segoe UI Light"/>
          <w:i/>
          <w:sz w:val="20"/>
        </w:rPr>
        <w:t>ustawa z dnia 19 lipca 2019 r. o realizowaniu usług społecznych przez centrum usług społecznych</w:t>
      </w:r>
      <w:r>
        <w:rPr>
          <w:rFonts w:cs="Segoe UI Light"/>
          <w:i/>
          <w:sz w:val="20"/>
        </w:rPr>
        <w:t xml:space="preserve"> </w:t>
      </w:r>
      <w:r w:rsidRPr="0066407B">
        <w:rPr>
          <w:rFonts w:cs="Segoe UI Light"/>
          <w:i/>
          <w:sz w:val="20"/>
        </w:rPr>
        <w:t>(Dz. U. z 2019 r. poz. 1818),</w:t>
      </w:r>
    </w:p>
    <w:p w14:paraId="1BDFEF33" w14:textId="2EFB80C1" w:rsidR="0088384E" w:rsidRPr="0054787D"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7 września 1991 r. o systemie oświa</w:t>
      </w:r>
      <w:r w:rsidR="00651200">
        <w:rPr>
          <w:rFonts w:cs="Segoe UI Light"/>
          <w:i/>
          <w:sz w:val="20"/>
        </w:rPr>
        <w:t>ty (t.j. Dz. U. z 2021 r. poz. 1915 z późn. zm.</w:t>
      </w:r>
      <w:r w:rsidRPr="0054787D">
        <w:rPr>
          <w:rFonts w:cs="Segoe UI Light"/>
          <w:i/>
          <w:sz w:val="20"/>
        </w:rPr>
        <w:t>),</w:t>
      </w:r>
    </w:p>
    <w:p w14:paraId="78E848AC" w14:textId="7372031D" w:rsidR="0088384E" w:rsidRPr="0054787D"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13 czerwca 2003 r. o zatrudnieniu socjalnym (t.j. Dz. U. z 2020 r. poz. 176</w:t>
      </w:r>
      <w:r w:rsidR="00651200">
        <w:rPr>
          <w:rFonts w:cs="Segoe UI Light"/>
          <w:i/>
          <w:sz w:val="20"/>
        </w:rPr>
        <w:t xml:space="preserve"> z późn. zm.</w:t>
      </w:r>
      <w:r w:rsidRPr="0054787D">
        <w:rPr>
          <w:rFonts w:cs="Segoe UI Light"/>
          <w:i/>
          <w:sz w:val="20"/>
        </w:rPr>
        <w:t>),</w:t>
      </w:r>
    </w:p>
    <w:p w14:paraId="0238E3D4" w14:textId="319BEF99" w:rsidR="0088384E" w:rsidRPr="0054787D"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27 kwietnia 2006 r. o spółdzielniach socjalnych (t.j. Dz. U. z 2020 r. poz. 2085</w:t>
      </w:r>
      <w:r w:rsidR="0066407B">
        <w:rPr>
          <w:rFonts w:cs="Segoe UI Light"/>
          <w:i/>
          <w:sz w:val="20"/>
        </w:rPr>
        <w:t xml:space="preserve"> z późn. zm.</w:t>
      </w:r>
      <w:r w:rsidRPr="0054787D">
        <w:rPr>
          <w:rFonts w:cs="Segoe UI Light"/>
          <w:i/>
          <w:sz w:val="20"/>
        </w:rPr>
        <w:t>),</w:t>
      </w:r>
    </w:p>
    <w:p w14:paraId="5B88DA5C" w14:textId="634B40DE" w:rsidR="0088384E" w:rsidRPr="0054787D"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8 grudnia 2006 r. o finansowym wsparciu tworzenia lokali mieszkalnych na wynajem, mieszkań chronionych, noclegowni, schronisk dla osób bezdomnych, ogrzewalni i tymczasowych</w:t>
      </w:r>
      <w:r w:rsidR="00651200">
        <w:rPr>
          <w:rFonts w:cs="Segoe UI Light"/>
          <w:i/>
          <w:sz w:val="20"/>
        </w:rPr>
        <w:t xml:space="preserve"> pomieszczeń (t.j. Dz. U. z 2022 r. poz. 377</w:t>
      </w:r>
      <w:r w:rsidR="0066407B">
        <w:rPr>
          <w:rFonts w:cs="Segoe UI Light"/>
          <w:i/>
          <w:sz w:val="20"/>
        </w:rPr>
        <w:t xml:space="preserve"> z późn. zm.</w:t>
      </w:r>
      <w:r w:rsidRPr="0054787D">
        <w:rPr>
          <w:rFonts w:cs="Segoe UI Light"/>
          <w:i/>
          <w:sz w:val="20"/>
        </w:rPr>
        <w:t>),</w:t>
      </w:r>
    </w:p>
    <w:p w14:paraId="2C2DEAEB" w14:textId="40FE2307" w:rsidR="0088384E"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21 czerwca 2001 r. o dodatkach mieszkaniowy</w:t>
      </w:r>
      <w:r w:rsidR="00651200">
        <w:rPr>
          <w:rFonts w:cs="Segoe UI Light"/>
          <w:i/>
          <w:sz w:val="20"/>
        </w:rPr>
        <w:t>ch (t.j. Dz. U. z 2021 r. poz. 202</w:t>
      </w:r>
      <w:r w:rsidRPr="0054787D">
        <w:rPr>
          <w:rFonts w:cs="Segoe UI Light"/>
          <w:i/>
          <w:sz w:val="20"/>
        </w:rPr>
        <w:t>1</w:t>
      </w:r>
      <w:r w:rsidR="0066407B">
        <w:rPr>
          <w:rFonts w:cs="Segoe UI Light"/>
          <w:i/>
          <w:sz w:val="20"/>
        </w:rPr>
        <w:t xml:space="preserve"> z późn. zm.</w:t>
      </w:r>
      <w:r w:rsidRPr="0054787D">
        <w:rPr>
          <w:rFonts w:cs="Segoe UI Light"/>
          <w:i/>
          <w:sz w:val="20"/>
        </w:rPr>
        <w:t>),</w:t>
      </w:r>
    </w:p>
    <w:p w14:paraId="79467096" w14:textId="6FA455D1" w:rsidR="00283F89" w:rsidRPr="0054787D" w:rsidRDefault="00283F89"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lastRenderedPageBreak/>
        <w:t xml:space="preserve">ustawa z dnia 21 czerwca 2001 r. o </w:t>
      </w:r>
      <w:r>
        <w:rPr>
          <w:rFonts w:cs="Segoe UI Light"/>
          <w:i/>
          <w:sz w:val="20"/>
        </w:rPr>
        <w:t>ochronie praw lokatorów, mieszkaniowym zasobie gminy i o zmianie Kodeksu Cywilnego (t.j. Dz. U. z 2022 r. poz. 172 z późn. zm.),</w:t>
      </w:r>
    </w:p>
    <w:p w14:paraId="789A0EA3" w14:textId="3FC7C3F7" w:rsidR="0088384E"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13 października 1998 r. o sy</w:t>
      </w:r>
      <w:r w:rsidR="00B90AAD" w:rsidRPr="0054787D">
        <w:rPr>
          <w:rFonts w:cs="Segoe UI Light"/>
          <w:i/>
          <w:sz w:val="20"/>
        </w:rPr>
        <w:t xml:space="preserve">stemie ubezpieczeń społecznych </w:t>
      </w:r>
      <w:r w:rsidR="00651200">
        <w:rPr>
          <w:rFonts w:cs="Segoe UI Light"/>
          <w:i/>
          <w:sz w:val="20"/>
        </w:rPr>
        <w:t xml:space="preserve">(t.j. Dz. U. z 2022 r. </w:t>
      </w:r>
      <w:r w:rsidR="00C55282">
        <w:rPr>
          <w:rFonts w:cs="Segoe UI Light"/>
          <w:i/>
          <w:sz w:val="20"/>
        </w:rPr>
        <w:br/>
      </w:r>
      <w:r w:rsidR="00651200">
        <w:rPr>
          <w:rFonts w:cs="Segoe UI Light"/>
          <w:i/>
          <w:sz w:val="20"/>
        </w:rPr>
        <w:t>poz. 1009</w:t>
      </w:r>
      <w:r w:rsidRPr="0054787D">
        <w:rPr>
          <w:rFonts w:cs="Segoe UI Light"/>
          <w:i/>
          <w:sz w:val="20"/>
        </w:rPr>
        <w:t xml:space="preserve"> z późn. zm.),</w:t>
      </w:r>
    </w:p>
    <w:p w14:paraId="2BF6009C" w14:textId="0D3C288C" w:rsidR="00651200" w:rsidRDefault="00651200"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 xml:space="preserve">ustawa z dnia </w:t>
      </w:r>
      <w:r>
        <w:rPr>
          <w:rFonts w:cs="Segoe UI Light"/>
          <w:i/>
          <w:sz w:val="20"/>
        </w:rPr>
        <w:t xml:space="preserve">17 grudnia 1998 r. o emeryturach i rentach z Funduszu Ubezpieczeń Społecznych </w:t>
      </w:r>
      <w:r w:rsidR="00283F89">
        <w:rPr>
          <w:rFonts w:cs="Segoe UI Light"/>
          <w:i/>
          <w:sz w:val="20"/>
        </w:rPr>
        <w:br/>
        <w:t xml:space="preserve">(t.j. Dz. </w:t>
      </w:r>
      <w:r>
        <w:rPr>
          <w:rFonts w:cs="Segoe UI Light"/>
          <w:i/>
          <w:sz w:val="20"/>
        </w:rPr>
        <w:t>U. z 2022 r. poz. 504</w:t>
      </w:r>
      <w:r w:rsidR="0066407B">
        <w:rPr>
          <w:rFonts w:cs="Segoe UI Light"/>
          <w:i/>
          <w:sz w:val="20"/>
        </w:rPr>
        <w:t xml:space="preserve"> z późn. zm.</w:t>
      </w:r>
      <w:r w:rsidRPr="0054787D">
        <w:rPr>
          <w:rFonts w:cs="Segoe UI Light"/>
          <w:i/>
          <w:sz w:val="20"/>
        </w:rPr>
        <w:t>),</w:t>
      </w:r>
    </w:p>
    <w:p w14:paraId="60014EE6" w14:textId="40BEF83F" w:rsidR="00651200" w:rsidRPr="00283F89" w:rsidRDefault="00283F89"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Pr>
          <w:rFonts w:cs="Segoe UI Light"/>
          <w:i/>
          <w:sz w:val="20"/>
        </w:rPr>
        <w:t xml:space="preserve">ustawa </w:t>
      </w:r>
      <w:r w:rsidRPr="0054787D">
        <w:rPr>
          <w:rFonts w:cs="Segoe UI Light"/>
          <w:i/>
          <w:sz w:val="20"/>
        </w:rPr>
        <w:t xml:space="preserve">z dnia </w:t>
      </w:r>
      <w:r>
        <w:rPr>
          <w:rFonts w:cs="Segoe UI Light"/>
          <w:i/>
          <w:sz w:val="20"/>
        </w:rPr>
        <w:t>27 sierpnia 2004 r. o świadczeniach opieki zdrowotnej finansowanych ze środków publicznych (t.j. Dz. U. z 2021 r. poz. 1285</w:t>
      </w:r>
      <w:r w:rsidRPr="0054787D">
        <w:rPr>
          <w:rFonts w:cs="Segoe UI Light"/>
          <w:i/>
          <w:sz w:val="20"/>
        </w:rPr>
        <w:t xml:space="preserve"> z późn. zm.),</w:t>
      </w:r>
    </w:p>
    <w:p w14:paraId="4930782D" w14:textId="2D7490E5" w:rsidR="0088384E" w:rsidRPr="0054787D"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uchwała Nr 140 Rady Ministrów z dnia 15 października 2018 r. w sprawie ustanowienia wieloletnie</w:t>
      </w:r>
      <w:r w:rsidR="0085603D" w:rsidRPr="0054787D">
        <w:rPr>
          <w:rFonts w:cs="Segoe UI Light"/>
          <w:i/>
          <w:sz w:val="20"/>
        </w:rPr>
        <w:t>go programu rządow</w:t>
      </w:r>
      <w:r w:rsidR="00B90AAD" w:rsidRPr="0054787D">
        <w:rPr>
          <w:rFonts w:cs="Segoe UI Light"/>
          <w:i/>
          <w:sz w:val="20"/>
        </w:rPr>
        <w:t xml:space="preserve">ego programu „Posiłek w szkole </w:t>
      </w:r>
      <w:r w:rsidR="0085603D" w:rsidRPr="0054787D">
        <w:rPr>
          <w:rFonts w:cs="Segoe UI Light"/>
          <w:i/>
          <w:sz w:val="20"/>
        </w:rPr>
        <w:t>i w domu”</w:t>
      </w:r>
      <w:r w:rsidRPr="0054787D">
        <w:rPr>
          <w:rFonts w:cs="Segoe UI Light"/>
          <w:i/>
          <w:sz w:val="20"/>
        </w:rPr>
        <w:t xml:space="preserve"> na lata 2019–2023 (M.P. z 2018 r. poz. 1007),</w:t>
      </w:r>
    </w:p>
    <w:p w14:paraId="2D6E81B5" w14:textId="3203B21C" w:rsidR="00DB7341" w:rsidRPr="0054787D" w:rsidRDefault="0088384E" w:rsidP="00A424E1">
      <w:pPr>
        <w:numPr>
          <w:ilvl w:val="0"/>
          <w:numId w:val="2"/>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rozporz</w:t>
      </w:r>
      <w:r w:rsidR="0066407B">
        <w:rPr>
          <w:rFonts w:cs="Segoe UI Light"/>
          <w:i/>
          <w:sz w:val="20"/>
        </w:rPr>
        <w:t>ądzenie Rady Ministrów z dnia 15</w:t>
      </w:r>
      <w:r w:rsidR="00283F89">
        <w:rPr>
          <w:rFonts w:cs="Segoe UI Light"/>
          <w:i/>
          <w:sz w:val="20"/>
        </w:rPr>
        <w:t xml:space="preserve"> czerwca 2021</w:t>
      </w:r>
      <w:r w:rsidRPr="0054787D">
        <w:rPr>
          <w:rFonts w:cs="Segoe UI Light"/>
          <w:i/>
          <w:sz w:val="20"/>
        </w:rPr>
        <w:t xml:space="preserve"> r. w sprawie szczegółowych warunków realizacji rządowego programu „Dobry start” (Dz. U. </w:t>
      </w:r>
      <w:r w:rsidR="00284DAF">
        <w:rPr>
          <w:rFonts w:cs="Segoe UI Light"/>
          <w:i/>
          <w:sz w:val="20"/>
        </w:rPr>
        <w:t>z</w:t>
      </w:r>
      <w:r w:rsidR="00283F89">
        <w:rPr>
          <w:rFonts w:cs="Segoe UI Light"/>
          <w:i/>
          <w:sz w:val="20"/>
        </w:rPr>
        <w:t xml:space="preserve"> 2021 r. poz. 1092</w:t>
      </w:r>
      <w:r w:rsidRPr="0054787D">
        <w:rPr>
          <w:rFonts w:cs="Segoe UI Light"/>
          <w:i/>
          <w:sz w:val="20"/>
        </w:rPr>
        <w:t>).</w:t>
      </w:r>
    </w:p>
    <w:p w14:paraId="06CADB70" w14:textId="77777777" w:rsidR="00DB7341" w:rsidRPr="0054787D" w:rsidRDefault="00DB7341" w:rsidP="00C75230">
      <w:pPr>
        <w:shd w:val="clear" w:color="auto" w:fill="F2F2F2" w:themeFill="background1" w:themeFillShade="F2"/>
        <w:autoSpaceDE w:val="0"/>
        <w:autoSpaceDN w:val="0"/>
        <w:adjustRightInd w:val="0"/>
        <w:spacing w:line="276" w:lineRule="auto"/>
        <w:contextualSpacing/>
        <w:rPr>
          <w:rFonts w:cs="Segoe UI Light"/>
          <w:i/>
          <w:sz w:val="20"/>
        </w:rPr>
      </w:pPr>
    </w:p>
    <w:p w14:paraId="6364D169" w14:textId="77777777" w:rsidR="00DB7341" w:rsidRPr="0054787D" w:rsidRDefault="00E05DB0" w:rsidP="00C75230">
      <w:pPr>
        <w:shd w:val="clear" w:color="auto" w:fill="F2F2F2" w:themeFill="background1" w:themeFillShade="F2"/>
        <w:autoSpaceDE w:val="0"/>
        <w:autoSpaceDN w:val="0"/>
        <w:adjustRightInd w:val="0"/>
        <w:spacing w:line="276" w:lineRule="auto"/>
        <w:contextualSpacing/>
        <w:jc w:val="center"/>
        <w:rPr>
          <w:rFonts w:cs="Segoe UI Light"/>
          <w:i/>
          <w:sz w:val="20"/>
        </w:rPr>
      </w:pPr>
      <w:r w:rsidRPr="0054787D">
        <w:rPr>
          <w:rFonts w:cs="Segoe UI Light"/>
          <w:b/>
          <w:i/>
          <w:sz w:val="20"/>
        </w:rPr>
        <w:t>AKTY PRA</w:t>
      </w:r>
      <w:r w:rsidR="00B90AAD" w:rsidRPr="0054787D">
        <w:rPr>
          <w:rFonts w:cs="Segoe UI Light"/>
          <w:b/>
          <w:i/>
          <w:sz w:val="20"/>
        </w:rPr>
        <w:t>WNE NORMUJĄCE ASPEKTY FINANSOWE</w:t>
      </w:r>
    </w:p>
    <w:p w14:paraId="38768E4B" w14:textId="553FADA8" w:rsidR="00DB7341" w:rsidRPr="0054787D" w:rsidRDefault="0088384E" w:rsidP="00A424E1">
      <w:pPr>
        <w:pStyle w:val="Akapitzlist"/>
        <w:numPr>
          <w:ilvl w:val="0"/>
          <w:numId w:val="39"/>
        </w:numPr>
        <w:shd w:val="clear" w:color="auto" w:fill="F2F2F2" w:themeFill="background1" w:themeFillShade="F2"/>
        <w:autoSpaceDE w:val="0"/>
        <w:autoSpaceDN w:val="0"/>
        <w:adjustRightInd w:val="0"/>
        <w:spacing w:line="276" w:lineRule="auto"/>
        <w:ind w:left="426" w:hanging="426"/>
        <w:rPr>
          <w:rFonts w:ascii="Segoe UI Light" w:hAnsi="Segoe UI Light" w:cs="Segoe UI Light"/>
          <w:i/>
          <w:sz w:val="20"/>
        </w:rPr>
      </w:pPr>
      <w:r w:rsidRPr="0054787D">
        <w:rPr>
          <w:rFonts w:ascii="Segoe UI Light" w:hAnsi="Segoe UI Light" w:cs="Segoe UI Light"/>
          <w:i/>
          <w:sz w:val="20"/>
        </w:rPr>
        <w:t>Ustawa z dnia 13 listopada 2003 r. o dochodach jednostek samorządu terytorialnego (t.j. Dz. U</w:t>
      </w:r>
      <w:r w:rsidR="00767149">
        <w:rPr>
          <w:rFonts w:ascii="Segoe UI Light" w:hAnsi="Segoe UI Light" w:cs="Segoe UI Light"/>
          <w:i/>
          <w:sz w:val="20"/>
        </w:rPr>
        <w:t>. z 2021 r. poz. 1672</w:t>
      </w:r>
      <w:r w:rsidRPr="0054787D">
        <w:rPr>
          <w:rFonts w:ascii="Segoe UI Light" w:hAnsi="Segoe UI Light" w:cs="Segoe UI Light"/>
          <w:i/>
          <w:sz w:val="20"/>
        </w:rPr>
        <w:t xml:space="preserve"> z późn. zm.),</w:t>
      </w:r>
    </w:p>
    <w:p w14:paraId="35DC2F23" w14:textId="2BFBF390" w:rsidR="00DB7341" w:rsidRPr="0054787D" w:rsidRDefault="0088384E" w:rsidP="00A424E1">
      <w:pPr>
        <w:pStyle w:val="Akapitzlist"/>
        <w:numPr>
          <w:ilvl w:val="0"/>
          <w:numId w:val="39"/>
        </w:numPr>
        <w:shd w:val="clear" w:color="auto" w:fill="F2F2F2" w:themeFill="background1" w:themeFillShade="F2"/>
        <w:autoSpaceDE w:val="0"/>
        <w:autoSpaceDN w:val="0"/>
        <w:adjustRightInd w:val="0"/>
        <w:spacing w:line="276" w:lineRule="auto"/>
        <w:ind w:left="426" w:hanging="426"/>
        <w:rPr>
          <w:rFonts w:ascii="Segoe UI Light" w:hAnsi="Segoe UI Light" w:cs="Segoe UI Light"/>
          <w:i/>
          <w:sz w:val="20"/>
        </w:rPr>
      </w:pPr>
      <w:r w:rsidRPr="0054787D">
        <w:rPr>
          <w:rFonts w:ascii="Segoe UI Light" w:hAnsi="Segoe UI Light" w:cs="Segoe UI Light"/>
          <w:i/>
          <w:sz w:val="20"/>
        </w:rPr>
        <w:t xml:space="preserve">ustawa z dnia 27 sierpnia 2009 r. o finansach publicznych </w:t>
      </w:r>
      <w:r w:rsidR="0066407B" w:rsidRPr="0066407B">
        <w:rPr>
          <w:rFonts w:ascii="Segoe UI Light" w:hAnsi="Segoe UI Light" w:cs="Segoe UI Light"/>
          <w:i/>
          <w:sz w:val="20"/>
        </w:rPr>
        <w:t>(Dz. U. z 2022 r. poz. 1634 z późn. zm</w:t>
      </w:r>
      <w:r w:rsidR="0066407B">
        <w:rPr>
          <w:rFonts w:ascii="Segoe UI Light" w:hAnsi="Segoe UI Light" w:cs="Segoe UI Light"/>
          <w:i/>
          <w:sz w:val="20"/>
        </w:rPr>
        <w:t>.)</w:t>
      </w:r>
    </w:p>
    <w:p w14:paraId="5F38CFB8" w14:textId="5165EDE4" w:rsidR="00DB7341" w:rsidRPr="0054787D" w:rsidRDefault="0088384E" w:rsidP="00A424E1">
      <w:pPr>
        <w:pStyle w:val="Akapitzlist"/>
        <w:numPr>
          <w:ilvl w:val="0"/>
          <w:numId w:val="39"/>
        </w:numPr>
        <w:shd w:val="clear" w:color="auto" w:fill="F2F2F2" w:themeFill="background1" w:themeFillShade="F2"/>
        <w:autoSpaceDE w:val="0"/>
        <w:autoSpaceDN w:val="0"/>
        <w:adjustRightInd w:val="0"/>
        <w:spacing w:line="276" w:lineRule="auto"/>
        <w:ind w:left="426" w:hanging="426"/>
        <w:rPr>
          <w:rFonts w:ascii="Segoe UI Light" w:hAnsi="Segoe UI Light" w:cs="Segoe UI Light"/>
          <w:i/>
          <w:sz w:val="20"/>
        </w:rPr>
      </w:pPr>
      <w:r w:rsidRPr="0054787D">
        <w:rPr>
          <w:rFonts w:ascii="Segoe UI Light" w:hAnsi="Segoe UI Light" w:cs="Segoe UI Light"/>
          <w:i/>
          <w:sz w:val="20"/>
        </w:rPr>
        <w:t>ustawa z dnia 29 września 1994 r. o rachunkowości (t.j. Dz. U. z 2021 r. poz. 217</w:t>
      </w:r>
      <w:r w:rsidR="00767149">
        <w:rPr>
          <w:rFonts w:ascii="Segoe UI Light" w:hAnsi="Segoe UI Light" w:cs="Segoe UI Light"/>
          <w:i/>
          <w:sz w:val="20"/>
        </w:rPr>
        <w:t xml:space="preserve"> z późn. zm.</w:t>
      </w:r>
      <w:r w:rsidRPr="0054787D">
        <w:rPr>
          <w:rFonts w:ascii="Segoe UI Light" w:hAnsi="Segoe UI Light" w:cs="Segoe UI Light"/>
          <w:i/>
          <w:sz w:val="20"/>
        </w:rPr>
        <w:t>).</w:t>
      </w:r>
    </w:p>
    <w:p w14:paraId="4D7B8AC1" w14:textId="77777777" w:rsidR="00DB7341" w:rsidRPr="0054787D" w:rsidRDefault="00DB7341" w:rsidP="00C75230">
      <w:pPr>
        <w:shd w:val="clear" w:color="auto" w:fill="F2F2F2" w:themeFill="background1" w:themeFillShade="F2"/>
        <w:autoSpaceDE w:val="0"/>
        <w:autoSpaceDN w:val="0"/>
        <w:adjustRightInd w:val="0"/>
        <w:spacing w:line="276" w:lineRule="auto"/>
        <w:rPr>
          <w:rFonts w:cs="Segoe UI Light"/>
          <w:i/>
          <w:sz w:val="20"/>
        </w:rPr>
      </w:pPr>
    </w:p>
    <w:p w14:paraId="39F12CC1" w14:textId="42E6CD4E" w:rsidR="007756FA" w:rsidRPr="0054787D" w:rsidRDefault="00D61468" w:rsidP="00C75230">
      <w:pPr>
        <w:shd w:val="clear" w:color="auto" w:fill="F2F2F2" w:themeFill="background1" w:themeFillShade="F2"/>
        <w:autoSpaceDE w:val="0"/>
        <w:autoSpaceDN w:val="0"/>
        <w:adjustRightInd w:val="0"/>
        <w:spacing w:line="276" w:lineRule="auto"/>
        <w:jc w:val="center"/>
        <w:rPr>
          <w:rFonts w:cs="Segoe UI Light"/>
          <w:i/>
          <w:sz w:val="20"/>
        </w:rPr>
      </w:pPr>
      <w:r w:rsidRPr="0054787D">
        <w:rPr>
          <w:rFonts w:cs="Segoe UI Light"/>
          <w:b/>
          <w:i/>
          <w:sz w:val="20"/>
        </w:rPr>
        <w:t xml:space="preserve">AKTY PRAWNE </w:t>
      </w:r>
      <w:r w:rsidR="00E05DB0" w:rsidRPr="0054787D">
        <w:rPr>
          <w:rFonts w:cs="Segoe UI Light"/>
          <w:b/>
          <w:i/>
          <w:sz w:val="20"/>
        </w:rPr>
        <w:t xml:space="preserve">NORMUJĄCE </w:t>
      </w:r>
      <w:r w:rsidR="00767149">
        <w:rPr>
          <w:rFonts w:cs="Segoe UI Light"/>
          <w:b/>
          <w:i/>
          <w:sz w:val="20"/>
        </w:rPr>
        <w:t>DZIAŁANIA WOBEC OBYWATELI INNYCH PAŃSTW</w:t>
      </w:r>
    </w:p>
    <w:p w14:paraId="1DA9651A" w14:textId="2B0BB043" w:rsidR="0088384E" w:rsidRPr="0054787D" w:rsidRDefault="0088384E" w:rsidP="00A424E1">
      <w:pPr>
        <w:numPr>
          <w:ilvl w:val="0"/>
          <w:numId w:val="5"/>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12 grudnia 2013 r. o cudzoziemcach</w:t>
      </w:r>
      <w:r w:rsidR="00767149">
        <w:rPr>
          <w:rFonts w:cs="Segoe UI Light"/>
          <w:i/>
          <w:sz w:val="20"/>
        </w:rPr>
        <w:t xml:space="preserve"> (t.j. Dz. U. z 2021 r. poz. 2354 z późn. zm.</w:t>
      </w:r>
      <w:r w:rsidRPr="0054787D">
        <w:rPr>
          <w:rFonts w:cs="Segoe UI Light"/>
          <w:i/>
          <w:sz w:val="20"/>
        </w:rPr>
        <w:t>),</w:t>
      </w:r>
    </w:p>
    <w:p w14:paraId="0698698B" w14:textId="5B6F1915" w:rsidR="0088384E" w:rsidRPr="0054787D" w:rsidRDefault="0088384E" w:rsidP="00A424E1">
      <w:pPr>
        <w:numPr>
          <w:ilvl w:val="0"/>
          <w:numId w:val="5"/>
        </w:numPr>
        <w:shd w:val="clear" w:color="auto" w:fill="F2F2F2" w:themeFill="background1" w:themeFillShade="F2"/>
        <w:autoSpaceDE w:val="0"/>
        <w:autoSpaceDN w:val="0"/>
        <w:adjustRightInd w:val="0"/>
        <w:spacing w:line="276" w:lineRule="auto"/>
        <w:ind w:left="426" w:hanging="426"/>
        <w:contextualSpacing/>
        <w:rPr>
          <w:rFonts w:cs="Segoe UI Light"/>
          <w:i/>
          <w:sz w:val="20"/>
        </w:rPr>
      </w:pPr>
      <w:r w:rsidRPr="0054787D">
        <w:rPr>
          <w:rFonts w:cs="Segoe UI Light"/>
          <w:i/>
          <w:sz w:val="20"/>
        </w:rPr>
        <w:t>ustawa z dnia 9 listopada 2000 r. o</w:t>
      </w:r>
      <w:r w:rsidR="00767149">
        <w:rPr>
          <w:rFonts w:cs="Segoe UI Light"/>
          <w:i/>
          <w:sz w:val="20"/>
        </w:rPr>
        <w:t xml:space="preserve"> repatriacji (t.j. Dz. U. z 2022 r. poz. 1105</w:t>
      </w:r>
      <w:r w:rsidRPr="0054787D">
        <w:rPr>
          <w:rFonts w:cs="Segoe UI Light"/>
          <w:i/>
          <w:sz w:val="20"/>
        </w:rPr>
        <w:t>),</w:t>
      </w:r>
    </w:p>
    <w:p w14:paraId="2015BDD5" w14:textId="661D9714" w:rsidR="0088384E" w:rsidRDefault="0088384E" w:rsidP="00A424E1">
      <w:pPr>
        <w:numPr>
          <w:ilvl w:val="0"/>
          <w:numId w:val="5"/>
        </w:numPr>
        <w:shd w:val="clear" w:color="auto" w:fill="F2F2F2" w:themeFill="background1" w:themeFillShade="F2"/>
        <w:autoSpaceDE w:val="0"/>
        <w:autoSpaceDN w:val="0"/>
        <w:adjustRightInd w:val="0"/>
        <w:spacing w:after="360" w:line="276" w:lineRule="auto"/>
        <w:ind w:left="426" w:hanging="426"/>
        <w:contextualSpacing/>
        <w:rPr>
          <w:rFonts w:cs="Segoe UI Light"/>
          <w:i/>
          <w:sz w:val="20"/>
        </w:rPr>
      </w:pPr>
      <w:r w:rsidRPr="0054787D">
        <w:rPr>
          <w:rFonts w:cs="Segoe UI Light"/>
          <w:i/>
          <w:sz w:val="20"/>
        </w:rPr>
        <w:t>ustawa z dnia 13 czerwca 2003 r. o udzielaniu cudzoziemcom ochrony na terytorium Rzeczypospolitej Polskiej (</w:t>
      </w:r>
      <w:r w:rsidR="00767149">
        <w:rPr>
          <w:rFonts w:cs="Segoe UI Light"/>
          <w:i/>
          <w:sz w:val="20"/>
        </w:rPr>
        <w:t>t.j. Dz. U. z 2022</w:t>
      </w:r>
      <w:r w:rsidRPr="0054787D">
        <w:rPr>
          <w:rFonts w:cs="Segoe UI Light"/>
          <w:i/>
          <w:sz w:val="20"/>
        </w:rPr>
        <w:t xml:space="preserve"> r. </w:t>
      </w:r>
      <w:r w:rsidR="00767149">
        <w:rPr>
          <w:rFonts w:cs="Segoe UI Light"/>
          <w:i/>
          <w:sz w:val="20"/>
        </w:rPr>
        <w:t>poz. 1264 z późn. zm.</w:t>
      </w:r>
      <w:r w:rsidR="00062F63">
        <w:rPr>
          <w:rFonts w:cs="Segoe UI Light"/>
          <w:i/>
          <w:sz w:val="20"/>
        </w:rPr>
        <w:t>),</w:t>
      </w:r>
    </w:p>
    <w:p w14:paraId="259F2A11" w14:textId="1F83EEA6" w:rsidR="00062F63" w:rsidRPr="0054787D" w:rsidRDefault="00062F63" w:rsidP="00A424E1">
      <w:pPr>
        <w:numPr>
          <w:ilvl w:val="0"/>
          <w:numId w:val="5"/>
        </w:numPr>
        <w:shd w:val="clear" w:color="auto" w:fill="F2F2F2" w:themeFill="background1" w:themeFillShade="F2"/>
        <w:autoSpaceDE w:val="0"/>
        <w:autoSpaceDN w:val="0"/>
        <w:adjustRightInd w:val="0"/>
        <w:spacing w:after="360" w:line="276" w:lineRule="auto"/>
        <w:ind w:left="426" w:hanging="426"/>
        <w:contextualSpacing/>
        <w:rPr>
          <w:rFonts w:cs="Segoe UI Light"/>
          <w:i/>
          <w:sz w:val="20"/>
        </w:rPr>
      </w:pPr>
      <w:r>
        <w:rPr>
          <w:rFonts w:cs="Segoe UI Light"/>
          <w:i/>
          <w:sz w:val="20"/>
        </w:rPr>
        <w:t xml:space="preserve">ustawa z dnia 12 marca 2022 r. o pomocy </w:t>
      </w:r>
      <w:r w:rsidR="00134BB2">
        <w:rPr>
          <w:rFonts w:cs="Segoe UI Light"/>
          <w:i/>
          <w:sz w:val="20"/>
        </w:rPr>
        <w:t>obywatelom</w:t>
      </w:r>
      <w:r>
        <w:rPr>
          <w:rFonts w:cs="Segoe UI Light"/>
          <w:i/>
          <w:sz w:val="20"/>
        </w:rPr>
        <w:t xml:space="preserve"> Ukrainy w związku z konfliktem zbrojnym na terytorium tego państwa (t.j. dz. U. z 2022 r. poz. 583 z późn. zm.).</w:t>
      </w:r>
    </w:p>
    <w:p w14:paraId="667F7045" w14:textId="77777777" w:rsidR="00C55282" w:rsidRDefault="00C55282" w:rsidP="00C55282"/>
    <w:p w14:paraId="3AD50731" w14:textId="19BE1776" w:rsidR="00325EB4" w:rsidRPr="00060A95" w:rsidRDefault="00952711" w:rsidP="00060A95">
      <w:pPr>
        <w:pStyle w:val="Nagwek2"/>
      </w:pPr>
      <w:bookmarkStart w:id="16" w:name="_Toc119502837"/>
      <w:r w:rsidRPr="00060A95">
        <w:t>SPÓJNOŚĆ Z DOKUMENTAMI STRATEGICZNYMI</w:t>
      </w:r>
      <w:bookmarkEnd w:id="14"/>
      <w:bookmarkEnd w:id="15"/>
      <w:bookmarkEnd w:id="16"/>
    </w:p>
    <w:p w14:paraId="6B819D61" w14:textId="23FDE199" w:rsidR="00C55282" w:rsidRPr="00072D00" w:rsidRDefault="0032748E" w:rsidP="00657C63">
      <w:pPr>
        <w:spacing w:before="240"/>
        <w:ind w:firstLine="708"/>
      </w:pPr>
      <w:r w:rsidRPr="00072D00">
        <w:t xml:space="preserve">Obligatoryjny charakter strategii rozwiązywania problemów społecznych oraz jej istota i wpływ na kreowanie lokalnej polityki nakłada na jej realizatorów obowiązek tworzenia jej w sposób odpowiedzialny i spójny z zapisami zawartymi w nadrzędnych dokumentach strategicznych na poziomie europejskim, krajowym, regionalnym oraz lokalnym. </w:t>
      </w:r>
    </w:p>
    <w:p w14:paraId="20C4560A" w14:textId="573AB72E" w:rsidR="00325EB4" w:rsidRPr="00072D00" w:rsidRDefault="0002775B" w:rsidP="0032748E">
      <w:pPr>
        <w:ind w:firstLine="708"/>
      </w:pPr>
      <w:r w:rsidRPr="00072D00">
        <w:t>Strategia Rozwiązywania Pro</w:t>
      </w:r>
      <w:r w:rsidR="00C26F4D" w:rsidRPr="00072D00">
        <w:t xml:space="preserve">blemów Społecznych </w:t>
      </w:r>
      <w:r w:rsidR="00C75230">
        <w:t xml:space="preserve">Powiatu </w:t>
      </w:r>
      <w:r w:rsidR="00952711">
        <w:t>Kędzierzyńsko-Kozielskiego</w:t>
      </w:r>
      <w:r w:rsidR="008A5C61">
        <w:t xml:space="preserve"> </w:t>
      </w:r>
      <w:r w:rsidR="00767149">
        <w:t>na lata 2023</w:t>
      </w:r>
      <w:r w:rsidR="00C75230">
        <w:t>-20</w:t>
      </w:r>
      <w:r w:rsidR="00952711">
        <w:t>30</w:t>
      </w:r>
      <w:r w:rsidR="00C26F4D" w:rsidRPr="00072D00">
        <w:t xml:space="preserve"> </w:t>
      </w:r>
      <w:r w:rsidRPr="00072D00">
        <w:t xml:space="preserve">jest zgodna z kierunkami polityk </w:t>
      </w:r>
      <w:r w:rsidR="004B5E2D" w:rsidRPr="00072D00">
        <w:t>w sferze społecznej zawartymi w </w:t>
      </w:r>
      <w:r w:rsidRPr="00072D00">
        <w:t xml:space="preserve">dokumentach strategicznych realizowanych </w:t>
      </w:r>
      <w:r w:rsidR="00106CBE">
        <w:t>na poziomie Unii Europejskiej, kraju oraz r</w:t>
      </w:r>
      <w:r w:rsidRPr="00072D00">
        <w:t>egionu. Rozdział ten przedstawia opi</w:t>
      </w:r>
      <w:r w:rsidR="00A323F8" w:rsidRPr="00072D00">
        <w:t xml:space="preserve">s wyżej wymienionych dokumentów </w:t>
      </w:r>
      <w:r w:rsidRPr="00072D00">
        <w:t>strategicznych.</w:t>
      </w:r>
    </w:p>
    <w:p w14:paraId="20CD8982" w14:textId="6BD1491D" w:rsidR="0002775B" w:rsidRPr="00C55282" w:rsidRDefault="0002775B" w:rsidP="00B04D9F">
      <w:pPr>
        <w:pStyle w:val="Nagwek3"/>
      </w:pPr>
      <w:bookmarkStart w:id="17" w:name="_Toc62480409"/>
      <w:bookmarkStart w:id="18" w:name="_Toc119502838"/>
      <w:r w:rsidRPr="00C55282">
        <w:lastRenderedPageBreak/>
        <w:t>Dokumenty europejskie</w:t>
      </w:r>
      <w:bookmarkEnd w:id="17"/>
      <w:bookmarkEnd w:id="18"/>
    </w:p>
    <w:p w14:paraId="77EF1B7C" w14:textId="77D3D483" w:rsidR="0002775B" w:rsidRPr="00072D00" w:rsidRDefault="00C55282" w:rsidP="00C55282">
      <w:pPr>
        <w:spacing w:before="240"/>
        <w:ind w:firstLine="708"/>
      </w:pPr>
      <w:r>
        <w:t>„Europa 2020 -</w:t>
      </w:r>
      <w:r w:rsidR="007756FA" w:rsidRPr="00072D00">
        <w:t xml:space="preserve"> </w:t>
      </w:r>
      <w:r w:rsidR="0002775B" w:rsidRPr="00072D00">
        <w:t xml:space="preserve">Strategia na rzecz inteligentnego i zrównoważonego rozwoju sprzyjającego włączeniu społecznemu” jest kluczowym dokumentem społeczno-gospodarczym Unii Europejskiej. Strategia ta obejmuje trzy wzajemnie ze sobą powiązane priorytety: </w:t>
      </w:r>
    </w:p>
    <w:p w14:paraId="2AFE5710" w14:textId="77777777" w:rsidR="0002775B" w:rsidRPr="00C55282" w:rsidRDefault="0002775B" w:rsidP="00A424E1">
      <w:pPr>
        <w:pStyle w:val="Akapitzlist"/>
        <w:numPr>
          <w:ilvl w:val="0"/>
          <w:numId w:val="12"/>
        </w:numPr>
        <w:spacing w:after="200" w:line="276" w:lineRule="auto"/>
        <w:rPr>
          <w:rFonts w:ascii="Segoe UI Light" w:hAnsi="Segoe UI Light" w:cs="Segoe UI Light"/>
          <w:szCs w:val="24"/>
        </w:rPr>
      </w:pPr>
      <w:r w:rsidRPr="00C55282">
        <w:rPr>
          <w:rFonts w:ascii="Segoe UI Light" w:hAnsi="Segoe UI Light" w:cs="Segoe UI Light"/>
          <w:szCs w:val="24"/>
        </w:rPr>
        <w:t xml:space="preserve">rozwój inteligentny: rozwój gospodarki opartej na wiedzy i innowacji; </w:t>
      </w:r>
    </w:p>
    <w:p w14:paraId="7A5ED3C1" w14:textId="77777777" w:rsidR="0002775B" w:rsidRPr="00C55282" w:rsidRDefault="0002775B" w:rsidP="00A424E1">
      <w:pPr>
        <w:pStyle w:val="Akapitzlist"/>
        <w:numPr>
          <w:ilvl w:val="0"/>
          <w:numId w:val="12"/>
        </w:numPr>
        <w:spacing w:line="276" w:lineRule="auto"/>
        <w:rPr>
          <w:rFonts w:ascii="Segoe UI Light" w:hAnsi="Segoe UI Light" w:cs="Segoe UI Light"/>
          <w:szCs w:val="24"/>
        </w:rPr>
      </w:pPr>
      <w:r w:rsidRPr="00C55282">
        <w:rPr>
          <w:rFonts w:ascii="Segoe UI Light" w:hAnsi="Segoe UI Light" w:cs="Segoe UI Light"/>
          <w:szCs w:val="24"/>
        </w:rPr>
        <w:t xml:space="preserve">rozwój zrównoważony: wspieranie gospodarki efektywniej korzystającej </w:t>
      </w:r>
      <w:r w:rsidRPr="00C55282">
        <w:rPr>
          <w:rFonts w:ascii="Segoe UI Light" w:hAnsi="Segoe UI Light" w:cs="Segoe UI Light"/>
          <w:szCs w:val="24"/>
        </w:rPr>
        <w:br/>
        <w:t xml:space="preserve">z zasobów, bardziej przyjaznej środowisku i bardziej konkurencyjnej; </w:t>
      </w:r>
    </w:p>
    <w:p w14:paraId="71166FD1" w14:textId="14D3086F" w:rsidR="001214BC" w:rsidRDefault="0002775B" w:rsidP="00A424E1">
      <w:pPr>
        <w:pStyle w:val="Akapitzlist"/>
        <w:numPr>
          <w:ilvl w:val="0"/>
          <w:numId w:val="12"/>
        </w:numPr>
        <w:spacing w:line="276" w:lineRule="auto"/>
        <w:rPr>
          <w:rFonts w:ascii="Segoe UI Light" w:hAnsi="Segoe UI Light" w:cs="Segoe UI Light"/>
          <w:szCs w:val="24"/>
        </w:rPr>
      </w:pPr>
      <w:r w:rsidRPr="00C55282">
        <w:rPr>
          <w:rFonts w:ascii="Segoe UI Light" w:hAnsi="Segoe UI Light" w:cs="Segoe UI Light"/>
          <w:szCs w:val="24"/>
        </w:rPr>
        <w:t>rozwój sprzyjający włączeniu społ</w:t>
      </w:r>
      <w:r w:rsidR="00C26F4D" w:rsidRPr="00C55282">
        <w:rPr>
          <w:rFonts w:ascii="Segoe UI Light" w:hAnsi="Segoe UI Light" w:cs="Segoe UI Light"/>
          <w:szCs w:val="24"/>
        </w:rPr>
        <w:t xml:space="preserve">ecznemu: wspieranie gospodarki </w:t>
      </w:r>
      <w:r w:rsidRPr="00C55282">
        <w:rPr>
          <w:rFonts w:ascii="Segoe UI Light" w:hAnsi="Segoe UI Light" w:cs="Segoe UI Light"/>
          <w:szCs w:val="24"/>
        </w:rPr>
        <w:t>o wysokim poziomie zatrudnienia, za</w:t>
      </w:r>
      <w:r w:rsidR="00C26F4D" w:rsidRPr="00C55282">
        <w:rPr>
          <w:rFonts w:ascii="Segoe UI Light" w:hAnsi="Segoe UI Light" w:cs="Segoe UI Light"/>
          <w:szCs w:val="24"/>
        </w:rPr>
        <w:t xml:space="preserve">pewniającej spójność społeczną </w:t>
      </w:r>
      <w:r w:rsidRPr="00C55282">
        <w:rPr>
          <w:rFonts w:ascii="Segoe UI Light" w:hAnsi="Segoe UI Light" w:cs="Segoe UI Light"/>
          <w:szCs w:val="24"/>
        </w:rPr>
        <w:t>i terytorialną.</w:t>
      </w:r>
    </w:p>
    <w:p w14:paraId="23228293" w14:textId="77777777" w:rsidR="00C55282" w:rsidRPr="00C55282" w:rsidRDefault="00C55282" w:rsidP="00C55282">
      <w:pPr>
        <w:pStyle w:val="Akapitzlist"/>
        <w:spacing w:line="276" w:lineRule="auto"/>
        <w:rPr>
          <w:rFonts w:ascii="Segoe UI Light" w:hAnsi="Segoe UI Light" w:cs="Segoe UI Light"/>
          <w:szCs w:val="24"/>
        </w:rPr>
      </w:pPr>
    </w:p>
    <w:p w14:paraId="36067734" w14:textId="77777777" w:rsidR="0002775B" w:rsidRPr="00072D00" w:rsidRDefault="0002775B" w:rsidP="00C55282">
      <w:pPr>
        <w:ind w:firstLine="708"/>
      </w:pPr>
      <w:r w:rsidRPr="00072D00">
        <w:t xml:space="preserve">W ramach trzech priorytetów tematycznych przygotowano siedem projektów przewodnich: </w:t>
      </w:r>
    </w:p>
    <w:p w14:paraId="3117E5F3" w14:textId="526A6C9B" w:rsidR="0002775B" w:rsidRPr="00C55282" w:rsidRDefault="00C55282" w:rsidP="00A424E1">
      <w:pPr>
        <w:pStyle w:val="Akapitzlist"/>
        <w:numPr>
          <w:ilvl w:val="0"/>
          <w:numId w:val="13"/>
        </w:numPr>
        <w:spacing w:line="276" w:lineRule="auto"/>
        <w:ind w:left="757"/>
        <w:rPr>
          <w:rFonts w:ascii="Segoe UI Light" w:hAnsi="Segoe UI Light" w:cs="Segoe UI Light"/>
          <w:szCs w:val="24"/>
        </w:rPr>
      </w:pPr>
      <w:r>
        <w:rPr>
          <w:rFonts w:ascii="Segoe UI Light" w:hAnsi="Segoe UI Light" w:cs="Segoe UI Light"/>
          <w:szCs w:val="24"/>
        </w:rPr>
        <w:t>„Unia innowacji” -</w:t>
      </w:r>
      <w:r w:rsidR="0002775B" w:rsidRPr="00C55282">
        <w:rPr>
          <w:rFonts w:ascii="Segoe UI Light" w:hAnsi="Segoe UI Light" w:cs="Segoe UI Light"/>
          <w:szCs w:val="24"/>
        </w:rPr>
        <w:t xml:space="preserve"> projekt na rzecz poprawy warunków ramowych i dostępu do finansowania badań i innowacji, tak by innowacyjne pomysły przeradzały się </w:t>
      </w:r>
      <w:r w:rsidR="00C26F4D" w:rsidRPr="00C55282">
        <w:rPr>
          <w:rFonts w:ascii="Segoe UI Light" w:hAnsi="Segoe UI Light" w:cs="Segoe UI Light"/>
          <w:szCs w:val="24"/>
        </w:rPr>
        <w:br/>
      </w:r>
      <w:r w:rsidR="0002775B" w:rsidRPr="00C55282">
        <w:rPr>
          <w:rFonts w:ascii="Segoe UI Light" w:hAnsi="Segoe UI Light" w:cs="Segoe UI Light"/>
          <w:szCs w:val="24"/>
        </w:rPr>
        <w:t xml:space="preserve">w nowe produkty i usługi, które z kolei przyczynią się do wzrostu gospodarczego </w:t>
      </w:r>
      <w:r>
        <w:rPr>
          <w:rFonts w:ascii="Segoe UI Light" w:hAnsi="Segoe UI Light" w:cs="Segoe UI Light"/>
          <w:szCs w:val="24"/>
        </w:rPr>
        <w:br/>
      </w:r>
      <w:r w:rsidR="0002775B" w:rsidRPr="00C55282">
        <w:rPr>
          <w:rFonts w:ascii="Segoe UI Light" w:hAnsi="Segoe UI Light" w:cs="Segoe UI Light"/>
          <w:szCs w:val="24"/>
        </w:rPr>
        <w:t>i tworzenia nowych miejsc pracy;</w:t>
      </w:r>
    </w:p>
    <w:p w14:paraId="7CDD6FDE" w14:textId="26250F8D" w:rsidR="0002775B" w:rsidRPr="00C55282" w:rsidRDefault="00C55282" w:rsidP="00A424E1">
      <w:pPr>
        <w:pStyle w:val="Akapitzlist"/>
        <w:numPr>
          <w:ilvl w:val="0"/>
          <w:numId w:val="13"/>
        </w:numPr>
        <w:spacing w:line="276" w:lineRule="auto"/>
        <w:ind w:left="757"/>
        <w:rPr>
          <w:rFonts w:ascii="Segoe UI Light" w:hAnsi="Segoe UI Light" w:cs="Segoe UI Light"/>
          <w:szCs w:val="24"/>
        </w:rPr>
      </w:pPr>
      <w:r>
        <w:rPr>
          <w:rFonts w:ascii="Segoe UI Light" w:hAnsi="Segoe UI Light" w:cs="Segoe UI Light"/>
          <w:szCs w:val="24"/>
        </w:rPr>
        <w:t>„Młodzież w drodze” -</w:t>
      </w:r>
      <w:r w:rsidR="0002775B" w:rsidRPr="00C55282">
        <w:rPr>
          <w:rFonts w:ascii="Segoe UI Light" w:hAnsi="Segoe UI Light" w:cs="Segoe UI Light"/>
          <w:szCs w:val="24"/>
        </w:rPr>
        <w:t xml:space="preserve"> projekt na rzecz poprawy wyników systemów kształcenia oraz ułatwiania młodzieży wejścia na rynek pracy;</w:t>
      </w:r>
    </w:p>
    <w:p w14:paraId="74C92E42" w14:textId="4522F184" w:rsidR="00A4280B" w:rsidRPr="00C55282" w:rsidRDefault="00C55282" w:rsidP="00A424E1">
      <w:pPr>
        <w:pStyle w:val="Akapitzlist"/>
        <w:numPr>
          <w:ilvl w:val="0"/>
          <w:numId w:val="13"/>
        </w:numPr>
        <w:spacing w:line="276" w:lineRule="auto"/>
        <w:ind w:left="757"/>
        <w:rPr>
          <w:rFonts w:ascii="Segoe UI Light" w:hAnsi="Segoe UI Light" w:cs="Segoe UI Light"/>
          <w:szCs w:val="24"/>
        </w:rPr>
      </w:pPr>
      <w:r>
        <w:rPr>
          <w:rFonts w:ascii="Segoe UI Light" w:hAnsi="Segoe UI Light" w:cs="Segoe UI Light"/>
          <w:szCs w:val="24"/>
        </w:rPr>
        <w:t>„Europejska agenda cyfrowa” -</w:t>
      </w:r>
      <w:r w:rsidR="0002775B" w:rsidRPr="00C55282">
        <w:rPr>
          <w:rFonts w:ascii="Segoe UI Light" w:hAnsi="Segoe UI Light" w:cs="Segoe UI Light"/>
          <w:szCs w:val="24"/>
        </w:rPr>
        <w:t xml:space="preserve"> projekt na rzecz upowszechnienia szybkiego Internetu i umożliwienia gospodarstwom domowym i przedsiębiorstwom czerpania korzyści z jednolitego rynku cyfrowego;</w:t>
      </w:r>
    </w:p>
    <w:p w14:paraId="2F4DB315" w14:textId="593BC775" w:rsidR="0002775B" w:rsidRPr="00C55282" w:rsidRDefault="0002775B" w:rsidP="00A424E1">
      <w:pPr>
        <w:pStyle w:val="Akapitzlist"/>
        <w:numPr>
          <w:ilvl w:val="0"/>
          <w:numId w:val="13"/>
        </w:numPr>
        <w:spacing w:line="276" w:lineRule="auto"/>
        <w:ind w:left="757"/>
        <w:rPr>
          <w:rFonts w:ascii="Segoe UI Light" w:hAnsi="Segoe UI Light" w:cs="Segoe UI Light"/>
          <w:szCs w:val="24"/>
        </w:rPr>
      </w:pPr>
      <w:r w:rsidRPr="00C55282">
        <w:rPr>
          <w:rFonts w:ascii="Segoe UI Light" w:hAnsi="Segoe UI Light" w:cs="Segoe UI Light"/>
          <w:szCs w:val="24"/>
        </w:rPr>
        <w:t>„Europa efek</w:t>
      </w:r>
      <w:r w:rsidR="00C55282">
        <w:rPr>
          <w:rFonts w:ascii="Segoe UI Light" w:hAnsi="Segoe UI Light" w:cs="Segoe UI Light"/>
          <w:szCs w:val="24"/>
        </w:rPr>
        <w:t>tywnie korzystająca z zasobów” -</w:t>
      </w:r>
      <w:r w:rsidRPr="00C55282">
        <w:rPr>
          <w:rFonts w:ascii="Segoe UI Light" w:hAnsi="Segoe UI Light" w:cs="Segoe UI Light"/>
          <w:szCs w:val="24"/>
        </w:rPr>
        <w:t xml:space="preserve"> projekt na rzecz uniezależnienia wzrostu gospodarczego od wykorzystania zasobów, przejścia na gospodarkę niskoemisyjną, większego wykorzystania odnawialnych źródeł energii, modernizacji transportu oraz propagowania efektywności energetycznej;</w:t>
      </w:r>
    </w:p>
    <w:p w14:paraId="4114AB57" w14:textId="728B1FFD" w:rsidR="00134BB2" w:rsidRPr="00134BB2" w:rsidRDefault="0002775B" w:rsidP="00A424E1">
      <w:pPr>
        <w:pStyle w:val="Akapitzlist"/>
        <w:numPr>
          <w:ilvl w:val="0"/>
          <w:numId w:val="13"/>
        </w:numPr>
        <w:spacing w:line="276" w:lineRule="auto"/>
        <w:ind w:left="757"/>
        <w:rPr>
          <w:rFonts w:ascii="Segoe UI Light" w:hAnsi="Segoe UI Light" w:cs="Segoe UI Light"/>
          <w:szCs w:val="24"/>
        </w:rPr>
      </w:pPr>
      <w:r w:rsidRPr="00C55282">
        <w:rPr>
          <w:rFonts w:ascii="Segoe UI Light" w:hAnsi="Segoe UI Light" w:cs="Segoe UI Light"/>
          <w:szCs w:val="24"/>
        </w:rPr>
        <w:t>„Polityka przemysłowa w erze globalizacji”</w:t>
      </w:r>
      <w:r w:rsidRPr="00C55282">
        <w:rPr>
          <w:rFonts w:ascii="Segoe UI Light" w:hAnsi="Segoe UI Light" w:cs="Segoe UI Light"/>
          <w:b/>
          <w:szCs w:val="24"/>
        </w:rPr>
        <w:t xml:space="preserve"> </w:t>
      </w:r>
      <w:r w:rsidR="00C55282">
        <w:rPr>
          <w:rFonts w:ascii="Segoe UI Light" w:hAnsi="Segoe UI Light" w:cs="Segoe UI Light"/>
          <w:szCs w:val="24"/>
        </w:rPr>
        <w:t>-</w:t>
      </w:r>
      <w:r w:rsidRPr="00C55282">
        <w:rPr>
          <w:rFonts w:ascii="Segoe UI Light" w:hAnsi="Segoe UI Light" w:cs="Segoe UI Light"/>
          <w:szCs w:val="24"/>
        </w:rPr>
        <w:t xml:space="preserve"> projekt na rzecz poprawy otoczenia biznesu, szczególnie w odniesieniu do MŚP, oraz wspierania rozwoju silnej </w:t>
      </w:r>
      <w:r w:rsidR="00C26F4D" w:rsidRPr="00C55282">
        <w:rPr>
          <w:rFonts w:ascii="Segoe UI Light" w:hAnsi="Segoe UI Light" w:cs="Segoe UI Light"/>
          <w:szCs w:val="24"/>
        </w:rPr>
        <w:br/>
      </w:r>
      <w:r w:rsidRPr="00C55282">
        <w:rPr>
          <w:rFonts w:ascii="Segoe UI Light" w:hAnsi="Segoe UI Light" w:cs="Segoe UI Light"/>
          <w:szCs w:val="24"/>
        </w:rPr>
        <w:t>i zrównoważonej bazy przemysłowej, przygotowanej do konkurowania na rynkach światowych;</w:t>
      </w:r>
    </w:p>
    <w:p w14:paraId="5E051A5C" w14:textId="56E28B0D" w:rsidR="0002775B" w:rsidRPr="00C55282" w:rsidRDefault="0002775B" w:rsidP="00A424E1">
      <w:pPr>
        <w:pStyle w:val="Akapitzlist"/>
        <w:numPr>
          <w:ilvl w:val="0"/>
          <w:numId w:val="13"/>
        </w:numPr>
        <w:spacing w:line="276" w:lineRule="auto"/>
        <w:ind w:left="757"/>
        <w:rPr>
          <w:rFonts w:ascii="Segoe UI Light" w:hAnsi="Segoe UI Light" w:cs="Segoe UI Light"/>
          <w:szCs w:val="24"/>
        </w:rPr>
      </w:pPr>
      <w:r w:rsidRPr="00C55282">
        <w:rPr>
          <w:rFonts w:ascii="Segoe UI Light" w:hAnsi="Segoe UI Light" w:cs="Segoe UI Light"/>
          <w:szCs w:val="24"/>
        </w:rPr>
        <w:t>„Program na rzecz nowych umiejętnoś</w:t>
      </w:r>
      <w:r w:rsidR="00C55282">
        <w:rPr>
          <w:rFonts w:ascii="Segoe UI Light" w:hAnsi="Segoe UI Light" w:cs="Segoe UI Light"/>
          <w:szCs w:val="24"/>
        </w:rPr>
        <w:t>ci i zatrudnienia” -</w:t>
      </w:r>
      <w:r w:rsidRPr="00C55282">
        <w:rPr>
          <w:rFonts w:ascii="Segoe UI Light" w:hAnsi="Segoe UI Light" w:cs="Segoe UI Light"/>
          <w:szCs w:val="24"/>
        </w:rPr>
        <w:t xml:space="preserve"> projekt na rzecz modernizacji rynków pracy i wzmocnienia pozycji obywateli poprzez rozwój kwalifikacji przez całe życie w celu zwiększenia współczynnika aktywności zawodowej i lepszego dopasowania popytu do podaży na rynku pracy, między innymi dzięki mobilności siły roboczej;</w:t>
      </w:r>
    </w:p>
    <w:p w14:paraId="04D11E55" w14:textId="0D5BE79D" w:rsidR="0002775B" w:rsidRDefault="0002775B" w:rsidP="00A424E1">
      <w:pPr>
        <w:pStyle w:val="Akapitzlist"/>
        <w:numPr>
          <w:ilvl w:val="0"/>
          <w:numId w:val="13"/>
        </w:numPr>
        <w:spacing w:line="276" w:lineRule="auto"/>
        <w:ind w:left="757"/>
        <w:rPr>
          <w:rFonts w:ascii="Segoe UI Light" w:hAnsi="Segoe UI Light" w:cs="Segoe UI Light"/>
          <w:szCs w:val="24"/>
        </w:rPr>
      </w:pPr>
      <w:r w:rsidRPr="00C55282">
        <w:rPr>
          <w:rFonts w:ascii="Segoe UI Light" w:hAnsi="Segoe UI Light" w:cs="Segoe UI Light"/>
          <w:szCs w:val="24"/>
        </w:rPr>
        <w:lastRenderedPageBreak/>
        <w:t>„Europe</w:t>
      </w:r>
      <w:r w:rsidR="00C55282">
        <w:rPr>
          <w:rFonts w:ascii="Segoe UI Light" w:hAnsi="Segoe UI Light" w:cs="Segoe UI Light"/>
          <w:szCs w:val="24"/>
        </w:rPr>
        <w:t>jski program walki z ubóstwem” -</w:t>
      </w:r>
      <w:r w:rsidRPr="00C55282">
        <w:rPr>
          <w:rFonts w:ascii="Segoe UI Light" w:hAnsi="Segoe UI Light" w:cs="Segoe UI Light"/>
          <w:szCs w:val="24"/>
        </w:rPr>
        <w:t xml:space="preserve"> projekt na rzecz zapewnienia spójności społecznej i terytorialnej, tak aby korzyści płynące ze wzrostu gospodarczego </w:t>
      </w:r>
      <w:r w:rsidR="00C55282">
        <w:rPr>
          <w:rFonts w:ascii="Segoe UI Light" w:hAnsi="Segoe UI Light" w:cs="Segoe UI Light"/>
          <w:szCs w:val="24"/>
        </w:rPr>
        <w:br/>
      </w:r>
      <w:r w:rsidRPr="00C55282">
        <w:rPr>
          <w:rFonts w:ascii="Segoe UI Light" w:hAnsi="Segoe UI Light" w:cs="Segoe UI Light"/>
          <w:szCs w:val="24"/>
        </w:rPr>
        <w:t>i zatrudnienia były szeroko dostępne, a osoby ubogie i wykluczone społecznie mogły żyć godnie i aktywnie uczestniczyć w życiu społeczeństwa</w:t>
      </w:r>
      <w:r w:rsidRPr="00C55282">
        <w:rPr>
          <w:rStyle w:val="Odwoanieprzypisudolnego"/>
          <w:rFonts w:ascii="Segoe UI Light" w:hAnsi="Segoe UI Light" w:cs="Segoe UI Light"/>
          <w:szCs w:val="24"/>
        </w:rPr>
        <w:footnoteReference w:id="5"/>
      </w:r>
      <w:r w:rsidRPr="00C55282">
        <w:rPr>
          <w:rFonts w:ascii="Segoe UI Light" w:hAnsi="Segoe UI Light" w:cs="Segoe UI Light"/>
          <w:szCs w:val="24"/>
        </w:rPr>
        <w:t>.</w:t>
      </w:r>
    </w:p>
    <w:p w14:paraId="78CF3611" w14:textId="77777777" w:rsidR="00C55282" w:rsidRPr="00C55282" w:rsidRDefault="00C55282" w:rsidP="00C55282">
      <w:pPr>
        <w:pStyle w:val="Akapitzlist"/>
        <w:spacing w:line="276" w:lineRule="auto"/>
        <w:ind w:left="757"/>
        <w:rPr>
          <w:rFonts w:ascii="Segoe UI Light" w:hAnsi="Segoe UI Light" w:cs="Segoe UI Light"/>
          <w:szCs w:val="24"/>
        </w:rPr>
      </w:pPr>
    </w:p>
    <w:p w14:paraId="07935C29" w14:textId="7EB67AFB" w:rsidR="0002775B" w:rsidRPr="00072D00" w:rsidRDefault="0002775B" w:rsidP="00B04D9F">
      <w:pPr>
        <w:pStyle w:val="Nagwek3"/>
      </w:pPr>
      <w:bookmarkStart w:id="19" w:name="_Toc62480410"/>
      <w:bookmarkStart w:id="20" w:name="_Toc119502839"/>
      <w:r w:rsidRPr="00072D00">
        <w:t>Dokumenty krajowe</w:t>
      </w:r>
      <w:bookmarkEnd w:id="19"/>
      <w:bookmarkEnd w:id="20"/>
    </w:p>
    <w:p w14:paraId="6B46114E" w14:textId="3B12B80E" w:rsidR="0002775B" w:rsidRPr="00072D00" w:rsidRDefault="00326A19" w:rsidP="00B11044">
      <w:pPr>
        <w:spacing w:before="240"/>
        <w:ind w:left="284" w:firstLine="425"/>
      </w:pPr>
      <w:r w:rsidRPr="00072D00">
        <w:t xml:space="preserve">Strategia Rozwiązywania Problemów Społecznych </w:t>
      </w:r>
      <w:r>
        <w:t>Powiatu Kędzierzyńsko-Kozielskiego na lata 2023-2030</w:t>
      </w:r>
      <w:r w:rsidRPr="00072D00">
        <w:t xml:space="preserve"> </w:t>
      </w:r>
      <w:r w:rsidR="0002775B" w:rsidRPr="00072D00">
        <w:t xml:space="preserve">jest zgodna z poniższymi dokumentami krajowymi: </w:t>
      </w:r>
    </w:p>
    <w:p w14:paraId="015AE762" w14:textId="7DA7CBD7" w:rsidR="00C55282" w:rsidRPr="00C75230" w:rsidRDefault="00C26F4D" w:rsidP="00A424E1">
      <w:pPr>
        <w:pStyle w:val="Akapitzlist"/>
        <w:numPr>
          <w:ilvl w:val="0"/>
          <w:numId w:val="6"/>
        </w:numPr>
        <w:spacing w:line="276" w:lineRule="auto"/>
        <w:ind w:left="993" w:hanging="425"/>
        <w:rPr>
          <w:rFonts w:ascii="Segoe UI Light" w:hAnsi="Segoe UI Light" w:cs="Segoe UI Light"/>
          <w:b/>
          <w:szCs w:val="24"/>
        </w:rPr>
      </w:pPr>
      <w:r w:rsidRPr="00952711">
        <w:rPr>
          <w:rFonts w:ascii="Segoe UI Light" w:hAnsi="Segoe UI Light" w:cs="Segoe UI Light"/>
          <w:b/>
          <w:szCs w:val="24"/>
        </w:rPr>
        <w:t>Strategia na rzecz Odpowiedzialnego Rozwoju do roku 2020</w:t>
      </w:r>
      <w:r w:rsidR="00B95972" w:rsidRPr="00952711">
        <w:rPr>
          <w:rFonts w:ascii="Segoe UI Light" w:hAnsi="Segoe UI Light" w:cs="Segoe UI Light"/>
          <w:b/>
          <w:szCs w:val="24"/>
        </w:rPr>
        <w:t xml:space="preserve"> </w:t>
      </w:r>
      <w:r w:rsidRPr="00952711">
        <w:rPr>
          <w:rFonts w:ascii="Segoe UI Light" w:hAnsi="Segoe UI Light" w:cs="Segoe UI Light"/>
          <w:b/>
          <w:szCs w:val="24"/>
        </w:rPr>
        <w:t xml:space="preserve">(z perspektywą do 2030 roku), </w:t>
      </w:r>
      <w:r w:rsidRPr="00C55282">
        <w:rPr>
          <w:rFonts w:ascii="Segoe UI Light" w:hAnsi="Segoe UI Light" w:cs="Segoe UI Light"/>
          <w:szCs w:val="24"/>
        </w:rPr>
        <w:t>będąca aktualizacją średniookresowej strategii rozwoju kraju, stanowi obowiązujący, kluczowy dokumen</w:t>
      </w:r>
      <w:r w:rsidR="00B95972" w:rsidRPr="00C55282">
        <w:rPr>
          <w:rFonts w:ascii="Segoe UI Light" w:hAnsi="Segoe UI Light" w:cs="Segoe UI Light"/>
          <w:szCs w:val="24"/>
        </w:rPr>
        <w:t>t dla Polski w zakresie średnio</w:t>
      </w:r>
      <w:r w:rsidRPr="00C55282">
        <w:rPr>
          <w:rFonts w:ascii="Segoe UI Light" w:hAnsi="Segoe UI Light" w:cs="Segoe UI Light"/>
          <w:szCs w:val="24"/>
        </w:rPr>
        <w:t xml:space="preserve"> </w:t>
      </w:r>
      <w:r w:rsidR="00C75230">
        <w:rPr>
          <w:rFonts w:ascii="Segoe UI Light" w:hAnsi="Segoe UI Light" w:cs="Segoe UI Light"/>
          <w:szCs w:val="24"/>
        </w:rPr>
        <w:br/>
      </w:r>
      <w:r w:rsidRPr="00C55282">
        <w:rPr>
          <w:rFonts w:ascii="Segoe UI Light" w:hAnsi="Segoe UI Light" w:cs="Segoe UI Light"/>
          <w:szCs w:val="24"/>
        </w:rPr>
        <w:t xml:space="preserve">i długofalowej polityki gospodarczej. Strategia zawiera rekomendacje dla polityk publicznych oraz jest podstawą dla zmian w systemie zarządzania rozwojem. </w:t>
      </w:r>
    </w:p>
    <w:p w14:paraId="6938876F" w14:textId="582BC3E1" w:rsidR="00B11044" w:rsidRPr="00134BB2" w:rsidRDefault="0002775B" w:rsidP="00A424E1">
      <w:pPr>
        <w:pStyle w:val="Akapitzlist"/>
        <w:numPr>
          <w:ilvl w:val="0"/>
          <w:numId w:val="6"/>
        </w:numPr>
        <w:spacing w:line="276" w:lineRule="auto"/>
        <w:ind w:left="993" w:hanging="425"/>
        <w:rPr>
          <w:rFonts w:ascii="Segoe UI Light" w:hAnsi="Segoe UI Light" w:cs="Segoe UI Light"/>
          <w:b/>
        </w:rPr>
      </w:pPr>
      <w:r w:rsidRPr="00952711">
        <w:rPr>
          <w:rFonts w:ascii="Segoe UI Light" w:hAnsi="Segoe UI Light" w:cs="Segoe UI Light"/>
          <w:b/>
          <w:szCs w:val="24"/>
        </w:rPr>
        <w:t>Strategia Rozwoju Kapitału Ludzkiego 2030,</w:t>
      </w:r>
      <w:r w:rsidRPr="00C55282">
        <w:rPr>
          <w:rFonts w:ascii="Segoe UI Light" w:hAnsi="Segoe UI Light" w:cs="Segoe UI Light"/>
          <w:b/>
          <w:szCs w:val="24"/>
        </w:rPr>
        <w:t xml:space="preserve"> </w:t>
      </w:r>
      <w:r w:rsidR="00D61468" w:rsidRPr="00C55282">
        <w:rPr>
          <w:rFonts w:ascii="Segoe UI Light" w:hAnsi="Segoe UI Light" w:cs="Segoe UI Light"/>
          <w:szCs w:val="24"/>
        </w:rPr>
        <w:t xml:space="preserve">której celem </w:t>
      </w:r>
      <w:r w:rsidRPr="00C55282">
        <w:rPr>
          <w:rFonts w:ascii="Segoe UI Light" w:hAnsi="Segoe UI Light" w:cs="Segoe UI Light"/>
          <w:szCs w:val="24"/>
        </w:rPr>
        <w:t xml:space="preserve">jest </w:t>
      </w:r>
      <w:r w:rsidRPr="00C55282">
        <w:rPr>
          <w:rFonts w:ascii="Segoe UI Light" w:hAnsi="Segoe UI Light" w:cs="Segoe UI Light"/>
          <w:i/>
          <w:szCs w:val="24"/>
        </w:rPr>
        <w:t>rozwijanie kapitału ludzkiego poprzez wydobywanie potencjał</w:t>
      </w:r>
      <w:r w:rsidR="00C26F4D" w:rsidRPr="00C55282">
        <w:rPr>
          <w:rFonts w:ascii="Segoe UI Light" w:hAnsi="Segoe UI Light" w:cs="Segoe UI Light"/>
          <w:i/>
          <w:szCs w:val="24"/>
        </w:rPr>
        <w:t xml:space="preserve">ów osób w taki sposób, by mogły </w:t>
      </w:r>
      <w:r w:rsidR="00326A19">
        <w:rPr>
          <w:rFonts w:ascii="Segoe UI Light" w:hAnsi="Segoe UI Light" w:cs="Segoe UI Light"/>
          <w:i/>
          <w:szCs w:val="24"/>
        </w:rPr>
        <w:br/>
      </w:r>
      <w:r w:rsidRPr="00C55282">
        <w:rPr>
          <w:rFonts w:ascii="Segoe UI Light" w:hAnsi="Segoe UI Light" w:cs="Segoe UI Light"/>
          <w:i/>
          <w:szCs w:val="24"/>
        </w:rPr>
        <w:t>w pełni uczestniczyć w życiu społecznym, politycznym i ekonomicznym na wszystkich etapach życia</w:t>
      </w:r>
      <w:r w:rsidRPr="00C55282">
        <w:rPr>
          <w:rStyle w:val="Odwoanieprzypisudolnego"/>
          <w:rFonts w:ascii="Segoe UI Light" w:hAnsi="Segoe UI Light" w:cs="Segoe UI Light"/>
          <w:i/>
          <w:szCs w:val="24"/>
        </w:rPr>
        <w:footnoteReference w:id="6"/>
      </w:r>
      <w:r w:rsidRPr="00C55282">
        <w:rPr>
          <w:rFonts w:ascii="Segoe UI Light" w:hAnsi="Segoe UI Light" w:cs="Segoe UI Light"/>
          <w:szCs w:val="24"/>
        </w:rPr>
        <w:t xml:space="preserve">. </w:t>
      </w:r>
    </w:p>
    <w:p w14:paraId="676F8B4E" w14:textId="77777777" w:rsidR="00134BB2" w:rsidRDefault="0002775B" w:rsidP="00A424E1">
      <w:pPr>
        <w:pStyle w:val="Default"/>
        <w:numPr>
          <w:ilvl w:val="0"/>
          <w:numId w:val="6"/>
        </w:numPr>
        <w:spacing w:line="276" w:lineRule="auto"/>
        <w:ind w:left="993" w:hanging="425"/>
        <w:jc w:val="both"/>
        <w:rPr>
          <w:rFonts w:ascii="Segoe UI Light" w:hAnsi="Segoe UI Light" w:cs="Segoe UI Light"/>
        </w:rPr>
      </w:pPr>
      <w:r w:rsidRPr="00952711">
        <w:rPr>
          <w:rFonts w:ascii="Segoe UI Light" w:hAnsi="Segoe UI Light" w:cs="Segoe UI Light"/>
          <w:b/>
        </w:rPr>
        <w:t xml:space="preserve">Strategia Rozwoju Kapitału Społecznego </w:t>
      </w:r>
      <w:r w:rsidRPr="00952711">
        <w:rPr>
          <w:rFonts w:ascii="Segoe UI Light" w:hAnsi="Segoe UI Light" w:cs="Segoe UI Light"/>
          <w:b/>
          <w:color w:val="232323"/>
          <w:shd w:val="clear" w:color="auto" w:fill="FFFFFF"/>
        </w:rPr>
        <w:t>(współdziałanie, kultura, kreatywność) 2030</w:t>
      </w:r>
      <w:r w:rsidRPr="00B11044">
        <w:rPr>
          <w:rFonts w:ascii="Segoe UI Light" w:hAnsi="Segoe UI Light" w:cs="Segoe UI Light"/>
          <w:b/>
          <w:color w:val="232323"/>
          <w:shd w:val="clear" w:color="auto" w:fill="FFFFFF"/>
        </w:rPr>
        <w:t xml:space="preserve"> </w:t>
      </w:r>
      <w:r w:rsidRPr="00B11044">
        <w:rPr>
          <w:rFonts w:ascii="Segoe UI Light" w:hAnsi="Segoe UI Light" w:cs="Segoe UI Light"/>
          <w:color w:val="232323"/>
          <w:shd w:val="clear" w:color="auto" w:fill="FFFFFF"/>
        </w:rPr>
        <w:t xml:space="preserve">stanowi kontynuację Strategii Rozwoju Kapitału Społecznego 2020, a jej </w:t>
      </w:r>
      <w:r w:rsidRPr="00B11044">
        <w:rPr>
          <w:rFonts w:ascii="Segoe UI Light" w:hAnsi="Segoe UI Light" w:cs="Segoe UI Light"/>
        </w:rPr>
        <w:t>głównym celem jest wzrost jakości życia społ</w:t>
      </w:r>
      <w:r w:rsidR="00134BB2">
        <w:rPr>
          <w:rFonts w:ascii="Segoe UI Light" w:hAnsi="Segoe UI Light" w:cs="Segoe UI Light"/>
        </w:rPr>
        <w:t>ecznego i kulturalnego Polaków.</w:t>
      </w:r>
    </w:p>
    <w:p w14:paraId="02A81FD8" w14:textId="5CEDA2DB" w:rsidR="00952711" w:rsidRPr="00952711" w:rsidRDefault="00952711" w:rsidP="00A424E1">
      <w:pPr>
        <w:pStyle w:val="Default"/>
        <w:numPr>
          <w:ilvl w:val="0"/>
          <w:numId w:val="6"/>
        </w:numPr>
        <w:spacing w:line="276" w:lineRule="auto"/>
        <w:ind w:left="993" w:hanging="426"/>
        <w:jc w:val="both"/>
        <w:rPr>
          <w:rFonts w:ascii="Segoe UI Light" w:hAnsi="Segoe UI Light" w:cs="Segoe UI Light"/>
        </w:rPr>
      </w:pPr>
      <w:r w:rsidRPr="00952711">
        <w:rPr>
          <w:rFonts w:ascii="Segoe UI Light" w:hAnsi="Segoe UI Light" w:cs="Segoe UI Light"/>
          <w:b/>
        </w:rPr>
        <w:t>Krajowy program Rozwoju Ekonomii Społecznej do 2023 roku. Ekonomia Solidarności Społecznej,</w:t>
      </w:r>
      <w:r w:rsidRPr="00952711">
        <w:rPr>
          <w:rFonts w:ascii="Segoe UI Light" w:hAnsi="Segoe UI Light" w:cs="Segoe UI Light"/>
        </w:rPr>
        <w:t xml:space="preserve"> która stanowi kluczowy dokument umożliwiający prawidłowe wdrożenie założeń Umowy Partnerskiej UE i Polski w zakresie przeciwdziałania dyskryminacji, promowania </w:t>
      </w:r>
      <w:r>
        <w:rPr>
          <w:rFonts w:ascii="Segoe UI Light" w:hAnsi="Segoe UI Light" w:cs="Segoe UI Light"/>
        </w:rPr>
        <w:t>w</w:t>
      </w:r>
      <w:r w:rsidRPr="00952711">
        <w:rPr>
          <w:rFonts w:ascii="Segoe UI Light" w:hAnsi="Segoe UI Light" w:cs="Segoe UI Light"/>
        </w:rPr>
        <w:t xml:space="preserve">łączenia społecznego i walki </w:t>
      </w:r>
      <w:r>
        <w:rPr>
          <w:rFonts w:ascii="Segoe UI Light" w:hAnsi="Segoe UI Light" w:cs="Segoe UI Light"/>
        </w:rPr>
        <w:br/>
      </w:r>
      <w:r w:rsidRPr="00952711">
        <w:rPr>
          <w:rFonts w:ascii="Segoe UI Light" w:hAnsi="Segoe UI Light" w:cs="Segoe UI Light"/>
        </w:rPr>
        <w:t>z ubóstwem. Nadrzędnym celem działań przewidzianych w Programie jest wzmocnienie istoty podmiotów ekonomii społecznej i solidarnej jako elementów aktywizacji i integracji społecznej osób zagrożonych wykluczeniem społecznym, dostawców usług użyteczności publicznej, a także realizatorów zadań z zakresu rozwoju lokalnego. Program przewid</w:t>
      </w:r>
      <w:r>
        <w:rPr>
          <w:rFonts w:ascii="Segoe UI Light" w:hAnsi="Segoe UI Light" w:cs="Segoe UI Light"/>
        </w:rPr>
        <w:t xml:space="preserve">uje w szczególności wzmacnianie </w:t>
      </w:r>
      <w:r w:rsidRPr="00952711">
        <w:rPr>
          <w:rFonts w:ascii="Segoe UI Light" w:hAnsi="Segoe UI Light" w:cs="Segoe UI Light"/>
        </w:rPr>
        <w:t xml:space="preserve">partnerstwa podmiotów ekonomii społecznej z lokalnymi samorządami, rozwijanie rynku pracy w zakresie miejsc pracy dla osób zagrożonych wykluczeniem społecznym, zwiększenie konkurencyjności PES oraz upowszechnianie pozytywnego wizerunku podmiotów ekonomii społecznej </w:t>
      </w:r>
      <w:r>
        <w:rPr>
          <w:rFonts w:ascii="Segoe UI Light" w:hAnsi="Segoe UI Light" w:cs="Segoe UI Light"/>
        </w:rPr>
        <w:br/>
      </w:r>
      <w:r w:rsidRPr="00952711">
        <w:rPr>
          <w:rFonts w:ascii="Segoe UI Light" w:hAnsi="Segoe UI Light" w:cs="Segoe UI Light"/>
        </w:rPr>
        <w:t>i solidarnej.</w:t>
      </w:r>
    </w:p>
    <w:p w14:paraId="032663FF" w14:textId="3D402CEB" w:rsidR="00B11044" w:rsidRPr="00B11044" w:rsidRDefault="00B11044" w:rsidP="00657C63">
      <w:pPr>
        <w:pStyle w:val="Default"/>
        <w:spacing w:before="240" w:line="360" w:lineRule="auto"/>
        <w:ind w:firstLine="708"/>
        <w:jc w:val="both"/>
        <w:rPr>
          <w:rFonts w:ascii="Segoe UI Light" w:hAnsi="Segoe UI Light" w:cs="Segoe UI Light"/>
        </w:rPr>
      </w:pPr>
      <w:r w:rsidRPr="00B11044">
        <w:rPr>
          <w:rFonts w:ascii="Segoe UI Light" w:hAnsi="Segoe UI Light" w:cs="Segoe UI Light"/>
        </w:rPr>
        <w:lastRenderedPageBreak/>
        <w:t>Ponadto wymienić można również dokumenty mające wpływ na kształtowanie polityki społecznej, takie jak:</w:t>
      </w:r>
    </w:p>
    <w:p w14:paraId="72D6DBF1" w14:textId="77777777" w:rsidR="00B11044" w:rsidRPr="00B11044" w:rsidRDefault="00B11044" w:rsidP="00A424E1">
      <w:pPr>
        <w:pStyle w:val="Default"/>
        <w:numPr>
          <w:ilvl w:val="0"/>
          <w:numId w:val="6"/>
        </w:numPr>
        <w:spacing w:line="360" w:lineRule="auto"/>
        <w:ind w:left="1134" w:hanging="425"/>
        <w:jc w:val="both"/>
        <w:rPr>
          <w:rFonts w:ascii="Segoe UI Light" w:hAnsi="Segoe UI Light" w:cs="Segoe UI Light"/>
        </w:rPr>
      </w:pPr>
      <w:r w:rsidRPr="00B11044">
        <w:rPr>
          <w:rFonts w:ascii="Segoe UI Light" w:hAnsi="Segoe UI Light" w:cs="Segoe UI Light"/>
        </w:rPr>
        <w:t>Strategia Demograficzna 2040;</w:t>
      </w:r>
    </w:p>
    <w:p w14:paraId="37C09022" w14:textId="77777777" w:rsidR="00B11044" w:rsidRPr="00B11044" w:rsidRDefault="00B11044" w:rsidP="00A424E1">
      <w:pPr>
        <w:pStyle w:val="Default"/>
        <w:numPr>
          <w:ilvl w:val="0"/>
          <w:numId w:val="6"/>
        </w:numPr>
        <w:spacing w:line="360" w:lineRule="auto"/>
        <w:ind w:left="1134" w:hanging="425"/>
        <w:jc w:val="both"/>
        <w:rPr>
          <w:rFonts w:ascii="Segoe UI Light" w:hAnsi="Segoe UI Light" w:cs="Segoe UI Light"/>
        </w:rPr>
      </w:pPr>
      <w:r w:rsidRPr="00B11044">
        <w:rPr>
          <w:rFonts w:ascii="Segoe UI Light" w:hAnsi="Segoe UI Light" w:cs="Segoe UI Light"/>
        </w:rPr>
        <w:t>Krajowa Strategia Rozwoju Regionalnego 2030;</w:t>
      </w:r>
    </w:p>
    <w:p w14:paraId="71664230" w14:textId="77777777" w:rsidR="00B11044" w:rsidRPr="00B11044" w:rsidRDefault="00B11044" w:rsidP="00A424E1">
      <w:pPr>
        <w:pStyle w:val="Default"/>
        <w:numPr>
          <w:ilvl w:val="0"/>
          <w:numId w:val="6"/>
        </w:numPr>
        <w:spacing w:line="360" w:lineRule="auto"/>
        <w:ind w:left="1134" w:hanging="425"/>
        <w:jc w:val="both"/>
        <w:rPr>
          <w:rFonts w:ascii="Segoe UI Light" w:hAnsi="Segoe UI Light" w:cs="Segoe UI Light"/>
        </w:rPr>
      </w:pPr>
      <w:r w:rsidRPr="00B11044">
        <w:rPr>
          <w:rFonts w:ascii="Segoe UI Light" w:hAnsi="Segoe UI Light" w:cs="Segoe UI Light"/>
        </w:rPr>
        <w:t>Krajowy Program Przeciwdziałania Ubóstwu i Wykluczeniu Społecznemu, polityka publiczna z perspektywą do roku 2030;</w:t>
      </w:r>
    </w:p>
    <w:p w14:paraId="358BB27F" w14:textId="77777777" w:rsidR="00B11044" w:rsidRPr="00B11044" w:rsidRDefault="00B11044" w:rsidP="00A424E1">
      <w:pPr>
        <w:pStyle w:val="Default"/>
        <w:numPr>
          <w:ilvl w:val="0"/>
          <w:numId w:val="6"/>
        </w:numPr>
        <w:spacing w:line="360" w:lineRule="auto"/>
        <w:ind w:left="1134" w:hanging="425"/>
        <w:jc w:val="both"/>
        <w:rPr>
          <w:rFonts w:ascii="Segoe UI Light" w:hAnsi="Segoe UI Light" w:cs="Segoe UI Light"/>
        </w:rPr>
      </w:pPr>
      <w:r w:rsidRPr="00B11044">
        <w:rPr>
          <w:rFonts w:ascii="Segoe UI Light" w:hAnsi="Segoe UI Light" w:cs="Segoe UI Light"/>
        </w:rPr>
        <w:t>Strategia na rzecz Osób z Niepełnosprawnościami 2021-2030;</w:t>
      </w:r>
    </w:p>
    <w:p w14:paraId="4B4B8E60" w14:textId="77777777" w:rsidR="00B11044" w:rsidRPr="00B11044" w:rsidRDefault="00B11044" w:rsidP="00A424E1">
      <w:pPr>
        <w:pStyle w:val="Default"/>
        <w:numPr>
          <w:ilvl w:val="0"/>
          <w:numId w:val="6"/>
        </w:numPr>
        <w:spacing w:line="360" w:lineRule="auto"/>
        <w:ind w:left="1134" w:hanging="425"/>
        <w:jc w:val="both"/>
        <w:rPr>
          <w:rFonts w:ascii="Segoe UI Light" w:hAnsi="Segoe UI Light" w:cs="Segoe UI Light"/>
        </w:rPr>
      </w:pPr>
      <w:r w:rsidRPr="00B11044">
        <w:rPr>
          <w:rFonts w:ascii="Segoe UI Light" w:hAnsi="Segoe UI Light" w:cs="Segoe UI Light"/>
        </w:rPr>
        <w:t>Strategia rozwoju usług społecznych, polityka publiczna na lata 2021-2035.</w:t>
      </w:r>
    </w:p>
    <w:p w14:paraId="3CC1D644" w14:textId="77777777" w:rsidR="004C3E05" w:rsidRPr="00072D00" w:rsidRDefault="004C3E05" w:rsidP="00DE721D">
      <w:pPr>
        <w:pStyle w:val="Default"/>
        <w:ind w:left="709"/>
        <w:jc w:val="both"/>
        <w:rPr>
          <w:rFonts w:asciiTheme="majorHAnsi" w:hAnsiTheme="majorHAnsi" w:cs="Times New Roman"/>
          <w:b/>
        </w:rPr>
      </w:pPr>
    </w:p>
    <w:p w14:paraId="5587D3CC" w14:textId="5ADD2801" w:rsidR="0002775B" w:rsidRPr="00B11044" w:rsidRDefault="0002775B" w:rsidP="00B04D9F">
      <w:pPr>
        <w:pStyle w:val="Nagwek3"/>
      </w:pPr>
      <w:bookmarkStart w:id="21" w:name="_Toc62480411"/>
      <w:bookmarkStart w:id="22" w:name="_Toc119502840"/>
      <w:r w:rsidRPr="00072D00">
        <w:t>Dokumenty regionalne</w:t>
      </w:r>
      <w:bookmarkEnd w:id="21"/>
      <w:bookmarkEnd w:id="22"/>
    </w:p>
    <w:p w14:paraId="09A0B21A" w14:textId="220683EE" w:rsidR="00180311" w:rsidRDefault="00325EB4" w:rsidP="00B11044">
      <w:pPr>
        <w:spacing w:before="240"/>
      </w:pPr>
      <w:r w:rsidRPr="00072D00">
        <w:tab/>
      </w:r>
      <w:r w:rsidR="0002775B" w:rsidRPr="00072D00">
        <w:t>N</w:t>
      </w:r>
      <w:r w:rsidRPr="00072D00">
        <w:t xml:space="preserve">a poziomie regionalnym najważniejszymi dokumentami </w:t>
      </w:r>
      <w:r w:rsidR="0002775B" w:rsidRPr="00072D00">
        <w:t>strategicznymi dla Strategii Rozwiązywania Pro</w:t>
      </w:r>
      <w:r w:rsidR="00133B3B" w:rsidRPr="00072D00">
        <w:t xml:space="preserve">blemów </w:t>
      </w:r>
      <w:r w:rsidR="00C75230">
        <w:t xml:space="preserve">Powiatu </w:t>
      </w:r>
      <w:r w:rsidR="008D0B87">
        <w:t>Kędzierzyńsko-Kozielskiego</w:t>
      </w:r>
      <w:r w:rsidR="00657C63">
        <w:t xml:space="preserve"> </w:t>
      </w:r>
      <w:r w:rsidR="00B11044">
        <w:t xml:space="preserve">na lata </w:t>
      </w:r>
      <w:r w:rsidR="00326A19">
        <w:br/>
      </w:r>
      <w:r w:rsidR="00B11044">
        <w:t>2023</w:t>
      </w:r>
      <w:r w:rsidR="008D0B87">
        <w:t>-2030</w:t>
      </w:r>
      <w:r w:rsidR="0002775B" w:rsidRPr="00072D00">
        <w:t xml:space="preserve"> są: </w:t>
      </w:r>
      <w:r w:rsidR="00014C79">
        <w:t>Strategia Rozwoju W</w:t>
      </w:r>
      <w:r w:rsidR="00180311" w:rsidRPr="00180311">
        <w:t xml:space="preserve">ojewództwa </w:t>
      </w:r>
      <w:r w:rsidR="008D0B87">
        <w:t>Opolskiego</w:t>
      </w:r>
      <w:r w:rsidR="00014C79">
        <w:t xml:space="preserve"> </w:t>
      </w:r>
      <w:r w:rsidR="008D0B87">
        <w:t xml:space="preserve">„Strategia Opolskie </w:t>
      </w:r>
      <w:r w:rsidR="00014C79">
        <w:t>2030</w:t>
      </w:r>
      <w:r w:rsidR="008D0B87">
        <w:t>”</w:t>
      </w:r>
      <w:r w:rsidR="00B11044">
        <w:t xml:space="preserve"> </w:t>
      </w:r>
      <w:r w:rsidR="00180311" w:rsidRPr="00180311">
        <w:t xml:space="preserve">oraz </w:t>
      </w:r>
      <w:r w:rsidR="008D0B87">
        <w:t xml:space="preserve">Wojewódzka Strategia w zakresie Polityki Społecznej na lata 2016-2025. </w:t>
      </w:r>
    </w:p>
    <w:p w14:paraId="5E09F130" w14:textId="77777777" w:rsidR="008D0B87" w:rsidRDefault="008D0B87" w:rsidP="00180311">
      <w:pPr>
        <w:spacing w:line="276" w:lineRule="auto"/>
        <w:rPr>
          <w:rFonts w:asciiTheme="majorHAnsi" w:hAnsiTheme="majorHAnsi" w:cs="Tahoma"/>
        </w:rPr>
        <w:sectPr w:rsidR="008D0B87" w:rsidSect="003B078B">
          <w:headerReference w:type="default" r:id="rId10"/>
          <w:footerReference w:type="default" r:id="rId11"/>
          <w:headerReference w:type="first" r:id="rId12"/>
          <w:footerReference w:type="first" r:id="rId13"/>
          <w:type w:val="continuous"/>
          <w:pgSz w:w="11906" w:h="16838" w:code="9"/>
          <w:pgMar w:top="1417" w:right="1417" w:bottom="1417" w:left="1417" w:header="426" w:footer="454" w:gutter="0"/>
          <w:pgNumType w:start="0"/>
          <w:cols w:space="709"/>
          <w:titlePg/>
          <w:docGrid w:linePitch="360"/>
        </w:sectPr>
      </w:pPr>
    </w:p>
    <w:p w14:paraId="664EF590" w14:textId="2134A23E" w:rsidR="00180311" w:rsidRDefault="00022522" w:rsidP="00B04D9F">
      <w:pPr>
        <w:pStyle w:val="Nagwek3"/>
      </w:pPr>
      <w:bookmarkStart w:id="23" w:name="_Toc119502841"/>
      <w:r>
        <w:t>Dokumenty lokalne</w:t>
      </w:r>
      <w:bookmarkEnd w:id="23"/>
    </w:p>
    <w:p w14:paraId="69A1E33A" w14:textId="2015B11D" w:rsidR="00022522" w:rsidRDefault="00022522" w:rsidP="00022522">
      <w:pPr>
        <w:spacing w:before="240"/>
        <w:ind w:firstLine="708"/>
      </w:pPr>
      <w:r>
        <w:rPr>
          <w:lang w:eastAsia="en-US"/>
        </w:rPr>
        <w:t xml:space="preserve">Najważniejszym dokumentem strategicznym na poziomie lokalnym jest dla Powiatu Strategia Rozwoju Powiatu Kędzierzyńsko-Kozielskiego do 2022 roku, która zakreśla podstawowe kierunki lokalnego rozwoju społecznego i gospodarczego Powiatu w dłuższej perspektywie czasowej, a jej zasadniczymi celami społecznymi jest </w:t>
      </w:r>
      <w:r w:rsidRPr="00022522">
        <w:rPr>
          <w:i/>
        </w:rPr>
        <w:t xml:space="preserve">zmniejszanie </w:t>
      </w:r>
      <w:r>
        <w:rPr>
          <w:i/>
        </w:rPr>
        <w:br/>
      </w:r>
      <w:r w:rsidRPr="00022522">
        <w:rPr>
          <w:i/>
        </w:rPr>
        <w:t>i utrzymywanie na niskim poziomie stopy bezrobocia, rozwój oświaty ogólnej i kształcenia zawodowego opartego o branże inteligentne, wysoki poziom zdrowia i usług medycznych oraz większa partycypacja społeczna.</w:t>
      </w:r>
      <w:r>
        <w:t xml:space="preserve"> </w:t>
      </w:r>
    </w:p>
    <w:p w14:paraId="301EC057" w14:textId="77777777" w:rsidR="00060A95" w:rsidRDefault="00060A95" w:rsidP="00022522">
      <w:pPr>
        <w:spacing w:before="240"/>
        <w:ind w:firstLine="708"/>
      </w:pPr>
    </w:p>
    <w:p w14:paraId="26C58EEA" w14:textId="77777777" w:rsidR="00060A95" w:rsidRPr="00022522" w:rsidRDefault="00060A95" w:rsidP="00022522">
      <w:pPr>
        <w:spacing w:before="240"/>
        <w:ind w:firstLine="708"/>
        <w:rPr>
          <w:lang w:eastAsia="en-US"/>
        </w:rPr>
      </w:pPr>
    </w:p>
    <w:p w14:paraId="4C4D644B" w14:textId="14E6C7A3" w:rsidR="009A66DE" w:rsidRPr="00072D00" w:rsidRDefault="009A66DE">
      <w:pPr>
        <w:rPr>
          <w:rFonts w:asciiTheme="majorHAnsi" w:eastAsiaTheme="majorEastAsia" w:hAnsiTheme="majorHAnsi" w:cs="Tahoma"/>
          <w:b/>
          <w:bCs/>
          <w:color w:val="FFFFFF" w:themeColor="background1"/>
        </w:rPr>
      </w:pPr>
    </w:p>
    <w:p w14:paraId="500D670A" w14:textId="0490B0EC" w:rsidR="00325EB4" w:rsidRPr="00072D00" w:rsidRDefault="006D47DB" w:rsidP="00B40034">
      <w:pPr>
        <w:pStyle w:val="Nagwek1"/>
      </w:pPr>
      <w:bookmarkStart w:id="24" w:name="_Toc119502842"/>
      <w:r w:rsidRPr="00072D00">
        <w:lastRenderedPageBreak/>
        <w:t>CHARAKTERYSTYKA POWIATU</w:t>
      </w:r>
      <w:bookmarkEnd w:id="24"/>
    </w:p>
    <w:p w14:paraId="7B229814" w14:textId="25853466" w:rsidR="00A132FD" w:rsidRPr="00072D00" w:rsidRDefault="00060A95" w:rsidP="00060A95">
      <w:pPr>
        <w:pStyle w:val="Nagwek2"/>
        <w:spacing w:before="240"/>
      </w:pPr>
      <w:bookmarkStart w:id="25" w:name="_Toc119502843"/>
      <w:r w:rsidRPr="00072D00">
        <w:t>POŁOŻENIE I DEMOGRAFIA</w:t>
      </w:r>
      <w:bookmarkEnd w:id="25"/>
    </w:p>
    <w:p w14:paraId="4523C53B" w14:textId="72271B00" w:rsidR="00265430" w:rsidRPr="00072D00" w:rsidRDefault="004C3E05" w:rsidP="00A22C65">
      <w:pPr>
        <w:spacing w:before="240"/>
        <w:ind w:firstLine="708"/>
      </w:pPr>
      <w:r w:rsidRPr="00072D00">
        <w:t>P</w:t>
      </w:r>
      <w:r w:rsidR="005C1395" w:rsidRPr="00072D00">
        <w:t xml:space="preserve">owiat </w:t>
      </w:r>
      <w:r w:rsidR="00060A95">
        <w:rPr>
          <w:rFonts w:cs="Segoe UI Light"/>
          <w:color w:val="000000" w:themeColor="text1"/>
        </w:rPr>
        <w:t>kędzierzyńsko-kozielski</w:t>
      </w:r>
      <w:r w:rsidR="00060A95">
        <w:t xml:space="preserve"> </w:t>
      </w:r>
      <w:r w:rsidR="00265430" w:rsidRPr="00072D00">
        <w:t>położony jest w województwie</w:t>
      </w:r>
      <w:r w:rsidR="00014C79">
        <w:t xml:space="preserve"> </w:t>
      </w:r>
      <w:r w:rsidR="00060A95">
        <w:t>opolskim</w:t>
      </w:r>
      <w:r w:rsidR="00265430" w:rsidRPr="00072D00">
        <w:t>,</w:t>
      </w:r>
      <w:r w:rsidR="00060A95">
        <w:br/>
      </w:r>
      <w:r w:rsidR="00265430" w:rsidRPr="00072D00">
        <w:t xml:space="preserve"> </w:t>
      </w:r>
      <w:r w:rsidR="002F4C88" w:rsidRPr="00072D00">
        <w:t xml:space="preserve">w </w:t>
      </w:r>
      <w:r w:rsidR="00014C79">
        <w:t xml:space="preserve">sąsiedztwie powiatów: </w:t>
      </w:r>
      <w:r w:rsidR="00060A95">
        <w:t>głubczyckiego, prudnickiego, krapkowickiego, strzeleckiego, gliwickiego oraz raciborskiego</w:t>
      </w:r>
      <w:r w:rsidR="00AC4320">
        <w:t xml:space="preserve">. </w:t>
      </w:r>
      <w:r w:rsidR="00C77E3E">
        <w:t>Łączna p</w:t>
      </w:r>
      <w:r w:rsidR="00AC4320">
        <w:t>owierzchnia</w:t>
      </w:r>
      <w:r w:rsidR="00220E5C">
        <w:t xml:space="preserve"> P</w:t>
      </w:r>
      <w:r w:rsidR="00103A0E" w:rsidRPr="00072D00">
        <w:t>owiat</w:t>
      </w:r>
      <w:r w:rsidR="00AC4320">
        <w:t>u</w:t>
      </w:r>
      <w:r w:rsidR="00103A0E" w:rsidRPr="00072D00">
        <w:t xml:space="preserve"> </w:t>
      </w:r>
      <w:r w:rsidR="00014C79">
        <w:t xml:space="preserve">obejmuje </w:t>
      </w:r>
      <w:r w:rsidR="00C77E3E">
        <w:t>625,28</w:t>
      </w:r>
      <w:r w:rsidR="00103A0E" w:rsidRPr="00072D00">
        <w:t xml:space="preserve"> km²</w:t>
      </w:r>
      <w:r w:rsidR="00AC4320">
        <w:t>, a jego s</w:t>
      </w:r>
      <w:r w:rsidR="00103A0E" w:rsidRPr="00072D00">
        <w:t>iedzibą administracyjn</w:t>
      </w:r>
      <w:r w:rsidR="00DA41B5" w:rsidRPr="00072D00">
        <w:t>ą</w:t>
      </w:r>
      <w:r w:rsidR="004F3C5C" w:rsidRPr="00072D00">
        <w:t xml:space="preserve"> </w:t>
      </w:r>
      <w:r w:rsidR="00A22C65">
        <w:t xml:space="preserve">jest miasto </w:t>
      </w:r>
      <w:r w:rsidR="00C77E3E">
        <w:t>Kędzierzyn-Koźle</w:t>
      </w:r>
      <w:r w:rsidR="00103A0E" w:rsidRPr="00072D00">
        <w:t xml:space="preserve">. </w:t>
      </w:r>
      <w:r w:rsidR="005475F3">
        <w:t xml:space="preserve">Jednostka zlokalizowana jest </w:t>
      </w:r>
      <w:r w:rsidR="005475F3">
        <w:br/>
        <w:t>w makroregionie Niziny Śląskiej.</w:t>
      </w:r>
    </w:p>
    <w:p w14:paraId="1834B500" w14:textId="479AF060" w:rsidR="005C1395" w:rsidRPr="00D57C5F" w:rsidRDefault="005C1395" w:rsidP="00AE261B">
      <w:pPr>
        <w:pStyle w:val="Legenda"/>
        <w:spacing w:line="276" w:lineRule="auto"/>
        <w:rPr>
          <w:rFonts w:cs="Segoe UI Light"/>
          <w:color w:val="000000" w:themeColor="text1"/>
          <w:szCs w:val="24"/>
        </w:rPr>
      </w:pPr>
      <w:bookmarkStart w:id="26" w:name="_Toc72745367"/>
      <w:bookmarkStart w:id="27" w:name="_Toc75955674"/>
      <w:bookmarkStart w:id="28" w:name="_Toc119579222"/>
      <w:r w:rsidRPr="00D57C5F">
        <w:rPr>
          <w:rFonts w:cs="Segoe UI Light"/>
          <w:color w:val="000000" w:themeColor="text1"/>
          <w:szCs w:val="24"/>
        </w:rPr>
        <w:t xml:space="preserve">Rysunek </w:t>
      </w:r>
      <w:r w:rsidR="00E37D8D" w:rsidRPr="00D57C5F">
        <w:rPr>
          <w:rFonts w:cs="Segoe UI Light"/>
          <w:color w:val="000000" w:themeColor="text1"/>
          <w:szCs w:val="24"/>
        </w:rPr>
        <w:fldChar w:fldCharType="begin"/>
      </w:r>
      <w:r w:rsidR="00E37D8D" w:rsidRPr="00D57C5F">
        <w:rPr>
          <w:rFonts w:cs="Segoe UI Light"/>
          <w:color w:val="000000" w:themeColor="text1"/>
          <w:szCs w:val="24"/>
        </w:rPr>
        <w:instrText xml:space="preserve"> SEQ Rysunek \* ARABIC </w:instrText>
      </w:r>
      <w:r w:rsidR="00E37D8D" w:rsidRPr="00D57C5F">
        <w:rPr>
          <w:rFonts w:cs="Segoe UI Light"/>
          <w:color w:val="000000" w:themeColor="text1"/>
          <w:szCs w:val="24"/>
        </w:rPr>
        <w:fldChar w:fldCharType="separate"/>
      </w:r>
      <w:r w:rsidR="00B64126">
        <w:rPr>
          <w:rFonts w:cs="Segoe UI Light"/>
          <w:noProof/>
          <w:color w:val="000000" w:themeColor="text1"/>
          <w:szCs w:val="24"/>
        </w:rPr>
        <w:t>1</w:t>
      </w:r>
      <w:r w:rsidR="00E37D8D" w:rsidRPr="00D57C5F">
        <w:rPr>
          <w:rFonts w:cs="Segoe UI Light"/>
          <w:noProof/>
          <w:color w:val="000000" w:themeColor="text1"/>
          <w:szCs w:val="24"/>
        </w:rPr>
        <w:fldChar w:fldCharType="end"/>
      </w:r>
      <w:r w:rsidRPr="00D57C5F">
        <w:rPr>
          <w:rFonts w:cs="Segoe UI Light"/>
          <w:color w:val="000000" w:themeColor="text1"/>
          <w:szCs w:val="24"/>
        </w:rPr>
        <w:t xml:space="preserve">. </w:t>
      </w:r>
      <w:r w:rsidR="003B5C15" w:rsidRPr="00D57C5F">
        <w:rPr>
          <w:rFonts w:cs="Segoe UI Light"/>
          <w:color w:val="000000" w:themeColor="text1"/>
          <w:szCs w:val="24"/>
        </w:rPr>
        <w:t>Mapa</w:t>
      </w:r>
      <w:r w:rsidR="00F60781" w:rsidRPr="00D57C5F">
        <w:rPr>
          <w:rFonts w:cs="Segoe UI Light"/>
          <w:color w:val="000000" w:themeColor="text1"/>
          <w:szCs w:val="24"/>
        </w:rPr>
        <w:t xml:space="preserve"> p</w:t>
      </w:r>
      <w:r w:rsidR="00284FA7" w:rsidRPr="00D57C5F">
        <w:rPr>
          <w:rFonts w:cs="Segoe UI Light"/>
          <w:color w:val="000000" w:themeColor="text1"/>
          <w:szCs w:val="24"/>
        </w:rPr>
        <w:t xml:space="preserve">owiatu </w:t>
      </w:r>
      <w:bookmarkEnd w:id="26"/>
      <w:bookmarkEnd w:id="27"/>
      <w:r w:rsidR="00060A95">
        <w:rPr>
          <w:rFonts w:cs="Segoe UI Light"/>
          <w:color w:val="000000" w:themeColor="text1"/>
          <w:szCs w:val="24"/>
        </w:rPr>
        <w:t>kędzierzyńsko-kozielskiego</w:t>
      </w:r>
      <w:bookmarkEnd w:id="28"/>
    </w:p>
    <w:p w14:paraId="2D862974" w14:textId="5AC9A4AA" w:rsidR="00060A95" w:rsidRPr="00072D00" w:rsidRDefault="00E0481D" w:rsidP="00E0481D">
      <w:pPr>
        <w:spacing w:line="240" w:lineRule="auto"/>
        <w:jc w:val="center"/>
        <w:rPr>
          <w:rFonts w:asciiTheme="majorHAnsi" w:hAnsiTheme="majorHAnsi" w:cs="Tahoma"/>
          <w:noProof/>
        </w:rPr>
      </w:pPr>
      <w:r>
        <w:rPr>
          <w:noProof/>
        </w:rPr>
        <w:drawing>
          <wp:inline distT="0" distB="0" distL="0" distR="0" wp14:anchorId="6677E5C5" wp14:editId="2A886D1A">
            <wp:extent cx="4769592" cy="3623094"/>
            <wp:effectExtent l="0" t="0" r="0" b="0"/>
            <wp:docPr id="4" name="Obraz 4" descr="http://www.gminy.pl/maps/Map2/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miny.pl/maps/Map2/18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9775" cy="3623233"/>
                    </a:xfrm>
                    <a:prstGeom prst="rect">
                      <a:avLst/>
                    </a:prstGeom>
                    <a:noFill/>
                    <a:ln>
                      <a:noFill/>
                    </a:ln>
                  </pic:spPr>
                </pic:pic>
              </a:graphicData>
            </a:graphic>
          </wp:inline>
        </w:drawing>
      </w:r>
    </w:p>
    <w:p w14:paraId="4B78CE24" w14:textId="7E60F9B4" w:rsidR="00DA4E45" w:rsidRPr="00A24455" w:rsidRDefault="005C1395" w:rsidP="00AE261B">
      <w:pPr>
        <w:rPr>
          <w:rFonts w:cs="Segoe UI Light"/>
          <w:i/>
          <w:sz w:val="22"/>
        </w:rPr>
      </w:pPr>
      <w:r w:rsidRPr="00A24455">
        <w:rPr>
          <w:rFonts w:cs="Segoe UI Light"/>
          <w:i/>
          <w:sz w:val="22"/>
        </w:rPr>
        <w:t xml:space="preserve">Źródło: </w:t>
      </w:r>
      <w:r w:rsidR="00E0481D" w:rsidRPr="00E0481D">
        <w:rPr>
          <w:rFonts w:cs="Segoe UI Light"/>
          <w:i/>
          <w:sz w:val="22"/>
        </w:rPr>
        <w:t>http://www.gminy.pl/</w:t>
      </w:r>
    </w:p>
    <w:p w14:paraId="6581D636" w14:textId="26A5A2D4" w:rsidR="008461D8" w:rsidRPr="00C60012" w:rsidRDefault="00C26595" w:rsidP="00E0481D">
      <w:pPr>
        <w:spacing w:before="120"/>
      </w:pPr>
      <w:r w:rsidRPr="00072D00">
        <w:tab/>
      </w:r>
      <w:r w:rsidR="00347D7E" w:rsidRPr="00072D00">
        <w:t>P</w:t>
      </w:r>
      <w:r w:rsidR="005475F3">
        <w:t>owiat współtworzy 5</w:t>
      </w:r>
      <w:r w:rsidR="00705A61" w:rsidRPr="00072D00">
        <w:t xml:space="preserve"> gmin</w:t>
      </w:r>
      <w:r w:rsidR="00C60012">
        <w:t xml:space="preserve"> wiejski</w:t>
      </w:r>
      <w:r w:rsidR="005475F3">
        <w:t>ch</w:t>
      </w:r>
      <w:r w:rsidR="00705A61" w:rsidRPr="00072D00">
        <w:t>:</w:t>
      </w:r>
      <w:r w:rsidR="00A22C65">
        <w:t xml:space="preserve"> </w:t>
      </w:r>
      <w:r w:rsidR="005475F3">
        <w:t>Bierawa, Cisek, Pawłowiczki, Polska Cer</w:t>
      </w:r>
      <w:r w:rsidR="00E772E6">
        <w:t>e</w:t>
      </w:r>
      <w:r w:rsidR="005475F3">
        <w:t>kiew, Reńska Wieś</w:t>
      </w:r>
      <w:r w:rsidR="00DE0547">
        <w:t xml:space="preserve"> oraz gmin</w:t>
      </w:r>
      <w:r w:rsidR="00362AC9">
        <w:t>a</w:t>
      </w:r>
      <w:r w:rsidR="00DE0547">
        <w:t xml:space="preserve"> miejsk</w:t>
      </w:r>
      <w:r w:rsidR="00362AC9">
        <w:t>a – Kędzierzyn-Koźle</w:t>
      </w:r>
      <w:r w:rsidR="00DE0547">
        <w:t xml:space="preserve">. </w:t>
      </w:r>
      <w:r w:rsidRPr="00072D00">
        <w:t>Pod względem powierzchni największą część</w:t>
      </w:r>
      <w:r w:rsidR="004465A3" w:rsidRPr="00072D00">
        <w:t xml:space="preserve"> Powiatu</w:t>
      </w:r>
      <w:r w:rsidRPr="00072D00">
        <w:t xml:space="preserve"> </w:t>
      </w:r>
      <w:r w:rsidR="00DD57FF" w:rsidRPr="00072D00">
        <w:t>stanowi</w:t>
      </w:r>
      <w:r w:rsidR="00E86DC2" w:rsidRPr="00072D00">
        <w:t xml:space="preserve"> gmina </w:t>
      </w:r>
      <w:r w:rsidR="00362AC9">
        <w:t>Pawłowiczki</w:t>
      </w:r>
      <w:r w:rsidR="00452D98">
        <w:t xml:space="preserve">, </w:t>
      </w:r>
      <w:r w:rsidR="00C60012">
        <w:t>bowiem</w:t>
      </w:r>
      <w:r w:rsidR="00391B63" w:rsidRPr="00072D00">
        <w:t xml:space="preserve"> </w:t>
      </w:r>
      <w:r w:rsidR="001240AE" w:rsidRPr="00072D00">
        <w:t xml:space="preserve">jej obszar zajmuje </w:t>
      </w:r>
      <w:r w:rsidR="00362AC9">
        <w:t>153</w:t>
      </w:r>
      <w:r w:rsidRPr="00072D00">
        <w:t xml:space="preserve"> </w:t>
      </w:r>
      <w:r w:rsidR="005D2116" w:rsidRPr="00072D00">
        <w:t>km</w:t>
      </w:r>
      <w:r w:rsidR="005D2116" w:rsidRPr="00072D00">
        <w:rPr>
          <w:vertAlign w:val="superscript"/>
        </w:rPr>
        <w:t>2</w:t>
      </w:r>
      <w:r w:rsidRPr="00072D00">
        <w:t xml:space="preserve">. Na drugim miejscu pod względem powierzchni znajduje się </w:t>
      </w:r>
      <w:r w:rsidR="00362AC9">
        <w:t>miasto Kędzierzyn-Koźle</w:t>
      </w:r>
      <w:r w:rsidR="00E1612E">
        <w:t xml:space="preserve"> </w:t>
      </w:r>
      <w:r w:rsidR="00CB3DE8">
        <w:br/>
      </w:r>
      <w:r w:rsidR="00E1612E">
        <w:t>(</w:t>
      </w:r>
      <w:r w:rsidR="00362AC9">
        <w:t>124</w:t>
      </w:r>
      <w:r w:rsidR="00E1612E">
        <w:t xml:space="preserve"> </w:t>
      </w:r>
      <w:r w:rsidR="00E1612E" w:rsidRPr="00072D00">
        <w:t>km</w:t>
      </w:r>
      <w:r w:rsidR="00E1612E" w:rsidRPr="00072D00">
        <w:rPr>
          <w:vertAlign w:val="superscript"/>
        </w:rPr>
        <w:t>2</w:t>
      </w:r>
      <w:r w:rsidR="00E1612E">
        <w:t>),</w:t>
      </w:r>
      <w:r w:rsidRPr="00072D00">
        <w:t xml:space="preserve"> natomiast na trzecim gmina </w:t>
      </w:r>
      <w:r w:rsidR="00362AC9">
        <w:t>Bierawa</w:t>
      </w:r>
      <w:r w:rsidR="002E0A2A">
        <w:t xml:space="preserve"> </w:t>
      </w:r>
      <w:r w:rsidRPr="00072D00">
        <w:t>(</w:t>
      </w:r>
      <w:r w:rsidR="00362AC9">
        <w:t>121</w:t>
      </w:r>
      <w:r w:rsidRPr="00072D00">
        <w:t xml:space="preserve"> </w:t>
      </w:r>
      <w:r w:rsidR="005D2116" w:rsidRPr="00072D00">
        <w:t>km</w:t>
      </w:r>
      <w:r w:rsidR="005D2116" w:rsidRPr="00072D00">
        <w:rPr>
          <w:vertAlign w:val="superscript"/>
        </w:rPr>
        <w:t>2</w:t>
      </w:r>
      <w:r w:rsidRPr="00072D00">
        <w:t>).</w:t>
      </w:r>
      <w:r w:rsidR="00A920E9" w:rsidRPr="00072D00">
        <w:t xml:space="preserve"> </w:t>
      </w:r>
      <w:r w:rsidR="00362AC9">
        <w:t>Gmina Reńska Wieś zajmuje</w:t>
      </w:r>
      <w:r w:rsidR="00CB3DE8">
        <w:br/>
      </w:r>
      <w:r w:rsidR="00362AC9">
        <w:t>z kolei obszar wielkości 98 k</w:t>
      </w:r>
      <w:r w:rsidR="00362AC9" w:rsidRPr="00072D00">
        <w:t>m</w:t>
      </w:r>
      <w:r w:rsidR="00362AC9" w:rsidRPr="00072D00">
        <w:rPr>
          <w:vertAlign w:val="superscript"/>
        </w:rPr>
        <w:t>2</w:t>
      </w:r>
      <w:r w:rsidR="00362AC9">
        <w:t>, a gmina Cisek – 71 k</w:t>
      </w:r>
      <w:r w:rsidR="00362AC9" w:rsidRPr="00072D00">
        <w:t>m</w:t>
      </w:r>
      <w:r w:rsidR="00362AC9" w:rsidRPr="00072D00">
        <w:rPr>
          <w:vertAlign w:val="superscript"/>
        </w:rPr>
        <w:t>2</w:t>
      </w:r>
      <w:r w:rsidR="00362AC9">
        <w:t>.</w:t>
      </w:r>
      <w:r w:rsidR="00362AC9">
        <w:rPr>
          <w:vertAlign w:val="superscript"/>
        </w:rPr>
        <w:t xml:space="preserve"> </w:t>
      </w:r>
      <w:r w:rsidR="009B0C6F" w:rsidRPr="00072D00">
        <w:t>Naj</w:t>
      </w:r>
      <w:r w:rsidR="00347D7E" w:rsidRPr="00072D00">
        <w:t xml:space="preserve">mniejszą gminą tworzącą powiat </w:t>
      </w:r>
      <w:r w:rsidR="00362AC9">
        <w:t>kędzierzyńsko-kozielski</w:t>
      </w:r>
      <w:r w:rsidR="00E1612E">
        <w:t xml:space="preserve"> </w:t>
      </w:r>
      <w:r w:rsidR="009B0C6F" w:rsidRPr="00072D00">
        <w:t xml:space="preserve">jest </w:t>
      </w:r>
      <w:r w:rsidR="00E1612E">
        <w:t xml:space="preserve">gmina </w:t>
      </w:r>
      <w:r w:rsidR="00362AC9">
        <w:t>Polska Cer</w:t>
      </w:r>
      <w:r w:rsidR="00E772E6">
        <w:t>e</w:t>
      </w:r>
      <w:r w:rsidR="00362AC9">
        <w:t>kiew</w:t>
      </w:r>
      <w:r w:rsidR="004F2BFA" w:rsidRPr="00072D00">
        <w:t>,</w:t>
      </w:r>
      <w:r w:rsidR="00391B63" w:rsidRPr="00072D00">
        <w:t xml:space="preserve"> które</w:t>
      </w:r>
      <w:r w:rsidR="00362AC9">
        <w:t xml:space="preserve">j </w:t>
      </w:r>
      <w:r w:rsidR="004465A3" w:rsidRPr="00072D00">
        <w:t xml:space="preserve">obszar </w:t>
      </w:r>
      <w:r w:rsidR="00362AC9">
        <w:t>wynosi 60</w:t>
      </w:r>
      <w:r w:rsidR="004465A3" w:rsidRPr="00072D00">
        <w:t xml:space="preserve"> km</w:t>
      </w:r>
      <w:r w:rsidR="004465A3" w:rsidRPr="00072D00">
        <w:rPr>
          <w:vertAlign w:val="superscript"/>
        </w:rPr>
        <w:t>2</w:t>
      </w:r>
      <w:r w:rsidR="00222350" w:rsidRPr="00072D00">
        <w:t>.</w:t>
      </w:r>
      <w:r w:rsidR="00FC0AC5" w:rsidRPr="00072D00">
        <w:t xml:space="preserve"> </w:t>
      </w:r>
    </w:p>
    <w:p w14:paraId="758D483D" w14:textId="27D6FCFE" w:rsidR="00C26595" w:rsidRPr="00072D00" w:rsidRDefault="00C26595" w:rsidP="00E1612E">
      <w:pPr>
        <w:ind w:firstLine="708"/>
      </w:pPr>
      <w:r w:rsidRPr="00072D00">
        <w:lastRenderedPageBreak/>
        <w:t>Struktura demograficzna, będąca rezultatem procesów demograficznych w</w:t>
      </w:r>
      <w:r w:rsidR="001A0522" w:rsidRPr="00072D00">
        <w:t> </w:t>
      </w:r>
      <w:r w:rsidRPr="00072D00">
        <w:t xml:space="preserve">przeszłości, determinuje kształtowanie się zjawisk demograficznych </w:t>
      </w:r>
      <w:r w:rsidR="0085603D" w:rsidRPr="00072D00">
        <w:t xml:space="preserve">i społecznych </w:t>
      </w:r>
      <w:r w:rsidR="00CB3DE8">
        <w:br/>
      </w:r>
      <w:r w:rsidR="0085603D" w:rsidRPr="00072D00">
        <w:t xml:space="preserve">w </w:t>
      </w:r>
      <w:r w:rsidRPr="00072D00">
        <w:t>przyszłości. Rozpoznanie istotnych cech, zjawisk i procesów sp</w:t>
      </w:r>
      <w:r w:rsidR="009B0C6F" w:rsidRPr="00072D00">
        <w:t xml:space="preserve">ołecznych jest także kontekstem </w:t>
      </w:r>
      <w:r w:rsidRPr="00072D00">
        <w:t>dla weryfikacji kierunków dotychczasowych działań na rzecz rozwiązywania problemów społecznych, a co za tym idzie umożliwia wnioskowanie dotyczące wymag</w:t>
      </w:r>
      <w:r w:rsidR="00BD0327">
        <w:t xml:space="preserve">anych w tym zakresie zmian </w:t>
      </w:r>
      <w:r w:rsidRPr="00072D00">
        <w:t>w od</w:t>
      </w:r>
      <w:r w:rsidR="00BD0327">
        <w:t>niesieniu do skali interwencji oraz</w:t>
      </w:r>
      <w:r w:rsidRPr="00072D00">
        <w:t xml:space="preserve"> jej rodzaju. </w:t>
      </w:r>
    </w:p>
    <w:p w14:paraId="481952E2" w14:textId="4F6182BF" w:rsidR="00C26595" w:rsidRPr="00072D00" w:rsidRDefault="00005273" w:rsidP="002938B3">
      <w:pPr>
        <w:ind w:firstLine="708"/>
      </w:pPr>
      <w:r w:rsidRPr="00072D00">
        <w:t xml:space="preserve">Powiat </w:t>
      </w:r>
      <w:r w:rsidR="00CB3DE8">
        <w:t>kędzierzyńsko-kozielski</w:t>
      </w:r>
      <w:r w:rsidR="00E1612E">
        <w:t xml:space="preserve"> </w:t>
      </w:r>
      <w:r w:rsidR="00CB3DE8">
        <w:t>zamieszkują</w:t>
      </w:r>
      <w:r w:rsidR="00C26595" w:rsidRPr="00072D00">
        <w:t xml:space="preserve"> </w:t>
      </w:r>
      <w:r w:rsidR="00CB3DE8">
        <w:t xml:space="preserve">łącznie 87 983 osoby </w:t>
      </w:r>
      <w:r w:rsidR="00523B63">
        <w:t>(stan na 31.12.2021</w:t>
      </w:r>
      <w:r w:rsidR="00C26595" w:rsidRPr="00072D00">
        <w:t xml:space="preserve"> roku). Na przestrzeni </w:t>
      </w:r>
      <w:r w:rsidR="00523B63">
        <w:t xml:space="preserve">trzech ostatnich </w:t>
      </w:r>
      <w:r w:rsidR="00C26595" w:rsidRPr="00072D00">
        <w:t xml:space="preserve">lat </w:t>
      </w:r>
      <w:r w:rsidR="00CB3DE8">
        <w:t xml:space="preserve">obserwowany był systematyczny spadek liczby mieszkańców – w 2021 roku w </w:t>
      </w:r>
      <w:r w:rsidR="00CB3DE8" w:rsidRPr="00072D00">
        <w:t>stosunku do 201</w:t>
      </w:r>
      <w:r w:rsidR="00CB3DE8">
        <w:t>9</w:t>
      </w:r>
      <w:r w:rsidR="00CB3DE8" w:rsidRPr="00072D00">
        <w:t xml:space="preserve"> roku</w:t>
      </w:r>
      <w:r w:rsidR="00CB3DE8">
        <w:t xml:space="preserve"> populacja Powiatu zmniejszyła się o 5 897 osób, czyli o 6,3%. </w:t>
      </w:r>
      <w:r w:rsidR="002938B3" w:rsidRPr="00072D00">
        <w:t xml:space="preserve">Liczba ludności Powiatu jest </w:t>
      </w:r>
      <w:r w:rsidR="002938B3">
        <w:t xml:space="preserve">znacznie </w:t>
      </w:r>
      <w:r w:rsidR="002938B3" w:rsidRPr="00072D00">
        <w:t>zróżnicowana</w:t>
      </w:r>
      <w:r w:rsidR="00CB3DE8">
        <w:t xml:space="preserve"> pod względem płci –</w:t>
      </w:r>
      <w:r w:rsidR="00326A19">
        <w:t xml:space="preserve"> jego teren</w:t>
      </w:r>
      <w:r w:rsidR="002938B3" w:rsidRPr="00072D00">
        <w:t xml:space="preserve"> zamieszkuje </w:t>
      </w:r>
      <w:r w:rsidR="00CB3DE8">
        <w:t>42 243</w:t>
      </w:r>
      <w:r w:rsidR="002938B3" w:rsidRPr="00072D00">
        <w:t xml:space="preserve"> mężczyzn, którzy stanowią </w:t>
      </w:r>
      <w:r w:rsidR="005D07B7">
        <w:t>48,0</w:t>
      </w:r>
      <w:r w:rsidR="002938B3" w:rsidRPr="00072D00">
        <w:t xml:space="preserve">% populacji oraz </w:t>
      </w:r>
      <w:r w:rsidR="005D07B7">
        <w:t>45 740</w:t>
      </w:r>
      <w:r w:rsidR="002938B3">
        <w:t xml:space="preserve"> </w:t>
      </w:r>
      <w:r w:rsidR="005D07B7">
        <w:t>kobiet (52</w:t>
      </w:r>
      <w:r w:rsidR="002938B3" w:rsidRPr="00072D00">
        <w:t>,</w:t>
      </w:r>
      <w:r w:rsidR="005D07B7">
        <w:t>0</w:t>
      </w:r>
      <w:r w:rsidR="002938B3" w:rsidRPr="00072D00">
        <w:t xml:space="preserve">%). Współczynnik feminizacji w </w:t>
      </w:r>
      <w:r w:rsidR="002938B3">
        <w:t>P</w:t>
      </w:r>
      <w:r w:rsidR="002938B3" w:rsidRPr="00072D00">
        <w:t xml:space="preserve">owiecie wynosi </w:t>
      </w:r>
      <w:r w:rsidR="002938B3">
        <w:t>10</w:t>
      </w:r>
      <w:r w:rsidR="005D07B7">
        <w:t>8</w:t>
      </w:r>
      <w:r w:rsidR="002938B3" w:rsidRPr="00072D00">
        <w:t xml:space="preserve">, co oznacza, że na </w:t>
      </w:r>
      <w:r w:rsidR="004624D7">
        <w:t>każdych 100</w:t>
      </w:r>
      <w:r w:rsidR="005D07B7">
        <w:t xml:space="preserve"> mężczyzn przypada</w:t>
      </w:r>
      <w:r w:rsidR="002938B3" w:rsidRPr="00072D00">
        <w:t xml:space="preserve"> </w:t>
      </w:r>
      <w:r w:rsidR="002938B3">
        <w:t>10</w:t>
      </w:r>
      <w:r w:rsidR="005D07B7">
        <w:t>8</w:t>
      </w:r>
      <w:r w:rsidR="002938B3" w:rsidRPr="00072D00">
        <w:t xml:space="preserve"> kobiet.</w:t>
      </w:r>
      <w:r w:rsidR="002938B3">
        <w:t xml:space="preserve"> </w:t>
      </w:r>
      <w:r w:rsidR="00EA17B8" w:rsidRPr="00072D00">
        <w:t xml:space="preserve">Szczegółowe </w:t>
      </w:r>
      <w:r w:rsidR="00347D7E" w:rsidRPr="00072D00">
        <w:t xml:space="preserve">dane statystyczne przedstawia </w:t>
      </w:r>
      <w:r w:rsidR="000E4F12" w:rsidRPr="00072D00">
        <w:t>poniższy wykres.</w:t>
      </w:r>
    </w:p>
    <w:p w14:paraId="4A7776D7" w14:textId="34953508" w:rsidR="00C26595" w:rsidRPr="00D57C5F" w:rsidRDefault="00C26595" w:rsidP="007A3857">
      <w:pPr>
        <w:pStyle w:val="Legenda"/>
        <w:rPr>
          <w:rFonts w:cs="Segoe UI Light"/>
          <w:color w:val="000000" w:themeColor="text1"/>
          <w:szCs w:val="24"/>
        </w:rPr>
      </w:pPr>
      <w:bookmarkStart w:id="29" w:name="_Toc11331684"/>
      <w:bookmarkStart w:id="30" w:name="_Toc15283467"/>
      <w:bookmarkStart w:id="31" w:name="_Toc24718818"/>
      <w:bookmarkStart w:id="32" w:name="_Toc41562013"/>
      <w:bookmarkStart w:id="33" w:name="_Toc73435231"/>
      <w:bookmarkStart w:id="34" w:name="_Toc75955733"/>
      <w:bookmarkStart w:id="35" w:name="_Toc75955785"/>
      <w:bookmarkStart w:id="36" w:name="_Toc119579284"/>
      <w:r w:rsidRPr="00D57C5F">
        <w:rPr>
          <w:rFonts w:cs="Segoe UI Light"/>
          <w:color w:val="000000" w:themeColor="text1"/>
          <w:szCs w:val="24"/>
        </w:rPr>
        <w:t xml:space="preserve">Wykres </w:t>
      </w:r>
      <w:r w:rsidR="00D6383C">
        <w:rPr>
          <w:rFonts w:cs="Segoe UI Light"/>
          <w:color w:val="000000" w:themeColor="text1"/>
          <w:szCs w:val="24"/>
        </w:rPr>
        <w:fldChar w:fldCharType="begin"/>
      </w:r>
      <w:r w:rsidR="00D6383C">
        <w:rPr>
          <w:rFonts w:cs="Segoe UI Light"/>
          <w:color w:val="000000" w:themeColor="text1"/>
          <w:szCs w:val="24"/>
        </w:rPr>
        <w:instrText xml:space="preserve"> SEQ wykres \* ARABIC </w:instrText>
      </w:r>
      <w:r w:rsidR="00D6383C">
        <w:rPr>
          <w:rFonts w:cs="Segoe UI Light"/>
          <w:color w:val="000000" w:themeColor="text1"/>
          <w:szCs w:val="24"/>
        </w:rPr>
        <w:fldChar w:fldCharType="separate"/>
      </w:r>
      <w:r w:rsidR="00B64126">
        <w:rPr>
          <w:rFonts w:cs="Segoe UI Light"/>
          <w:noProof/>
          <w:color w:val="000000" w:themeColor="text1"/>
          <w:szCs w:val="24"/>
        </w:rPr>
        <w:t>1</w:t>
      </w:r>
      <w:r w:rsidR="00D6383C">
        <w:rPr>
          <w:rFonts w:cs="Segoe UI Light"/>
          <w:color w:val="000000" w:themeColor="text1"/>
          <w:szCs w:val="24"/>
        </w:rPr>
        <w:fldChar w:fldCharType="end"/>
      </w:r>
      <w:r w:rsidRPr="00D57C5F">
        <w:rPr>
          <w:rFonts w:cs="Segoe UI Light"/>
          <w:color w:val="000000" w:themeColor="text1"/>
          <w:szCs w:val="24"/>
        </w:rPr>
        <w:t xml:space="preserve">. Liczba mieszkańców </w:t>
      </w:r>
      <w:r w:rsidR="00CB3DE8">
        <w:rPr>
          <w:rFonts w:cs="Segoe UI Light"/>
          <w:color w:val="000000" w:themeColor="text1"/>
          <w:szCs w:val="24"/>
        </w:rPr>
        <w:t>Powiatu</w:t>
      </w:r>
      <w:r w:rsidR="00523B63">
        <w:rPr>
          <w:rFonts w:cs="Segoe UI Light"/>
          <w:color w:val="000000" w:themeColor="text1"/>
          <w:szCs w:val="24"/>
        </w:rPr>
        <w:t xml:space="preserve"> w latach 2019</w:t>
      </w:r>
      <w:r w:rsidRPr="00D57C5F">
        <w:rPr>
          <w:rFonts w:cs="Segoe UI Light"/>
          <w:color w:val="000000" w:themeColor="text1"/>
          <w:szCs w:val="24"/>
        </w:rPr>
        <w:t>-20</w:t>
      </w:r>
      <w:bookmarkEnd w:id="29"/>
      <w:bookmarkEnd w:id="30"/>
      <w:bookmarkEnd w:id="31"/>
      <w:bookmarkEnd w:id="32"/>
      <w:bookmarkEnd w:id="33"/>
      <w:r w:rsidR="007A3857" w:rsidRPr="00D57C5F">
        <w:rPr>
          <w:rFonts w:cs="Segoe UI Light"/>
          <w:color w:val="000000" w:themeColor="text1"/>
          <w:szCs w:val="24"/>
        </w:rPr>
        <w:t>2</w:t>
      </w:r>
      <w:bookmarkEnd w:id="34"/>
      <w:bookmarkEnd w:id="35"/>
      <w:r w:rsidR="00523B63">
        <w:rPr>
          <w:rFonts w:cs="Segoe UI Light"/>
          <w:color w:val="000000" w:themeColor="text1"/>
          <w:szCs w:val="24"/>
        </w:rPr>
        <w:t>1</w:t>
      </w:r>
      <w:bookmarkEnd w:id="36"/>
    </w:p>
    <w:p w14:paraId="6416E321" w14:textId="77777777" w:rsidR="00C26595" w:rsidRPr="00072D00" w:rsidRDefault="00C26595" w:rsidP="002938B3">
      <w:pPr>
        <w:jc w:val="center"/>
        <w:rPr>
          <w:rFonts w:asciiTheme="majorHAnsi" w:hAnsiTheme="majorHAnsi" w:cs="Tahoma"/>
        </w:rPr>
      </w:pPr>
      <w:r w:rsidRPr="00072D00">
        <w:rPr>
          <w:rFonts w:asciiTheme="majorHAnsi" w:hAnsiTheme="majorHAnsi" w:cs="Tahoma"/>
          <w:noProof/>
        </w:rPr>
        <w:drawing>
          <wp:inline distT="0" distB="0" distL="0" distR="0" wp14:anchorId="4701E066" wp14:editId="31C411B4">
            <wp:extent cx="5563673" cy="2356834"/>
            <wp:effectExtent l="0" t="0" r="0" b="5715"/>
            <wp:docPr id="79" name="Wykres 5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145EB3" w14:textId="1D814D4A" w:rsidR="00C26595" w:rsidRPr="00F94AC7" w:rsidRDefault="00C26595" w:rsidP="00C26595">
      <w:pPr>
        <w:rPr>
          <w:rFonts w:cs="Segoe UI Light"/>
          <w:i/>
          <w:sz w:val="22"/>
        </w:rPr>
      </w:pPr>
      <w:r w:rsidRPr="00F94AC7">
        <w:rPr>
          <w:rFonts w:cs="Segoe UI Light"/>
          <w:i/>
          <w:sz w:val="22"/>
        </w:rPr>
        <w:t xml:space="preserve">Źródło: </w:t>
      </w:r>
      <w:r w:rsidR="004B2434" w:rsidRPr="00F94AC7">
        <w:rPr>
          <w:rFonts w:cs="Segoe UI Light"/>
          <w:i/>
          <w:sz w:val="22"/>
        </w:rPr>
        <w:t xml:space="preserve">https://bdl.stat.gov.pl </w:t>
      </w:r>
    </w:p>
    <w:p w14:paraId="6C84D24C" w14:textId="522975B9" w:rsidR="00072D00" w:rsidRDefault="00005273" w:rsidP="00362AC9">
      <w:r w:rsidRPr="00072D00">
        <w:tab/>
      </w:r>
      <w:r w:rsidR="00DD57FF" w:rsidRPr="00072D00">
        <w:t xml:space="preserve">Rozpatrując </w:t>
      </w:r>
      <w:r w:rsidR="00347D7E" w:rsidRPr="00072D00">
        <w:t>populację P</w:t>
      </w:r>
      <w:r w:rsidR="00AD0435" w:rsidRPr="00072D00">
        <w:t>owiatu</w:t>
      </w:r>
      <w:r w:rsidR="00DD57FF" w:rsidRPr="00072D00">
        <w:t xml:space="preserve"> z pod</w:t>
      </w:r>
      <w:r w:rsidR="00A857B8" w:rsidRPr="00072D00">
        <w:t>ziałem na poszczególne</w:t>
      </w:r>
      <w:r w:rsidR="00523B63">
        <w:t xml:space="preserve"> gminy można zauważyć</w:t>
      </w:r>
      <w:r w:rsidR="00436F22" w:rsidRPr="00072D00">
        <w:t>,</w:t>
      </w:r>
      <w:r w:rsidR="00AD0435" w:rsidRPr="00072D00">
        <w:t xml:space="preserve"> </w:t>
      </w:r>
      <w:r w:rsidR="00436F22" w:rsidRPr="00072D00">
        <w:t xml:space="preserve">że </w:t>
      </w:r>
      <w:r w:rsidR="00AD0435" w:rsidRPr="00072D00">
        <w:t>jej największa część zamieszkuje</w:t>
      </w:r>
      <w:r w:rsidR="00AE261B">
        <w:t xml:space="preserve"> </w:t>
      </w:r>
      <w:r w:rsidR="00BB5615">
        <w:t xml:space="preserve">miasto Kędzierzyn-Koźle (56 033 </w:t>
      </w:r>
      <w:r w:rsidR="00326A19">
        <w:t>osoby</w:t>
      </w:r>
      <w:r w:rsidR="00BD0327">
        <w:t xml:space="preserve"> – </w:t>
      </w:r>
      <w:r w:rsidR="00AB5EB1">
        <w:t xml:space="preserve"> </w:t>
      </w:r>
      <w:r w:rsidR="00BD0327">
        <w:t>64%).</w:t>
      </w:r>
      <w:r w:rsidR="00AD0435" w:rsidRPr="00072D00">
        <w:t xml:space="preserve"> </w:t>
      </w:r>
      <w:r w:rsidR="00BD0327">
        <w:t xml:space="preserve">Drugą największą pod względem ludności gminą w Powiecie jest Reńska Wieś </w:t>
      </w:r>
      <w:r w:rsidR="00326A19">
        <w:br/>
      </w:r>
      <w:r w:rsidR="00BD0327">
        <w:t>(8 119 osób), n</w:t>
      </w:r>
      <w:r w:rsidR="00163443" w:rsidRPr="00072D00">
        <w:t>a trzecim</w:t>
      </w:r>
      <w:r w:rsidR="00AE261B">
        <w:t xml:space="preserve"> miejscu </w:t>
      </w:r>
      <w:r w:rsidR="00AB5EB1">
        <w:t xml:space="preserve">znajduje się gmina </w:t>
      </w:r>
      <w:r w:rsidR="00BD0327">
        <w:t>Bierawa</w:t>
      </w:r>
      <w:r w:rsidR="00AB5EB1">
        <w:t xml:space="preserve"> z zamiesz</w:t>
      </w:r>
      <w:r w:rsidR="00BD0327">
        <w:t>kującymi ją 7 530</w:t>
      </w:r>
      <w:r w:rsidR="00145328" w:rsidRPr="00072D00">
        <w:t xml:space="preserve"> </w:t>
      </w:r>
      <w:r w:rsidRPr="00072D00">
        <w:t>osobami,</w:t>
      </w:r>
      <w:r w:rsidR="00436F22" w:rsidRPr="00072D00">
        <w:t xml:space="preserve"> natomiast</w:t>
      </w:r>
      <w:r w:rsidR="00163443" w:rsidRPr="00072D00">
        <w:t xml:space="preserve"> na czwartym</w:t>
      </w:r>
      <w:r w:rsidRPr="00072D00">
        <w:t xml:space="preserve"> gmina </w:t>
      </w:r>
      <w:r w:rsidR="00BD0327">
        <w:t>Pawłowiczki</w:t>
      </w:r>
      <w:r w:rsidR="00A80C8E">
        <w:t xml:space="preserve"> </w:t>
      </w:r>
      <w:r w:rsidR="00BD0327">
        <w:softHyphen/>
        <w:t>–</w:t>
      </w:r>
      <w:r w:rsidR="00145328" w:rsidRPr="00072D00">
        <w:t xml:space="preserve"> </w:t>
      </w:r>
      <w:r w:rsidR="00341249" w:rsidRPr="00072D00">
        <w:t xml:space="preserve">na jej obszarze </w:t>
      </w:r>
      <w:r w:rsidRPr="00072D00">
        <w:t>mieszka</w:t>
      </w:r>
      <w:r w:rsidR="00AB5EB1">
        <w:t xml:space="preserve"> </w:t>
      </w:r>
      <w:r w:rsidR="00BD0327">
        <w:t>7 121</w:t>
      </w:r>
      <w:r w:rsidRPr="00072D00">
        <w:t xml:space="preserve"> </w:t>
      </w:r>
      <w:r w:rsidR="00A80C8E">
        <w:t>os</w:t>
      </w:r>
      <w:r w:rsidR="00BD0327">
        <w:t>ób</w:t>
      </w:r>
      <w:r w:rsidRPr="00072D00">
        <w:t>.</w:t>
      </w:r>
      <w:r w:rsidR="00341249" w:rsidRPr="00072D00">
        <w:t xml:space="preserve"> </w:t>
      </w:r>
      <w:r w:rsidR="00341249" w:rsidRPr="00072D00">
        <w:lastRenderedPageBreak/>
        <w:t>Najmniejsza liczba</w:t>
      </w:r>
      <w:r w:rsidR="00436F22" w:rsidRPr="00072D00">
        <w:t xml:space="preserve"> </w:t>
      </w:r>
      <w:r w:rsidR="00145328" w:rsidRPr="00072D00">
        <w:t>osób</w:t>
      </w:r>
      <w:r w:rsidR="00436F22" w:rsidRPr="00072D00">
        <w:t xml:space="preserve"> zamieszkuje gminę </w:t>
      </w:r>
      <w:r w:rsidR="00BD0327">
        <w:t>Polska Cerekiew</w:t>
      </w:r>
      <w:r w:rsidR="00145328" w:rsidRPr="00072D00">
        <w:t xml:space="preserve"> (</w:t>
      </w:r>
      <w:r w:rsidR="00BD0327">
        <w:t>3 788</w:t>
      </w:r>
      <w:r w:rsidR="00436F22" w:rsidRPr="00072D00">
        <w:t xml:space="preserve"> osób</w:t>
      </w:r>
      <w:r w:rsidR="00D8453D" w:rsidRPr="00072D00">
        <w:t>)</w:t>
      </w:r>
      <w:r w:rsidR="00145328" w:rsidRPr="00072D00">
        <w:t xml:space="preserve"> oraz </w:t>
      </w:r>
      <w:r w:rsidR="00BD0327">
        <w:t>Cisek</w:t>
      </w:r>
      <w:r w:rsidR="00145328" w:rsidRPr="00072D00">
        <w:t xml:space="preserve"> </w:t>
      </w:r>
      <w:r w:rsidR="00BD0327">
        <w:br/>
      </w:r>
      <w:r w:rsidR="00145328" w:rsidRPr="00072D00">
        <w:t>(</w:t>
      </w:r>
      <w:r w:rsidR="00BD0327">
        <w:t xml:space="preserve">5 392 </w:t>
      </w:r>
      <w:r w:rsidR="00145328" w:rsidRPr="00072D00">
        <w:t>os</w:t>
      </w:r>
      <w:r w:rsidR="00004A7D" w:rsidRPr="00072D00">
        <w:t>ó</w:t>
      </w:r>
      <w:r w:rsidR="00145328" w:rsidRPr="00072D00">
        <w:t>b)</w:t>
      </w:r>
      <w:r w:rsidR="00436F22" w:rsidRPr="00072D00">
        <w:t>.</w:t>
      </w:r>
    </w:p>
    <w:p w14:paraId="1E9168A8" w14:textId="66BE19E9" w:rsidR="00005273" w:rsidRPr="00D57C5F" w:rsidRDefault="00005273" w:rsidP="004624D7">
      <w:pPr>
        <w:pStyle w:val="Legenda"/>
        <w:jc w:val="left"/>
        <w:rPr>
          <w:rFonts w:cs="Segoe UI Light"/>
          <w:color w:val="000000" w:themeColor="text1"/>
          <w:szCs w:val="24"/>
        </w:rPr>
      </w:pPr>
      <w:bookmarkStart w:id="37" w:name="_Toc73435232"/>
      <w:bookmarkStart w:id="38" w:name="_Toc75955734"/>
      <w:bookmarkStart w:id="39" w:name="_Toc75955786"/>
      <w:bookmarkStart w:id="40" w:name="_Toc119579285"/>
      <w:r w:rsidRPr="00D57C5F">
        <w:rPr>
          <w:rFonts w:cs="Segoe UI Light"/>
          <w:color w:val="000000" w:themeColor="text1"/>
          <w:szCs w:val="24"/>
        </w:rPr>
        <w:t xml:space="preserve">Wykres </w:t>
      </w:r>
      <w:r w:rsidR="00D6383C">
        <w:rPr>
          <w:rFonts w:cs="Segoe UI Light"/>
          <w:color w:val="000000" w:themeColor="text1"/>
          <w:szCs w:val="24"/>
        </w:rPr>
        <w:fldChar w:fldCharType="begin"/>
      </w:r>
      <w:r w:rsidR="00D6383C">
        <w:rPr>
          <w:rFonts w:cs="Segoe UI Light"/>
          <w:color w:val="000000" w:themeColor="text1"/>
          <w:szCs w:val="24"/>
        </w:rPr>
        <w:instrText xml:space="preserve"> SEQ wykres \* ARABIC </w:instrText>
      </w:r>
      <w:r w:rsidR="00D6383C">
        <w:rPr>
          <w:rFonts w:cs="Segoe UI Light"/>
          <w:color w:val="000000" w:themeColor="text1"/>
          <w:szCs w:val="24"/>
        </w:rPr>
        <w:fldChar w:fldCharType="separate"/>
      </w:r>
      <w:r w:rsidR="00B64126">
        <w:rPr>
          <w:rFonts w:cs="Segoe UI Light"/>
          <w:noProof/>
          <w:color w:val="000000" w:themeColor="text1"/>
          <w:szCs w:val="24"/>
        </w:rPr>
        <w:t>2</w:t>
      </w:r>
      <w:r w:rsidR="00D6383C">
        <w:rPr>
          <w:rFonts w:cs="Segoe UI Light"/>
          <w:color w:val="000000" w:themeColor="text1"/>
          <w:szCs w:val="24"/>
        </w:rPr>
        <w:fldChar w:fldCharType="end"/>
      </w:r>
      <w:r w:rsidR="004D4656" w:rsidRPr="00D57C5F">
        <w:rPr>
          <w:rFonts w:cs="Segoe UI Light"/>
          <w:color w:val="000000" w:themeColor="text1"/>
          <w:szCs w:val="24"/>
        </w:rPr>
        <w:t xml:space="preserve">. Liczba mieszkańców </w:t>
      </w:r>
      <w:r w:rsidR="001214BC" w:rsidRPr="00D57C5F">
        <w:rPr>
          <w:rFonts w:cs="Segoe UI Light"/>
          <w:color w:val="000000" w:themeColor="text1"/>
          <w:szCs w:val="24"/>
        </w:rPr>
        <w:t>p</w:t>
      </w:r>
      <w:r w:rsidR="004D4656" w:rsidRPr="00D57C5F">
        <w:rPr>
          <w:rFonts w:cs="Segoe UI Light"/>
          <w:color w:val="000000" w:themeColor="text1"/>
          <w:szCs w:val="24"/>
        </w:rPr>
        <w:t xml:space="preserve">owiatu </w:t>
      </w:r>
      <w:r w:rsidR="00BB5615">
        <w:rPr>
          <w:rFonts w:cs="Segoe UI Light"/>
          <w:color w:val="000000" w:themeColor="text1"/>
          <w:szCs w:val="24"/>
        </w:rPr>
        <w:t>kędzierzyńsko-kozielskiego</w:t>
      </w:r>
      <w:r w:rsidR="00523B63">
        <w:rPr>
          <w:rFonts w:cs="Segoe UI Light"/>
          <w:color w:val="000000" w:themeColor="text1"/>
          <w:szCs w:val="24"/>
        </w:rPr>
        <w:t xml:space="preserve"> </w:t>
      </w:r>
      <w:r w:rsidR="004D4656" w:rsidRPr="00D57C5F">
        <w:rPr>
          <w:rFonts w:cs="Segoe UI Light"/>
          <w:color w:val="000000" w:themeColor="text1"/>
          <w:szCs w:val="24"/>
        </w:rPr>
        <w:t xml:space="preserve">w podziale na </w:t>
      </w:r>
      <w:r w:rsidR="00341249" w:rsidRPr="00D57C5F">
        <w:rPr>
          <w:rFonts w:cs="Segoe UI Light"/>
          <w:color w:val="000000" w:themeColor="text1"/>
          <w:szCs w:val="24"/>
        </w:rPr>
        <w:t>g</w:t>
      </w:r>
      <w:r w:rsidR="004624D7">
        <w:rPr>
          <w:rFonts w:cs="Segoe UI Light"/>
          <w:color w:val="000000" w:themeColor="text1"/>
          <w:szCs w:val="24"/>
        </w:rPr>
        <w:t xml:space="preserve">miny </w:t>
      </w:r>
      <w:r w:rsidR="00523B63">
        <w:rPr>
          <w:rFonts w:cs="Segoe UI Light"/>
          <w:color w:val="000000" w:themeColor="text1"/>
          <w:szCs w:val="24"/>
        </w:rPr>
        <w:t>w 2021</w:t>
      </w:r>
      <w:r w:rsidRPr="00D57C5F">
        <w:rPr>
          <w:rFonts w:cs="Segoe UI Light"/>
          <w:color w:val="000000" w:themeColor="text1"/>
          <w:szCs w:val="24"/>
        </w:rPr>
        <w:t xml:space="preserve"> roku</w:t>
      </w:r>
      <w:bookmarkEnd w:id="37"/>
      <w:bookmarkEnd w:id="38"/>
      <w:bookmarkEnd w:id="39"/>
      <w:bookmarkEnd w:id="40"/>
    </w:p>
    <w:p w14:paraId="4B68B53F" w14:textId="2408F84F" w:rsidR="00005273" w:rsidRPr="00072D00" w:rsidRDefault="00320582" w:rsidP="006575AC">
      <w:pPr>
        <w:spacing w:after="40"/>
        <w:jc w:val="center"/>
        <w:rPr>
          <w:rFonts w:asciiTheme="majorHAnsi" w:hAnsiTheme="majorHAnsi"/>
        </w:rPr>
      </w:pPr>
      <w:r w:rsidRPr="00072D00">
        <w:rPr>
          <w:rFonts w:asciiTheme="majorHAnsi" w:hAnsiTheme="majorHAnsi" w:cs="Tahoma"/>
          <w:noProof/>
        </w:rPr>
        <w:drawing>
          <wp:inline distT="0" distB="0" distL="0" distR="0" wp14:anchorId="3553A734" wp14:editId="52FDCC2E">
            <wp:extent cx="5860112" cy="3116911"/>
            <wp:effectExtent l="0" t="0" r="7620" b="7620"/>
            <wp:docPr id="17" name="Wykres 5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B27092" w14:textId="6FC88A21" w:rsidR="00D8453D" w:rsidRPr="00523B63" w:rsidRDefault="00005273" w:rsidP="00996783">
      <w:pPr>
        <w:rPr>
          <w:rFonts w:cs="Segoe UI Light"/>
          <w:i/>
          <w:sz w:val="22"/>
        </w:rPr>
      </w:pPr>
      <w:r w:rsidRPr="00523B63">
        <w:rPr>
          <w:rFonts w:cs="Segoe UI Light"/>
          <w:i/>
          <w:sz w:val="22"/>
        </w:rPr>
        <w:t xml:space="preserve">Źródło: </w:t>
      </w:r>
      <w:r w:rsidR="00523B63" w:rsidRPr="00523B63">
        <w:rPr>
          <w:rFonts w:cs="Segoe UI Light"/>
          <w:i/>
          <w:sz w:val="22"/>
        </w:rPr>
        <w:t>opracowanie własne na podstawie Banku Danych Lokalnych</w:t>
      </w:r>
    </w:p>
    <w:p w14:paraId="7146B732" w14:textId="6AD8FC02" w:rsidR="00C26595" w:rsidRPr="00072D00" w:rsidRDefault="00C26595" w:rsidP="00127FA7">
      <w:pPr>
        <w:ind w:firstLine="708"/>
      </w:pPr>
      <w:r w:rsidRPr="00072D00">
        <w:t xml:space="preserve">Przyrost naturalny, czyli różnica między liczbą urodzeń żywych, a liczbą zgonów jest w </w:t>
      </w:r>
      <w:r w:rsidR="00347D7E" w:rsidRPr="00072D00">
        <w:t>P</w:t>
      </w:r>
      <w:r w:rsidR="006B43BE" w:rsidRPr="00072D00">
        <w:t xml:space="preserve">owiecie </w:t>
      </w:r>
      <w:r w:rsidR="0018656B" w:rsidRPr="00072D00">
        <w:t>ujemny</w:t>
      </w:r>
      <w:r w:rsidRPr="00072D00">
        <w:t xml:space="preserve"> i wynosi </w:t>
      </w:r>
      <w:r w:rsidR="00177680" w:rsidRPr="00072D00">
        <w:t>-</w:t>
      </w:r>
      <w:r w:rsidR="007576B6">
        <w:t>694</w:t>
      </w:r>
      <w:r w:rsidRPr="00072D00">
        <w:rPr>
          <w:color w:val="C00000"/>
        </w:rPr>
        <w:t xml:space="preserve"> </w:t>
      </w:r>
      <w:r w:rsidRPr="00072D00">
        <w:t xml:space="preserve">(stan na </w:t>
      </w:r>
      <w:r w:rsidR="00AB5EB1">
        <w:t>koniec 2021</w:t>
      </w:r>
      <w:r w:rsidR="006B43BE" w:rsidRPr="00072D00">
        <w:t xml:space="preserve"> roku), </w:t>
      </w:r>
      <w:r w:rsidR="007576B6">
        <w:t>zatem</w:t>
      </w:r>
      <w:r w:rsidR="006B43BE" w:rsidRPr="00072D00">
        <w:t xml:space="preserve"> </w:t>
      </w:r>
      <w:r w:rsidR="007576B6">
        <w:t>przyrost</w:t>
      </w:r>
      <w:r w:rsidRPr="00072D00">
        <w:t xml:space="preserve"> naturaln</w:t>
      </w:r>
      <w:r w:rsidR="007576B6">
        <w:t xml:space="preserve">y </w:t>
      </w:r>
      <w:r w:rsidRPr="00072D00">
        <w:t>na 1000 mieszkańców</w:t>
      </w:r>
      <w:r w:rsidR="007576B6">
        <w:t xml:space="preserve"> ukształtował się na poziomie -7,81</w:t>
      </w:r>
      <w:r w:rsidRPr="00072D00">
        <w:t xml:space="preserve">. Na przestrzeni lat </w:t>
      </w:r>
      <w:r w:rsidR="00265658">
        <w:t>2019-2021</w:t>
      </w:r>
      <w:r w:rsidR="00163443" w:rsidRPr="00072D00">
        <w:t xml:space="preserve"> przyrost naturalny </w:t>
      </w:r>
      <w:r w:rsidR="00265658">
        <w:t>uleg</w:t>
      </w:r>
      <w:r w:rsidR="00891180">
        <w:t>a</w:t>
      </w:r>
      <w:r w:rsidR="00265658">
        <w:t xml:space="preserve">ł </w:t>
      </w:r>
      <w:r w:rsidR="00106CBE">
        <w:t>systematycznemu spadkowi</w:t>
      </w:r>
      <w:r w:rsidR="00891180">
        <w:t>,</w:t>
      </w:r>
      <w:r w:rsidR="00AB5EB1">
        <w:t xml:space="preserve"> a</w:t>
      </w:r>
      <w:r w:rsidR="00891180">
        <w:t xml:space="preserve"> jego najniższa wartość została odnotowana</w:t>
      </w:r>
      <w:r w:rsidRPr="00072D00">
        <w:t xml:space="preserve"> w </w:t>
      </w:r>
      <w:r w:rsidR="00891180">
        <w:t>2021</w:t>
      </w:r>
      <w:r w:rsidR="0094050B" w:rsidRPr="00072D00">
        <w:t xml:space="preserve"> </w:t>
      </w:r>
      <w:r w:rsidRPr="00072D00">
        <w:t>roku</w:t>
      </w:r>
      <w:r w:rsidR="00220E5C">
        <w:t>.</w:t>
      </w:r>
      <w:r w:rsidR="007576B6">
        <w:t xml:space="preserve"> Należy również zauważyć, iż sukcesywn</w:t>
      </w:r>
      <w:r w:rsidR="00326A19">
        <w:t>y spadek dotyczy również liczby</w:t>
      </w:r>
      <w:r w:rsidR="00220E5C">
        <w:t xml:space="preserve"> </w:t>
      </w:r>
      <w:r w:rsidR="007576B6">
        <w:t xml:space="preserve">urodzeń żywych w Powiecie, a wartość spadkowa w tym zakresie </w:t>
      </w:r>
      <w:r w:rsidR="007576B6">
        <w:br/>
        <w:t>w omawianym obszarze wyniosła 14%.</w:t>
      </w:r>
    </w:p>
    <w:p w14:paraId="40EEF2FF" w14:textId="74E12DD3" w:rsidR="00C26595" w:rsidRPr="00D57C5F" w:rsidRDefault="00C26595" w:rsidP="00127FA7">
      <w:pPr>
        <w:pStyle w:val="Legenda"/>
        <w:spacing w:line="276" w:lineRule="auto"/>
        <w:jc w:val="left"/>
        <w:rPr>
          <w:rFonts w:cs="Segoe UI Light"/>
          <w:color w:val="000000" w:themeColor="text1"/>
          <w:szCs w:val="24"/>
        </w:rPr>
      </w:pPr>
      <w:bookmarkStart w:id="41" w:name="_Toc11667668"/>
      <w:bookmarkStart w:id="42" w:name="_Toc15283420"/>
      <w:bookmarkStart w:id="43" w:name="_Toc24718798"/>
      <w:bookmarkStart w:id="44" w:name="_Toc40870986"/>
      <w:bookmarkStart w:id="45" w:name="_Toc73435184"/>
      <w:bookmarkStart w:id="46" w:name="_Toc75955681"/>
      <w:bookmarkStart w:id="47" w:name="_Toc119579246"/>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1</w:t>
      </w:r>
      <w:r w:rsidRPr="00D57C5F">
        <w:rPr>
          <w:rFonts w:cs="Segoe UI Light"/>
          <w:noProof/>
          <w:color w:val="000000" w:themeColor="text1"/>
          <w:szCs w:val="24"/>
        </w:rPr>
        <w:fldChar w:fldCharType="end"/>
      </w:r>
      <w:r w:rsidRPr="00D57C5F">
        <w:rPr>
          <w:rFonts w:cs="Segoe UI Light"/>
          <w:color w:val="000000" w:themeColor="text1"/>
          <w:szCs w:val="24"/>
        </w:rPr>
        <w:t xml:space="preserve">. Przyrost naturalny w </w:t>
      </w:r>
      <w:bookmarkEnd w:id="41"/>
      <w:bookmarkEnd w:id="42"/>
      <w:r w:rsidR="005650F1" w:rsidRPr="00D57C5F">
        <w:rPr>
          <w:rFonts w:cs="Segoe UI Light"/>
          <w:color w:val="000000" w:themeColor="text1"/>
          <w:szCs w:val="24"/>
        </w:rPr>
        <w:t>p</w:t>
      </w:r>
      <w:r w:rsidR="006B43BE" w:rsidRPr="00D57C5F">
        <w:rPr>
          <w:rFonts w:cs="Segoe UI Light"/>
          <w:color w:val="000000" w:themeColor="text1"/>
          <w:szCs w:val="24"/>
        </w:rPr>
        <w:t xml:space="preserve">owiecie </w:t>
      </w:r>
      <w:r w:rsidR="00326A19">
        <w:rPr>
          <w:rFonts w:cs="Segoe UI Light"/>
          <w:color w:val="000000" w:themeColor="text1"/>
          <w:szCs w:val="24"/>
        </w:rPr>
        <w:t>kędzierzyńsko-kozielskim</w:t>
      </w:r>
      <w:r w:rsidR="004D4656" w:rsidRPr="00D57C5F">
        <w:rPr>
          <w:rFonts w:cs="Segoe UI Light"/>
          <w:color w:val="000000" w:themeColor="text1"/>
          <w:szCs w:val="24"/>
        </w:rPr>
        <w:t xml:space="preserve"> </w:t>
      </w:r>
      <w:r w:rsidR="00127FA7">
        <w:rPr>
          <w:rFonts w:cs="Segoe UI Light"/>
          <w:color w:val="000000" w:themeColor="text1"/>
          <w:szCs w:val="24"/>
        </w:rPr>
        <w:t>w</w:t>
      </w:r>
      <w:r w:rsidR="005650F1" w:rsidRPr="00D57C5F">
        <w:rPr>
          <w:rFonts w:cs="Segoe UI Light"/>
          <w:color w:val="000000" w:themeColor="text1"/>
          <w:szCs w:val="24"/>
        </w:rPr>
        <w:t xml:space="preserve"> lat</w:t>
      </w:r>
      <w:r w:rsidR="00127FA7">
        <w:rPr>
          <w:rFonts w:cs="Segoe UI Light"/>
          <w:color w:val="000000" w:themeColor="text1"/>
          <w:szCs w:val="24"/>
        </w:rPr>
        <w:t>ach</w:t>
      </w:r>
      <w:r w:rsidR="005650F1" w:rsidRPr="00D57C5F">
        <w:rPr>
          <w:rFonts w:cs="Segoe UI Light"/>
          <w:color w:val="000000" w:themeColor="text1"/>
          <w:szCs w:val="24"/>
        </w:rPr>
        <w:t xml:space="preserve"> </w:t>
      </w:r>
      <w:r w:rsidR="00127FA7">
        <w:rPr>
          <w:rFonts w:cs="Segoe UI Light"/>
          <w:color w:val="000000" w:themeColor="text1"/>
          <w:szCs w:val="24"/>
        </w:rPr>
        <w:t>2019</w:t>
      </w:r>
      <w:r w:rsidRPr="00D57C5F">
        <w:rPr>
          <w:rFonts w:cs="Segoe UI Light"/>
          <w:color w:val="000000" w:themeColor="text1"/>
          <w:szCs w:val="24"/>
        </w:rPr>
        <w:t>-20</w:t>
      </w:r>
      <w:bookmarkEnd w:id="43"/>
      <w:bookmarkEnd w:id="44"/>
      <w:bookmarkEnd w:id="45"/>
      <w:r w:rsidR="00145328" w:rsidRPr="00D57C5F">
        <w:rPr>
          <w:rFonts w:cs="Segoe UI Light"/>
          <w:color w:val="000000" w:themeColor="text1"/>
          <w:szCs w:val="24"/>
        </w:rPr>
        <w:t>2</w:t>
      </w:r>
      <w:bookmarkEnd w:id="46"/>
      <w:r w:rsidR="00127FA7">
        <w:rPr>
          <w:rFonts w:cs="Segoe UI Light"/>
          <w:color w:val="000000" w:themeColor="text1"/>
          <w:szCs w:val="24"/>
        </w:rPr>
        <w:t>1</w:t>
      </w:r>
      <w:bookmarkEnd w:id="47"/>
    </w:p>
    <w:tbl>
      <w:tblPr>
        <w:tblStyle w:val="Tabela-Siatka4"/>
        <w:tblW w:w="0" w:type="auto"/>
        <w:tblLook w:val="04A0" w:firstRow="1" w:lastRow="0" w:firstColumn="1" w:lastColumn="0" w:noHBand="0" w:noVBand="1"/>
      </w:tblPr>
      <w:tblGrid>
        <w:gridCol w:w="5491"/>
        <w:gridCol w:w="950"/>
        <w:gridCol w:w="950"/>
        <w:gridCol w:w="950"/>
      </w:tblGrid>
      <w:tr w:rsidR="006575AC" w:rsidRPr="00127FA7" w14:paraId="5684921C" w14:textId="7A8A98A1" w:rsidTr="00127F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91" w:type="dxa"/>
            <w:shd w:val="clear" w:color="auto" w:fill="777C84" w:themeFill="accent6"/>
          </w:tcPr>
          <w:p w14:paraId="29ED07F7" w14:textId="77777777" w:rsidR="006575AC" w:rsidRPr="00127FA7" w:rsidRDefault="006575AC" w:rsidP="005650F1">
            <w:pPr>
              <w:spacing w:line="276" w:lineRule="auto"/>
              <w:jc w:val="center"/>
              <w:rPr>
                <w:rFonts w:cs="Segoe UI Light"/>
                <w:b/>
                <w:sz w:val="22"/>
              </w:rPr>
            </w:pPr>
            <w:r w:rsidRPr="00127FA7">
              <w:rPr>
                <w:rFonts w:cs="Segoe UI Light"/>
                <w:b/>
                <w:sz w:val="22"/>
              </w:rPr>
              <w:t>wyszczególnienie</w:t>
            </w:r>
          </w:p>
        </w:tc>
        <w:tc>
          <w:tcPr>
            <w:tcW w:w="950" w:type="dxa"/>
            <w:shd w:val="clear" w:color="auto" w:fill="777C84" w:themeFill="accent6"/>
          </w:tcPr>
          <w:p w14:paraId="47B3D47B" w14:textId="3A30537E" w:rsidR="006575AC" w:rsidRPr="00127FA7" w:rsidRDefault="00127FA7" w:rsidP="005650F1">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127FA7">
              <w:rPr>
                <w:rFonts w:cs="Segoe UI Light"/>
                <w:b/>
                <w:sz w:val="22"/>
              </w:rPr>
              <w:t>2019</w:t>
            </w:r>
          </w:p>
        </w:tc>
        <w:tc>
          <w:tcPr>
            <w:tcW w:w="950" w:type="dxa"/>
            <w:shd w:val="clear" w:color="auto" w:fill="777C84" w:themeFill="accent6"/>
          </w:tcPr>
          <w:p w14:paraId="58EB50B8" w14:textId="4914DA0A" w:rsidR="006575AC" w:rsidRPr="00127FA7" w:rsidRDefault="00127FA7" w:rsidP="005650F1">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127FA7">
              <w:rPr>
                <w:rFonts w:cs="Segoe UI Light"/>
                <w:b/>
                <w:sz w:val="22"/>
              </w:rPr>
              <w:t>2020</w:t>
            </w:r>
          </w:p>
        </w:tc>
        <w:tc>
          <w:tcPr>
            <w:tcW w:w="950" w:type="dxa"/>
            <w:shd w:val="clear" w:color="auto" w:fill="777C84" w:themeFill="accent6"/>
          </w:tcPr>
          <w:p w14:paraId="320E5A91" w14:textId="0F169027" w:rsidR="006575AC" w:rsidRPr="00127FA7" w:rsidRDefault="006575AC" w:rsidP="005650F1">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127FA7">
              <w:rPr>
                <w:rFonts w:cs="Segoe UI Light"/>
                <w:b/>
                <w:sz w:val="22"/>
              </w:rPr>
              <w:t>20</w:t>
            </w:r>
            <w:r w:rsidR="00127FA7" w:rsidRPr="00127FA7">
              <w:rPr>
                <w:rFonts w:cs="Segoe UI Light"/>
                <w:b/>
                <w:sz w:val="22"/>
              </w:rPr>
              <w:t>21</w:t>
            </w:r>
          </w:p>
        </w:tc>
      </w:tr>
      <w:tr w:rsidR="007576B6" w:rsidRPr="00127FA7" w14:paraId="002B1184" w14:textId="6BB52CBD" w:rsidTr="00B677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91" w:type="dxa"/>
            <w:shd w:val="clear" w:color="auto" w:fill="F2F2F2" w:themeFill="background1" w:themeFillShade="F2"/>
          </w:tcPr>
          <w:p w14:paraId="36E63242" w14:textId="77777777" w:rsidR="007576B6" w:rsidRPr="00127FA7" w:rsidRDefault="007576B6" w:rsidP="005650F1">
            <w:pPr>
              <w:spacing w:line="276" w:lineRule="auto"/>
              <w:jc w:val="center"/>
              <w:rPr>
                <w:rFonts w:cs="Segoe UI Light"/>
                <w:b w:val="0"/>
                <w:sz w:val="22"/>
              </w:rPr>
            </w:pPr>
            <w:r w:rsidRPr="00127FA7">
              <w:rPr>
                <w:rFonts w:cs="Segoe UI Light"/>
                <w:b w:val="0"/>
                <w:sz w:val="22"/>
              </w:rPr>
              <w:t>urodzenia żywe</w:t>
            </w:r>
          </w:p>
        </w:tc>
        <w:tc>
          <w:tcPr>
            <w:tcW w:w="950" w:type="dxa"/>
            <w:shd w:val="clear" w:color="auto" w:fill="F2F2F2" w:themeFill="background1" w:themeFillShade="F2"/>
          </w:tcPr>
          <w:p w14:paraId="4DB91E1A" w14:textId="3AB37352" w:rsidR="007576B6" w:rsidRPr="00127FA7" w:rsidRDefault="007576B6" w:rsidP="005650F1">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9F7182">
              <w:t>713</w:t>
            </w:r>
          </w:p>
        </w:tc>
        <w:tc>
          <w:tcPr>
            <w:tcW w:w="950" w:type="dxa"/>
            <w:shd w:val="clear" w:color="auto" w:fill="F2F2F2" w:themeFill="background1" w:themeFillShade="F2"/>
          </w:tcPr>
          <w:p w14:paraId="51C4A642" w14:textId="115BE144" w:rsidR="007576B6" w:rsidRPr="00127FA7" w:rsidRDefault="007576B6" w:rsidP="005650F1">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9F7182">
              <w:t>702</w:t>
            </w:r>
          </w:p>
        </w:tc>
        <w:tc>
          <w:tcPr>
            <w:tcW w:w="950" w:type="dxa"/>
            <w:shd w:val="clear" w:color="auto" w:fill="F2F2F2" w:themeFill="background1" w:themeFillShade="F2"/>
          </w:tcPr>
          <w:p w14:paraId="2082341E" w14:textId="0CDDA454" w:rsidR="007576B6" w:rsidRPr="00127FA7" w:rsidRDefault="007576B6" w:rsidP="005650F1">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9F7182">
              <w:t>612</w:t>
            </w:r>
          </w:p>
        </w:tc>
      </w:tr>
      <w:tr w:rsidR="007576B6" w:rsidRPr="00127FA7" w14:paraId="5759B8BF" w14:textId="3E161420" w:rsidTr="00B677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91" w:type="dxa"/>
            <w:shd w:val="clear" w:color="auto" w:fill="E3E4E6" w:themeFill="accent6" w:themeFillTint="33"/>
          </w:tcPr>
          <w:p w14:paraId="0F4B98C6" w14:textId="77777777" w:rsidR="007576B6" w:rsidRPr="00127FA7" w:rsidRDefault="007576B6" w:rsidP="005650F1">
            <w:pPr>
              <w:spacing w:line="276" w:lineRule="auto"/>
              <w:jc w:val="center"/>
              <w:rPr>
                <w:rFonts w:cs="Segoe UI Light"/>
                <w:b w:val="0"/>
                <w:sz w:val="22"/>
              </w:rPr>
            </w:pPr>
            <w:r w:rsidRPr="00127FA7">
              <w:rPr>
                <w:rFonts w:cs="Segoe UI Light"/>
                <w:b w:val="0"/>
                <w:sz w:val="22"/>
              </w:rPr>
              <w:t>zgony</w:t>
            </w:r>
          </w:p>
        </w:tc>
        <w:tc>
          <w:tcPr>
            <w:tcW w:w="950" w:type="dxa"/>
            <w:shd w:val="clear" w:color="auto" w:fill="E3E4E6" w:themeFill="accent6" w:themeFillTint="33"/>
          </w:tcPr>
          <w:p w14:paraId="09C12A98" w14:textId="08353540" w:rsidR="007576B6" w:rsidRPr="00127FA7" w:rsidRDefault="007576B6" w:rsidP="005650F1">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BC5895">
              <w:t>1 041</w:t>
            </w:r>
          </w:p>
        </w:tc>
        <w:tc>
          <w:tcPr>
            <w:tcW w:w="950" w:type="dxa"/>
            <w:shd w:val="clear" w:color="auto" w:fill="E3E4E6" w:themeFill="accent6" w:themeFillTint="33"/>
          </w:tcPr>
          <w:p w14:paraId="528BC6E2" w14:textId="7C489D7B" w:rsidR="007576B6" w:rsidRPr="00127FA7" w:rsidRDefault="007576B6" w:rsidP="005650F1">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BC5895">
              <w:t>1 348</w:t>
            </w:r>
          </w:p>
        </w:tc>
        <w:tc>
          <w:tcPr>
            <w:tcW w:w="950" w:type="dxa"/>
            <w:shd w:val="clear" w:color="auto" w:fill="E3E4E6" w:themeFill="accent6" w:themeFillTint="33"/>
          </w:tcPr>
          <w:p w14:paraId="700EF66D" w14:textId="08CE7198" w:rsidR="007576B6" w:rsidRPr="00127FA7" w:rsidRDefault="007576B6" w:rsidP="005650F1">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BC5895">
              <w:t>1 306</w:t>
            </w:r>
          </w:p>
        </w:tc>
      </w:tr>
      <w:tr w:rsidR="007576B6" w:rsidRPr="00127FA7" w14:paraId="79F5738C" w14:textId="09109588" w:rsidTr="00B677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91" w:type="dxa"/>
            <w:shd w:val="clear" w:color="auto" w:fill="F2F2F2" w:themeFill="background1" w:themeFillShade="F2"/>
          </w:tcPr>
          <w:p w14:paraId="28115FC3" w14:textId="77777777" w:rsidR="007576B6" w:rsidRPr="00127FA7" w:rsidRDefault="007576B6" w:rsidP="005650F1">
            <w:pPr>
              <w:spacing w:line="276" w:lineRule="auto"/>
              <w:jc w:val="center"/>
              <w:rPr>
                <w:rFonts w:cs="Segoe UI Light"/>
                <w:b w:val="0"/>
                <w:sz w:val="22"/>
              </w:rPr>
            </w:pPr>
            <w:r w:rsidRPr="00127FA7">
              <w:rPr>
                <w:rFonts w:cs="Segoe UI Light"/>
                <w:b w:val="0"/>
                <w:sz w:val="22"/>
              </w:rPr>
              <w:t>przyrost naturalny</w:t>
            </w:r>
          </w:p>
        </w:tc>
        <w:tc>
          <w:tcPr>
            <w:tcW w:w="950" w:type="dxa"/>
            <w:shd w:val="clear" w:color="auto" w:fill="F2F2F2" w:themeFill="background1" w:themeFillShade="F2"/>
          </w:tcPr>
          <w:p w14:paraId="509BE912" w14:textId="5FCBCAB5" w:rsidR="007576B6" w:rsidRPr="00127FA7" w:rsidRDefault="007576B6" w:rsidP="005650F1">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AB69D3">
              <w:t>-328</w:t>
            </w:r>
          </w:p>
        </w:tc>
        <w:tc>
          <w:tcPr>
            <w:tcW w:w="950" w:type="dxa"/>
            <w:shd w:val="clear" w:color="auto" w:fill="F2F2F2" w:themeFill="background1" w:themeFillShade="F2"/>
          </w:tcPr>
          <w:p w14:paraId="08492AA3" w14:textId="282C7DFD" w:rsidR="007576B6" w:rsidRPr="00127FA7" w:rsidRDefault="007576B6" w:rsidP="005650F1">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AB69D3">
              <w:t>-646</w:t>
            </w:r>
          </w:p>
        </w:tc>
        <w:tc>
          <w:tcPr>
            <w:tcW w:w="950" w:type="dxa"/>
            <w:shd w:val="clear" w:color="auto" w:fill="F2F2F2" w:themeFill="background1" w:themeFillShade="F2"/>
          </w:tcPr>
          <w:p w14:paraId="5C454577" w14:textId="4DEA0C88" w:rsidR="007576B6" w:rsidRPr="00127FA7" w:rsidRDefault="007576B6" w:rsidP="005650F1">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AB69D3">
              <w:t>-694</w:t>
            </w:r>
          </w:p>
        </w:tc>
      </w:tr>
    </w:tbl>
    <w:p w14:paraId="585EB4E0" w14:textId="708242C5" w:rsidR="00C26595" w:rsidRPr="00127FA7" w:rsidRDefault="00C26595" w:rsidP="00C26595">
      <w:pPr>
        <w:rPr>
          <w:rFonts w:cs="Segoe UI Light"/>
          <w:i/>
          <w:sz w:val="22"/>
        </w:rPr>
      </w:pPr>
      <w:r w:rsidRPr="00127FA7">
        <w:rPr>
          <w:rFonts w:cs="Segoe UI Light"/>
          <w:i/>
          <w:sz w:val="22"/>
        </w:rPr>
        <w:t xml:space="preserve">Źródło: </w:t>
      </w:r>
      <w:r w:rsidR="004B2434" w:rsidRPr="00127FA7">
        <w:rPr>
          <w:rFonts w:cs="Segoe UI Light"/>
          <w:i/>
          <w:sz w:val="22"/>
        </w:rPr>
        <w:t xml:space="preserve">https://bdl.stat.gov.pl </w:t>
      </w:r>
    </w:p>
    <w:p w14:paraId="2F2417B2" w14:textId="77777777" w:rsidR="00170EC3" w:rsidRDefault="00106CBE" w:rsidP="00CB2D3F">
      <w:pPr>
        <w:pStyle w:val="Legenda"/>
        <w:rPr>
          <w:rFonts w:cs="Segoe UI Light"/>
          <w:b w:val="0"/>
          <w:color w:val="000000" w:themeColor="text1"/>
          <w:szCs w:val="24"/>
        </w:rPr>
      </w:pPr>
      <w:r>
        <w:rPr>
          <w:rFonts w:cs="Segoe UI Light"/>
          <w:b w:val="0"/>
          <w:color w:val="000000" w:themeColor="text1"/>
          <w:szCs w:val="24"/>
        </w:rPr>
        <w:tab/>
      </w:r>
    </w:p>
    <w:p w14:paraId="247D6D19" w14:textId="1CC3ADFD" w:rsidR="009A66DE" w:rsidRPr="00D57C5F" w:rsidRDefault="00E772E6" w:rsidP="00170EC3">
      <w:pPr>
        <w:pStyle w:val="Legenda"/>
        <w:ind w:firstLine="708"/>
        <w:rPr>
          <w:rFonts w:cs="Segoe UI Light"/>
          <w:b w:val="0"/>
          <w:color w:val="000000" w:themeColor="text1"/>
          <w:szCs w:val="24"/>
        </w:rPr>
      </w:pPr>
      <w:r>
        <w:rPr>
          <w:rFonts w:cs="Segoe UI Light"/>
          <w:b w:val="0"/>
          <w:color w:val="000000" w:themeColor="text1"/>
          <w:szCs w:val="24"/>
        </w:rPr>
        <w:lastRenderedPageBreak/>
        <w:t xml:space="preserve">Alarmującym wnioskiem z przeprowadzonej analizy jest fakt, iż we wszystkich gminach Powiatu przyrost naturalny na 1000 osób przyjmował wartości poniżej 0. </w:t>
      </w:r>
      <w:r w:rsidR="00106CBE">
        <w:rPr>
          <w:rFonts w:cs="Segoe UI Light"/>
          <w:b w:val="0"/>
          <w:color w:val="000000" w:themeColor="text1"/>
          <w:szCs w:val="24"/>
        </w:rPr>
        <w:t>Najwyższy</w:t>
      </w:r>
      <w:r w:rsidR="004C60D2" w:rsidRPr="00D57C5F">
        <w:rPr>
          <w:rFonts w:cs="Segoe UI Light"/>
          <w:b w:val="0"/>
          <w:color w:val="000000" w:themeColor="text1"/>
          <w:szCs w:val="24"/>
        </w:rPr>
        <w:t xml:space="preserve"> przyrost naturalny na 1</w:t>
      </w:r>
      <w:r w:rsidR="00B02D6C" w:rsidRPr="00D57C5F">
        <w:rPr>
          <w:rFonts w:cs="Segoe UI Light"/>
          <w:b w:val="0"/>
          <w:color w:val="000000" w:themeColor="text1"/>
          <w:szCs w:val="24"/>
        </w:rPr>
        <w:t>000 ludności w 202</w:t>
      </w:r>
      <w:r w:rsidR="00737E17">
        <w:rPr>
          <w:rFonts w:cs="Segoe UI Light"/>
          <w:b w:val="0"/>
          <w:color w:val="000000" w:themeColor="text1"/>
          <w:szCs w:val="24"/>
        </w:rPr>
        <w:t>1</w:t>
      </w:r>
      <w:r w:rsidR="004C60D2" w:rsidRPr="00D57C5F">
        <w:rPr>
          <w:rFonts w:cs="Segoe UI Light"/>
          <w:b w:val="0"/>
          <w:color w:val="000000" w:themeColor="text1"/>
          <w:szCs w:val="24"/>
        </w:rPr>
        <w:t xml:space="preserve"> r</w:t>
      </w:r>
      <w:r w:rsidR="00CB2D3F">
        <w:rPr>
          <w:rFonts w:cs="Segoe UI Light"/>
          <w:b w:val="0"/>
          <w:color w:val="000000" w:themeColor="text1"/>
          <w:szCs w:val="24"/>
        </w:rPr>
        <w:t xml:space="preserve">oku odnotowany został </w:t>
      </w:r>
      <w:r w:rsidR="00CB2D3F">
        <w:rPr>
          <w:rFonts w:cs="Segoe UI Light"/>
          <w:b w:val="0"/>
          <w:color w:val="000000" w:themeColor="text1"/>
          <w:szCs w:val="24"/>
        </w:rPr>
        <w:br/>
        <w:t>w</w:t>
      </w:r>
      <w:r w:rsidR="00737E17">
        <w:rPr>
          <w:rFonts w:cs="Segoe UI Light"/>
          <w:b w:val="0"/>
          <w:color w:val="000000" w:themeColor="text1"/>
          <w:szCs w:val="24"/>
        </w:rPr>
        <w:t xml:space="preserve"> gminie </w:t>
      </w:r>
      <w:r>
        <w:rPr>
          <w:rFonts w:cs="Segoe UI Light"/>
          <w:b w:val="0"/>
          <w:color w:val="000000" w:themeColor="text1"/>
          <w:szCs w:val="24"/>
        </w:rPr>
        <w:t>Reńska Wieś</w:t>
      </w:r>
      <w:r w:rsidR="009A18A2" w:rsidRPr="00D57C5F">
        <w:rPr>
          <w:rFonts w:cs="Segoe UI Light"/>
          <w:b w:val="0"/>
          <w:color w:val="000000" w:themeColor="text1"/>
          <w:szCs w:val="24"/>
        </w:rPr>
        <w:t xml:space="preserve">, gdzie przyjął wartość </w:t>
      </w:r>
      <w:r>
        <w:rPr>
          <w:rFonts w:cs="Segoe UI Light"/>
          <w:b w:val="0"/>
          <w:color w:val="000000" w:themeColor="text1"/>
          <w:szCs w:val="24"/>
        </w:rPr>
        <w:t>-4,70</w:t>
      </w:r>
      <w:r w:rsidR="00163443" w:rsidRPr="00D57C5F">
        <w:rPr>
          <w:rFonts w:cs="Segoe UI Light"/>
          <w:b w:val="0"/>
          <w:color w:val="000000" w:themeColor="text1"/>
          <w:szCs w:val="24"/>
        </w:rPr>
        <w:t>, z kolei najniższą</w:t>
      </w:r>
      <w:r w:rsidR="0062601C" w:rsidRPr="00D57C5F">
        <w:rPr>
          <w:rFonts w:cs="Segoe UI Light"/>
          <w:b w:val="0"/>
          <w:color w:val="000000" w:themeColor="text1"/>
          <w:szCs w:val="24"/>
        </w:rPr>
        <w:t xml:space="preserve"> wartość współczynnika odnotowano w </w:t>
      </w:r>
      <w:r w:rsidR="00737E17">
        <w:rPr>
          <w:rFonts w:cs="Segoe UI Light"/>
          <w:b w:val="0"/>
          <w:color w:val="000000" w:themeColor="text1"/>
          <w:szCs w:val="24"/>
        </w:rPr>
        <w:t xml:space="preserve">gminie </w:t>
      </w:r>
      <w:r>
        <w:rPr>
          <w:rFonts w:cs="Segoe UI Light"/>
          <w:b w:val="0"/>
          <w:color w:val="000000" w:themeColor="text1"/>
          <w:szCs w:val="24"/>
        </w:rPr>
        <w:t>Pawłowiczki</w:t>
      </w:r>
      <w:r w:rsidR="0062601C" w:rsidRPr="00D57C5F">
        <w:rPr>
          <w:rFonts w:cs="Segoe UI Light"/>
          <w:b w:val="0"/>
          <w:color w:val="000000" w:themeColor="text1"/>
          <w:szCs w:val="24"/>
        </w:rPr>
        <w:t xml:space="preserve">, gdzie </w:t>
      </w:r>
      <w:r>
        <w:rPr>
          <w:rFonts w:cs="Segoe UI Light"/>
          <w:b w:val="0"/>
          <w:color w:val="000000" w:themeColor="text1"/>
          <w:szCs w:val="24"/>
        </w:rPr>
        <w:t>u</w:t>
      </w:r>
      <w:r w:rsidR="0062601C" w:rsidRPr="00D57C5F">
        <w:rPr>
          <w:rFonts w:cs="Segoe UI Light"/>
          <w:b w:val="0"/>
          <w:color w:val="000000" w:themeColor="text1"/>
          <w:szCs w:val="24"/>
        </w:rPr>
        <w:t>k</w:t>
      </w:r>
      <w:r w:rsidR="00B02D6C" w:rsidRPr="00D57C5F">
        <w:rPr>
          <w:rFonts w:cs="Segoe UI Light"/>
          <w:b w:val="0"/>
          <w:color w:val="000000" w:themeColor="text1"/>
          <w:szCs w:val="24"/>
        </w:rPr>
        <w:t>ształtował</w:t>
      </w:r>
      <w:r w:rsidR="003D2D61" w:rsidRPr="00D57C5F">
        <w:rPr>
          <w:rFonts w:cs="Segoe UI Light"/>
          <w:b w:val="0"/>
          <w:color w:val="000000" w:themeColor="text1"/>
          <w:szCs w:val="24"/>
        </w:rPr>
        <w:t>a</w:t>
      </w:r>
      <w:r w:rsidR="00B02D6C" w:rsidRPr="00D57C5F">
        <w:rPr>
          <w:rFonts w:cs="Segoe UI Light"/>
          <w:b w:val="0"/>
          <w:color w:val="000000" w:themeColor="text1"/>
          <w:szCs w:val="24"/>
        </w:rPr>
        <w:t xml:space="preserve"> się na poziomie </w:t>
      </w:r>
      <w:r>
        <w:rPr>
          <w:rFonts w:cs="Segoe UI Light"/>
          <w:b w:val="0"/>
          <w:color w:val="000000" w:themeColor="text1"/>
          <w:szCs w:val="24"/>
        </w:rPr>
        <w:br/>
      </w:r>
      <w:r w:rsidR="00B02D6C" w:rsidRPr="00D57C5F">
        <w:rPr>
          <w:rFonts w:cs="Segoe UI Light"/>
          <w:b w:val="0"/>
          <w:color w:val="000000" w:themeColor="text1"/>
          <w:szCs w:val="24"/>
        </w:rPr>
        <w:t>-</w:t>
      </w:r>
      <w:r>
        <w:rPr>
          <w:rFonts w:cs="Segoe UI Light"/>
          <w:b w:val="0"/>
          <w:color w:val="000000" w:themeColor="text1"/>
          <w:szCs w:val="24"/>
        </w:rPr>
        <w:t>10,63</w:t>
      </w:r>
      <w:r w:rsidR="0062601C" w:rsidRPr="00D57C5F">
        <w:rPr>
          <w:rFonts w:cs="Segoe UI Light"/>
          <w:b w:val="0"/>
          <w:color w:val="000000" w:themeColor="text1"/>
          <w:szCs w:val="24"/>
        </w:rPr>
        <w:t>.</w:t>
      </w:r>
      <w:r w:rsidR="00887D1D" w:rsidRPr="00D57C5F">
        <w:rPr>
          <w:rFonts w:cs="Segoe UI Light"/>
          <w:b w:val="0"/>
          <w:color w:val="000000" w:themeColor="text1"/>
          <w:szCs w:val="24"/>
        </w:rPr>
        <w:t xml:space="preserve"> </w:t>
      </w:r>
      <w:r w:rsidR="0062601C" w:rsidRPr="00D57C5F">
        <w:rPr>
          <w:rFonts w:cs="Segoe UI Light"/>
          <w:b w:val="0"/>
          <w:color w:val="000000" w:themeColor="text1"/>
          <w:szCs w:val="24"/>
        </w:rPr>
        <w:t>Szczegółowe d</w:t>
      </w:r>
      <w:r w:rsidR="00AF078F" w:rsidRPr="00D57C5F">
        <w:rPr>
          <w:rFonts w:cs="Segoe UI Light"/>
          <w:b w:val="0"/>
          <w:color w:val="000000" w:themeColor="text1"/>
          <w:szCs w:val="24"/>
        </w:rPr>
        <w:t>ane dotyc</w:t>
      </w:r>
      <w:r w:rsidR="003D2D61" w:rsidRPr="00D57C5F">
        <w:rPr>
          <w:rFonts w:cs="Segoe UI Light"/>
          <w:b w:val="0"/>
          <w:color w:val="000000" w:themeColor="text1"/>
          <w:szCs w:val="24"/>
        </w:rPr>
        <w:t>zące przyrostu naturalnego na 1</w:t>
      </w:r>
      <w:r w:rsidR="00AF078F" w:rsidRPr="00D57C5F">
        <w:rPr>
          <w:rFonts w:cs="Segoe UI Light"/>
          <w:b w:val="0"/>
          <w:color w:val="000000" w:themeColor="text1"/>
          <w:szCs w:val="24"/>
        </w:rPr>
        <w:t>000 ludności</w:t>
      </w:r>
      <w:r>
        <w:rPr>
          <w:rFonts w:cs="Segoe UI Light"/>
          <w:b w:val="0"/>
          <w:color w:val="000000" w:themeColor="text1"/>
          <w:szCs w:val="24"/>
        </w:rPr>
        <w:br/>
      </w:r>
      <w:r w:rsidR="00976F14" w:rsidRPr="00D57C5F">
        <w:rPr>
          <w:rFonts w:cs="Segoe UI Light"/>
          <w:b w:val="0"/>
          <w:color w:val="000000" w:themeColor="text1"/>
          <w:szCs w:val="24"/>
        </w:rPr>
        <w:t xml:space="preserve"> w pos</w:t>
      </w:r>
      <w:r w:rsidR="00341249" w:rsidRPr="00D57C5F">
        <w:rPr>
          <w:rFonts w:cs="Segoe UI Light"/>
          <w:b w:val="0"/>
          <w:color w:val="000000" w:themeColor="text1"/>
          <w:szCs w:val="24"/>
        </w:rPr>
        <w:t>zczególnych gminach</w:t>
      </w:r>
      <w:r w:rsidR="0062601C" w:rsidRPr="00D57C5F">
        <w:rPr>
          <w:rFonts w:cs="Segoe UI Light"/>
          <w:b w:val="0"/>
          <w:color w:val="000000" w:themeColor="text1"/>
          <w:szCs w:val="24"/>
        </w:rPr>
        <w:t xml:space="preserve"> </w:t>
      </w:r>
      <w:r>
        <w:rPr>
          <w:rFonts w:cs="Segoe UI Light"/>
          <w:b w:val="0"/>
          <w:color w:val="000000" w:themeColor="text1"/>
          <w:szCs w:val="24"/>
        </w:rPr>
        <w:t xml:space="preserve">Powiatu </w:t>
      </w:r>
      <w:r w:rsidR="0094050B" w:rsidRPr="00D57C5F">
        <w:rPr>
          <w:rFonts w:cs="Segoe UI Light"/>
          <w:b w:val="0"/>
          <w:color w:val="000000" w:themeColor="text1"/>
          <w:szCs w:val="24"/>
        </w:rPr>
        <w:t xml:space="preserve">zostały zaprezentowane </w:t>
      </w:r>
      <w:r w:rsidR="00061D2B">
        <w:rPr>
          <w:rFonts w:cs="Segoe UI Light"/>
          <w:b w:val="0"/>
          <w:color w:val="000000" w:themeColor="text1"/>
          <w:szCs w:val="24"/>
        </w:rPr>
        <w:t>w</w:t>
      </w:r>
      <w:r w:rsidR="00B02D6C" w:rsidRPr="00D57C5F">
        <w:rPr>
          <w:rFonts w:cs="Segoe UI Light"/>
          <w:b w:val="0"/>
          <w:color w:val="000000" w:themeColor="text1"/>
          <w:szCs w:val="24"/>
        </w:rPr>
        <w:t xml:space="preserve"> tabeli</w:t>
      </w:r>
      <w:r w:rsidR="00061D2B">
        <w:rPr>
          <w:rFonts w:cs="Segoe UI Light"/>
          <w:b w:val="0"/>
          <w:color w:val="000000" w:themeColor="text1"/>
          <w:szCs w:val="24"/>
        </w:rPr>
        <w:t xml:space="preserve"> poniżej</w:t>
      </w:r>
      <w:r w:rsidR="00B02D6C" w:rsidRPr="00D57C5F">
        <w:rPr>
          <w:rFonts w:cs="Segoe UI Light"/>
          <w:b w:val="0"/>
          <w:color w:val="000000" w:themeColor="text1"/>
          <w:szCs w:val="24"/>
        </w:rPr>
        <w:t>.</w:t>
      </w:r>
    </w:p>
    <w:p w14:paraId="4DBC73CD" w14:textId="37F6390C" w:rsidR="00137092" w:rsidRPr="00D57C5F" w:rsidRDefault="00137092" w:rsidP="00127FA7">
      <w:pPr>
        <w:pStyle w:val="Legenda"/>
        <w:keepNext/>
        <w:spacing w:line="276" w:lineRule="auto"/>
        <w:jc w:val="left"/>
        <w:rPr>
          <w:rFonts w:cs="Segoe UI Light"/>
          <w:color w:val="000000" w:themeColor="text1"/>
          <w:szCs w:val="24"/>
        </w:rPr>
      </w:pPr>
      <w:bookmarkStart w:id="48" w:name="_Toc73435185"/>
      <w:bookmarkStart w:id="49" w:name="_Toc75955682"/>
      <w:bookmarkStart w:id="50" w:name="_Toc119579247"/>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2</w:t>
      </w:r>
      <w:r w:rsidRPr="00D57C5F">
        <w:rPr>
          <w:rFonts w:cs="Segoe UI Light"/>
          <w:color w:val="000000" w:themeColor="text1"/>
          <w:szCs w:val="24"/>
        </w:rPr>
        <w:fldChar w:fldCharType="end"/>
      </w:r>
      <w:r w:rsidRPr="00D57C5F">
        <w:rPr>
          <w:rFonts w:cs="Segoe UI Light"/>
          <w:color w:val="000000" w:themeColor="text1"/>
          <w:szCs w:val="24"/>
        </w:rPr>
        <w:t xml:space="preserve">. Przyrost naturalny na 1000 ludności w gminach należących do powiatu </w:t>
      </w:r>
      <w:r w:rsidR="00354EAD">
        <w:rPr>
          <w:rFonts w:cs="Segoe UI Light"/>
          <w:color w:val="000000" w:themeColor="text1"/>
          <w:szCs w:val="24"/>
        </w:rPr>
        <w:t>kędzierzyńsko-kozielskiego</w:t>
      </w:r>
      <w:r w:rsidR="00891180">
        <w:rPr>
          <w:rFonts w:cs="Segoe UI Light"/>
          <w:color w:val="000000" w:themeColor="text1"/>
          <w:szCs w:val="24"/>
        </w:rPr>
        <w:t xml:space="preserve"> w 2021 </w:t>
      </w:r>
      <w:r w:rsidRPr="00D57C5F">
        <w:rPr>
          <w:rFonts w:cs="Segoe UI Light"/>
          <w:color w:val="000000" w:themeColor="text1"/>
          <w:szCs w:val="24"/>
        </w:rPr>
        <w:t>roku</w:t>
      </w:r>
      <w:bookmarkEnd w:id="48"/>
      <w:bookmarkEnd w:id="49"/>
      <w:bookmarkEnd w:id="50"/>
    </w:p>
    <w:tbl>
      <w:tblPr>
        <w:tblStyle w:val="Tabela-Siatka4"/>
        <w:tblW w:w="0" w:type="auto"/>
        <w:tblLook w:val="04A0" w:firstRow="1" w:lastRow="0" w:firstColumn="1" w:lastColumn="0" w:noHBand="0" w:noVBand="1"/>
      </w:tblPr>
      <w:tblGrid>
        <w:gridCol w:w="3722"/>
        <w:gridCol w:w="4626"/>
      </w:tblGrid>
      <w:tr w:rsidR="003001B5" w:rsidRPr="00891180" w14:paraId="264C8F13" w14:textId="77777777" w:rsidTr="0089118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722" w:type="dxa"/>
            <w:shd w:val="clear" w:color="auto" w:fill="777C84" w:themeFill="accent6"/>
            <w:vAlign w:val="center"/>
          </w:tcPr>
          <w:p w14:paraId="32FC818B" w14:textId="77777777" w:rsidR="003001B5" w:rsidRPr="00891180" w:rsidRDefault="003001B5" w:rsidP="003001B5">
            <w:pPr>
              <w:spacing w:line="276" w:lineRule="auto"/>
              <w:jc w:val="center"/>
              <w:rPr>
                <w:rFonts w:cs="Segoe UI Light"/>
                <w:b/>
                <w:sz w:val="22"/>
              </w:rPr>
            </w:pPr>
            <w:r w:rsidRPr="00891180">
              <w:rPr>
                <w:rFonts w:cs="Segoe UI Light"/>
                <w:b/>
                <w:sz w:val="22"/>
              </w:rPr>
              <w:t>gmina</w:t>
            </w:r>
          </w:p>
        </w:tc>
        <w:tc>
          <w:tcPr>
            <w:tcW w:w="4626" w:type="dxa"/>
            <w:shd w:val="clear" w:color="auto" w:fill="777C84" w:themeFill="accent6"/>
            <w:vAlign w:val="center"/>
          </w:tcPr>
          <w:p w14:paraId="1C027B9A" w14:textId="77777777" w:rsidR="003001B5" w:rsidRPr="00891180"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891180">
              <w:rPr>
                <w:rFonts w:cs="Segoe UI Light"/>
                <w:b/>
                <w:sz w:val="22"/>
              </w:rPr>
              <w:t>przyrost naturalny na 1000 ludności</w:t>
            </w:r>
          </w:p>
        </w:tc>
      </w:tr>
      <w:tr w:rsidR="00061D2B" w:rsidRPr="00891180" w14:paraId="3A46FE6C" w14:textId="77777777" w:rsidTr="00B677D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22" w:type="dxa"/>
            <w:shd w:val="clear" w:color="auto" w:fill="F2F2F2" w:themeFill="background1" w:themeFillShade="F2"/>
          </w:tcPr>
          <w:p w14:paraId="6219945B" w14:textId="09526C5E" w:rsidR="00061D2B" w:rsidRPr="00891180" w:rsidRDefault="00737E17" w:rsidP="00170EC3">
            <w:pPr>
              <w:spacing w:line="276" w:lineRule="auto"/>
              <w:jc w:val="center"/>
              <w:rPr>
                <w:rFonts w:cs="Segoe UI Light"/>
                <w:b w:val="0"/>
                <w:sz w:val="22"/>
              </w:rPr>
            </w:pPr>
            <w:r>
              <w:rPr>
                <w:rFonts w:eastAsiaTheme="minorEastAsia" w:cs="Segoe UI Light"/>
                <w:b w:val="0"/>
                <w:color w:val="000000"/>
                <w:sz w:val="22"/>
                <w:lang w:eastAsia="en-US"/>
              </w:rPr>
              <w:t xml:space="preserve">gmina </w:t>
            </w:r>
            <w:r w:rsidR="00170EC3">
              <w:rPr>
                <w:rFonts w:eastAsiaTheme="minorEastAsia" w:cs="Segoe UI Light"/>
                <w:b w:val="0"/>
                <w:color w:val="000000"/>
                <w:sz w:val="22"/>
                <w:lang w:eastAsia="en-US"/>
              </w:rPr>
              <w:t>Bierawa</w:t>
            </w:r>
          </w:p>
        </w:tc>
        <w:tc>
          <w:tcPr>
            <w:tcW w:w="4626" w:type="dxa"/>
            <w:shd w:val="clear" w:color="auto" w:fill="F2F2F2" w:themeFill="background1" w:themeFillShade="F2"/>
          </w:tcPr>
          <w:p w14:paraId="0A5D59B4" w14:textId="4A09EFB8" w:rsidR="00061D2B" w:rsidRPr="00891180" w:rsidRDefault="00354EAD" w:rsidP="00354EAD">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-5,31</w:t>
            </w:r>
          </w:p>
        </w:tc>
      </w:tr>
      <w:tr w:rsidR="00061D2B" w:rsidRPr="00891180" w14:paraId="5C52679D" w14:textId="77777777" w:rsidTr="00B677D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22" w:type="dxa"/>
            <w:shd w:val="clear" w:color="auto" w:fill="E3E4E6" w:themeFill="accent6" w:themeFillTint="33"/>
          </w:tcPr>
          <w:p w14:paraId="2FB73670" w14:textId="56DDC7D3" w:rsidR="00061D2B" w:rsidRPr="00891180" w:rsidRDefault="00737E17" w:rsidP="00170EC3">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 xml:space="preserve">gmina </w:t>
            </w:r>
            <w:r w:rsidR="00170EC3">
              <w:rPr>
                <w:rFonts w:eastAsiaTheme="minorEastAsia" w:cs="Segoe UI Light"/>
                <w:b w:val="0"/>
                <w:color w:val="000000"/>
                <w:sz w:val="22"/>
                <w:lang w:eastAsia="en-US"/>
              </w:rPr>
              <w:t>Cisek</w:t>
            </w:r>
          </w:p>
        </w:tc>
        <w:tc>
          <w:tcPr>
            <w:tcW w:w="4626" w:type="dxa"/>
            <w:shd w:val="clear" w:color="auto" w:fill="E3E4E6" w:themeFill="accent6" w:themeFillTint="33"/>
          </w:tcPr>
          <w:p w14:paraId="22B030F2" w14:textId="495D2FEB" w:rsidR="00061D2B" w:rsidRDefault="00F534FC" w:rsidP="00446BDE">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-6,90</w:t>
            </w:r>
          </w:p>
        </w:tc>
      </w:tr>
      <w:tr w:rsidR="00061D2B" w:rsidRPr="00891180" w14:paraId="4D494B9C" w14:textId="77777777" w:rsidTr="00B677D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22" w:type="dxa"/>
            <w:shd w:val="clear" w:color="auto" w:fill="F2F2F2" w:themeFill="background1" w:themeFillShade="F2"/>
          </w:tcPr>
          <w:p w14:paraId="509B3945" w14:textId="00211405" w:rsidR="00061D2B" w:rsidRPr="00891180" w:rsidRDefault="00170EC3" w:rsidP="00170EC3">
            <w:pPr>
              <w:spacing w:line="276" w:lineRule="auto"/>
              <w:jc w:val="center"/>
              <w:rPr>
                <w:rFonts w:cs="Segoe UI Light"/>
                <w:b w:val="0"/>
                <w:sz w:val="22"/>
              </w:rPr>
            </w:pPr>
            <w:r>
              <w:rPr>
                <w:rFonts w:eastAsiaTheme="minorEastAsia" w:cs="Segoe UI Light"/>
                <w:b w:val="0"/>
                <w:color w:val="000000"/>
                <w:sz w:val="22"/>
                <w:lang w:eastAsia="en-US"/>
              </w:rPr>
              <w:t>miasto Kędzierzyn-Koźle</w:t>
            </w:r>
          </w:p>
        </w:tc>
        <w:tc>
          <w:tcPr>
            <w:tcW w:w="4626" w:type="dxa"/>
            <w:shd w:val="clear" w:color="auto" w:fill="F2F2F2" w:themeFill="background1" w:themeFillShade="F2"/>
          </w:tcPr>
          <w:p w14:paraId="6DF0E335" w14:textId="17041980" w:rsidR="00061D2B" w:rsidRPr="00891180" w:rsidRDefault="00F534FC" w:rsidP="00446BDE">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-7,72</w:t>
            </w:r>
          </w:p>
        </w:tc>
      </w:tr>
      <w:tr w:rsidR="00061D2B" w:rsidRPr="00891180" w14:paraId="50E20FD2" w14:textId="77777777" w:rsidTr="00B677D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22" w:type="dxa"/>
            <w:shd w:val="clear" w:color="auto" w:fill="E3E4E6" w:themeFill="accent6" w:themeFillTint="33"/>
          </w:tcPr>
          <w:p w14:paraId="0FE673F8" w14:textId="1F27E0CB" w:rsidR="00061D2B" w:rsidRPr="00891180" w:rsidRDefault="00170EC3" w:rsidP="00737E17">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4626" w:type="dxa"/>
            <w:shd w:val="clear" w:color="auto" w:fill="E3E4E6" w:themeFill="accent6" w:themeFillTint="33"/>
          </w:tcPr>
          <w:p w14:paraId="16FBB1D6" w14:textId="124B6866" w:rsidR="00061D2B" w:rsidRPr="00891180" w:rsidRDefault="00354EAD" w:rsidP="00446BDE">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-10,63</w:t>
            </w:r>
          </w:p>
        </w:tc>
      </w:tr>
      <w:tr w:rsidR="00891180" w:rsidRPr="00891180" w14:paraId="43715035" w14:textId="77777777" w:rsidTr="00B677D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22" w:type="dxa"/>
            <w:shd w:val="clear" w:color="auto" w:fill="F2F2F2" w:themeFill="background1" w:themeFillShade="F2"/>
          </w:tcPr>
          <w:p w14:paraId="0B85C428" w14:textId="093BB700" w:rsidR="00891180" w:rsidRPr="00891180" w:rsidRDefault="00891180" w:rsidP="00170EC3">
            <w:pPr>
              <w:spacing w:line="276" w:lineRule="auto"/>
              <w:jc w:val="center"/>
              <w:rPr>
                <w:rFonts w:cs="Segoe UI Light"/>
                <w:b w:val="0"/>
                <w:sz w:val="22"/>
              </w:rPr>
            </w:pPr>
            <w:r w:rsidRPr="00891180">
              <w:rPr>
                <w:rFonts w:eastAsiaTheme="minorEastAsia" w:cs="Segoe UI Light"/>
                <w:b w:val="0"/>
                <w:color w:val="000000"/>
                <w:sz w:val="22"/>
                <w:lang w:eastAsia="en-US"/>
              </w:rPr>
              <w:t xml:space="preserve">gmina </w:t>
            </w:r>
            <w:r w:rsidR="00170EC3">
              <w:rPr>
                <w:rFonts w:eastAsiaTheme="minorEastAsia" w:cs="Segoe UI Light"/>
                <w:b w:val="0"/>
                <w:color w:val="000000"/>
                <w:sz w:val="22"/>
                <w:lang w:eastAsia="en-US"/>
              </w:rPr>
              <w:t>Polska Cer</w:t>
            </w:r>
            <w:r w:rsidR="00A241F2">
              <w:rPr>
                <w:rFonts w:eastAsiaTheme="minorEastAsia" w:cs="Segoe UI Light"/>
                <w:b w:val="0"/>
                <w:color w:val="000000"/>
                <w:sz w:val="22"/>
                <w:lang w:eastAsia="en-US"/>
              </w:rPr>
              <w:t>e</w:t>
            </w:r>
            <w:r w:rsidR="00170EC3">
              <w:rPr>
                <w:rFonts w:eastAsiaTheme="minorEastAsia" w:cs="Segoe UI Light"/>
                <w:b w:val="0"/>
                <w:color w:val="000000"/>
                <w:sz w:val="22"/>
                <w:lang w:eastAsia="en-US"/>
              </w:rPr>
              <w:t>kiew</w:t>
            </w:r>
          </w:p>
        </w:tc>
        <w:tc>
          <w:tcPr>
            <w:tcW w:w="4626" w:type="dxa"/>
            <w:shd w:val="clear" w:color="auto" w:fill="F2F2F2" w:themeFill="background1" w:themeFillShade="F2"/>
          </w:tcPr>
          <w:p w14:paraId="25C2F658" w14:textId="71F0C248" w:rsidR="00891180" w:rsidRPr="00891180" w:rsidRDefault="00354EAD" w:rsidP="00446BDE">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-9,70</w:t>
            </w:r>
          </w:p>
        </w:tc>
      </w:tr>
      <w:tr w:rsidR="00061D2B" w:rsidRPr="00891180" w14:paraId="75344AC5" w14:textId="77777777" w:rsidTr="00B677D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22" w:type="dxa"/>
            <w:shd w:val="clear" w:color="auto" w:fill="E3E4E6" w:themeFill="accent6" w:themeFillTint="33"/>
          </w:tcPr>
          <w:p w14:paraId="6D1ECA9B" w14:textId="0092A98D" w:rsidR="00061D2B" w:rsidRPr="00891180" w:rsidRDefault="00170EC3" w:rsidP="00737E17">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4626" w:type="dxa"/>
            <w:shd w:val="clear" w:color="auto" w:fill="E3E4E6" w:themeFill="accent6" w:themeFillTint="33"/>
          </w:tcPr>
          <w:p w14:paraId="514F95D7" w14:textId="3C5A2AF5" w:rsidR="00061D2B" w:rsidRPr="00891180" w:rsidRDefault="00354EAD" w:rsidP="00446BDE">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-4,70</w:t>
            </w:r>
          </w:p>
        </w:tc>
      </w:tr>
    </w:tbl>
    <w:p w14:paraId="757C6D4A" w14:textId="51B3945A" w:rsidR="00657E90" w:rsidRPr="00891180" w:rsidRDefault="00446BDE" w:rsidP="00446BDE">
      <w:pPr>
        <w:rPr>
          <w:rFonts w:cs="Segoe UI Light"/>
          <w:i/>
          <w:sz w:val="22"/>
        </w:rPr>
      </w:pPr>
      <w:r w:rsidRPr="00891180">
        <w:rPr>
          <w:rFonts w:cs="Segoe UI Light"/>
          <w:i/>
          <w:sz w:val="22"/>
        </w:rPr>
        <w:t xml:space="preserve">Źródło: </w:t>
      </w:r>
      <w:r w:rsidR="002F4896" w:rsidRPr="00891180">
        <w:rPr>
          <w:rFonts w:cs="Segoe UI Light"/>
          <w:i/>
          <w:sz w:val="22"/>
        </w:rPr>
        <w:t>https://bdl.stat.gov.pl</w:t>
      </w:r>
    </w:p>
    <w:p w14:paraId="720F28A3" w14:textId="6E9B1045" w:rsidR="00C26595" w:rsidRPr="00072D00" w:rsidRDefault="00C26595" w:rsidP="00061D2B">
      <w:pPr>
        <w:ind w:firstLine="708"/>
      </w:pPr>
      <w:r w:rsidRPr="00072D00">
        <w:t xml:space="preserve">Struktura ludności w </w:t>
      </w:r>
      <w:r w:rsidR="00446BDE" w:rsidRPr="00072D00">
        <w:t>p</w:t>
      </w:r>
      <w:r w:rsidR="00043ECB" w:rsidRPr="00072D00">
        <w:t xml:space="preserve">owiecie </w:t>
      </w:r>
      <w:r w:rsidR="00E772E6">
        <w:t>kędzierzyńsko-kozielskim</w:t>
      </w:r>
      <w:r w:rsidR="007B01E3">
        <w:t xml:space="preserve"> </w:t>
      </w:r>
      <w:r w:rsidRPr="00072D00">
        <w:t>według ekonomicznych grup wieku w</w:t>
      </w:r>
      <w:r w:rsidR="006D0E3C" w:rsidRPr="00072D00">
        <w:t> </w:t>
      </w:r>
      <w:r w:rsidR="00D143F8">
        <w:t>roku 2021</w:t>
      </w:r>
      <w:r w:rsidRPr="00072D00">
        <w:t xml:space="preserve"> przedstawia</w:t>
      </w:r>
      <w:r w:rsidR="00D143F8">
        <w:t>ła</w:t>
      </w:r>
      <w:r w:rsidRPr="00072D00">
        <w:t xml:space="preserve"> się następująco:</w:t>
      </w:r>
    </w:p>
    <w:p w14:paraId="4A96E2C2" w14:textId="4791AFFE" w:rsidR="00C26595" w:rsidRPr="00061D2B" w:rsidRDefault="00E772E6" w:rsidP="00A424E1">
      <w:pPr>
        <w:pStyle w:val="Akapitzlist"/>
        <w:numPr>
          <w:ilvl w:val="0"/>
          <w:numId w:val="14"/>
        </w:numPr>
        <w:ind w:left="757"/>
        <w:rPr>
          <w:rFonts w:ascii="Segoe UI Light" w:hAnsi="Segoe UI Light" w:cs="Segoe UI Light"/>
          <w:szCs w:val="24"/>
        </w:rPr>
      </w:pPr>
      <w:r>
        <w:rPr>
          <w:rFonts w:ascii="Segoe UI Light" w:hAnsi="Segoe UI Light" w:cs="Segoe UI Light"/>
          <w:szCs w:val="24"/>
        </w:rPr>
        <w:t>15,1</w:t>
      </w:r>
      <w:r w:rsidR="00C26595" w:rsidRPr="00061D2B">
        <w:rPr>
          <w:rFonts w:ascii="Segoe UI Light" w:hAnsi="Segoe UI Light" w:cs="Segoe UI Light"/>
          <w:szCs w:val="24"/>
        </w:rPr>
        <w:t xml:space="preserve">% </w:t>
      </w:r>
      <w:r w:rsidR="00AF078F" w:rsidRPr="00061D2B">
        <w:rPr>
          <w:rFonts w:ascii="Segoe UI Light" w:hAnsi="Segoe UI Light" w:cs="Segoe UI Light"/>
          <w:szCs w:val="24"/>
        </w:rPr>
        <w:t xml:space="preserve">mieszkańców </w:t>
      </w:r>
      <w:r w:rsidR="00D143F8">
        <w:rPr>
          <w:rFonts w:ascii="Segoe UI Light" w:hAnsi="Segoe UI Light" w:cs="Segoe UI Light"/>
          <w:szCs w:val="24"/>
        </w:rPr>
        <w:t>było</w:t>
      </w:r>
      <w:r w:rsidR="00C26595" w:rsidRPr="00061D2B">
        <w:rPr>
          <w:rFonts w:ascii="Segoe UI Light" w:hAnsi="Segoe UI Light" w:cs="Segoe UI Light"/>
          <w:szCs w:val="24"/>
        </w:rPr>
        <w:t xml:space="preserve"> w wieku przedprodukcyjnym </w:t>
      </w:r>
      <w:r>
        <w:rPr>
          <w:rFonts w:ascii="Segoe UI Light" w:hAnsi="Segoe UI Light" w:cs="Segoe UI Light"/>
          <w:szCs w:val="24"/>
        </w:rPr>
        <w:t>–</w:t>
      </w:r>
      <w:r w:rsidR="00CA3A4F" w:rsidRPr="00061D2B">
        <w:rPr>
          <w:rFonts w:ascii="Segoe UI Light" w:hAnsi="Segoe UI Light" w:cs="Segoe UI Light"/>
          <w:szCs w:val="24"/>
        </w:rPr>
        <w:t xml:space="preserve"> do 17 roku życia</w:t>
      </w:r>
      <w:r w:rsidR="00C26595" w:rsidRPr="00061D2B">
        <w:rPr>
          <w:rFonts w:ascii="Segoe UI Light" w:hAnsi="Segoe UI Light" w:cs="Segoe UI Light"/>
          <w:szCs w:val="24"/>
        </w:rPr>
        <w:t>;</w:t>
      </w:r>
    </w:p>
    <w:p w14:paraId="19861BE6" w14:textId="25ACB073" w:rsidR="00C26595" w:rsidRPr="00061D2B" w:rsidRDefault="00E772E6" w:rsidP="00A424E1">
      <w:pPr>
        <w:pStyle w:val="Akapitzlist"/>
        <w:numPr>
          <w:ilvl w:val="0"/>
          <w:numId w:val="14"/>
        </w:numPr>
        <w:ind w:left="757"/>
        <w:rPr>
          <w:rFonts w:ascii="Segoe UI Light" w:hAnsi="Segoe UI Light" w:cs="Segoe UI Light"/>
          <w:szCs w:val="24"/>
        </w:rPr>
      </w:pPr>
      <w:r>
        <w:rPr>
          <w:rFonts w:ascii="Segoe UI Light" w:hAnsi="Segoe UI Light" w:cs="Segoe UI Light"/>
          <w:szCs w:val="24"/>
        </w:rPr>
        <w:t>60,2</w:t>
      </w:r>
      <w:r w:rsidR="00C26595" w:rsidRPr="00061D2B">
        <w:rPr>
          <w:rFonts w:ascii="Segoe UI Light" w:hAnsi="Segoe UI Light" w:cs="Segoe UI Light"/>
          <w:szCs w:val="24"/>
        </w:rPr>
        <w:t xml:space="preserve">% mieszkańców </w:t>
      </w:r>
      <w:r w:rsidR="0070796C" w:rsidRPr="00061D2B">
        <w:rPr>
          <w:rFonts w:ascii="Segoe UI Light" w:hAnsi="Segoe UI Light" w:cs="Segoe UI Light"/>
          <w:szCs w:val="24"/>
        </w:rPr>
        <w:t>P</w:t>
      </w:r>
      <w:r w:rsidR="002674C8" w:rsidRPr="00061D2B">
        <w:rPr>
          <w:rFonts w:ascii="Segoe UI Light" w:hAnsi="Segoe UI Light" w:cs="Segoe UI Light"/>
          <w:szCs w:val="24"/>
        </w:rPr>
        <w:t>owiatu</w:t>
      </w:r>
      <w:r w:rsidR="00D143F8">
        <w:rPr>
          <w:rFonts w:ascii="Segoe UI Light" w:hAnsi="Segoe UI Light" w:cs="Segoe UI Light"/>
          <w:szCs w:val="24"/>
        </w:rPr>
        <w:t xml:space="preserve"> było</w:t>
      </w:r>
      <w:r w:rsidR="00595CC6" w:rsidRPr="00061D2B">
        <w:rPr>
          <w:rFonts w:ascii="Segoe UI Light" w:hAnsi="Segoe UI Light" w:cs="Segoe UI Light"/>
          <w:szCs w:val="24"/>
        </w:rPr>
        <w:t xml:space="preserve"> w wieku produkcyjnym </w:t>
      </w:r>
      <w:r>
        <w:rPr>
          <w:rFonts w:ascii="Segoe UI Light" w:hAnsi="Segoe UI Light" w:cs="Segoe UI Light"/>
          <w:szCs w:val="24"/>
        </w:rPr>
        <w:t>–</w:t>
      </w:r>
      <w:r w:rsidR="00CA3A4F" w:rsidRPr="00061D2B">
        <w:rPr>
          <w:rFonts w:ascii="Segoe UI Light" w:hAnsi="Segoe UI Light" w:cs="Segoe UI Light"/>
          <w:szCs w:val="24"/>
        </w:rPr>
        <w:t xml:space="preserve"> dla kobiet jest </w:t>
      </w:r>
      <w:r w:rsidR="00C26595" w:rsidRPr="00061D2B">
        <w:rPr>
          <w:rFonts w:ascii="Segoe UI Light" w:hAnsi="Segoe UI Light" w:cs="Segoe UI Light"/>
          <w:szCs w:val="24"/>
        </w:rPr>
        <w:t xml:space="preserve">to między </w:t>
      </w:r>
      <w:r w:rsidR="00CA3A4F" w:rsidRPr="00061D2B">
        <w:rPr>
          <w:rFonts w:ascii="Segoe UI Light" w:hAnsi="Segoe UI Light" w:cs="Segoe UI Light"/>
          <w:szCs w:val="24"/>
        </w:rPr>
        <w:t>18</w:t>
      </w:r>
      <w:r w:rsidR="00C26595" w:rsidRPr="00061D2B">
        <w:rPr>
          <w:rFonts w:ascii="Segoe UI Light" w:hAnsi="Segoe UI Light" w:cs="Segoe UI Light"/>
          <w:szCs w:val="24"/>
        </w:rPr>
        <w:t xml:space="preserve">-59 rokiem życia, a dla mężczyzn między </w:t>
      </w:r>
      <w:r w:rsidR="00CA3A4F" w:rsidRPr="00061D2B">
        <w:rPr>
          <w:rFonts w:ascii="Segoe UI Light" w:hAnsi="Segoe UI Light" w:cs="Segoe UI Light"/>
          <w:szCs w:val="24"/>
        </w:rPr>
        <w:t>18</w:t>
      </w:r>
      <w:r w:rsidR="00C26595" w:rsidRPr="00061D2B">
        <w:rPr>
          <w:rFonts w:ascii="Segoe UI Light" w:hAnsi="Segoe UI Light" w:cs="Segoe UI Light"/>
          <w:szCs w:val="24"/>
        </w:rPr>
        <w:t>-64;</w:t>
      </w:r>
    </w:p>
    <w:p w14:paraId="48E8FDDA" w14:textId="243F15A5" w:rsidR="00595CC6" w:rsidRPr="00061D2B" w:rsidRDefault="00E772E6" w:rsidP="00A424E1">
      <w:pPr>
        <w:pStyle w:val="Akapitzlist"/>
        <w:numPr>
          <w:ilvl w:val="0"/>
          <w:numId w:val="14"/>
        </w:numPr>
        <w:ind w:left="757"/>
        <w:rPr>
          <w:rFonts w:ascii="Segoe UI Light" w:hAnsi="Segoe UI Light" w:cs="Segoe UI Light"/>
          <w:szCs w:val="24"/>
        </w:rPr>
      </w:pPr>
      <w:r>
        <w:rPr>
          <w:rFonts w:ascii="Segoe UI Light" w:hAnsi="Segoe UI Light" w:cs="Segoe UI Light"/>
          <w:szCs w:val="24"/>
        </w:rPr>
        <w:t>24</w:t>
      </w:r>
      <w:r w:rsidR="007B01E3">
        <w:rPr>
          <w:rFonts w:ascii="Segoe UI Light" w:hAnsi="Segoe UI Light" w:cs="Segoe UI Light"/>
          <w:szCs w:val="24"/>
        </w:rPr>
        <w:t>,</w:t>
      </w:r>
      <w:r>
        <w:rPr>
          <w:rFonts w:ascii="Segoe UI Light" w:hAnsi="Segoe UI Light" w:cs="Segoe UI Light"/>
          <w:szCs w:val="24"/>
        </w:rPr>
        <w:t>7</w:t>
      </w:r>
      <w:r w:rsidR="00C26595" w:rsidRPr="00061D2B">
        <w:rPr>
          <w:rFonts w:ascii="Segoe UI Light" w:hAnsi="Segoe UI Light" w:cs="Segoe UI Light"/>
          <w:szCs w:val="24"/>
        </w:rPr>
        <w:t>% mieszkańc</w:t>
      </w:r>
      <w:r w:rsidR="00D143F8">
        <w:rPr>
          <w:rFonts w:ascii="Segoe UI Light" w:hAnsi="Segoe UI Light" w:cs="Segoe UI Light"/>
          <w:szCs w:val="24"/>
        </w:rPr>
        <w:t>ów było</w:t>
      </w:r>
      <w:r w:rsidR="00061D2B">
        <w:rPr>
          <w:rFonts w:ascii="Segoe UI Light" w:hAnsi="Segoe UI Light" w:cs="Segoe UI Light"/>
          <w:szCs w:val="24"/>
        </w:rPr>
        <w:t xml:space="preserve"> w wie</w:t>
      </w:r>
      <w:r>
        <w:rPr>
          <w:rFonts w:ascii="Segoe UI Light" w:hAnsi="Segoe UI Light" w:cs="Segoe UI Light"/>
          <w:szCs w:val="24"/>
        </w:rPr>
        <w:t>ku poprodukcyjnym –</w:t>
      </w:r>
      <w:r w:rsidR="00CA3A4F" w:rsidRPr="00061D2B">
        <w:rPr>
          <w:rFonts w:ascii="Segoe UI Light" w:hAnsi="Segoe UI Light" w:cs="Segoe UI Light"/>
          <w:szCs w:val="24"/>
        </w:rPr>
        <w:t xml:space="preserve"> </w:t>
      </w:r>
      <w:r w:rsidR="00595CC6" w:rsidRPr="00061D2B">
        <w:rPr>
          <w:rFonts w:ascii="Segoe UI Light" w:hAnsi="Segoe UI Light" w:cs="Segoe UI Light"/>
          <w:szCs w:val="24"/>
        </w:rPr>
        <w:t xml:space="preserve">dla kobiet jest to </w:t>
      </w:r>
      <w:r w:rsidR="00CA3A4F" w:rsidRPr="00061D2B">
        <w:rPr>
          <w:rFonts w:ascii="Segoe UI Light" w:hAnsi="Segoe UI Light" w:cs="Segoe UI Light"/>
          <w:szCs w:val="24"/>
        </w:rPr>
        <w:t>60</w:t>
      </w:r>
      <w:r w:rsidR="00595CC6" w:rsidRPr="00061D2B">
        <w:rPr>
          <w:rFonts w:ascii="Segoe UI Light" w:hAnsi="Segoe UI Light" w:cs="Segoe UI Light"/>
          <w:szCs w:val="24"/>
        </w:rPr>
        <w:t xml:space="preserve"> lat                     i więcej, a dla mężczyzn 65 lat i więcej</w:t>
      </w:r>
      <w:r w:rsidR="00C26595" w:rsidRPr="00061D2B">
        <w:rPr>
          <w:rFonts w:ascii="Segoe UI Light" w:hAnsi="Segoe UI Light" w:cs="Segoe UI Light"/>
          <w:szCs w:val="24"/>
        </w:rPr>
        <w:t>.</w:t>
      </w:r>
    </w:p>
    <w:p w14:paraId="216212B6" w14:textId="7E993F18" w:rsidR="008C61B0" w:rsidRPr="00072D00" w:rsidRDefault="00C26595" w:rsidP="00B677D6">
      <w:pPr>
        <w:ind w:firstLine="708"/>
      </w:pPr>
      <w:r w:rsidRPr="00072D00">
        <w:t>Poniższa tabela przedstawia</w:t>
      </w:r>
      <w:r w:rsidR="005E793D" w:rsidRPr="00072D00">
        <w:t xml:space="preserve"> udział ludności według ekonomicznych grup</w:t>
      </w:r>
      <w:r w:rsidRPr="00072D00">
        <w:t xml:space="preserve"> wieku </w:t>
      </w:r>
      <w:r w:rsidR="005E793D" w:rsidRPr="00072D00">
        <w:br/>
      </w:r>
      <w:r w:rsidRPr="00072D00">
        <w:t xml:space="preserve">w </w:t>
      </w:r>
      <w:r w:rsidR="00E772E6">
        <w:t>Powiecie</w:t>
      </w:r>
      <w:r w:rsidRPr="00072D00">
        <w:t xml:space="preserve">. </w:t>
      </w:r>
      <w:r w:rsidR="006B79C4" w:rsidRPr="00072D00">
        <w:t>Na przestrzeni lat 201</w:t>
      </w:r>
      <w:r w:rsidR="00B677D6">
        <w:t>9-2021</w:t>
      </w:r>
      <w:r w:rsidRPr="00072D00">
        <w:t xml:space="preserve"> dostrzegalny jest stopni</w:t>
      </w:r>
      <w:r w:rsidR="00981BE4">
        <w:t>owy wzrost udziału osób w wieku</w:t>
      </w:r>
      <w:r w:rsidR="00A70442">
        <w:t xml:space="preserve"> </w:t>
      </w:r>
      <w:r w:rsidRPr="00072D00">
        <w:t>poprodukcyjnym</w:t>
      </w:r>
      <w:r w:rsidR="002A5EC9" w:rsidRPr="00072D00">
        <w:t xml:space="preserve"> (o </w:t>
      </w:r>
      <w:r w:rsidR="00981BE4">
        <w:t>1,1</w:t>
      </w:r>
      <w:r w:rsidR="0089247F" w:rsidRPr="00072D00">
        <w:t xml:space="preserve"> pp.)</w:t>
      </w:r>
      <w:r w:rsidR="00106CBE">
        <w:t>, a zarazem</w:t>
      </w:r>
      <w:r w:rsidR="00FE1498" w:rsidRPr="00072D00">
        <w:t xml:space="preserve"> </w:t>
      </w:r>
      <w:r w:rsidR="008C61B0" w:rsidRPr="00072D00">
        <w:t>spadek</w:t>
      </w:r>
      <w:r w:rsidR="002A5EC9" w:rsidRPr="00072D00">
        <w:t xml:space="preserve"> osób w wieku </w:t>
      </w:r>
      <w:r w:rsidR="00DD3101">
        <w:t>produkcyjnym</w:t>
      </w:r>
      <w:r w:rsidR="00FE1498" w:rsidRPr="00072D00">
        <w:t xml:space="preserve"> </w:t>
      </w:r>
      <w:r w:rsidR="00326A19">
        <w:br/>
      </w:r>
      <w:r w:rsidR="00A70442">
        <w:t>(o 1,</w:t>
      </w:r>
      <w:r w:rsidR="00981BE4">
        <w:t>0</w:t>
      </w:r>
      <w:r w:rsidR="00A70442">
        <w:t xml:space="preserve"> </w:t>
      </w:r>
      <w:r w:rsidR="0089247F" w:rsidRPr="00072D00">
        <w:t xml:space="preserve">pp.) </w:t>
      </w:r>
      <w:r w:rsidR="00FE1498" w:rsidRPr="00072D00">
        <w:t>w ogólnej liczbie ludności</w:t>
      </w:r>
      <w:r w:rsidR="00947E2C">
        <w:t xml:space="preserve">, z kolei udział osób w wieku przedprodukcyjnym utrzymuje się na stosunkowo stałym poziomie. </w:t>
      </w:r>
      <w:r w:rsidR="00A70442">
        <w:t xml:space="preserve">Udział </w:t>
      </w:r>
      <w:r w:rsidR="008C61B0" w:rsidRPr="00072D00">
        <w:t xml:space="preserve">osób w poszczególnych ekonomicznych grupach wiekowych w powiecie </w:t>
      </w:r>
      <w:r w:rsidR="00981BE4">
        <w:t>kędzierzyńsko-kozielskim</w:t>
      </w:r>
      <w:r w:rsidR="00A70442">
        <w:t xml:space="preserve"> </w:t>
      </w:r>
      <w:r w:rsidR="008C61B0" w:rsidRPr="00072D00">
        <w:t xml:space="preserve">prezentuje się </w:t>
      </w:r>
      <w:r w:rsidR="00981BE4">
        <w:lastRenderedPageBreak/>
        <w:t xml:space="preserve">na zbliżonym poziomie co wskaźniki </w:t>
      </w:r>
      <w:r w:rsidR="008C61B0" w:rsidRPr="00072D00">
        <w:t>w województwie</w:t>
      </w:r>
      <w:r w:rsidR="00A70442">
        <w:t xml:space="preserve"> </w:t>
      </w:r>
      <w:r w:rsidR="00981BE4">
        <w:t>opolskim</w:t>
      </w:r>
      <w:r w:rsidR="008C61B0" w:rsidRPr="00072D00">
        <w:t xml:space="preserve">. Na jego terenie </w:t>
      </w:r>
      <w:r w:rsidR="00981BE4">
        <w:t>16</w:t>
      </w:r>
      <w:r w:rsidR="00A70442">
        <w:t>,</w:t>
      </w:r>
      <w:r w:rsidR="00981BE4">
        <w:t>1</w:t>
      </w:r>
      <w:r w:rsidR="008C61B0" w:rsidRPr="00072D00">
        <w:t xml:space="preserve">% osób jest w wieku przedprodukcyjnym, </w:t>
      </w:r>
      <w:r w:rsidR="00981BE4">
        <w:t>60</w:t>
      </w:r>
      <w:r w:rsidR="008C61B0" w:rsidRPr="00072D00">
        <w:t>,</w:t>
      </w:r>
      <w:r w:rsidR="00A70442">
        <w:t>2</w:t>
      </w:r>
      <w:r w:rsidR="008C61B0" w:rsidRPr="00072D00">
        <w:t xml:space="preserve">% w wieku produkcyjnym, a </w:t>
      </w:r>
      <w:r w:rsidR="00A70442">
        <w:t>23</w:t>
      </w:r>
      <w:r w:rsidR="00981BE4">
        <w:t>,7</w:t>
      </w:r>
      <w:r w:rsidR="00102E55" w:rsidRPr="00072D00">
        <w:t>% w wieku poprodukcyjnym.</w:t>
      </w:r>
      <w:r w:rsidR="008C61B0" w:rsidRPr="00072D00">
        <w:t xml:space="preserve"> </w:t>
      </w:r>
    </w:p>
    <w:p w14:paraId="3A2C8F0C" w14:textId="02C71B70" w:rsidR="00C26595" w:rsidRPr="00D57C5F" w:rsidRDefault="00C26595" w:rsidP="00B677D6">
      <w:pPr>
        <w:pStyle w:val="Legenda"/>
        <w:spacing w:line="276" w:lineRule="auto"/>
        <w:jc w:val="left"/>
        <w:rPr>
          <w:rFonts w:cs="Segoe UI Light"/>
          <w:color w:val="000000" w:themeColor="text1"/>
          <w:szCs w:val="24"/>
        </w:rPr>
      </w:pPr>
      <w:bookmarkStart w:id="51" w:name="_Toc24718799"/>
      <w:bookmarkStart w:id="52" w:name="_Toc40870987"/>
      <w:bookmarkStart w:id="53" w:name="_Toc73435186"/>
      <w:bookmarkStart w:id="54" w:name="_Toc75955683"/>
      <w:bookmarkStart w:id="55" w:name="_Toc119579248"/>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3</w:t>
      </w:r>
      <w:r w:rsidRPr="00D57C5F">
        <w:rPr>
          <w:rFonts w:cs="Segoe UI Light"/>
          <w:noProof/>
          <w:color w:val="000000" w:themeColor="text1"/>
          <w:szCs w:val="24"/>
        </w:rPr>
        <w:fldChar w:fldCharType="end"/>
      </w:r>
      <w:r w:rsidRPr="00D57C5F">
        <w:rPr>
          <w:rFonts w:cs="Segoe UI Light"/>
          <w:color w:val="000000" w:themeColor="text1"/>
          <w:szCs w:val="24"/>
        </w:rPr>
        <w:t xml:space="preserve">. Udział ludności </w:t>
      </w:r>
      <w:r w:rsidR="00B60B54">
        <w:rPr>
          <w:rFonts w:cs="Segoe UI Light"/>
          <w:color w:val="000000" w:themeColor="text1"/>
          <w:szCs w:val="24"/>
        </w:rPr>
        <w:t xml:space="preserve">według ekonomicznych grup wieku w </w:t>
      </w:r>
      <w:r w:rsidRPr="00D57C5F">
        <w:rPr>
          <w:rFonts w:cs="Segoe UI Light"/>
          <w:color w:val="000000" w:themeColor="text1"/>
          <w:szCs w:val="24"/>
        </w:rPr>
        <w:t xml:space="preserve">ogólnej liczbie ludności </w:t>
      </w:r>
      <w:r w:rsidR="00B677D6">
        <w:rPr>
          <w:rFonts w:cs="Segoe UI Light"/>
          <w:color w:val="000000" w:themeColor="text1"/>
          <w:szCs w:val="24"/>
        </w:rPr>
        <w:br/>
      </w:r>
      <w:r w:rsidR="00981BE4">
        <w:rPr>
          <w:rFonts w:cs="Segoe UI Light"/>
          <w:color w:val="000000" w:themeColor="text1"/>
          <w:szCs w:val="24"/>
        </w:rPr>
        <w:t>w P</w:t>
      </w:r>
      <w:r w:rsidR="00706000" w:rsidRPr="00D57C5F">
        <w:rPr>
          <w:rFonts w:cs="Segoe UI Light"/>
          <w:color w:val="000000" w:themeColor="text1"/>
          <w:szCs w:val="24"/>
        </w:rPr>
        <w:t xml:space="preserve">owiecie </w:t>
      </w:r>
      <w:r w:rsidR="006B79C4" w:rsidRPr="00D57C5F">
        <w:rPr>
          <w:rFonts w:cs="Segoe UI Light"/>
          <w:color w:val="000000" w:themeColor="text1"/>
          <w:szCs w:val="24"/>
        </w:rPr>
        <w:t>w latach 201</w:t>
      </w:r>
      <w:r w:rsidR="00B677D6">
        <w:rPr>
          <w:rFonts w:cs="Segoe UI Light"/>
          <w:color w:val="000000" w:themeColor="text1"/>
          <w:szCs w:val="24"/>
        </w:rPr>
        <w:t>9</w:t>
      </w:r>
      <w:r w:rsidR="00A70442">
        <w:rPr>
          <w:rFonts w:cs="Segoe UI Light"/>
          <w:color w:val="000000" w:themeColor="text1"/>
          <w:szCs w:val="24"/>
        </w:rPr>
        <w:t>-</w:t>
      </w:r>
      <w:r w:rsidR="00B677D6">
        <w:rPr>
          <w:rFonts w:cs="Segoe UI Light"/>
          <w:color w:val="000000" w:themeColor="text1"/>
          <w:szCs w:val="24"/>
        </w:rPr>
        <w:t>2021</w:t>
      </w:r>
      <w:r w:rsidRPr="00D57C5F">
        <w:rPr>
          <w:rFonts w:cs="Segoe UI Light"/>
          <w:color w:val="000000" w:themeColor="text1"/>
          <w:szCs w:val="24"/>
        </w:rPr>
        <w:t xml:space="preserve"> (w procentach)</w:t>
      </w:r>
      <w:bookmarkEnd w:id="51"/>
      <w:bookmarkEnd w:id="52"/>
      <w:bookmarkEnd w:id="53"/>
      <w:bookmarkEnd w:id="54"/>
      <w:bookmarkEnd w:id="55"/>
    </w:p>
    <w:tbl>
      <w:tblPr>
        <w:tblStyle w:val="Tabela-Siatka4"/>
        <w:tblW w:w="4620" w:type="pct"/>
        <w:tblLook w:val="04A0" w:firstRow="1" w:lastRow="0" w:firstColumn="1" w:lastColumn="0" w:noHBand="0" w:noVBand="1"/>
      </w:tblPr>
      <w:tblGrid>
        <w:gridCol w:w="4333"/>
        <w:gridCol w:w="1377"/>
        <w:gridCol w:w="1362"/>
        <w:gridCol w:w="1266"/>
      </w:tblGrid>
      <w:tr w:rsidR="00B677D6" w:rsidRPr="00B677D6" w14:paraId="6587EB2C" w14:textId="24DA900D" w:rsidTr="007B01E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98" w:type="pct"/>
            <w:shd w:val="clear" w:color="auto" w:fill="777C84" w:themeFill="accent6"/>
          </w:tcPr>
          <w:p w14:paraId="5A78A2A3" w14:textId="77777777" w:rsidR="00824E87" w:rsidRPr="00B677D6" w:rsidRDefault="00824E87" w:rsidP="006B79C4">
            <w:pPr>
              <w:spacing w:line="276" w:lineRule="auto"/>
              <w:jc w:val="center"/>
              <w:rPr>
                <w:rFonts w:cs="Segoe UI Light"/>
                <w:b/>
                <w:sz w:val="22"/>
              </w:rPr>
            </w:pPr>
            <w:r w:rsidRPr="00B677D6">
              <w:rPr>
                <w:rFonts w:cs="Segoe UI Light"/>
                <w:b/>
                <w:sz w:val="22"/>
              </w:rPr>
              <w:t>wyszczególnienie</w:t>
            </w:r>
          </w:p>
        </w:tc>
        <w:tc>
          <w:tcPr>
            <w:tcW w:w="826" w:type="pct"/>
            <w:shd w:val="clear" w:color="auto" w:fill="777C84" w:themeFill="accent6"/>
          </w:tcPr>
          <w:p w14:paraId="1AD08B26" w14:textId="48C2EC83" w:rsidR="00824E87" w:rsidRPr="00B677D6" w:rsidRDefault="00B677D6" w:rsidP="006B79C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B677D6">
              <w:rPr>
                <w:rFonts w:cs="Segoe UI Light"/>
                <w:b/>
                <w:sz w:val="22"/>
              </w:rPr>
              <w:t>2019</w:t>
            </w:r>
          </w:p>
        </w:tc>
        <w:tc>
          <w:tcPr>
            <w:tcW w:w="817" w:type="pct"/>
            <w:shd w:val="clear" w:color="auto" w:fill="777C84" w:themeFill="accent6"/>
          </w:tcPr>
          <w:p w14:paraId="4D76E6FA" w14:textId="617B1A4B" w:rsidR="00824E87" w:rsidRPr="00B677D6" w:rsidRDefault="00B677D6" w:rsidP="006B79C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B677D6">
              <w:rPr>
                <w:rFonts w:cs="Segoe UI Light"/>
                <w:b/>
                <w:sz w:val="22"/>
              </w:rPr>
              <w:t>2020</w:t>
            </w:r>
          </w:p>
        </w:tc>
        <w:tc>
          <w:tcPr>
            <w:tcW w:w="760" w:type="pct"/>
            <w:shd w:val="clear" w:color="auto" w:fill="777C84" w:themeFill="accent6"/>
          </w:tcPr>
          <w:p w14:paraId="6FD5021C" w14:textId="50E4E059" w:rsidR="00824E87" w:rsidRPr="00B677D6" w:rsidRDefault="00B677D6" w:rsidP="006B79C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B677D6">
              <w:rPr>
                <w:rFonts w:cs="Segoe UI Light"/>
                <w:b/>
                <w:sz w:val="22"/>
              </w:rPr>
              <w:t>2021</w:t>
            </w:r>
          </w:p>
        </w:tc>
      </w:tr>
      <w:tr w:rsidR="00B677D6" w:rsidRPr="00B677D6" w14:paraId="1F57708C" w14:textId="59BEDFA3" w:rsidTr="007B01E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98" w:type="pct"/>
            <w:shd w:val="clear" w:color="auto" w:fill="F2F2F2" w:themeFill="background1" w:themeFillShade="F2"/>
          </w:tcPr>
          <w:p w14:paraId="2A55D578" w14:textId="77777777" w:rsidR="00B677D6" w:rsidRPr="00B677D6" w:rsidRDefault="00B677D6" w:rsidP="006B79C4">
            <w:pPr>
              <w:spacing w:line="276" w:lineRule="auto"/>
              <w:jc w:val="center"/>
              <w:rPr>
                <w:rFonts w:cs="Segoe UI Light"/>
                <w:b w:val="0"/>
                <w:sz w:val="22"/>
              </w:rPr>
            </w:pPr>
            <w:r w:rsidRPr="00B677D6">
              <w:rPr>
                <w:rFonts w:cs="Segoe UI Light"/>
                <w:b w:val="0"/>
                <w:sz w:val="22"/>
              </w:rPr>
              <w:t>wiek przedprodukcyjny</w:t>
            </w:r>
          </w:p>
        </w:tc>
        <w:tc>
          <w:tcPr>
            <w:tcW w:w="826" w:type="pct"/>
            <w:shd w:val="clear" w:color="auto" w:fill="F2F2F2" w:themeFill="background1" w:themeFillShade="F2"/>
          </w:tcPr>
          <w:p w14:paraId="0363944C" w14:textId="6B83ECF7" w:rsidR="00B677D6" w:rsidRPr="00B677D6" w:rsidRDefault="00170EC3" w:rsidP="006B79C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15,2</w:t>
            </w:r>
          </w:p>
        </w:tc>
        <w:tc>
          <w:tcPr>
            <w:tcW w:w="817" w:type="pct"/>
            <w:shd w:val="clear" w:color="auto" w:fill="F2F2F2" w:themeFill="background1" w:themeFillShade="F2"/>
          </w:tcPr>
          <w:p w14:paraId="1E3CD8D7" w14:textId="3F269F6A" w:rsidR="00B677D6" w:rsidRPr="00B677D6" w:rsidRDefault="00170EC3" w:rsidP="006B79C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15,3</w:t>
            </w:r>
          </w:p>
        </w:tc>
        <w:tc>
          <w:tcPr>
            <w:tcW w:w="760" w:type="pct"/>
            <w:shd w:val="clear" w:color="auto" w:fill="F2F2F2" w:themeFill="background1" w:themeFillShade="F2"/>
          </w:tcPr>
          <w:p w14:paraId="0A96469C" w14:textId="47BE7DB3" w:rsidR="00B677D6" w:rsidRPr="00B677D6" w:rsidRDefault="00170EC3" w:rsidP="006B79C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15,1</w:t>
            </w:r>
          </w:p>
        </w:tc>
      </w:tr>
      <w:tr w:rsidR="00B677D6" w:rsidRPr="00B677D6" w14:paraId="684C63EC" w14:textId="421F92B5" w:rsidTr="007B01E3">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98" w:type="pct"/>
            <w:shd w:val="clear" w:color="auto" w:fill="E3E4E6" w:themeFill="accent6" w:themeFillTint="33"/>
          </w:tcPr>
          <w:p w14:paraId="7885666D" w14:textId="77777777" w:rsidR="00B677D6" w:rsidRPr="00B677D6" w:rsidRDefault="00B677D6" w:rsidP="006B79C4">
            <w:pPr>
              <w:spacing w:line="276" w:lineRule="auto"/>
              <w:jc w:val="center"/>
              <w:rPr>
                <w:rFonts w:cs="Segoe UI Light"/>
                <w:b w:val="0"/>
                <w:sz w:val="22"/>
              </w:rPr>
            </w:pPr>
            <w:r w:rsidRPr="00B677D6">
              <w:rPr>
                <w:rFonts w:cs="Segoe UI Light"/>
                <w:b w:val="0"/>
                <w:sz w:val="22"/>
              </w:rPr>
              <w:t>wiek produkcyjny</w:t>
            </w:r>
          </w:p>
        </w:tc>
        <w:tc>
          <w:tcPr>
            <w:tcW w:w="826" w:type="pct"/>
            <w:shd w:val="clear" w:color="auto" w:fill="E3E4E6" w:themeFill="accent6" w:themeFillTint="33"/>
          </w:tcPr>
          <w:p w14:paraId="0F94D8EC" w14:textId="71E90DD9" w:rsidR="00B677D6" w:rsidRPr="00B677D6" w:rsidRDefault="00170EC3" w:rsidP="006B79C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61,2</w:t>
            </w:r>
          </w:p>
        </w:tc>
        <w:tc>
          <w:tcPr>
            <w:tcW w:w="817" w:type="pct"/>
            <w:shd w:val="clear" w:color="auto" w:fill="E3E4E6" w:themeFill="accent6" w:themeFillTint="33"/>
          </w:tcPr>
          <w:p w14:paraId="5C529C8B" w14:textId="14C52529" w:rsidR="00B677D6" w:rsidRPr="00B677D6" w:rsidRDefault="00170EC3" w:rsidP="006B79C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60,7</w:t>
            </w:r>
          </w:p>
        </w:tc>
        <w:tc>
          <w:tcPr>
            <w:tcW w:w="760" w:type="pct"/>
            <w:shd w:val="clear" w:color="auto" w:fill="E3E4E6" w:themeFill="accent6" w:themeFillTint="33"/>
          </w:tcPr>
          <w:p w14:paraId="504C00E5" w14:textId="6A2F5BF3" w:rsidR="00B677D6" w:rsidRPr="00B677D6" w:rsidRDefault="00170EC3" w:rsidP="006B79C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60,2</w:t>
            </w:r>
          </w:p>
        </w:tc>
      </w:tr>
      <w:tr w:rsidR="00B677D6" w:rsidRPr="00B677D6" w14:paraId="65BBCE6A" w14:textId="0ECB348D" w:rsidTr="007B01E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98" w:type="pct"/>
            <w:shd w:val="clear" w:color="auto" w:fill="F2F2F2" w:themeFill="background1" w:themeFillShade="F2"/>
          </w:tcPr>
          <w:p w14:paraId="55A2565C" w14:textId="77777777" w:rsidR="00B677D6" w:rsidRPr="00B677D6" w:rsidRDefault="00B677D6" w:rsidP="006B79C4">
            <w:pPr>
              <w:spacing w:line="276" w:lineRule="auto"/>
              <w:jc w:val="center"/>
              <w:rPr>
                <w:rFonts w:cs="Segoe UI Light"/>
                <w:b w:val="0"/>
                <w:sz w:val="22"/>
              </w:rPr>
            </w:pPr>
            <w:r w:rsidRPr="00B677D6">
              <w:rPr>
                <w:rFonts w:cs="Segoe UI Light"/>
                <w:b w:val="0"/>
                <w:sz w:val="22"/>
              </w:rPr>
              <w:t>wiek poprodukcyjny</w:t>
            </w:r>
          </w:p>
        </w:tc>
        <w:tc>
          <w:tcPr>
            <w:tcW w:w="826" w:type="pct"/>
            <w:shd w:val="clear" w:color="auto" w:fill="F2F2F2" w:themeFill="background1" w:themeFillShade="F2"/>
          </w:tcPr>
          <w:p w14:paraId="552E5824" w14:textId="35E7731D" w:rsidR="00B677D6" w:rsidRPr="00B677D6" w:rsidRDefault="00170EC3" w:rsidP="006B79C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23,6</w:t>
            </w:r>
          </w:p>
        </w:tc>
        <w:tc>
          <w:tcPr>
            <w:tcW w:w="817" w:type="pct"/>
            <w:shd w:val="clear" w:color="auto" w:fill="F2F2F2" w:themeFill="background1" w:themeFillShade="F2"/>
          </w:tcPr>
          <w:p w14:paraId="6DF832A5" w14:textId="0B37E05A" w:rsidR="00B677D6" w:rsidRPr="00B677D6" w:rsidRDefault="00170EC3" w:rsidP="006B79C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24,0</w:t>
            </w:r>
          </w:p>
        </w:tc>
        <w:tc>
          <w:tcPr>
            <w:tcW w:w="760" w:type="pct"/>
            <w:shd w:val="clear" w:color="auto" w:fill="F2F2F2" w:themeFill="background1" w:themeFillShade="F2"/>
          </w:tcPr>
          <w:p w14:paraId="24ABB328" w14:textId="79A694BD" w:rsidR="00B677D6" w:rsidRPr="00B677D6" w:rsidRDefault="00170EC3" w:rsidP="006B79C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24,7</w:t>
            </w:r>
          </w:p>
        </w:tc>
      </w:tr>
    </w:tbl>
    <w:p w14:paraId="2BD02941" w14:textId="1BFF8FFE" w:rsidR="006B79C4" w:rsidRPr="00B677D6" w:rsidRDefault="00C26595" w:rsidP="008461D8">
      <w:pPr>
        <w:rPr>
          <w:rFonts w:cs="Segoe UI Light"/>
          <w:i/>
          <w:sz w:val="22"/>
        </w:rPr>
      </w:pPr>
      <w:r w:rsidRPr="00B677D6">
        <w:rPr>
          <w:rFonts w:cs="Segoe UI Light"/>
          <w:i/>
          <w:sz w:val="22"/>
        </w:rPr>
        <w:t xml:space="preserve">Źródło: </w:t>
      </w:r>
      <w:r w:rsidR="00887D1D" w:rsidRPr="00B677D6">
        <w:rPr>
          <w:rFonts w:cs="Segoe UI Light"/>
          <w:i/>
          <w:sz w:val="22"/>
        </w:rPr>
        <w:t xml:space="preserve">https://bdl.stat.gov.pl </w:t>
      </w:r>
      <w:r w:rsidRPr="00B677D6">
        <w:rPr>
          <w:rFonts w:cs="Segoe UI Light"/>
          <w:i/>
          <w:sz w:val="22"/>
        </w:rPr>
        <w:t xml:space="preserve"> </w:t>
      </w:r>
    </w:p>
    <w:p w14:paraId="72A3EA80" w14:textId="0716D2B3" w:rsidR="00C26595" w:rsidRPr="00072D00" w:rsidRDefault="00C26595" w:rsidP="00657C63">
      <w:pPr>
        <w:spacing w:before="240"/>
        <w:ind w:firstLine="708"/>
      </w:pPr>
      <w:r w:rsidRPr="00072D00">
        <w:t xml:space="preserve">W </w:t>
      </w:r>
      <w:r w:rsidR="00B60B54">
        <w:t>2021</w:t>
      </w:r>
      <w:r w:rsidRPr="00072D00">
        <w:t xml:space="preserve"> roku zarejestrowano </w:t>
      </w:r>
      <w:r w:rsidR="00981BE4">
        <w:t>680</w:t>
      </w:r>
      <w:r w:rsidRPr="00072D00">
        <w:t xml:space="preserve"> zameldowa</w:t>
      </w:r>
      <w:r w:rsidR="00B60B54">
        <w:t>ń</w:t>
      </w:r>
      <w:r w:rsidR="00DD3101">
        <w:t xml:space="preserve"> w ruchu wewnętrznym oraz </w:t>
      </w:r>
      <w:r w:rsidR="00981BE4">
        <w:t>848</w:t>
      </w:r>
      <w:r w:rsidRPr="00072D00">
        <w:t xml:space="preserve"> </w:t>
      </w:r>
      <w:r w:rsidR="00C477DA" w:rsidRPr="00072D00">
        <w:t>w</w:t>
      </w:r>
      <w:r w:rsidR="00314EBC">
        <w:t>y</w:t>
      </w:r>
      <w:r w:rsidR="00C477DA" w:rsidRPr="00072D00">
        <w:t>meldowań</w:t>
      </w:r>
      <w:r w:rsidRPr="00072D00">
        <w:t xml:space="preserve">, w wyniku czego saldo migracji wewnętrznych </w:t>
      </w:r>
      <w:r w:rsidR="00981BE4">
        <w:t>w</w:t>
      </w:r>
      <w:r w:rsidRPr="00072D00">
        <w:t xml:space="preserve"> </w:t>
      </w:r>
      <w:r w:rsidR="005E3452" w:rsidRPr="00072D00">
        <w:t>p</w:t>
      </w:r>
      <w:r w:rsidR="00706000" w:rsidRPr="00072D00">
        <w:t>owi</w:t>
      </w:r>
      <w:r w:rsidR="00981BE4">
        <w:t>ecie kędzierzyńsko-kozielski</w:t>
      </w:r>
      <w:r w:rsidR="00947E2C">
        <w:t>m</w:t>
      </w:r>
      <w:r w:rsidR="00981BE4">
        <w:t xml:space="preserve"> </w:t>
      </w:r>
      <w:r w:rsidR="00B74C3A" w:rsidRPr="00072D00">
        <w:t>wyniosło</w:t>
      </w:r>
      <w:r w:rsidR="00E145CD">
        <w:t xml:space="preserve"> </w:t>
      </w:r>
      <w:r w:rsidR="00981BE4">
        <w:t>-168</w:t>
      </w:r>
      <w:r w:rsidR="005E3452" w:rsidRPr="00072D00">
        <w:t xml:space="preserve">. </w:t>
      </w:r>
      <w:r w:rsidR="00102E55" w:rsidRPr="00072D00">
        <w:t>W</w:t>
      </w:r>
      <w:r w:rsidRPr="00072D00">
        <w:t xml:space="preserve"> tym samym roku odnotowano </w:t>
      </w:r>
      <w:r w:rsidR="00981BE4">
        <w:t>32</w:t>
      </w:r>
      <w:r w:rsidR="00102E55" w:rsidRPr="00072D00">
        <w:t xml:space="preserve"> </w:t>
      </w:r>
      <w:r w:rsidR="009F2D83" w:rsidRPr="00072D00">
        <w:t>zameldowa</w:t>
      </w:r>
      <w:r w:rsidR="00BB5615">
        <w:t>nia</w:t>
      </w:r>
      <w:r w:rsidR="00043ECB" w:rsidRPr="00072D00">
        <w:t xml:space="preserve"> </w:t>
      </w:r>
      <w:r w:rsidR="00BB5615">
        <w:br/>
      </w:r>
      <w:r w:rsidRPr="00072D00">
        <w:t xml:space="preserve">z zagranicy oraz </w:t>
      </w:r>
      <w:r w:rsidR="00B60B54">
        <w:t>2</w:t>
      </w:r>
      <w:r w:rsidR="00BB5615">
        <w:t>62</w:t>
      </w:r>
      <w:r w:rsidR="00F64A2A" w:rsidRPr="00072D00">
        <w:t xml:space="preserve"> wymeldowa</w:t>
      </w:r>
      <w:r w:rsidR="00B60B54">
        <w:t>nia</w:t>
      </w:r>
      <w:r w:rsidR="00BB5615">
        <w:t xml:space="preserve"> za granicę, zatem </w:t>
      </w:r>
      <w:r w:rsidRPr="00072D00">
        <w:t>saldo migracji zagranicznych</w:t>
      </w:r>
      <w:r w:rsidR="009F2D83" w:rsidRPr="00072D00">
        <w:t xml:space="preserve"> </w:t>
      </w:r>
      <w:r w:rsidR="00BB5615">
        <w:t>ukształtowało się na poziomie -230</w:t>
      </w:r>
      <w:r w:rsidRPr="00072D00">
        <w:t xml:space="preserve">. </w:t>
      </w:r>
      <w:r w:rsidR="0089247F" w:rsidRPr="00072D00">
        <w:t xml:space="preserve">Na przestrzeni </w:t>
      </w:r>
      <w:r w:rsidR="005E3452" w:rsidRPr="00072D00">
        <w:t>omawianych</w:t>
      </w:r>
      <w:r w:rsidR="00B52D38" w:rsidRPr="00072D00">
        <w:t xml:space="preserve"> </w:t>
      </w:r>
      <w:r w:rsidR="00102E55" w:rsidRPr="00072D00">
        <w:t>lat</w:t>
      </w:r>
      <w:r w:rsidR="005E793D" w:rsidRPr="00072D00">
        <w:t xml:space="preserve"> </w:t>
      </w:r>
      <w:r w:rsidR="00C477DA" w:rsidRPr="00072D00">
        <w:t xml:space="preserve">zarówno </w:t>
      </w:r>
      <w:r w:rsidR="00102E55" w:rsidRPr="00072D00">
        <w:t>saldo</w:t>
      </w:r>
      <w:r w:rsidR="00352BDF" w:rsidRPr="00072D00">
        <w:t xml:space="preserve"> migracji wewnętrznych i </w:t>
      </w:r>
      <w:r w:rsidR="00102E55" w:rsidRPr="00072D00">
        <w:t xml:space="preserve">zagranicznych </w:t>
      </w:r>
      <w:r w:rsidR="00E145CD">
        <w:t xml:space="preserve">ulegało </w:t>
      </w:r>
      <w:r w:rsidR="00BB5615">
        <w:t>wahaniom, przy czym zawsze wykazywały wartości ujemne</w:t>
      </w:r>
      <w:r w:rsidR="00685952" w:rsidRPr="00072D00">
        <w:t xml:space="preserve">. </w:t>
      </w:r>
    </w:p>
    <w:p w14:paraId="1568276A" w14:textId="60B2C329" w:rsidR="00C26595" w:rsidRDefault="00C26595" w:rsidP="00DD3101">
      <w:pPr>
        <w:pStyle w:val="Legenda"/>
        <w:spacing w:line="276" w:lineRule="auto"/>
        <w:rPr>
          <w:rFonts w:cs="Segoe UI Light"/>
          <w:color w:val="000000" w:themeColor="text1"/>
          <w:szCs w:val="24"/>
        </w:rPr>
      </w:pPr>
      <w:bookmarkStart w:id="56" w:name="_Toc16254691"/>
      <w:bookmarkStart w:id="57" w:name="_Toc73435187"/>
      <w:bookmarkStart w:id="58" w:name="_Toc75955684"/>
      <w:bookmarkStart w:id="59" w:name="_Toc119579249"/>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4</w:t>
      </w:r>
      <w:r w:rsidRPr="00D57C5F">
        <w:rPr>
          <w:rFonts w:cs="Segoe UI Light"/>
          <w:noProof/>
          <w:color w:val="000000" w:themeColor="text1"/>
          <w:szCs w:val="24"/>
        </w:rPr>
        <w:fldChar w:fldCharType="end"/>
      </w:r>
      <w:r w:rsidRPr="00D57C5F">
        <w:rPr>
          <w:rFonts w:cs="Segoe UI Light"/>
          <w:color w:val="000000" w:themeColor="text1"/>
          <w:szCs w:val="24"/>
        </w:rPr>
        <w:t>. Saldo migr</w:t>
      </w:r>
      <w:r w:rsidR="003C5908">
        <w:rPr>
          <w:rFonts w:cs="Segoe UI Light"/>
          <w:color w:val="000000" w:themeColor="text1"/>
          <w:szCs w:val="24"/>
        </w:rPr>
        <w:t>acji wewnętrznych i zagranicznych</w:t>
      </w:r>
      <w:r w:rsidRPr="00D57C5F">
        <w:rPr>
          <w:rFonts w:cs="Segoe UI Light"/>
          <w:color w:val="000000" w:themeColor="text1"/>
          <w:szCs w:val="24"/>
        </w:rPr>
        <w:t xml:space="preserve"> </w:t>
      </w:r>
      <w:r w:rsidR="002A5EC9" w:rsidRPr="00D57C5F">
        <w:rPr>
          <w:rFonts w:cs="Segoe UI Light"/>
          <w:color w:val="000000" w:themeColor="text1"/>
          <w:szCs w:val="24"/>
        </w:rPr>
        <w:t>w p</w:t>
      </w:r>
      <w:r w:rsidR="00026FF7" w:rsidRPr="00D57C5F">
        <w:rPr>
          <w:rFonts w:cs="Segoe UI Light"/>
          <w:color w:val="000000" w:themeColor="text1"/>
          <w:szCs w:val="24"/>
        </w:rPr>
        <w:t xml:space="preserve">owiecie </w:t>
      </w:r>
      <w:r w:rsidR="00BB5615">
        <w:rPr>
          <w:rFonts w:cs="Segoe UI Light"/>
          <w:color w:val="000000" w:themeColor="text1"/>
          <w:szCs w:val="24"/>
        </w:rPr>
        <w:t>kędzierzyńsko-kozielskim</w:t>
      </w:r>
      <w:r w:rsidR="00A70442">
        <w:rPr>
          <w:rFonts w:cs="Segoe UI Light"/>
          <w:color w:val="000000" w:themeColor="text1"/>
          <w:szCs w:val="24"/>
        </w:rPr>
        <w:t xml:space="preserve"> </w:t>
      </w:r>
      <w:r w:rsidR="00DD3101">
        <w:rPr>
          <w:rFonts w:cs="Segoe UI Light"/>
          <w:color w:val="000000" w:themeColor="text1"/>
          <w:szCs w:val="24"/>
        </w:rPr>
        <w:t>w latach 2019</w:t>
      </w:r>
      <w:r w:rsidRPr="00D57C5F">
        <w:rPr>
          <w:rFonts w:cs="Segoe UI Light"/>
          <w:color w:val="000000" w:themeColor="text1"/>
          <w:szCs w:val="24"/>
        </w:rPr>
        <w:t>-</w:t>
      </w:r>
      <w:bookmarkEnd w:id="56"/>
      <w:r w:rsidR="00043ECB" w:rsidRPr="00D57C5F">
        <w:rPr>
          <w:rFonts w:cs="Segoe UI Light"/>
          <w:color w:val="000000" w:themeColor="text1"/>
          <w:szCs w:val="24"/>
        </w:rPr>
        <w:t>20</w:t>
      </w:r>
      <w:bookmarkEnd w:id="57"/>
      <w:bookmarkEnd w:id="58"/>
      <w:r w:rsidR="003D2D61" w:rsidRPr="00D57C5F">
        <w:rPr>
          <w:rFonts w:cs="Segoe UI Light"/>
          <w:color w:val="000000" w:themeColor="text1"/>
          <w:szCs w:val="24"/>
        </w:rPr>
        <w:t>2</w:t>
      </w:r>
      <w:r w:rsidR="00DD3101">
        <w:rPr>
          <w:rFonts w:cs="Segoe UI Light"/>
          <w:color w:val="000000" w:themeColor="text1"/>
          <w:szCs w:val="24"/>
        </w:rPr>
        <w:t>1</w:t>
      </w:r>
      <w:bookmarkEnd w:id="59"/>
    </w:p>
    <w:tbl>
      <w:tblPr>
        <w:tblStyle w:val="Tabela-Siatka4"/>
        <w:tblW w:w="4545" w:type="pct"/>
        <w:tblLook w:val="04A0" w:firstRow="1" w:lastRow="0" w:firstColumn="1" w:lastColumn="0" w:noHBand="0" w:noVBand="1"/>
      </w:tblPr>
      <w:tblGrid>
        <w:gridCol w:w="4134"/>
        <w:gridCol w:w="1378"/>
        <w:gridCol w:w="1362"/>
        <w:gridCol w:w="1329"/>
      </w:tblGrid>
      <w:tr w:rsidR="00DD3101" w:rsidRPr="00B677D6" w14:paraId="5CF51C3F" w14:textId="77777777" w:rsidTr="00A70442">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20" w:type="pct"/>
            <w:shd w:val="clear" w:color="auto" w:fill="777C84" w:themeFill="accent6"/>
          </w:tcPr>
          <w:p w14:paraId="56F765AC" w14:textId="77777777" w:rsidR="00DD3101" w:rsidRPr="00B677D6" w:rsidRDefault="00DD3101" w:rsidP="00745E88">
            <w:pPr>
              <w:spacing w:line="276" w:lineRule="auto"/>
              <w:jc w:val="center"/>
              <w:rPr>
                <w:rFonts w:cs="Segoe UI Light"/>
                <w:b/>
                <w:sz w:val="22"/>
              </w:rPr>
            </w:pPr>
            <w:r w:rsidRPr="00B677D6">
              <w:rPr>
                <w:rFonts w:cs="Segoe UI Light"/>
                <w:b/>
                <w:sz w:val="22"/>
              </w:rPr>
              <w:t>wyszczególnienie</w:t>
            </w:r>
          </w:p>
        </w:tc>
        <w:tc>
          <w:tcPr>
            <w:tcW w:w="840" w:type="pct"/>
            <w:shd w:val="clear" w:color="auto" w:fill="777C84" w:themeFill="accent6"/>
          </w:tcPr>
          <w:p w14:paraId="6C044C3A" w14:textId="77777777" w:rsidR="00DD3101" w:rsidRPr="00B677D6" w:rsidRDefault="00DD3101" w:rsidP="00745E8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B677D6">
              <w:rPr>
                <w:rFonts w:cs="Segoe UI Light"/>
                <w:b/>
                <w:sz w:val="22"/>
              </w:rPr>
              <w:t>2019</w:t>
            </w:r>
          </w:p>
        </w:tc>
        <w:tc>
          <w:tcPr>
            <w:tcW w:w="830" w:type="pct"/>
            <w:shd w:val="clear" w:color="auto" w:fill="777C84" w:themeFill="accent6"/>
          </w:tcPr>
          <w:p w14:paraId="7BED379D" w14:textId="77777777" w:rsidR="00DD3101" w:rsidRPr="00B677D6" w:rsidRDefault="00DD3101" w:rsidP="00745E8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B677D6">
              <w:rPr>
                <w:rFonts w:cs="Segoe UI Light"/>
                <w:b/>
                <w:sz w:val="22"/>
              </w:rPr>
              <w:t>2020</w:t>
            </w:r>
          </w:p>
        </w:tc>
        <w:tc>
          <w:tcPr>
            <w:tcW w:w="810" w:type="pct"/>
            <w:shd w:val="clear" w:color="auto" w:fill="777C84" w:themeFill="accent6"/>
          </w:tcPr>
          <w:p w14:paraId="567B8DA0" w14:textId="77777777" w:rsidR="00DD3101" w:rsidRPr="00B677D6" w:rsidRDefault="00DD3101" w:rsidP="00745E8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B677D6">
              <w:rPr>
                <w:rFonts w:cs="Segoe UI Light"/>
                <w:b/>
                <w:sz w:val="22"/>
              </w:rPr>
              <w:t>2021</w:t>
            </w:r>
          </w:p>
        </w:tc>
      </w:tr>
      <w:tr w:rsidR="00F534FC" w:rsidRPr="00B677D6" w14:paraId="1A1DAAAA" w14:textId="77777777" w:rsidTr="00A7044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20" w:type="pct"/>
            <w:shd w:val="clear" w:color="auto" w:fill="F2F2F2" w:themeFill="background1" w:themeFillShade="F2"/>
          </w:tcPr>
          <w:p w14:paraId="42499705" w14:textId="3706FBC2" w:rsidR="00F534FC" w:rsidRPr="00DD3101" w:rsidRDefault="00F534FC" w:rsidP="00745E88">
            <w:pPr>
              <w:spacing w:line="276" w:lineRule="auto"/>
              <w:jc w:val="center"/>
              <w:rPr>
                <w:rFonts w:cs="Segoe UI Light"/>
                <w:b w:val="0"/>
                <w:sz w:val="22"/>
              </w:rPr>
            </w:pPr>
            <w:r w:rsidRPr="00DD3101">
              <w:rPr>
                <w:b w:val="0"/>
                <w:sz w:val="22"/>
              </w:rPr>
              <w:t>saldo migracji wewnętrznych</w:t>
            </w:r>
          </w:p>
        </w:tc>
        <w:tc>
          <w:tcPr>
            <w:tcW w:w="840" w:type="pct"/>
            <w:shd w:val="clear" w:color="auto" w:fill="F2F2F2" w:themeFill="background1" w:themeFillShade="F2"/>
          </w:tcPr>
          <w:p w14:paraId="1C337781" w14:textId="0CDD578F" w:rsidR="00F534FC" w:rsidRPr="00B677D6" w:rsidRDefault="00F534FC" w:rsidP="00745E8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B14236">
              <w:t>-175</w:t>
            </w:r>
          </w:p>
        </w:tc>
        <w:tc>
          <w:tcPr>
            <w:tcW w:w="830" w:type="pct"/>
            <w:shd w:val="clear" w:color="auto" w:fill="F2F2F2" w:themeFill="background1" w:themeFillShade="F2"/>
          </w:tcPr>
          <w:p w14:paraId="7D7C5DC9" w14:textId="745368EC" w:rsidR="00F534FC" w:rsidRPr="00B677D6" w:rsidRDefault="00F534FC" w:rsidP="00745E8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B14236">
              <w:t>-107</w:t>
            </w:r>
          </w:p>
        </w:tc>
        <w:tc>
          <w:tcPr>
            <w:tcW w:w="810" w:type="pct"/>
            <w:shd w:val="clear" w:color="auto" w:fill="F2F2F2" w:themeFill="background1" w:themeFillShade="F2"/>
          </w:tcPr>
          <w:p w14:paraId="2726E4A1" w14:textId="275A2207" w:rsidR="00F534FC" w:rsidRPr="00B677D6" w:rsidRDefault="00F534FC" w:rsidP="00745E8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B14236">
              <w:t>-168</w:t>
            </w:r>
          </w:p>
        </w:tc>
      </w:tr>
      <w:tr w:rsidR="00F534FC" w:rsidRPr="00B677D6" w14:paraId="4FB3AB32" w14:textId="77777777" w:rsidTr="00A7044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20" w:type="pct"/>
            <w:shd w:val="clear" w:color="auto" w:fill="E3E4E6" w:themeFill="accent6" w:themeFillTint="33"/>
          </w:tcPr>
          <w:p w14:paraId="7F28FBBE" w14:textId="53090564" w:rsidR="00F534FC" w:rsidRPr="00DD3101" w:rsidRDefault="00F534FC" w:rsidP="00745E88">
            <w:pPr>
              <w:spacing w:line="276" w:lineRule="auto"/>
              <w:jc w:val="center"/>
              <w:rPr>
                <w:rFonts w:cs="Segoe UI Light"/>
                <w:b w:val="0"/>
                <w:sz w:val="22"/>
              </w:rPr>
            </w:pPr>
            <w:r w:rsidRPr="00DD3101">
              <w:rPr>
                <w:b w:val="0"/>
                <w:sz w:val="22"/>
              </w:rPr>
              <w:t>saldo migracji zagranicznych</w:t>
            </w:r>
          </w:p>
        </w:tc>
        <w:tc>
          <w:tcPr>
            <w:tcW w:w="840" w:type="pct"/>
            <w:shd w:val="clear" w:color="auto" w:fill="E3E4E6" w:themeFill="accent6" w:themeFillTint="33"/>
          </w:tcPr>
          <w:p w14:paraId="624EACDF" w14:textId="059C7563" w:rsidR="00F534FC" w:rsidRPr="00B677D6" w:rsidRDefault="00F534FC" w:rsidP="00745E8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466C13">
              <w:t>-166</w:t>
            </w:r>
          </w:p>
        </w:tc>
        <w:tc>
          <w:tcPr>
            <w:tcW w:w="830" w:type="pct"/>
            <w:shd w:val="clear" w:color="auto" w:fill="E3E4E6" w:themeFill="accent6" w:themeFillTint="33"/>
          </w:tcPr>
          <w:p w14:paraId="7F4AC2CC" w14:textId="3E7410D2" w:rsidR="00F534FC" w:rsidRPr="00B677D6" w:rsidRDefault="00F534FC" w:rsidP="00745E8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466C13">
              <w:t>-125</w:t>
            </w:r>
          </w:p>
        </w:tc>
        <w:tc>
          <w:tcPr>
            <w:tcW w:w="810" w:type="pct"/>
            <w:shd w:val="clear" w:color="auto" w:fill="E3E4E6" w:themeFill="accent6" w:themeFillTint="33"/>
          </w:tcPr>
          <w:p w14:paraId="721FF980" w14:textId="358A91B5" w:rsidR="00F534FC" w:rsidRPr="00B677D6" w:rsidRDefault="00F534FC" w:rsidP="00745E8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466C13">
              <w:t>-230</w:t>
            </w:r>
          </w:p>
        </w:tc>
      </w:tr>
    </w:tbl>
    <w:p w14:paraId="097A34AC" w14:textId="0D100582" w:rsidR="0089247F" w:rsidRDefault="00C26595" w:rsidP="00102E55">
      <w:pPr>
        <w:spacing w:after="240"/>
        <w:rPr>
          <w:rFonts w:cs="Segoe UI Light"/>
          <w:i/>
          <w:sz w:val="22"/>
        </w:rPr>
      </w:pPr>
      <w:r w:rsidRPr="00DD3101">
        <w:rPr>
          <w:rFonts w:cs="Segoe UI Light"/>
          <w:i/>
          <w:sz w:val="22"/>
        </w:rPr>
        <w:t xml:space="preserve">Źródło: </w:t>
      </w:r>
      <w:r w:rsidR="003C5908" w:rsidRPr="003C5908">
        <w:rPr>
          <w:rFonts w:cs="Segoe UI Light"/>
          <w:i/>
          <w:sz w:val="22"/>
        </w:rPr>
        <w:t>https://bdl.stat.gov.pl</w:t>
      </w:r>
    </w:p>
    <w:p w14:paraId="6EFFB564" w14:textId="77777777" w:rsidR="003C5908" w:rsidRDefault="003C5908" w:rsidP="00102E55">
      <w:pPr>
        <w:spacing w:after="240"/>
        <w:rPr>
          <w:rFonts w:cs="Segoe UI Light"/>
          <w:i/>
          <w:sz w:val="22"/>
        </w:rPr>
      </w:pPr>
    </w:p>
    <w:p w14:paraId="6246B993" w14:textId="77777777" w:rsidR="003C5908" w:rsidRDefault="003C5908" w:rsidP="00102E55">
      <w:pPr>
        <w:spacing w:after="240"/>
        <w:rPr>
          <w:rFonts w:cs="Segoe UI Light"/>
          <w:i/>
          <w:sz w:val="22"/>
        </w:rPr>
      </w:pPr>
    </w:p>
    <w:p w14:paraId="20B87D97" w14:textId="77777777" w:rsidR="00A70442" w:rsidRDefault="00A70442" w:rsidP="00102E55">
      <w:pPr>
        <w:spacing w:after="240"/>
        <w:rPr>
          <w:rFonts w:cs="Segoe UI Light"/>
          <w:i/>
          <w:sz w:val="22"/>
        </w:rPr>
      </w:pPr>
    </w:p>
    <w:p w14:paraId="60B6D7A1" w14:textId="77777777" w:rsidR="00A70442" w:rsidRDefault="00A70442" w:rsidP="00102E55">
      <w:pPr>
        <w:spacing w:after="240"/>
        <w:rPr>
          <w:rFonts w:cs="Segoe UI Light"/>
          <w:i/>
          <w:sz w:val="22"/>
        </w:rPr>
      </w:pPr>
    </w:p>
    <w:p w14:paraId="617B2A28" w14:textId="77777777" w:rsidR="00A70442" w:rsidRDefault="00A70442" w:rsidP="00102E55">
      <w:pPr>
        <w:spacing w:after="240"/>
        <w:rPr>
          <w:rFonts w:cs="Segoe UI Light"/>
          <w:i/>
          <w:sz w:val="22"/>
        </w:rPr>
      </w:pPr>
    </w:p>
    <w:p w14:paraId="04ADE9F1" w14:textId="29EF3692" w:rsidR="002A5EC9" w:rsidRPr="00072D00" w:rsidRDefault="00B522E1" w:rsidP="00060A95">
      <w:pPr>
        <w:pStyle w:val="Nagwek2"/>
      </w:pPr>
      <w:bookmarkStart w:id="60" w:name="_Toc40871090"/>
      <w:bookmarkStart w:id="61" w:name="_Toc119502844"/>
      <w:r w:rsidRPr="00072D00">
        <w:lastRenderedPageBreak/>
        <w:t>RYNEK PRACY</w:t>
      </w:r>
      <w:bookmarkEnd w:id="60"/>
      <w:bookmarkEnd w:id="61"/>
      <w:r w:rsidRPr="00072D00">
        <w:t xml:space="preserve"> </w:t>
      </w:r>
    </w:p>
    <w:p w14:paraId="2BDA1DA1" w14:textId="1FE19435" w:rsidR="009A66DE" w:rsidRPr="00072D00" w:rsidRDefault="00C47866" w:rsidP="00F74170">
      <w:pPr>
        <w:spacing w:before="240"/>
        <w:ind w:firstLine="708"/>
        <w:rPr>
          <w:rFonts w:cs="Tahoma"/>
        </w:rPr>
      </w:pPr>
      <w:r w:rsidRPr="00745E88">
        <w:rPr>
          <w:rFonts w:cs="Tahoma"/>
        </w:rPr>
        <w:t xml:space="preserve">Ważnym wskaźnikiem </w:t>
      </w:r>
      <w:r w:rsidRPr="00072D00">
        <w:rPr>
          <w:rFonts w:cs="Tahoma"/>
        </w:rPr>
        <w:t xml:space="preserve">w ocenie rynku pracy jest stopa bezrobocia rejestrowanego, która jest wyrażonym w procentach stosunkiem liczby osób zarejestrowanych jako bezrobotne w urzędach pracy, do liczby ludności aktywnej zawodowo (zasobu siły roboczej danej populacji). </w:t>
      </w:r>
      <w:r w:rsidR="00B52D38" w:rsidRPr="00072D00">
        <w:rPr>
          <w:rFonts w:cs="Tahoma"/>
        </w:rPr>
        <w:t xml:space="preserve">Kolejny </w:t>
      </w:r>
      <w:r w:rsidR="00C614D2" w:rsidRPr="00072D00">
        <w:rPr>
          <w:rFonts w:cs="Tahoma"/>
        </w:rPr>
        <w:t xml:space="preserve">wykres </w:t>
      </w:r>
      <w:r w:rsidR="00B52D38" w:rsidRPr="00072D00">
        <w:rPr>
          <w:rFonts w:cs="Tahoma"/>
        </w:rPr>
        <w:t xml:space="preserve">przedstawia </w:t>
      </w:r>
      <w:r w:rsidR="005E7AFC" w:rsidRPr="00072D00">
        <w:rPr>
          <w:rFonts w:cs="Tahoma"/>
        </w:rPr>
        <w:t>wartość stopy</w:t>
      </w:r>
      <w:r w:rsidR="00B52D38" w:rsidRPr="00072D00">
        <w:rPr>
          <w:rFonts w:cs="Tahoma"/>
        </w:rPr>
        <w:t xml:space="preserve"> bezrobocia </w:t>
      </w:r>
      <w:r w:rsidR="00653964">
        <w:rPr>
          <w:rFonts w:cs="Tahoma"/>
        </w:rPr>
        <w:br/>
      </w:r>
      <w:r w:rsidR="00B52D38" w:rsidRPr="00072D00">
        <w:rPr>
          <w:rFonts w:cs="Tahoma"/>
        </w:rPr>
        <w:t>w p</w:t>
      </w:r>
      <w:r w:rsidR="00C614D2" w:rsidRPr="00072D00">
        <w:rPr>
          <w:rFonts w:cs="Tahoma"/>
        </w:rPr>
        <w:t>owiecie</w:t>
      </w:r>
      <w:r w:rsidR="00A00550">
        <w:rPr>
          <w:rFonts w:cs="Tahoma"/>
        </w:rPr>
        <w:t xml:space="preserve"> </w:t>
      </w:r>
      <w:r w:rsidR="00947E2C">
        <w:rPr>
          <w:rFonts w:cs="Tahoma"/>
        </w:rPr>
        <w:t>kędzierzyńsko-kozielskim</w:t>
      </w:r>
      <w:r w:rsidR="00D87B2B" w:rsidRPr="00072D00">
        <w:rPr>
          <w:rFonts w:cs="Tahoma"/>
        </w:rPr>
        <w:t xml:space="preserve">, województwie </w:t>
      </w:r>
      <w:r w:rsidR="00947E2C">
        <w:rPr>
          <w:rFonts w:cs="Tahoma"/>
        </w:rPr>
        <w:t>opolskim</w:t>
      </w:r>
      <w:r w:rsidR="00A00550">
        <w:rPr>
          <w:rFonts w:cs="Tahoma"/>
        </w:rPr>
        <w:t xml:space="preserve"> </w:t>
      </w:r>
      <w:r w:rsidR="005E7AFC" w:rsidRPr="00072D00">
        <w:rPr>
          <w:rFonts w:cs="Tahoma"/>
        </w:rPr>
        <w:t>oraz w całej Polsce</w:t>
      </w:r>
      <w:r w:rsidR="00EF76B2">
        <w:rPr>
          <w:rFonts w:cs="Tahoma"/>
        </w:rPr>
        <w:t>. W 2021</w:t>
      </w:r>
      <w:r w:rsidRPr="00072D00">
        <w:rPr>
          <w:rFonts w:cs="Tahoma"/>
        </w:rPr>
        <w:t xml:space="preserve"> roku wynosiła ona </w:t>
      </w:r>
      <w:r w:rsidR="00442647" w:rsidRPr="00072D00">
        <w:rPr>
          <w:rFonts w:cs="Tahoma"/>
        </w:rPr>
        <w:t xml:space="preserve">w </w:t>
      </w:r>
      <w:r w:rsidR="00947E2C">
        <w:rPr>
          <w:rFonts w:cs="Tahoma"/>
        </w:rPr>
        <w:t>P</w:t>
      </w:r>
      <w:r w:rsidR="00442647" w:rsidRPr="00072D00">
        <w:rPr>
          <w:rFonts w:cs="Tahoma"/>
        </w:rPr>
        <w:t>owiecie</w:t>
      </w:r>
      <w:r w:rsidR="00743C7E" w:rsidRPr="00072D00">
        <w:rPr>
          <w:rFonts w:cs="Tahoma"/>
        </w:rPr>
        <w:t xml:space="preserve"> </w:t>
      </w:r>
      <w:r w:rsidR="00947E2C">
        <w:rPr>
          <w:rFonts w:cs="Tahoma"/>
        </w:rPr>
        <w:t>7</w:t>
      </w:r>
      <w:r w:rsidR="00A00550">
        <w:rPr>
          <w:rFonts w:cs="Tahoma"/>
        </w:rPr>
        <w:t>,6</w:t>
      </w:r>
      <w:r w:rsidRPr="00072D00">
        <w:rPr>
          <w:rFonts w:cs="Tahoma"/>
        </w:rPr>
        <w:t>%,</w:t>
      </w:r>
      <w:r w:rsidR="00C614D2" w:rsidRPr="00072D00">
        <w:rPr>
          <w:rFonts w:cs="Tahoma"/>
        </w:rPr>
        <w:t xml:space="preserve"> a więc była </w:t>
      </w:r>
      <w:r w:rsidR="00947E2C">
        <w:rPr>
          <w:rFonts w:cs="Tahoma"/>
        </w:rPr>
        <w:t>wyższa</w:t>
      </w:r>
      <w:r w:rsidR="00A00550">
        <w:rPr>
          <w:rFonts w:cs="Tahoma"/>
        </w:rPr>
        <w:t xml:space="preserve"> </w:t>
      </w:r>
      <w:r w:rsidR="0059364D" w:rsidRPr="00072D00">
        <w:rPr>
          <w:rFonts w:cs="Tahoma"/>
        </w:rPr>
        <w:t>niż</w:t>
      </w:r>
      <w:r w:rsidR="007D7C50" w:rsidRPr="00072D00">
        <w:rPr>
          <w:rFonts w:cs="Tahoma"/>
        </w:rPr>
        <w:t xml:space="preserve"> stopa</w:t>
      </w:r>
      <w:r w:rsidR="00C614D2" w:rsidRPr="00072D00">
        <w:rPr>
          <w:rFonts w:cs="Tahoma"/>
        </w:rPr>
        <w:t xml:space="preserve"> bezrobocia rejestrowanego</w:t>
      </w:r>
      <w:r w:rsidRPr="00072D00">
        <w:rPr>
          <w:rFonts w:cs="Tahoma"/>
        </w:rPr>
        <w:t xml:space="preserve"> w województwie</w:t>
      </w:r>
      <w:r w:rsidR="00EF76B2">
        <w:rPr>
          <w:rFonts w:cs="Tahoma"/>
        </w:rPr>
        <w:t xml:space="preserve"> </w:t>
      </w:r>
      <w:r w:rsidR="00947E2C">
        <w:rPr>
          <w:rFonts w:cs="Tahoma"/>
        </w:rPr>
        <w:t>(6,0</w:t>
      </w:r>
      <w:r w:rsidR="00EF76B2">
        <w:rPr>
          <w:rFonts w:cs="Tahoma"/>
        </w:rPr>
        <w:t>%)</w:t>
      </w:r>
      <w:r w:rsidRPr="00072D00">
        <w:rPr>
          <w:rFonts w:cs="Tahoma"/>
        </w:rPr>
        <w:t xml:space="preserve"> </w:t>
      </w:r>
      <w:r w:rsidR="005E7AFC" w:rsidRPr="00072D00">
        <w:rPr>
          <w:rFonts w:cs="Tahoma"/>
        </w:rPr>
        <w:t xml:space="preserve">i </w:t>
      </w:r>
      <w:r w:rsidR="00E87EC0" w:rsidRPr="00072D00">
        <w:rPr>
          <w:rFonts w:cs="Tahoma"/>
        </w:rPr>
        <w:t xml:space="preserve">w </w:t>
      </w:r>
      <w:r w:rsidR="00F764D4" w:rsidRPr="00072D00">
        <w:rPr>
          <w:rFonts w:cs="Tahoma"/>
        </w:rPr>
        <w:t xml:space="preserve">całym </w:t>
      </w:r>
      <w:r w:rsidR="00743C7E" w:rsidRPr="00072D00">
        <w:rPr>
          <w:rFonts w:cs="Tahoma"/>
        </w:rPr>
        <w:t>kraju (</w:t>
      </w:r>
      <w:r w:rsidR="00EF76B2">
        <w:rPr>
          <w:rFonts w:cs="Tahoma"/>
        </w:rPr>
        <w:t>5,4</w:t>
      </w:r>
      <w:r w:rsidR="005E793D" w:rsidRPr="00072D00">
        <w:rPr>
          <w:rFonts w:cs="Tahoma"/>
        </w:rPr>
        <w:t>%)</w:t>
      </w:r>
      <w:r w:rsidR="005E7AFC" w:rsidRPr="00072D00">
        <w:rPr>
          <w:rFonts w:cs="Tahoma"/>
        </w:rPr>
        <w:t xml:space="preserve">. </w:t>
      </w:r>
      <w:r w:rsidR="00E87EC0" w:rsidRPr="00072D00">
        <w:rPr>
          <w:rFonts w:cs="Tahoma"/>
        </w:rPr>
        <w:t>Na przestrzeni lat 201</w:t>
      </w:r>
      <w:r w:rsidR="00EF76B2">
        <w:rPr>
          <w:rFonts w:cs="Tahoma"/>
        </w:rPr>
        <w:t>9-2021</w:t>
      </w:r>
      <w:r w:rsidR="00FD2472" w:rsidRPr="00072D00">
        <w:rPr>
          <w:rFonts w:cs="Tahoma"/>
        </w:rPr>
        <w:t xml:space="preserve"> </w:t>
      </w:r>
      <w:r w:rsidR="00743C7E" w:rsidRPr="00072D00">
        <w:rPr>
          <w:rFonts w:cs="Tahoma"/>
        </w:rPr>
        <w:t xml:space="preserve">stopa bezrobocia </w:t>
      </w:r>
      <w:r w:rsidR="006146E9" w:rsidRPr="00072D00">
        <w:rPr>
          <w:rFonts w:cs="Tahoma"/>
        </w:rPr>
        <w:t>w</w:t>
      </w:r>
      <w:r w:rsidR="0059364D" w:rsidRPr="00072D00">
        <w:rPr>
          <w:rFonts w:cs="Tahoma"/>
        </w:rPr>
        <w:t> </w:t>
      </w:r>
      <w:r w:rsidR="00442647" w:rsidRPr="00072D00">
        <w:rPr>
          <w:rFonts w:cs="Tahoma"/>
        </w:rPr>
        <w:t>p</w:t>
      </w:r>
      <w:r w:rsidRPr="00072D00">
        <w:rPr>
          <w:rFonts w:cs="Tahoma"/>
        </w:rPr>
        <w:t xml:space="preserve">owiecie </w:t>
      </w:r>
      <w:r w:rsidR="00947E2C">
        <w:rPr>
          <w:rFonts w:cs="Tahoma"/>
        </w:rPr>
        <w:t>kędzierzyńsko-kozielskim</w:t>
      </w:r>
      <w:r w:rsidR="00A00550">
        <w:rPr>
          <w:rFonts w:cs="Tahoma"/>
        </w:rPr>
        <w:t xml:space="preserve"> </w:t>
      </w:r>
      <w:r w:rsidRPr="00072D00">
        <w:rPr>
          <w:rFonts w:cs="Tahoma"/>
        </w:rPr>
        <w:t>uleg</w:t>
      </w:r>
      <w:r w:rsidR="00EF76B2">
        <w:rPr>
          <w:rFonts w:cs="Tahoma"/>
        </w:rPr>
        <w:t>a</w:t>
      </w:r>
      <w:r w:rsidRPr="00072D00">
        <w:rPr>
          <w:rFonts w:cs="Tahoma"/>
        </w:rPr>
        <w:t xml:space="preserve">ła </w:t>
      </w:r>
      <w:r w:rsidR="00EF76B2">
        <w:rPr>
          <w:rFonts w:cs="Tahoma"/>
        </w:rPr>
        <w:t>wahaniom, podobnie jak miało</w:t>
      </w:r>
      <w:r w:rsidRPr="00072D00">
        <w:rPr>
          <w:rFonts w:cs="Tahoma"/>
        </w:rPr>
        <w:t xml:space="preserve"> to miejsce w </w:t>
      </w:r>
      <w:r w:rsidR="005E793D" w:rsidRPr="00072D00">
        <w:rPr>
          <w:rFonts w:cs="Tahoma"/>
        </w:rPr>
        <w:t xml:space="preserve">całym województwie i w </w:t>
      </w:r>
      <w:r w:rsidRPr="00072D00">
        <w:rPr>
          <w:rFonts w:cs="Tahoma"/>
        </w:rPr>
        <w:t>Polsce</w:t>
      </w:r>
      <w:r w:rsidR="00FD2472" w:rsidRPr="00072D00">
        <w:rPr>
          <w:rFonts w:cs="Tahoma"/>
        </w:rPr>
        <w:t>.</w:t>
      </w:r>
      <w:r w:rsidR="00743C7E" w:rsidRPr="00072D00">
        <w:rPr>
          <w:rFonts w:cs="Tahoma"/>
        </w:rPr>
        <w:t xml:space="preserve"> </w:t>
      </w:r>
    </w:p>
    <w:p w14:paraId="69AF84D3" w14:textId="4C11A88E" w:rsidR="00C47866" w:rsidRPr="00D57C5F" w:rsidRDefault="00C47866" w:rsidP="00854599">
      <w:pPr>
        <w:pStyle w:val="Legenda"/>
        <w:spacing w:line="276" w:lineRule="auto"/>
        <w:rPr>
          <w:rFonts w:cs="Segoe UI Light"/>
          <w:color w:val="000000" w:themeColor="text1"/>
          <w:szCs w:val="24"/>
        </w:rPr>
      </w:pPr>
      <w:bookmarkStart w:id="62" w:name="_Toc24718826"/>
      <w:bookmarkStart w:id="63" w:name="_Toc41562020"/>
      <w:bookmarkStart w:id="64" w:name="_Toc73435234"/>
      <w:bookmarkStart w:id="65" w:name="_Toc75955736"/>
      <w:bookmarkStart w:id="66" w:name="_Toc75955788"/>
      <w:bookmarkStart w:id="67" w:name="_Toc119579286"/>
      <w:r w:rsidRPr="00D57C5F">
        <w:rPr>
          <w:rFonts w:cs="Segoe UI Light"/>
          <w:color w:val="000000" w:themeColor="text1"/>
          <w:szCs w:val="24"/>
        </w:rPr>
        <w:t xml:space="preserve">Wykres </w:t>
      </w:r>
      <w:r w:rsidR="00D6383C">
        <w:rPr>
          <w:rFonts w:cs="Segoe UI Light"/>
          <w:color w:val="000000" w:themeColor="text1"/>
          <w:szCs w:val="24"/>
        </w:rPr>
        <w:fldChar w:fldCharType="begin"/>
      </w:r>
      <w:r w:rsidR="00D6383C">
        <w:rPr>
          <w:rFonts w:cs="Segoe UI Light"/>
          <w:color w:val="000000" w:themeColor="text1"/>
          <w:szCs w:val="24"/>
        </w:rPr>
        <w:instrText xml:space="preserve"> SEQ wykres \* ARABIC </w:instrText>
      </w:r>
      <w:r w:rsidR="00D6383C">
        <w:rPr>
          <w:rFonts w:cs="Segoe UI Light"/>
          <w:color w:val="000000" w:themeColor="text1"/>
          <w:szCs w:val="24"/>
        </w:rPr>
        <w:fldChar w:fldCharType="separate"/>
      </w:r>
      <w:r w:rsidR="00B64126">
        <w:rPr>
          <w:rFonts w:cs="Segoe UI Light"/>
          <w:noProof/>
          <w:color w:val="000000" w:themeColor="text1"/>
          <w:szCs w:val="24"/>
        </w:rPr>
        <w:t>3</w:t>
      </w:r>
      <w:r w:rsidR="00D6383C">
        <w:rPr>
          <w:rFonts w:cs="Segoe UI Light"/>
          <w:color w:val="000000" w:themeColor="text1"/>
          <w:szCs w:val="24"/>
        </w:rPr>
        <w:fldChar w:fldCharType="end"/>
      </w:r>
      <w:r w:rsidRPr="00D57C5F">
        <w:rPr>
          <w:rFonts w:cs="Segoe UI Light"/>
          <w:color w:val="000000" w:themeColor="text1"/>
          <w:szCs w:val="24"/>
        </w:rPr>
        <w:t xml:space="preserve">. Stopa bezrobocia w </w:t>
      </w:r>
      <w:r w:rsidR="00B52D38" w:rsidRPr="00D57C5F">
        <w:rPr>
          <w:rFonts w:cs="Segoe UI Light"/>
          <w:color w:val="000000" w:themeColor="text1"/>
          <w:szCs w:val="24"/>
        </w:rPr>
        <w:t>p</w:t>
      </w:r>
      <w:r w:rsidRPr="00D57C5F">
        <w:rPr>
          <w:rFonts w:cs="Segoe UI Light"/>
          <w:color w:val="000000" w:themeColor="text1"/>
          <w:szCs w:val="24"/>
        </w:rPr>
        <w:t xml:space="preserve">owiecie </w:t>
      </w:r>
      <w:r w:rsidR="00B522E1">
        <w:rPr>
          <w:rFonts w:cs="Segoe UI Light"/>
          <w:color w:val="000000" w:themeColor="text1"/>
          <w:szCs w:val="24"/>
        </w:rPr>
        <w:t>kędzierzyńsko-kozielskim</w:t>
      </w:r>
      <w:r w:rsidR="00F74170">
        <w:rPr>
          <w:rFonts w:cs="Segoe UI Light"/>
          <w:color w:val="000000" w:themeColor="text1"/>
          <w:szCs w:val="24"/>
        </w:rPr>
        <w:t xml:space="preserve"> </w:t>
      </w:r>
      <w:r w:rsidR="00B52D38" w:rsidRPr="00D57C5F">
        <w:rPr>
          <w:rFonts w:cs="Segoe UI Light"/>
          <w:color w:val="000000" w:themeColor="text1"/>
          <w:szCs w:val="24"/>
        </w:rPr>
        <w:t>na prz</w:t>
      </w:r>
      <w:r w:rsidR="00365335" w:rsidRPr="00D57C5F">
        <w:rPr>
          <w:rFonts w:cs="Segoe UI Light"/>
          <w:color w:val="000000" w:themeColor="text1"/>
          <w:szCs w:val="24"/>
        </w:rPr>
        <w:t xml:space="preserve">estrzeni lat </w:t>
      </w:r>
      <w:r w:rsidR="00EF76B2">
        <w:rPr>
          <w:rFonts w:cs="Segoe UI Light"/>
          <w:color w:val="000000" w:themeColor="text1"/>
          <w:szCs w:val="24"/>
        </w:rPr>
        <w:t>2019-2021</w:t>
      </w:r>
      <w:r w:rsidR="00185BEC" w:rsidRPr="00D57C5F">
        <w:rPr>
          <w:rFonts w:cs="Segoe UI Light"/>
          <w:color w:val="000000" w:themeColor="text1"/>
          <w:szCs w:val="24"/>
        </w:rPr>
        <w:t xml:space="preserve"> </w:t>
      </w:r>
      <w:r w:rsidRPr="00D57C5F">
        <w:rPr>
          <w:rFonts w:cs="Segoe UI Light"/>
          <w:color w:val="000000" w:themeColor="text1"/>
          <w:szCs w:val="24"/>
        </w:rPr>
        <w:t>w porównaniu do</w:t>
      </w:r>
      <w:r w:rsidR="005302A9" w:rsidRPr="00D57C5F">
        <w:rPr>
          <w:rFonts w:cs="Segoe UI Light"/>
          <w:color w:val="000000" w:themeColor="text1"/>
          <w:szCs w:val="24"/>
        </w:rPr>
        <w:t xml:space="preserve"> województwa</w:t>
      </w:r>
      <w:r w:rsidR="00745E88">
        <w:rPr>
          <w:rFonts w:cs="Segoe UI Light"/>
          <w:color w:val="000000" w:themeColor="text1"/>
          <w:szCs w:val="24"/>
        </w:rPr>
        <w:t xml:space="preserve"> </w:t>
      </w:r>
      <w:r w:rsidR="00B522E1">
        <w:rPr>
          <w:rFonts w:cs="Segoe UI Light"/>
          <w:color w:val="000000" w:themeColor="text1"/>
          <w:szCs w:val="24"/>
        </w:rPr>
        <w:t>opolskiego</w:t>
      </w:r>
      <w:r w:rsidR="00F74170">
        <w:rPr>
          <w:rFonts w:cs="Segoe UI Light"/>
          <w:color w:val="000000" w:themeColor="text1"/>
          <w:szCs w:val="24"/>
        </w:rPr>
        <w:t xml:space="preserve"> </w:t>
      </w:r>
      <w:r w:rsidR="005302A9" w:rsidRPr="00D57C5F">
        <w:rPr>
          <w:rFonts w:cs="Segoe UI Light"/>
          <w:color w:val="000000" w:themeColor="text1"/>
          <w:szCs w:val="24"/>
        </w:rPr>
        <w:t>i</w:t>
      </w:r>
      <w:r w:rsidRPr="00D57C5F">
        <w:rPr>
          <w:rFonts w:cs="Segoe UI Light"/>
          <w:color w:val="000000" w:themeColor="text1"/>
          <w:szCs w:val="24"/>
        </w:rPr>
        <w:t xml:space="preserve"> cał</w:t>
      </w:r>
      <w:r w:rsidR="00D57838">
        <w:rPr>
          <w:rFonts w:cs="Segoe UI Light"/>
          <w:color w:val="000000" w:themeColor="text1"/>
          <w:szCs w:val="24"/>
        </w:rPr>
        <w:t>ej Polski (stan na koniec roku</w:t>
      </w:r>
      <w:r w:rsidRPr="00D57C5F">
        <w:rPr>
          <w:rFonts w:cs="Segoe UI Light"/>
          <w:color w:val="000000" w:themeColor="text1"/>
          <w:szCs w:val="24"/>
        </w:rPr>
        <w:t>)</w:t>
      </w:r>
      <w:bookmarkEnd w:id="62"/>
      <w:bookmarkEnd w:id="63"/>
      <w:bookmarkEnd w:id="64"/>
      <w:bookmarkEnd w:id="65"/>
      <w:bookmarkEnd w:id="66"/>
      <w:bookmarkEnd w:id="67"/>
    </w:p>
    <w:p w14:paraId="0D877C9B" w14:textId="150D4BE2" w:rsidR="00C47866" w:rsidRPr="00072D00" w:rsidRDefault="00B52D38" w:rsidP="004A1AFD">
      <w:pPr>
        <w:spacing w:line="276" w:lineRule="auto"/>
        <w:rPr>
          <w:rFonts w:asciiTheme="majorHAnsi" w:hAnsiTheme="majorHAnsi"/>
        </w:rPr>
      </w:pPr>
      <w:r w:rsidRPr="00072D00">
        <w:rPr>
          <w:rFonts w:asciiTheme="majorHAnsi" w:hAnsiTheme="majorHAnsi" w:cs="Tahoma"/>
          <w:i/>
          <w:noProof/>
          <w:sz w:val="22"/>
        </w:rPr>
        <w:drawing>
          <wp:inline distT="0" distB="0" distL="0" distR="0" wp14:anchorId="1528B8D2" wp14:editId="62A25140">
            <wp:extent cx="5816010" cy="2477386"/>
            <wp:effectExtent l="0" t="0" r="0" b="0"/>
            <wp:docPr id="49" name="Wykre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B6273E" w14:textId="659EF7A0" w:rsidR="003A05AD" w:rsidRPr="003A05AD" w:rsidRDefault="00D57838" w:rsidP="003A05AD">
      <w:pPr>
        <w:spacing w:after="240"/>
        <w:rPr>
          <w:rFonts w:cs="Segoe UI Light"/>
          <w:i/>
          <w:sz w:val="22"/>
        </w:rPr>
      </w:pPr>
      <w:r>
        <w:rPr>
          <w:rFonts w:cs="Segoe UI Light"/>
          <w:i/>
          <w:sz w:val="22"/>
        </w:rPr>
        <w:t>Źródło:</w:t>
      </w:r>
      <w:r w:rsidRPr="00D57838">
        <w:t xml:space="preserve"> </w:t>
      </w:r>
      <w:r w:rsidRPr="00D57838">
        <w:rPr>
          <w:rFonts w:cs="Segoe UI Light"/>
          <w:i/>
          <w:sz w:val="22"/>
        </w:rPr>
        <w:t>http://swaid.stat.gov.pl/</w:t>
      </w:r>
    </w:p>
    <w:p w14:paraId="593A9D2E" w14:textId="77777777" w:rsidR="00427EBE" w:rsidRDefault="00427EBE" w:rsidP="00653964">
      <w:pPr>
        <w:ind w:firstLine="708"/>
      </w:pPr>
      <w:r>
        <w:t>Ważnym narzędziem wskazującym kierunek rozwoju lokalnego rynku pracy jest b</w:t>
      </w:r>
      <w:r w:rsidR="00977D90" w:rsidRPr="00072D00">
        <w:t>arometr zawodów</w:t>
      </w:r>
      <w:r>
        <w:t>, czyli dokument prognostyczny w zakresie sy</w:t>
      </w:r>
      <w:r w:rsidR="00977D90" w:rsidRPr="00072D00">
        <w:t>tuacji w zawodach</w:t>
      </w:r>
      <w:r>
        <w:t xml:space="preserve"> oraz zapotrzebowania na różnego rodzaju specjalistów</w:t>
      </w:r>
      <w:r w:rsidR="00977D90" w:rsidRPr="00072D00">
        <w:t xml:space="preserve">. </w:t>
      </w:r>
      <w:r w:rsidR="007B273A" w:rsidRPr="00072D00">
        <w:t>D</w:t>
      </w:r>
      <w:r w:rsidR="00977D90" w:rsidRPr="00072D00">
        <w:t xml:space="preserve">zieli </w:t>
      </w:r>
      <w:r w:rsidR="007B273A" w:rsidRPr="00072D00">
        <w:t xml:space="preserve">on </w:t>
      </w:r>
      <w:r w:rsidR="00977D90" w:rsidRPr="00072D00">
        <w:t xml:space="preserve">zawody na trzy grupy: deficytowe, zrównoważone i nadwyżkowe. Zawody deficytowe to takie, w których liczba wolnych miejsc pracy jest większa niż liczba osób zainteresowanych podjęciem pracy </w:t>
      </w:r>
      <w:r>
        <w:br/>
      </w:r>
      <w:r w:rsidR="00977D90" w:rsidRPr="00072D00">
        <w:t>i speł</w:t>
      </w:r>
      <w:r w:rsidR="00236E3C" w:rsidRPr="00072D00">
        <w:t xml:space="preserve">niających wymagania pracodawców </w:t>
      </w:r>
      <w:r w:rsidR="00977D90" w:rsidRPr="00072D00">
        <w:t>(</w:t>
      </w:r>
      <w:r w:rsidRPr="00072D00">
        <w:t xml:space="preserve">pracodawcom </w:t>
      </w:r>
      <w:r>
        <w:t>trudno</w:t>
      </w:r>
      <w:r w:rsidR="00977D90" w:rsidRPr="00072D00">
        <w:t xml:space="preserve"> znaleźć kandydatów do pracy)</w:t>
      </w:r>
      <w:r w:rsidR="000235CB" w:rsidRPr="00072D00">
        <w:t xml:space="preserve">. </w:t>
      </w:r>
    </w:p>
    <w:p w14:paraId="7F8625A7" w14:textId="1F294495" w:rsidR="00A25E65" w:rsidRPr="00072D00" w:rsidRDefault="00977D90" w:rsidP="00653964">
      <w:pPr>
        <w:ind w:firstLine="708"/>
      </w:pPr>
      <w:r w:rsidRPr="00072D00">
        <w:lastRenderedPageBreak/>
        <w:t xml:space="preserve">Zawody zrównoważone to te, w których liczba wolnych miejsc pracy jest </w:t>
      </w:r>
      <w:r w:rsidR="00427EBE">
        <w:t>stosunkowo równa liczbie</w:t>
      </w:r>
      <w:r w:rsidRPr="00072D00">
        <w:t xml:space="preserve"> osób zainteresowanych podjęciem pracy</w:t>
      </w:r>
      <w:r w:rsidR="00427EBE">
        <w:t xml:space="preserve"> </w:t>
      </w:r>
      <w:r w:rsidRPr="00072D00">
        <w:t>i spełniających wymagania pracodawców</w:t>
      </w:r>
      <w:r w:rsidR="000235CB" w:rsidRPr="00072D00">
        <w:t xml:space="preserve">. </w:t>
      </w:r>
      <w:r w:rsidRPr="00072D00">
        <w:t>Zawody nadwyżkowe</w:t>
      </w:r>
      <w:r w:rsidR="00123F92">
        <w:t xml:space="preserve">, </w:t>
      </w:r>
      <w:r w:rsidR="005B6618">
        <w:t xml:space="preserve">to z kolei te, </w:t>
      </w:r>
      <w:r w:rsidR="00870950" w:rsidRPr="00072D00">
        <w:t xml:space="preserve">w </w:t>
      </w:r>
      <w:r w:rsidRPr="00072D00">
        <w:t xml:space="preserve">których liczba wolnych miejsc jest mniejsza niż liczba osób zainteresowanych podjęciem pracy i spełniających wymagania pracodawców (osobom poszukującym pracy </w:t>
      </w:r>
      <w:r w:rsidR="005B6618" w:rsidRPr="00072D00">
        <w:t xml:space="preserve">najtrudniej </w:t>
      </w:r>
      <w:r w:rsidRPr="00072D00">
        <w:t>znaleźć zatrudnienie)</w:t>
      </w:r>
      <w:r w:rsidR="000235CB" w:rsidRPr="00072D00">
        <w:t>.</w:t>
      </w:r>
    </w:p>
    <w:p w14:paraId="5B74E699" w14:textId="586F75AD" w:rsidR="000E2841" w:rsidRDefault="005B6618" w:rsidP="00B34336">
      <w:pPr>
        <w:ind w:firstLine="708"/>
      </w:pPr>
      <w:r>
        <w:t xml:space="preserve">Ostatnia upubliczniona analiza zawodów deficytowych na terenie powiatu kędzierzyńsko-kozielskiego została </w:t>
      </w:r>
      <w:r w:rsidR="007C0164" w:rsidRPr="00072D00">
        <w:t>przeprowadzon</w:t>
      </w:r>
      <w:r>
        <w:t>a w 2019 roku</w:t>
      </w:r>
      <w:r w:rsidR="001B4DE4">
        <w:t xml:space="preserve"> i wynika z niej, </w:t>
      </w:r>
      <w:r w:rsidR="007C0164" w:rsidRPr="00072D00">
        <w:t>że do grupy zawodów maksymalnie deficytowych (brak bezrobo</w:t>
      </w:r>
      <w:r w:rsidR="001B4DE4">
        <w:t xml:space="preserve">tnych) </w:t>
      </w:r>
      <w:r w:rsidR="007C0164" w:rsidRPr="00072D00">
        <w:t xml:space="preserve">należy zaliczyć: </w:t>
      </w:r>
      <w:r w:rsidR="001B4DE4">
        <w:t xml:space="preserve">kontrolerów procesów metalurgicznych, posadzkarzy, parkieciarzy i glazurników, </w:t>
      </w:r>
      <w:r w:rsidR="009C537C">
        <w:t>średni personel z dziedziny prawa i pokrewnych, urzędników do spraw podatków, operatorów urządzeń do obróbki powierzchniowej</w:t>
      </w:r>
      <w:r w:rsidR="00A54FF2">
        <w:t xml:space="preserve"> metali i nakładania powłok, średni personel </w:t>
      </w:r>
      <w:r w:rsidR="00A54FF2">
        <w:br/>
        <w:t xml:space="preserve">w zakresie działalności artystycznej i kulturalnej gdzie indziej niesklasyfikowany, ankieterów, kierowników do spraw technologii informacyjnych i telekomunikacyjnych, farmaceutów bez specjalizacji lub w trakcie specjalizacji, opiekunów dziecięcych, ustawiaczy i operatorów maszyn do obróbki i produkcji wyrobów z drewna, robotników przygotowujących drewno i pokrewnych oraz pielęgniarki z tytułem specjalisty. </w:t>
      </w:r>
    </w:p>
    <w:p w14:paraId="1876156C" w14:textId="7822B523" w:rsidR="00733B4B" w:rsidRDefault="007C0164" w:rsidP="00D57838">
      <w:pPr>
        <w:ind w:firstLine="708"/>
        <w:rPr>
          <w:rFonts w:cs="Segoe UI Light"/>
        </w:rPr>
      </w:pPr>
      <w:r w:rsidRPr="00072D00">
        <w:t>Niższe zapotrzebowanie niż liczba bezrobotnych występuje</w:t>
      </w:r>
      <w:r w:rsidR="00A54FF2">
        <w:t xml:space="preserve"> z kolei</w:t>
      </w:r>
      <w:r w:rsidRPr="00072D00">
        <w:t xml:space="preserve"> w zawodach maksymalnie nadwyżkowych</w:t>
      </w:r>
      <w:r w:rsidR="008420C4">
        <w:t>,</w:t>
      </w:r>
      <w:r w:rsidRPr="00072D00">
        <w:t xml:space="preserve"> takich jak: </w:t>
      </w:r>
      <w:r w:rsidR="0033067F">
        <w:t xml:space="preserve">technicy </w:t>
      </w:r>
      <w:r w:rsidR="00A54FF2">
        <w:t>technologii żywności, asystenci dentystyczni, tapicerzy i pokrewni oraz pracownicy wykonujący dorywcze prace proste</w:t>
      </w:r>
      <w:r w:rsidR="000235CB" w:rsidRPr="0033067F">
        <w:rPr>
          <w:rStyle w:val="Odwoanieprzypisudolnego"/>
          <w:rFonts w:cs="Segoe UI Light"/>
        </w:rPr>
        <w:footnoteReference w:id="7"/>
      </w:r>
      <w:r w:rsidR="000235CB" w:rsidRPr="0033067F">
        <w:rPr>
          <w:rFonts w:cs="Segoe UI Light"/>
        </w:rPr>
        <w:t>.</w:t>
      </w:r>
    </w:p>
    <w:p w14:paraId="3ADBF52C" w14:textId="77777777" w:rsidR="00947E2C" w:rsidRDefault="00947E2C" w:rsidP="00D57838">
      <w:pPr>
        <w:ind w:firstLine="708"/>
        <w:rPr>
          <w:rFonts w:cs="Segoe UI Light"/>
        </w:rPr>
      </w:pPr>
    </w:p>
    <w:p w14:paraId="47BD6EBE" w14:textId="77777777" w:rsidR="00947E2C" w:rsidRDefault="00947E2C" w:rsidP="00D57838">
      <w:pPr>
        <w:ind w:firstLine="708"/>
        <w:rPr>
          <w:rFonts w:cs="Segoe UI Light"/>
        </w:rPr>
      </w:pPr>
    </w:p>
    <w:p w14:paraId="494E3B60" w14:textId="77777777" w:rsidR="00947E2C" w:rsidRDefault="00947E2C" w:rsidP="00D57838">
      <w:pPr>
        <w:ind w:firstLine="708"/>
        <w:rPr>
          <w:rFonts w:cs="Segoe UI Light"/>
        </w:rPr>
      </w:pPr>
    </w:p>
    <w:p w14:paraId="5948AF3C" w14:textId="77777777" w:rsidR="00947E2C" w:rsidRDefault="00947E2C" w:rsidP="00D57838">
      <w:pPr>
        <w:ind w:firstLine="708"/>
        <w:rPr>
          <w:rFonts w:cs="Segoe UI Light"/>
        </w:rPr>
      </w:pPr>
    </w:p>
    <w:p w14:paraId="54777713" w14:textId="77777777" w:rsidR="00947E2C" w:rsidRDefault="00947E2C" w:rsidP="00D57838">
      <w:pPr>
        <w:ind w:firstLine="708"/>
        <w:rPr>
          <w:rFonts w:cs="Segoe UI Light"/>
        </w:rPr>
      </w:pPr>
    </w:p>
    <w:p w14:paraId="061FEB6C" w14:textId="77777777" w:rsidR="00947E2C" w:rsidRDefault="00947E2C" w:rsidP="00D57838">
      <w:pPr>
        <w:ind w:firstLine="708"/>
        <w:rPr>
          <w:rFonts w:cs="Segoe UI Light"/>
        </w:rPr>
      </w:pPr>
    </w:p>
    <w:p w14:paraId="119747B5" w14:textId="77777777" w:rsidR="00947E2C" w:rsidRDefault="00947E2C" w:rsidP="00D57838">
      <w:pPr>
        <w:ind w:firstLine="708"/>
        <w:rPr>
          <w:rFonts w:cs="Segoe UI Light"/>
        </w:rPr>
      </w:pPr>
    </w:p>
    <w:p w14:paraId="185FAB86" w14:textId="30A6D88E" w:rsidR="00325EB4" w:rsidRPr="00072D00" w:rsidRDefault="00A54FF2" w:rsidP="00947E2C">
      <w:pPr>
        <w:pStyle w:val="Nagwek2"/>
        <w:spacing w:before="240"/>
        <w:rPr>
          <w:color w:val="auto"/>
        </w:rPr>
      </w:pPr>
      <w:bookmarkStart w:id="68" w:name="_Toc119502845"/>
      <w:bookmarkStart w:id="69" w:name="_Toc1474806"/>
      <w:r w:rsidRPr="00072D00">
        <w:lastRenderedPageBreak/>
        <w:t>SYTUACJA GOSPODARCZA</w:t>
      </w:r>
      <w:bookmarkEnd w:id="68"/>
      <w:r w:rsidRPr="00072D00">
        <w:t xml:space="preserve"> </w:t>
      </w:r>
      <w:bookmarkEnd w:id="69"/>
      <w:r w:rsidRPr="00072D00">
        <w:rPr>
          <w:color w:val="auto"/>
        </w:rPr>
        <w:tab/>
      </w:r>
    </w:p>
    <w:p w14:paraId="5341471F" w14:textId="0BC591C8" w:rsidR="005E3452" w:rsidRPr="00072D00" w:rsidRDefault="005E3452" w:rsidP="007C0164">
      <w:pPr>
        <w:rPr>
          <w:rFonts w:asciiTheme="majorHAnsi" w:hAnsiTheme="majorHAnsi"/>
        </w:rPr>
      </w:pPr>
    </w:p>
    <w:p w14:paraId="2D8075C6" w14:textId="74EF21DB" w:rsidR="00281DAC" w:rsidRDefault="00FA530A" w:rsidP="008420C4">
      <w:pPr>
        <w:ind w:firstLine="708"/>
      </w:pPr>
      <w:r w:rsidRPr="007358FF">
        <w:t>Jednym</w:t>
      </w:r>
      <w:r w:rsidRPr="00C81069">
        <w:rPr>
          <w:color w:val="FF0000"/>
        </w:rPr>
        <w:t xml:space="preserve"> </w:t>
      </w:r>
      <w:r w:rsidRPr="00072D00">
        <w:t xml:space="preserve">ze wskaźników określających aktywność gospodarczą danej zbiorowości, jest liczba podmiotów gospodarczych funkcjonujących na danym terenie. W </w:t>
      </w:r>
      <w:r w:rsidR="004A1AFD" w:rsidRPr="00072D00">
        <w:t xml:space="preserve">powiecie </w:t>
      </w:r>
      <w:r w:rsidR="003F0263">
        <w:t>kędzierzyńsko-kozielskim na</w:t>
      </w:r>
      <w:r w:rsidR="002C0356">
        <w:t xml:space="preserve"> koniec 2021</w:t>
      </w:r>
      <w:r w:rsidRPr="00072D00">
        <w:t xml:space="preserve"> roku w rejestrze REGON</w:t>
      </w:r>
      <w:r w:rsidR="00281DAC" w:rsidRPr="00072D00">
        <w:t xml:space="preserve"> zarejestrowan</w:t>
      </w:r>
      <w:r w:rsidR="00132F15" w:rsidRPr="00072D00">
        <w:t>ych</w:t>
      </w:r>
      <w:r w:rsidR="00E62424" w:rsidRPr="00072D00">
        <w:t xml:space="preserve"> </w:t>
      </w:r>
      <w:r w:rsidRPr="00072D00">
        <w:t>by</w:t>
      </w:r>
      <w:r w:rsidR="00281DAC" w:rsidRPr="00072D00">
        <w:t>ł</w:t>
      </w:r>
      <w:r w:rsidR="00132F15" w:rsidRPr="00072D00">
        <w:t>o</w:t>
      </w:r>
      <w:r w:rsidRPr="00072D00">
        <w:t xml:space="preserve"> łącznie </w:t>
      </w:r>
      <w:r w:rsidR="003F0263">
        <w:t xml:space="preserve">9 358 </w:t>
      </w:r>
      <w:r w:rsidR="001D2439" w:rsidRPr="00072D00">
        <w:t>podmiot</w:t>
      </w:r>
      <w:r w:rsidR="00132F15" w:rsidRPr="00072D00">
        <w:t>ów</w:t>
      </w:r>
      <w:r w:rsidR="001D2439" w:rsidRPr="00072D00">
        <w:t xml:space="preserve"> </w:t>
      </w:r>
      <w:r w:rsidRPr="00072D00">
        <w:t>gospodarki narodowej, w tym większość stanowiły osoby fizyczne prow</w:t>
      </w:r>
      <w:r w:rsidR="003F0263">
        <w:t>adzące działalność gospodarczą –</w:t>
      </w:r>
      <w:r w:rsidRPr="00072D00">
        <w:t xml:space="preserve"> było ich </w:t>
      </w:r>
      <w:r w:rsidR="003F0263">
        <w:t>6 486 i stanowiły 69% ogółu</w:t>
      </w:r>
      <w:r w:rsidR="00177680" w:rsidRPr="00072D00">
        <w:t>. Podobnie sytuacja wyglądała w </w:t>
      </w:r>
      <w:r w:rsidR="00490E5C">
        <w:t>2020</w:t>
      </w:r>
      <w:r w:rsidRPr="00072D00">
        <w:t xml:space="preserve"> roku, kiedy to osób fizycznych prowadzących własną działalność było </w:t>
      </w:r>
      <w:r w:rsidR="003F0263">
        <w:t>6 367</w:t>
      </w:r>
      <w:r w:rsidRPr="00072D00">
        <w:t>, natomiast wszystkich podmiotów pr</w:t>
      </w:r>
      <w:r w:rsidR="002C0356">
        <w:t xml:space="preserve">owadzących działalność </w:t>
      </w:r>
      <w:r w:rsidR="003F0263">
        <w:t xml:space="preserve">było </w:t>
      </w:r>
      <w:r w:rsidR="003F0263">
        <w:br/>
        <w:t>9 228</w:t>
      </w:r>
      <w:r w:rsidRPr="00072D00">
        <w:t>. Na pr</w:t>
      </w:r>
      <w:r w:rsidR="004B5E2D" w:rsidRPr="00072D00">
        <w:t xml:space="preserve">zestrzeni lat </w:t>
      </w:r>
      <w:r w:rsidR="00B10E1B" w:rsidRPr="00072D00">
        <w:t>20</w:t>
      </w:r>
      <w:r w:rsidR="007358FF">
        <w:t>19-2021</w:t>
      </w:r>
      <w:r w:rsidRPr="00072D00">
        <w:t xml:space="preserve"> liczba podmiotów gospodarki narodowe</w:t>
      </w:r>
      <w:r w:rsidR="00756AAE">
        <w:t>j wpisanych do rejestru REGON w P</w:t>
      </w:r>
      <w:r w:rsidR="001D2439" w:rsidRPr="00072D00">
        <w:t>owiecie</w:t>
      </w:r>
      <w:r w:rsidRPr="00072D00">
        <w:t xml:space="preserve"> </w:t>
      </w:r>
      <w:r w:rsidR="003F0263">
        <w:t>systematycznie się zwiększała, a</w:t>
      </w:r>
      <w:r w:rsidR="007358FF">
        <w:t xml:space="preserve"> w stosunku do 2019</w:t>
      </w:r>
      <w:r w:rsidR="001D2439" w:rsidRPr="00072D00">
        <w:t xml:space="preserve"> roku nastąpił wzrost o</w:t>
      </w:r>
      <w:r w:rsidR="004B5E2D" w:rsidRPr="00072D00">
        <w:t> </w:t>
      </w:r>
      <w:r w:rsidR="003F0263">
        <w:t>3</w:t>
      </w:r>
      <w:r w:rsidR="003A05AD">
        <w:t>,3</w:t>
      </w:r>
      <w:r w:rsidR="001D2439" w:rsidRPr="00072D00">
        <w:t>%</w:t>
      </w:r>
      <w:r w:rsidRPr="00072D00">
        <w:t>.</w:t>
      </w:r>
    </w:p>
    <w:p w14:paraId="3432F2B0" w14:textId="35E4CAB1" w:rsidR="00FA530A" w:rsidRPr="00D57C5F" w:rsidRDefault="00FA530A" w:rsidP="00854599">
      <w:pPr>
        <w:pStyle w:val="Legenda"/>
        <w:spacing w:line="276" w:lineRule="auto"/>
        <w:rPr>
          <w:rFonts w:cs="Segoe UI Light"/>
          <w:color w:val="000000" w:themeColor="text1"/>
          <w:szCs w:val="24"/>
        </w:rPr>
      </w:pPr>
      <w:bookmarkStart w:id="70" w:name="_Toc420829"/>
      <w:bookmarkStart w:id="71" w:name="_Toc24718822"/>
      <w:bookmarkStart w:id="72" w:name="_Toc41562016"/>
      <w:bookmarkStart w:id="73" w:name="_Toc73435235"/>
      <w:bookmarkStart w:id="74" w:name="_Toc75955738"/>
      <w:bookmarkStart w:id="75" w:name="_Toc75955790"/>
      <w:bookmarkStart w:id="76" w:name="_Toc119579287"/>
      <w:r w:rsidRPr="00D57C5F">
        <w:rPr>
          <w:rFonts w:cs="Segoe UI Light"/>
          <w:color w:val="000000" w:themeColor="text1"/>
          <w:szCs w:val="24"/>
        </w:rPr>
        <w:t xml:space="preserve">Wykres </w:t>
      </w:r>
      <w:r w:rsidR="00D6383C">
        <w:rPr>
          <w:rFonts w:cs="Segoe UI Light"/>
          <w:color w:val="000000" w:themeColor="text1"/>
          <w:szCs w:val="24"/>
        </w:rPr>
        <w:fldChar w:fldCharType="begin"/>
      </w:r>
      <w:r w:rsidR="00D6383C">
        <w:rPr>
          <w:rFonts w:cs="Segoe UI Light"/>
          <w:color w:val="000000" w:themeColor="text1"/>
          <w:szCs w:val="24"/>
        </w:rPr>
        <w:instrText xml:space="preserve"> SEQ wykres \* ARABIC </w:instrText>
      </w:r>
      <w:r w:rsidR="00D6383C">
        <w:rPr>
          <w:rFonts w:cs="Segoe UI Light"/>
          <w:color w:val="000000" w:themeColor="text1"/>
          <w:szCs w:val="24"/>
        </w:rPr>
        <w:fldChar w:fldCharType="separate"/>
      </w:r>
      <w:r w:rsidR="00B64126">
        <w:rPr>
          <w:rFonts w:cs="Segoe UI Light"/>
          <w:noProof/>
          <w:color w:val="000000" w:themeColor="text1"/>
          <w:szCs w:val="24"/>
        </w:rPr>
        <w:t>4</w:t>
      </w:r>
      <w:r w:rsidR="00D6383C">
        <w:rPr>
          <w:rFonts w:cs="Segoe UI Light"/>
          <w:color w:val="000000" w:themeColor="text1"/>
          <w:szCs w:val="24"/>
        </w:rPr>
        <w:fldChar w:fldCharType="end"/>
      </w:r>
      <w:r w:rsidRPr="00D57C5F">
        <w:rPr>
          <w:rFonts w:cs="Segoe UI Light"/>
          <w:color w:val="000000" w:themeColor="text1"/>
          <w:szCs w:val="24"/>
        </w:rPr>
        <w:t xml:space="preserve">. Podmioty gospodarki narodowej wpisane </w:t>
      </w:r>
      <w:r w:rsidR="00236E3C" w:rsidRPr="00D57C5F">
        <w:rPr>
          <w:rFonts w:cs="Segoe UI Light"/>
          <w:color w:val="000000" w:themeColor="text1"/>
          <w:szCs w:val="24"/>
        </w:rPr>
        <w:t xml:space="preserve">do rejestru REGON w latach </w:t>
      </w:r>
      <w:r w:rsidR="00947E2C">
        <w:rPr>
          <w:rFonts w:cs="Segoe UI Light"/>
          <w:color w:val="000000" w:themeColor="text1"/>
          <w:szCs w:val="24"/>
        </w:rPr>
        <w:br/>
      </w:r>
      <w:r w:rsidR="00236E3C" w:rsidRPr="00D57C5F">
        <w:rPr>
          <w:rFonts w:cs="Segoe UI Light"/>
          <w:color w:val="000000" w:themeColor="text1"/>
          <w:szCs w:val="24"/>
        </w:rPr>
        <w:t>201</w:t>
      </w:r>
      <w:r w:rsidR="00733B4B">
        <w:rPr>
          <w:rFonts w:cs="Segoe UI Light"/>
          <w:color w:val="000000" w:themeColor="text1"/>
          <w:szCs w:val="24"/>
        </w:rPr>
        <w:t>9-</w:t>
      </w:r>
      <w:r w:rsidRPr="00D57C5F">
        <w:rPr>
          <w:rFonts w:cs="Segoe UI Light"/>
          <w:color w:val="000000" w:themeColor="text1"/>
          <w:szCs w:val="24"/>
        </w:rPr>
        <w:t>20</w:t>
      </w:r>
      <w:bookmarkEnd w:id="70"/>
      <w:bookmarkEnd w:id="71"/>
      <w:bookmarkEnd w:id="72"/>
      <w:r w:rsidR="00FC199E" w:rsidRPr="00D57C5F">
        <w:rPr>
          <w:rFonts w:cs="Segoe UI Light"/>
          <w:color w:val="000000" w:themeColor="text1"/>
          <w:szCs w:val="24"/>
        </w:rPr>
        <w:t>2</w:t>
      </w:r>
      <w:bookmarkEnd w:id="73"/>
      <w:r w:rsidR="00733B4B">
        <w:rPr>
          <w:rFonts w:cs="Segoe UI Light"/>
          <w:color w:val="000000" w:themeColor="text1"/>
          <w:szCs w:val="24"/>
        </w:rPr>
        <w:t>1</w:t>
      </w:r>
      <w:r w:rsidR="00FB5C90" w:rsidRPr="00D57C5F">
        <w:rPr>
          <w:rFonts w:cs="Segoe UI Light"/>
          <w:color w:val="000000" w:themeColor="text1"/>
          <w:szCs w:val="24"/>
        </w:rPr>
        <w:t xml:space="preserve"> w powiecie </w:t>
      </w:r>
      <w:bookmarkEnd w:id="74"/>
      <w:bookmarkEnd w:id="75"/>
      <w:r w:rsidR="003F0263">
        <w:rPr>
          <w:rFonts w:cs="Segoe UI Light"/>
          <w:color w:val="000000" w:themeColor="text1"/>
          <w:szCs w:val="24"/>
        </w:rPr>
        <w:t>kędzierzyńsko-kozielskim</w:t>
      </w:r>
      <w:bookmarkEnd w:id="76"/>
    </w:p>
    <w:p w14:paraId="219527E6" w14:textId="37E8A610" w:rsidR="00FA530A" w:rsidRPr="00072D00" w:rsidRDefault="00406C8F" w:rsidP="00862EF9">
      <w:pPr>
        <w:spacing w:line="276" w:lineRule="auto"/>
        <w:jc w:val="center"/>
        <w:rPr>
          <w:rFonts w:asciiTheme="majorHAnsi" w:hAnsiTheme="majorHAnsi" w:cs="Tahoma"/>
        </w:rPr>
      </w:pPr>
      <w:r w:rsidRPr="00072D00">
        <w:rPr>
          <w:rFonts w:asciiTheme="majorHAnsi" w:hAnsiTheme="majorHAnsi" w:cs="Tahoma"/>
          <w:noProof/>
        </w:rPr>
        <w:drawing>
          <wp:inline distT="0" distB="0" distL="0" distR="0" wp14:anchorId="7337876E" wp14:editId="6EC91158">
            <wp:extent cx="5534025" cy="1952625"/>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692224" w14:textId="57D45226" w:rsidR="004B5E2D" w:rsidRPr="00DE5B40" w:rsidRDefault="00FA530A" w:rsidP="008420C4">
      <w:pPr>
        <w:rPr>
          <w:rFonts w:cs="Segoe UI Light"/>
          <w:i/>
          <w:sz w:val="22"/>
        </w:rPr>
      </w:pPr>
      <w:r w:rsidRPr="00733B4B">
        <w:rPr>
          <w:rFonts w:cs="Segoe UI Light"/>
          <w:i/>
          <w:sz w:val="22"/>
        </w:rPr>
        <w:t xml:space="preserve">Źródło: </w:t>
      </w:r>
      <w:hyperlink r:id="rId19" w:history="1">
        <w:r w:rsidRPr="00733B4B">
          <w:rPr>
            <w:rStyle w:val="Hipercze"/>
            <w:rFonts w:cs="Segoe UI Light"/>
            <w:i/>
            <w:color w:val="auto"/>
            <w:sz w:val="22"/>
            <w:u w:val="none"/>
          </w:rPr>
          <w:t>https://bdl.stat.gov.pl</w:t>
        </w:r>
      </w:hyperlink>
      <w:r w:rsidR="00DA7AEF" w:rsidRPr="00DE5B40">
        <w:rPr>
          <w:rFonts w:cs="Segoe UI Light"/>
          <w:i/>
          <w:sz w:val="22"/>
        </w:rPr>
        <w:t xml:space="preserve"> </w:t>
      </w:r>
    </w:p>
    <w:p w14:paraId="6F9C4D22" w14:textId="5A50FBD6" w:rsidR="00CC3DE5" w:rsidRPr="00072D00" w:rsidRDefault="003F0263" w:rsidP="00726CAC">
      <w:pPr>
        <w:ind w:firstLine="708"/>
      </w:pPr>
      <w:r>
        <w:t xml:space="preserve">Zdecydowaną większość </w:t>
      </w:r>
      <w:r w:rsidR="00FA530A" w:rsidRPr="00072D00">
        <w:t xml:space="preserve">podmiotów gospodarczych działających w </w:t>
      </w:r>
      <w:r w:rsidR="00CC3DE5" w:rsidRPr="00072D00">
        <w:t>p</w:t>
      </w:r>
      <w:r w:rsidR="00F65D9D" w:rsidRPr="00072D00">
        <w:t xml:space="preserve">owiecie </w:t>
      </w:r>
      <w:r w:rsidR="00854599">
        <w:t>kędzierzyńsko-kozielskim</w:t>
      </w:r>
      <w:r w:rsidR="00044970">
        <w:t xml:space="preserve"> </w:t>
      </w:r>
      <w:r w:rsidR="00FA530A" w:rsidRPr="00072D00">
        <w:t xml:space="preserve">według klas wielkości </w:t>
      </w:r>
      <w:r w:rsidR="00854599">
        <w:t>stanowią</w:t>
      </w:r>
      <w:r w:rsidR="00FA530A" w:rsidRPr="00072D00">
        <w:t xml:space="preserve"> </w:t>
      </w:r>
      <w:r w:rsidR="00CC3DE5" w:rsidRPr="00072D00">
        <w:t>mikro</w:t>
      </w:r>
      <w:r w:rsidR="00352BDF" w:rsidRPr="00072D00">
        <w:t xml:space="preserve"> </w:t>
      </w:r>
      <w:r w:rsidR="00FA530A" w:rsidRPr="00072D00">
        <w:t>przedsiębiorstwa zatrudniające 0-9 pracowników</w:t>
      </w:r>
      <w:r w:rsidR="00854599">
        <w:t xml:space="preserve">, których w 2021 roku było 9 013 (96%). </w:t>
      </w:r>
      <w:r w:rsidR="00FA530A" w:rsidRPr="00072D00">
        <w:t>Małych przedsiębiorstw</w:t>
      </w:r>
      <w:r w:rsidR="004A6348" w:rsidRPr="00072D00">
        <w:t xml:space="preserve"> zatrudniających 10-49 </w:t>
      </w:r>
      <w:r w:rsidR="00FA530A" w:rsidRPr="00072D00">
        <w:t xml:space="preserve">pracowników jest w </w:t>
      </w:r>
      <w:r w:rsidR="00756AAE">
        <w:t>P</w:t>
      </w:r>
      <w:r w:rsidR="00FF6891" w:rsidRPr="00072D00">
        <w:t>owiecie</w:t>
      </w:r>
      <w:r w:rsidR="00FA530A" w:rsidRPr="00072D00">
        <w:t xml:space="preserve"> </w:t>
      </w:r>
      <w:r w:rsidR="00854599">
        <w:t>277</w:t>
      </w:r>
      <w:r w:rsidR="00FA530A" w:rsidRPr="00072D00">
        <w:t>. Działalność prowadz</w:t>
      </w:r>
      <w:r w:rsidR="00854599">
        <w:t>ą także 62 średnie</w:t>
      </w:r>
      <w:r w:rsidR="0041276F" w:rsidRPr="00072D00">
        <w:t xml:space="preserve"> przedsiębiorstw</w:t>
      </w:r>
      <w:r w:rsidR="00854599">
        <w:t>a</w:t>
      </w:r>
      <w:r w:rsidR="0041276F" w:rsidRPr="00072D00">
        <w:t xml:space="preserve"> zatrudniając</w:t>
      </w:r>
      <w:r w:rsidR="00854599">
        <w:t>e</w:t>
      </w:r>
      <w:r w:rsidR="00FA530A" w:rsidRPr="00072D00">
        <w:t xml:space="preserve"> 50-249 pracowników</w:t>
      </w:r>
      <w:r w:rsidR="00854599">
        <w:t xml:space="preserve"> </w:t>
      </w:r>
      <w:r w:rsidR="00854599">
        <w:br/>
        <w:t>i 5</w:t>
      </w:r>
      <w:r w:rsidR="00676F46" w:rsidRPr="00072D00">
        <w:t xml:space="preserve"> </w:t>
      </w:r>
      <w:r w:rsidR="00FF6891" w:rsidRPr="00072D00">
        <w:t>duż</w:t>
      </w:r>
      <w:r w:rsidR="00854599">
        <w:t>ych</w:t>
      </w:r>
      <w:r w:rsidR="00810E8C" w:rsidRPr="00072D00">
        <w:t xml:space="preserve"> przedsiębiorstw</w:t>
      </w:r>
      <w:r w:rsidR="00CC3DE5" w:rsidRPr="00072D00">
        <w:t xml:space="preserve"> </w:t>
      </w:r>
      <w:r w:rsidR="00FF6891" w:rsidRPr="00072D00">
        <w:t>z ponad 250 zatrudnionymi</w:t>
      </w:r>
      <w:r w:rsidR="006E3AD4" w:rsidRPr="00072D00">
        <w:t xml:space="preserve"> osobami</w:t>
      </w:r>
      <w:r w:rsidR="00854599">
        <w:t xml:space="preserve">. Dodatkowo, na terenie Powiatu rozwija się 1 makro przedsiębiorstwo, w którym zatrudnienie znajduje więcej niż 1 000 osób. </w:t>
      </w:r>
    </w:p>
    <w:p w14:paraId="3B2063E4" w14:textId="7BAACA00" w:rsidR="00FA530A" w:rsidRPr="00D57C5F" w:rsidRDefault="00FA530A" w:rsidP="00706315">
      <w:pPr>
        <w:pStyle w:val="Legenda"/>
        <w:spacing w:line="276" w:lineRule="auto"/>
        <w:rPr>
          <w:rFonts w:cs="Segoe UI Light"/>
          <w:color w:val="000000" w:themeColor="text1"/>
          <w:szCs w:val="24"/>
        </w:rPr>
      </w:pPr>
      <w:bookmarkStart w:id="77" w:name="_Toc24718794"/>
      <w:bookmarkStart w:id="78" w:name="_Toc40870977"/>
      <w:bookmarkStart w:id="79" w:name="_Toc72745368"/>
      <w:bookmarkStart w:id="80" w:name="_Toc75955675"/>
      <w:bookmarkStart w:id="81" w:name="_Toc119579223"/>
      <w:r w:rsidRPr="00D57C5F">
        <w:rPr>
          <w:rFonts w:cs="Segoe UI Light"/>
          <w:color w:val="000000" w:themeColor="text1"/>
          <w:szCs w:val="24"/>
        </w:rPr>
        <w:lastRenderedPageBreak/>
        <w:t xml:space="preserve">Rysunek </w:t>
      </w:r>
      <w:r w:rsidRPr="00D57C5F">
        <w:rPr>
          <w:rFonts w:cs="Segoe UI Light"/>
          <w:color w:val="000000" w:themeColor="text1"/>
          <w:szCs w:val="24"/>
        </w:rPr>
        <w:fldChar w:fldCharType="begin"/>
      </w:r>
      <w:r w:rsidRPr="00D57C5F">
        <w:rPr>
          <w:rFonts w:cs="Segoe UI Light"/>
          <w:color w:val="000000" w:themeColor="text1"/>
          <w:szCs w:val="24"/>
        </w:rPr>
        <w:instrText xml:space="preserve"> SEQ Rysunek \* ARABIC </w:instrText>
      </w:r>
      <w:r w:rsidRPr="00D57C5F">
        <w:rPr>
          <w:rFonts w:cs="Segoe UI Light"/>
          <w:color w:val="000000" w:themeColor="text1"/>
          <w:szCs w:val="24"/>
        </w:rPr>
        <w:fldChar w:fldCharType="separate"/>
      </w:r>
      <w:r w:rsidR="00B64126">
        <w:rPr>
          <w:rFonts w:cs="Segoe UI Light"/>
          <w:noProof/>
          <w:color w:val="000000" w:themeColor="text1"/>
          <w:szCs w:val="24"/>
        </w:rPr>
        <w:t>2</w:t>
      </w:r>
      <w:r w:rsidRPr="00D57C5F">
        <w:rPr>
          <w:rFonts w:cs="Segoe UI Light"/>
          <w:noProof/>
          <w:color w:val="000000" w:themeColor="text1"/>
          <w:szCs w:val="24"/>
        </w:rPr>
        <w:fldChar w:fldCharType="end"/>
      </w:r>
      <w:r w:rsidRPr="00D57C5F">
        <w:rPr>
          <w:rFonts w:cs="Segoe UI Light"/>
          <w:color w:val="000000" w:themeColor="text1"/>
          <w:szCs w:val="24"/>
        </w:rPr>
        <w:t xml:space="preserve">. Liczba podmiotów zarejestrowanych na terenie </w:t>
      </w:r>
      <w:r w:rsidR="00CC3DE5" w:rsidRPr="00D57C5F">
        <w:rPr>
          <w:rFonts w:cs="Segoe UI Light"/>
          <w:color w:val="000000" w:themeColor="text1"/>
          <w:szCs w:val="24"/>
        </w:rPr>
        <w:t>p</w:t>
      </w:r>
      <w:r w:rsidR="00F65D9D" w:rsidRPr="00D57C5F">
        <w:rPr>
          <w:rFonts w:cs="Segoe UI Light"/>
          <w:color w:val="000000" w:themeColor="text1"/>
          <w:szCs w:val="24"/>
        </w:rPr>
        <w:t xml:space="preserve">owiatu </w:t>
      </w:r>
      <w:r w:rsidR="00854599">
        <w:rPr>
          <w:rFonts w:cs="Segoe UI Light"/>
          <w:color w:val="000000" w:themeColor="text1"/>
          <w:szCs w:val="24"/>
        </w:rPr>
        <w:t>kędzierzyńsko-kozielskiego</w:t>
      </w:r>
      <w:r w:rsidR="00F3551B" w:rsidRPr="00D57C5F">
        <w:rPr>
          <w:rFonts w:cs="Segoe UI Light"/>
          <w:color w:val="000000" w:themeColor="text1"/>
          <w:szCs w:val="24"/>
        </w:rPr>
        <w:t xml:space="preserve"> </w:t>
      </w:r>
      <w:r w:rsidRPr="00D57C5F">
        <w:rPr>
          <w:rFonts w:cs="Segoe UI Light"/>
          <w:color w:val="000000" w:themeColor="text1"/>
          <w:szCs w:val="24"/>
        </w:rPr>
        <w:t>według kla</w:t>
      </w:r>
      <w:r w:rsidR="00726CAC">
        <w:rPr>
          <w:rFonts w:cs="Segoe UI Light"/>
          <w:color w:val="000000" w:themeColor="text1"/>
          <w:szCs w:val="24"/>
        </w:rPr>
        <w:t>s wielkości (stan na koniec 2021</w:t>
      </w:r>
      <w:r w:rsidRPr="00D57C5F">
        <w:rPr>
          <w:rFonts w:cs="Segoe UI Light"/>
          <w:color w:val="000000" w:themeColor="text1"/>
          <w:szCs w:val="24"/>
        </w:rPr>
        <w:t xml:space="preserve"> roku)</w:t>
      </w:r>
      <w:bookmarkEnd w:id="77"/>
      <w:bookmarkEnd w:id="78"/>
      <w:bookmarkEnd w:id="79"/>
      <w:bookmarkEnd w:id="80"/>
      <w:bookmarkEnd w:id="81"/>
    </w:p>
    <w:p w14:paraId="64A4F047" w14:textId="1E887DBC" w:rsidR="00FA530A" w:rsidRPr="00072D00" w:rsidRDefault="00CC3DE5" w:rsidP="00706315">
      <w:pPr>
        <w:spacing w:line="240" w:lineRule="auto"/>
        <w:jc w:val="center"/>
        <w:rPr>
          <w:rFonts w:asciiTheme="majorHAnsi" w:hAnsiTheme="majorHAnsi"/>
        </w:rPr>
      </w:pPr>
      <w:r w:rsidRPr="00072D00">
        <w:rPr>
          <w:rFonts w:asciiTheme="majorHAnsi" w:hAnsiTheme="majorHAnsi"/>
          <w:noProof/>
        </w:rPr>
        <w:drawing>
          <wp:inline distT="0" distB="0" distL="0" distR="0" wp14:anchorId="7C7B1A57" wp14:editId="70C96DD5">
            <wp:extent cx="5676900" cy="2838450"/>
            <wp:effectExtent l="0" t="19050" r="0" b="76200"/>
            <wp:docPr id="50"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9287D53" w14:textId="78510EA5" w:rsidR="00543C9C" w:rsidRPr="00726CAC" w:rsidRDefault="00FA530A" w:rsidP="0048115B">
      <w:pPr>
        <w:rPr>
          <w:rFonts w:cs="Segoe UI Light"/>
          <w:i/>
          <w:sz w:val="22"/>
        </w:rPr>
      </w:pPr>
      <w:r w:rsidRPr="00726CAC">
        <w:rPr>
          <w:rFonts w:cs="Segoe UI Light"/>
          <w:i/>
          <w:sz w:val="22"/>
        </w:rPr>
        <w:t xml:space="preserve">Źródło: </w:t>
      </w:r>
      <w:r w:rsidR="0048115B" w:rsidRPr="00726CAC">
        <w:rPr>
          <w:rFonts w:cs="Segoe UI Light"/>
          <w:i/>
          <w:sz w:val="22"/>
        </w:rPr>
        <w:t>https://bdl.stat.gov.pl</w:t>
      </w:r>
    </w:p>
    <w:p w14:paraId="0F365FA4" w14:textId="58DFD74F" w:rsidR="00325EB4" w:rsidRPr="00072D00" w:rsidRDefault="00854599" w:rsidP="001E0399">
      <w:pPr>
        <w:pStyle w:val="Nagwek2"/>
        <w:spacing w:before="200"/>
      </w:pPr>
      <w:bookmarkStart w:id="82" w:name="_Toc119502846"/>
      <w:r w:rsidRPr="00072D00">
        <w:t>GOSPODARKA MIESZKANIOWA I KOMUNALNA</w:t>
      </w:r>
      <w:bookmarkEnd w:id="82"/>
    </w:p>
    <w:p w14:paraId="3F989292" w14:textId="73A6AA71" w:rsidR="0048115B" w:rsidRDefault="00D46316" w:rsidP="001E0399">
      <w:pPr>
        <w:spacing w:before="200"/>
        <w:ind w:firstLine="708"/>
      </w:pPr>
      <w:r w:rsidRPr="002D5373">
        <w:t xml:space="preserve">Z danych </w:t>
      </w:r>
      <w:r w:rsidRPr="00072D00">
        <w:t xml:space="preserve">GUS wynika, że całkowite zasoby mieszkaniowe w </w:t>
      </w:r>
      <w:r w:rsidR="00205CCC" w:rsidRPr="00072D00">
        <w:t>p</w:t>
      </w:r>
      <w:r w:rsidR="00423937" w:rsidRPr="00072D00">
        <w:t xml:space="preserve">owiecie </w:t>
      </w:r>
      <w:r w:rsidR="00801DA2">
        <w:t xml:space="preserve">kędzierzyńsko-kozielskim w 2020 roku wynosiły </w:t>
      </w:r>
      <w:r w:rsidRPr="00072D00">
        <w:t xml:space="preserve">łącznie </w:t>
      </w:r>
      <w:r w:rsidR="00801DA2">
        <w:t>36 370 n</w:t>
      </w:r>
      <w:r w:rsidRPr="00072D00">
        <w:t>i</w:t>
      </w:r>
      <w:r w:rsidR="00801DA2">
        <w:t>eruchomości</w:t>
      </w:r>
      <w:r w:rsidRPr="00072D00">
        <w:t xml:space="preserve">. Przeciętna powierzchnia użytkowa 1 mieszkania w </w:t>
      </w:r>
      <w:r w:rsidR="00756AAE">
        <w:t>całym P</w:t>
      </w:r>
      <w:r w:rsidR="00423937" w:rsidRPr="00072D00">
        <w:t>owiecie</w:t>
      </w:r>
      <w:r w:rsidR="00773490" w:rsidRPr="00072D00">
        <w:t xml:space="preserve"> w </w:t>
      </w:r>
      <w:r w:rsidR="002D5373">
        <w:t>2020</w:t>
      </w:r>
      <w:r w:rsidRPr="00072D00">
        <w:t xml:space="preserve"> roku </w:t>
      </w:r>
      <w:r w:rsidR="00801DA2">
        <w:t>u</w:t>
      </w:r>
      <w:r w:rsidRPr="00072D00">
        <w:t xml:space="preserve">kształtowała się na poziomie </w:t>
      </w:r>
      <w:r w:rsidR="00801DA2">
        <w:t>77</w:t>
      </w:r>
      <w:r w:rsidR="00CD6CCA">
        <w:t>,</w:t>
      </w:r>
      <w:r w:rsidR="00801DA2">
        <w:t>1</w:t>
      </w:r>
      <w:r w:rsidRPr="00072D00">
        <w:t xml:space="preserve"> m</w:t>
      </w:r>
      <w:r w:rsidRPr="00072D00">
        <w:rPr>
          <w:vertAlign w:val="superscript"/>
        </w:rPr>
        <w:t>2</w:t>
      </w:r>
      <w:r w:rsidR="001B02F8" w:rsidRPr="00072D00">
        <w:t xml:space="preserve">. </w:t>
      </w:r>
      <w:r w:rsidR="008F1065" w:rsidRPr="00072D00">
        <w:t xml:space="preserve">Na przestrzeni </w:t>
      </w:r>
      <w:r w:rsidR="00CD6CCA">
        <w:t>lat 2019-2021</w:t>
      </w:r>
      <w:r w:rsidR="002D5373">
        <w:t xml:space="preserve"> </w:t>
      </w:r>
      <w:r w:rsidR="00205CCC" w:rsidRPr="00072D00">
        <w:t>można</w:t>
      </w:r>
      <w:r w:rsidRPr="00072D00">
        <w:t xml:space="preserve"> zauważyć </w:t>
      </w:r>
      <w:r w:rsidR="00801DA2">
        <w:t>wahanie</w:t>
      </w:r>
      <w:r w:rsidRPr="00072D00">
        <w:t xml:space="preserve"> liczby wypł</w:t>
      </w:r>
      <w:r w:rsidR="00A97F43" w:rsidRPr="00072D00">
        <w:t>aconych dodatków mieszkaniowych</w:t>
      </w:r>
      <w:r w:rsidR="00801DA2">
        <w:t xml:space="preserve"> – w 2021 roku wypłacono ich 6 663, czyli </w:t>
      </w:r>
      <w:r w:rsidR="00801DA2">
        <w:br/>
        <w:t xml:space="preserve">o </w:t>
      </w:r>
      <w:r w:rsidR="00330AD8" w:rsidRPr="00072D00">
        <w:t xml:space="preserve"> </w:t>
      </w:r>
      <w:r w:rsidR="00CD6CCA">
        <w:t>7,</w:t>
      </w:r>
      <w:r w:rsidR="00801DA2">
        <w:t>5</w:t>
      </w:r>
      <w:r w:rsidR="003A327C" w:rsidRPr="00072D00">
        <w:t>%</w:t>
      </w:r>
      <w:r w:rsidR="00801DA2">
        <w:t xml:space="preserve"> mniej niż w 2019 roku, a zarazem o 5,8</w:t>
      </w:r>
      <w:r w:rsidR="00947E2C">
        <w:t>%</w:t>
      </w:r>
      <w:r w:rsidR="00801DA2">
        <w:t xml:space="preserve"> więcej niż w roku poprzednim</w:t>
      </w:r>
      <w:r w:rsidR="00330AD8" w:rsidRPr="00072D00">
        <w:t xml:space="preserve">. </w:t>
      </w:r>
      <w:r w:rsidR="00CD6CCA">
        <w:t xml:space="preserve">W 2019 roku na terenie powiatu </w:t>
      </w:r>
      <w:r w:rsidR="00801DA2">
        <w:t>kędzierzyńsko-kozielskiego</w:t>
      </w:r>
      <w:r w:rsidR="00CD6CCA">
        <w:t xml:space="preserve"> funkcjonował</w:t>
      </w:r>
      <w:r w:rsidR="00801DA2">
        <w:t>y 602</w:t>
      </w:r>
      <w:r w:rsidR="00CD6CCA">
        <w:t xml:space="preserve"> lokal</w:t>
      </w:r>
      <w:r w:rsidR="00801DA2">
        <w:t>e</w:t>
      </w:r>
      <w:r w:rsidR="00CD6CCA">
        <w:t xml:space="preserve"> socjaln</w:t>
      </w:r>
      <w:r w:rsidR="001E0399">
        <w:t xml:space="preserve">e, natomiast ze względu na </w:t>
      </w:r>
      <w:r w:rsidR="002D5373">
        <w:t>brak danych za okres 2020-2021</w:t>
      </w:r>
      <w:r w:rsidR="001E0399">
        <w:t xml:space="preserve"> nie jest możliwe wskazanie trendu w tym zakresie</w:t>
      </w:r>
      <w:r w:rsidR="002D5373">
        <w:t>.</w:t>
      </w:r>
    </w:p>
    <w:p w14:paraId="6464040E" w14:textId="67A17455" w:rsidR="00D46316" w:rsidRPr="00D57C5F" w:rsidRDefault="00D46316" w:rsidP="00A66392">
      <w:pPr>
        <w:pStyle w:val="Legenda"/>
        <w:spacing w:line="276" w:lineRule="auto"/>
        <w:jc w:val="left"/>
        <w:rPr>
          <w:rFonts w:cs="Segoe UI Light"/>
          <w:color w:val="000000" w:themeColor="text1"/>
          <w:szCs w:val="24"/>
        </w:rPr>
      </w:pPr>
      <w:bookmarkStart w:id="83" w:name="_Toc40870989"/>
      <w:bookmarkStart w:id="84" w:name="_Toc41304295"/>
      <w:bookmarkStart w:id="85" w:name="_Toc42004265"/>
      <w:bookmarkStart w:id="86" w:name="_Toc73435191"/>
      <w:bookmarkStart w:id="87" w:name="_Toc75955687"/>
      <w:bookmarkStart w:id="88" w:name="_Toc119579250"/>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5</w:t>
      </w:r>
      <w:r w:rsidRPr="00D57C5F">
        <w:rPr>
          <w:rFonts w:cs="Segoe UI Light"/>
          <w:noProof/>
          <w:color w:val="000000" w:themeColor="text1"/>
          <w:szCs w:val="24"/>
        </w:rPr>
        <w:fldChar w:fldCharType="end"/>
      </w:r>
      <w:r w:rsidRPr="00D57C5F">
        <w:rPr>
          <w:rFonts w:cs="Segoe UI Light"/>
          <w:color w:val="000000" w:themeColor="text1"/>
          <w:szCs w:val="24"/>
        </w:rPr>
        <w:t xml:space="preserve">. Zasoby mieszkaniowe w </w:t>
      </w:r>
      <w:r w:rsidR="0087434B" w:rsidRPr="00D57C5F">
        <w:rPr>
          <w:rFonts w:cs="Segoe UI Light"/>
          <w:color w:val="000000" w:themeColor="text1"/>
          <w:szCs w:val="24"/>
        </w:rPr>
        <w:t>p</w:t>
      </w:r>
      <w:r w:rsidR="00545BB3" w:rsidRPr="00D57C5F">
        <w:rPr>
          <w:rFonts w:cs="Segoe UI Light"/>
          <w:color w:val="000000" w:themeColor="text1"/>
          <w:szCs w:val="24"/>
        </w:rPr>
        <w:t xml:space="preserve">owiecie </w:t>
      </w:r>
      <w:r w:rsidR="00801DA2">
        <w:rPr>
          <w:rFonts w:cs="Segoe UI Light"/>
          <w:color w:val="000000" w:themeColor="text1"/>
          <w:szCs w:val="24"/>
        </w:rPr>
        <w:t>kędzierzyńsko-kozielskim</w:t>
      </w:r>
      <w:r w:rsidR="003A05AD">
        <w:rPr>
          <w:rFonts w:cs="Segoe UI Light"/>
          <w:color w:val="000000" w:themeColor="text1"/>
          <w:szCs w:val="24"/>
        </w:rPr>
        <w:t xml:space="preserve"> </w:t>
      </w:r>
      <w:r w:rsidR="003F7C2A">
        <w:rPr>
          <w:rFonts w:cs="Segoe UI Light"/>
          <w:color w:val="000000" w:themeColor="text1"/>
          <w:szCs w:val="24"/>
        </w:rPr>
        <w:t xml:space="preserve">w latach </w:t>
      </w:r>
      <w:r w:rsidR="0088733F" w:rsidRPr="00D57C5F">
        <w:rPr>
          <w:rFonts w:cs="Segoe UI Light"/>
          <w:color w:val="000000" w:themeColor="text1"/>
          <w:szCs w:val="24"/>
        </w:rPr>
        <w:t>201</w:t>
      </w:r>
      <w:r w:rsidR="00A66392">
        <w:rPr>
          <w:rFonts w:cs="Segoe UI Light"/>
          <w:color w:val="000000" w:themeColor="text1"/>
          <w:szCs w:val="24"/>
        </w:rPr>
        <w:t>9</w:t>
      </w:r>
      <w:r w:rsidRPr="00D57C5F">
        <w:rPr>
          <w:rFonts w:cs="Segoe UI Light"/>
          <w:color w:val="000000" w:themeColor="text1"/>
          <w:szCs w:val="24"/>
        </w:rPr>
        <w:t>-20</w:t>
      </w:r>
      <w:bookmarkEnd w:id="83"/>
      <w:bookmarkEnd w:id="84"/>
      <w:bookmarkEnd w:id="85"/>
      <w:bookmarkEnd w:id="86"/>
      <w:bookmarkEnd w:id="87"/>
      <w:r w:rsidR="00A66392">
        <w:rPr>
          <w:rFonts w:cs="Segoe UI Light"/>
          <w:color w:val="000000" w:themeColor="text1"/>
          <w:szCs w:val="24"/>
        </w:rPr>
        <w:t>21</w:t>
      </w:r>
      <w:bookmarkEnd w:id="88"/>
    </w:p>
    <w:tbl>
      <w:tblPr>
        <w:tblStyle w:val="Tabela-Siatka4"/>
        <w:tblW w:w="0" w:type="auto"/>
        <w:tblLook w:val="04A0" w:firstRow="1" w:lastRow="0" w:firstColumn="1" w:lastColumn="0" w:noHBand="0" w:noVBand="1"/>
      </w:tblPr>
      <w:tblGrid>
        <w:gridCol w:w="5368"/>
        <w:gridCol w:w="1094"/>
        <w:gridCol w:w="1163"/>
        <w:gridCol w:w="1105"/>
      </w:tblGrid>
      <w:tr w:rsidR="00C14050" w:rsidRPr="00A66392" w14:paraId="536242E8" w14:textId="77777777" w:rsidTr="00CD6CC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68" w:type="dxa"/>
            <w:shd w:val="clear" w:color="auto" w:fill="777C84" w:themeFill="accent6"/>
          </w:tcPr>
          <w:p w14:paraId="6BFC8077" w14:textId="77777777" w:rsidR="000946EC" w:rsidRPr="00A66392" w:rsidRDefault="000946EC" w:rsidP="0087434B">
            <w:pPr>
              <w:spacing w:line="276" w:lineRule="auto"/>
              <w:jc w:val="center"/>
              <w:rPr>
                <w:rFonts w:cs="Segoe UI Light"/>
                <w:b/>
                <w:sz w:val="22"/>
              </w:rPr>
            </w:pPr>
            <w:r w:rsidRPr="00A66392">
              <w:rPr>
                <w:rFonts w:cs="Segoe UI Light"/>
                <w:b/>
                <w:sz w:val="22"/>
              </w:rPr>
              <w:t>wyszczególnienie</w:t>
            </w:r>
          </w:p>
        </w:tc>
        <w:tc>
          <w:tcPr>
            <w:tcW w:w="1094" w:type="dxa"/>
            <w:shd w:val="clear" w:color="auto" w:fill="777C84" w:themeFill="accent6"/>
          </w:tcPr>
          <w:p w14:paraId="50D93BA8" w14:textId="6FB3A524" w:rsidR="000946EC" w:rsidRPr="00A66392" w:rsidRDefault="007951DF" w:rsidP="0087434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163" w:type="dxa"/>
            <w:shd w:val="clear" w:color="auto" w:fill="777C84" w:themeFill="accent6"/>
          </w:tcPr>
          <w:p w14:paraId="38D2818F" w14:textId="6F31C493" w:rsidR="000946EC" w:rsidRPr="00A66392" w:rsidRDefault="007951DF" w:rsidP="0087434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105" w:type="dxa"/>
            <w:shd w:val="clear" w:color="auto" w:fill="777C84" w:themeFill="accent6"/>
          </w:tcPr>
          <w:p w14:paraId="7EC12981" w14:textId="1D96994B" w:rsidR="000946EC" w:rsidRPr="00A66392" w:rsidRDefault="007951DF" w:rsidP="0087434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854599" w:rsidRPr="00A66392" w14:paraId="6041E112" w14:textId="77777777" w:rsidTr="00CD6C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68" w:type="dxa"/>
            <w:shd w:val="clear" w:color="auto" w:fill="F2F2F2" w:themeFill="background1" w:themeFillShade="F2"/>
          </w:tcPr>
          <w:p w14:paraId="7BADA0A9" w14:textId="77777777" w:rsidR="00854599" w:rsidRPr="00A66392" w:rsidRDefault="00854599" w:rsidP="0087434B">
            <w:pPr>
              <w:spacing w:line="276" w:lineRule="auto"/>
              <w:jc w:val="center"/>
              <w:rPr>
                <w:rFonts w:cs="Segoe UI Light"/>
                <w:b w:val="0"/>
                <w:sz w:val="22"/>
              </w:rPr>
            </w:pPr>
            <w:r w:rsidRPr="00A66392">
              <w:rPr>
                <w:rFonts w:cs="Segoe UI Light"/>
                <w:b w:val="0"/>
                <w:sz w:val="22"/>
              </w:rPr>
              <w:t>liczba mieszkań</w:t>
            </w:r>
          </w:p>
        </w:tc>
        <w:tc>
          <w:tcPr>
            <w:tcW w:w="1094" w:type="dxa"/>
            <w:shd w:val="clear" w:color="auto" w:fill="F2F2F2" w:themeFill="background1" w:themeFillShade="F2"/>
          </w:tcPr>
          <w:p w14:paraId="4EF96031" w14:textId="1CB64050" w:rsidR="00854599" w:rsidRPr="00801DA2" w:rsidRDefault="00854599" w:rsidP="0087434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801DA2">
              <w:rPr>
                <w:sz w:val="22"/>
              </w:rPr>
              <w:t>36 291</w:t>
            </w:r>
          </w:p>
        </w:tc>
        <w:tc>
          <w:tcPr>
            <w:tcW w:w="1163" w:type="dxa"/>
            <w:shd w:val="clear" w:color="auto" w:fill="F2F2F2" w:themeFill="background1" w:themeFillShade="F2"/>
          </w:tcPr>
          <w:p w14:paraId="4FEC07C0" w14:textId="16CDFC88" w:rsidR="00854599" w:rsidRPr="00801DA2" w:rsidRDefault="00854599" w:rsidP="0087434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801DA2">
              <w:rPr>
                <w:sz w:val="22"/>
              </w:rPr>
              <w:t>36 370</w:t>
            </w:r>
          </w:p>
        </w:tc>
        <w:tc>
          <w:tcPr>
            <w:tcW w:w="1105" w:type="dxa"/>
            <w:shd w:val="clear" w:color="auto" w:fill="F2F2F2" w:themeFill="background1" w:themeFillShade="F2"/>
          </w:tcPr>
          <w:p w14:paraId="2CF22353" w14:textId="16ED589E" w:rsidR="00854599" w:rsidRPr="00A66392" w:rsidRDefault="00C22691" w:rsidP="0087434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bd</w:t>
            </w:r>
          </w:p>
        </w:tc>
      </w:tr>
      <w:tr w:rsidR="00801DA2" w:rsidRPr="00A66392" w14:paraId="23AA1203" w14:textId="77777777" w:rsidTr="00CD6CC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68" w:type="dxa"/>
            <w:shd w:val="clear" w:color="auto" w:fill="E3E4E6" w:themeFill="accent6" w:themeFillTint="33"/>
          </w:tcPr>
          <w:p w14:paraId="5A645909" w14:textId="77777777" w:rsidR="00801DA2" w:rsidRPr="00A66392" w:rsidRDefault="00801DA2" w:rsidP="0087434B">
            <w:pPr>
              <w:spacing w:line="276" w:lineRule="auto"/>
              <w:jc w:val="center"/>
              <w:rPr>
                <w:rFonts w:cs="Segoe UI Light"/>
                <w:b w:val="0"/>
                <w:sz w:val="22"/>
              </w:rPr>
            </w:pPr>
            <w:r w:rsidRPr="00A66392">
              <w:rPr>
                <w:rFonts w:cs="Segoe UI Light"/>
                <w:b w:val="0"/>
                <w:sz w:val="22"/>
              </w:rPr>
              <w:t>przeciętna powierzchnia użytkowa 1 mieszkania (m</w:t>
            </w:r>
            <w:r w:rsidRPr="00A66392">
              <w:rPr>
                <w:rFonts w:cs="Segoe UI Light"/>
                <w:b w:val="0"/>
                <w:sz w:val="22"/>
                <w:vertAlign w:val="superscript"/>
              </w:rPr>
              <w:t>2</w:t>
            </w:r>
            <w:r w:rsidRPr="00A66392">
              <w:rPr>
                <w:rFonts w:cs="Segoe UI Light"/>
                <w:b w:val="0"/>
                <w:sz w:val="22"/>
              </w:rPr>
              <w:t>)</w:t>
            </w:r>
          </w:p>
        </w:tc>
        <w:tc>
          <w:tcPr>
            <w:tcW w:w="1094" w:type="dxa"/>
            <w:shd w:val="clear" w:color="auto" w:fill="E3E4E6" w:themeFill="accent6" w:themeFillTint="33"/>
          </w:tcPr>
          <w:p w14:paraId="56B8A4E1" w14:textId="7670D5F9" w:rsidR="00801DA2" w:rsidRPr="00801DA2" w:rsidRDefault="00801DA2" w:rsidP="0087434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801DA2">
              <w:rPr>
                <w:sz w:val="22"/>
              </w:rPr>
              <w:t>76,9</w:t>
            </w:r>
          </w:p>
        </w:tc>
        <w:tc>
          <w:tcPr>
            <w:tcW w:w="1163" w:type="dxa"/>
            <w:shd w:val="clear" w:color="auto" w:fill="E3E4E6" w:themeFill="accent6" w:themeFillTint="33"/>
          </w:tcPr>
          <w:p w14:paraId="049A3A30" w14:textId="61CDA31F" w:rsidR="00801DA2" w:rsidRPr="00801DA2" w:rsidRDefault="00801DA2" w:rsidP="0087434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801DA2">
              <w:rPr>
                <w:sz w:val="22"/>
              </w:rPr>
              <w:t>77,1</w:t>
            </w:r>
          </w:p>
        </w:tc>
        <w:tc>
          <w:tcPr>
            <w:tcW w:w="1105" w:type="dxa"/>
            <w:shd w:val="clear" w:color="auto" w:fill="E3E4E6" w:themeFill="accent6" w:themeFillTint="33"/>
          </w:tcPr>
          <w:p w14:paraId="2BB6ECE0" w14:textId="2A6D6CF5" w:rsidR="00801DA2" w:rsidRPr="00A66392" w:rsidRDefault="00C22691" w:rsidP="0087434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bd</w:t>
            </w:r>
          </w:p>
        </w:tc>
      </w:tr>
      <w:tr w:rsidR="00801DA2" w:rsidRPr="00A66392" w14:paraId="6C04B066" w14:textId="77777777" w:rsidTr="00CD6C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68" w:type="dxa"/>
            <w:shd w:val="clear" w:color="auto" w:fill="F2F2F2" w:themeFill="background1" w:themeFillShade="F2"/>
          </w:tcPr>
          <w:p w14:paraId="4E81BF40" w14:textId="77777777" w:rsidR="00801DA2" w:rsidRPr="00A66392" w:rsidRDefault="00801DA2" w:rsidP="0087434B">
            <w:pPr>
              <w:spacing w:line="276" w:lineRule="auto"/>
              <w:jc w:val="center"/>
              <w:rPr>
                <w:rFonts w:cs="Segoe UI Light"/>
                <w:b w:val="0"/>
                <w:sz w:val="22"/>
              </w:rPr>
            </w:pPr>
            <w:r w:rsidRPr="00A66392">
              <w:rPr>
                <w:rFonts w:cs="Segoe UI Light"/>
                <w:b w:val="0"/>
                <w:sz w:val="22"/>
              </w:rPr>
              <w:t>liczba wypłaconych dodatków mieszkaniowych</w:t>
            </w:r>
          </w:p>
        </w:tc>
        <w:tc>
          <w:tcPr>
            <w:tcW w:w="1094" w:type="dxa"/>
            <w:shd w:val="clear" w:color="auto" w:fill="F2F2F2" w:themeFill="background1" w:themeFillShade="F2"/>
          </w:tcPr>
          <w:p w14:paraId="6292E2FF" w14:textId="7A6E499A" w:rsidR="00801DA2" w:rsidRPr="00801DA2" w:rsidRDefault="00801DA2" w:rsidP="0087434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801DA2">
              <w:rPr>
                <w:sz w:val="22"/>
              </w:rPr>
              <w:t>7 200</w:t>
            </w:r>
          </w:p>
        </w:tc>
        <w:tc>
          <w:tcPr>
            <w:tcW w:w="1163" w:type="dxa"/>
            <w:shd w:val="clear" w:color="auto" w:fill="F2F2F2" w:themeFill="background1" w:themeFillShade="F2"/>
          </w:tcPr>
          <w:p w14:paraId="381B4E4B" w14:textId="740A8AFC" w:rsidR="00801DA2" w:rsidRPr="00801DA2" w:rsidRDefault="00801DA2" w:rsidP="0087434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801DA2">
              <w:rPr>
                <w:sz w:val="22"/>
              </w:rPr>
              <w:t>6 297</w:t>
            </w:r>
          </w:p>
        </w:tc>
        <w:tc>
          <w:tcPr>
            <w:tcW w:w="1105" w:type="dxa"/>
            <w:shd w:val="clear" w:color="auto" w:fill="F2F2F2" w:themeFill="background1" w:themeFillShade="F2"/>
          </w:tcPr>
          <w:p w14:paraId="0A975E2E" w14:textId="5382D111" w:rsidR="00801DA2" w:rsidRPr="00801DA2" w:rsidRDefault="00801DA2" w:rsidP="0087434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801DA2">
              <w:rPr>
                <w:sz w:val="22"/>
              </w:rPr>
              <w:t>6 663</w:t>
            </w:r>
          </w:p>
        </w:tc>
      </w:tr>
      <w:tr w:rsidR="00C14050" w:rsidRPr="00A66392" w14:paraId="35866659" w14:textId="77777777" w:rsidTr="00CD6CC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68" w:type="dxa"/>
            <w:shd w:val="clear" w:color="auto" w:fill="E3E4E6" w:themeFill="accent6" w:themeFillTint="33"/>
          </w:tcPr>
          <w:p w14:paraId="74D50B40" w14:textId="1168B868" w:rsidR="00931428" w:rsidRPr="00A66392" w:rsidRDefault="00931428" w:rsidP="0087434B">
            <w:pPr>
              <w:spacing w:line="276" w:lineRule="auto"/>
              <w:jc w:val="center"/>
              <w:rPr>
                <w:rFonts w:cs="Segoe UI Light"/>
                <w:b w:val="0"/>
                <w:sz w:val="22"/>
              </w:rPr>
            </w:pPr>
            <w:r w:rsidRPr="00A66392">
              <w:rPr>
                <w:rFonts w:cs="Segoe UI Light"/>
                <w:b w:val="0"/>
                <w:sz w:val="22"/>
              </w:rPr>
              <w:t>liczba lokali socjalnych</w:t>
            </w:r>
          </w:p>
        </w:tc>
        <w:tc>
          <w:tcPr>
            <w:tcW w:w="1094" w:type="dxa"/>
            <w:shd w:val="clear" w:color="auto" w:fill="E3E4E6" w:themeFill="accent6" w:themeFillTint="33"/>
          </w:tcPr>
          <w:p w14:paraId="2C1D90C2" w14:textId="28F7CB3B" w:rsidR="00931428" w:rsidRPr="00A66392" w:rsidRDefault="00801DA2" w:rsidP="0087434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602</w:t>
            </w:r>
          </w:p>
        </w:tc>
        <w:tc>
          <w:tcPr>
            <w:tcW w:w="1163" w:type="dxa"/>
            <w:shd w:val="clear" w:color="auto" w:fill="E3E4E6" w:themeFill="accent6" w:themeFillTint="33"/>
          </w:tcPr>
          <w:p w14:paraId="05473BB8" w14:textId="42F9B863" w:rsidR="00931428" w:rsidRPr="00A66392" w:rsidRDefault="00C22691" w:rsidP="0087434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bd</w:t>
            </w:r>
          </w:p>
        </w:tc>
        <w:tc>
          <w:tcPr>
            <w:tcW w:w="1105" w:type="dxa"/>
            <w:shd w:val="clear" w:color="auto" w:fill="E3E4E6" w:themeFill="accent6" w:themeFillTint="33"/>
          </w:tcPr>
          <w:p w14:paraId="18CAC223" w14:textId="01238F73" w:rsidR="00931428" w:rsidRPr="00A66392" w:rsidRDefault="00C22691" w:rsidP="0087434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bd</w:t>
            </w:r>
          </w:p>
        </w:tc>
      </w:tr>
    </w:tbl>
    <w:p w14:paraId="2841607F" w14:textId="5A3B354E" w:rsidR="00C14050" w:rsidRPr="00A66392" w:rsidRDefault="00D46316" w:rsidP="00D46316">
      <w:pPr>
        <w:rPr>
          <w:rFonts w:cs="Segoe UI Light"/>
          <w:i/>
          <w:sz w:val="22"/>
        </w:rPr>
      </w:pPr>
      <w:r w:rsidRPr="00A66392">
        <w:rPr>
          <w:rFonts w:cs="Segoe UI Light"/>
          <w:i/>
          <w:sz w:val="22"/>
        </w:rPr>
        <w:t xml:space="preserve">Źródło: </w:t>
      </w:r>
      <w:r w:rsidR="004B2434" w:rsidRPr="00A66392">
        <w:rPr>
          <w:rFonts w:cs="Segoe UI Light"/>
          <w:i/>
          <w:sz w:val="22"/>
        </w:rPr>
        <w:t>https://bdl.stat.gov.pl</w:t>
      </w:r>
    </w:p>
    <w:p w14:paraId="00088A7D" w14:textId="7B556703" w:rsidR="00633A98" w:rsidRPr="00072D00" w:rsidRDefault="00501876" w:rsidP="00060A95">
      <w:pPr>
        <w:pStyle w:val="Nagwek2"/>
      </w:pPr>
      <w:bookmarkStart w:id="89" w:name="_Toc1474807"/>
      <w:bookmarkStart w:id="90" w:name="_Toc119502847"/>
      <w:bookmarkStart w:id="91" w:name="_Toc1474811"/>
      <w:r w:rsidRPr="00072D00">
        <w:lastRenderedPageBreak/>
        <w:t>KULTURA, SPORT I REKREACJA</w:t>
      </w:r>
      <w:bookmarkEnd w:id="89"/>
      <w:bookmarkEnd w:id="90"/>
    </w:p>
    <w:p w14:paraId="6CED87A5" w14:textId="79775D0A" w:rsidR="00E05826" w:rsidRPr="00072D00" w:rsidRDefault="00E05826" w:rsidP="008461D8">
      <w:pPr>
        <w:rPr>
          <w:rFonts w:asciiTheme="majorHAnsi" w:hAnsiTheme="majorHAnsi"/>
          <w:color w:val="FF0000"/>
        </w:rPr>
      </w:pPr>
    </w:p>
    <w:p w14:paraId="3C21D0B2" w14:textId="75269C8D" w:rsidR="00343210" w:rsidRDefault="001023E5" w:rsidP="002D5373">
      <w:r w:rsidRPr="008313C7">
        <w:t>Działalność</w:t>
      </w:r>
      <w:r w:rsidR="00862EF9" w:rsidRPr="00072D00">
        <w:t xml:space="preserve"> kulturalną</w:t>
      </w:r>
      <w:r w:rsidR="00F23295" w:rsidRPr="00072D00">
        <w:t xml:space="preserve"> w każdej z g</w:t>
      </w:r>
      <w:r w:rsidR="00B83FE5" w:rsidRPr="00072D00">
        <w:t>min p</w:t>
      </w:r>
      <w:r w:rsidR="00D13AD0" w:rsidRPr="00072D00">
        <w:t xml:space="preserve">owiatu </w:t>
      </w:r>
      <w:r w:rsidR="00947E2C">
        <w:t>kędzierzyńsko-kozielskiego</w:t>
      </w:r>
      <w:r w:rsidR="00CD6CCA">
        <w:t xml:space="preserve"> </w:t>
      </w:r>
      <w:r w:rsidRPr="00072D00">
        <w:t>prowadzą przede wszystkim Ośrodki Kultury,</w:t>
      </w:r>
      <w:r w:rsidR="00592A9A" w:rsidRPr="00072D00">
        <w:t xml:space="preserve"> </w:t>
      </w:r>
      <w:r w:rsidR="00B00C87" w:rsidRPr="00072D00">
        <w:t>Biblioteki Publiczne</w:t>
      </w:r>
      <w:r w:rsidR="006E3AD4" w:rsidRPr="00072D00">
        <w:t xml:space="preserve"> wraz z licznymi filiami, a </w:t>
      </w:r>
      <w:r w:rsidR="001E2456" w:rsidRPr="00072D00">
        <w:t xml:space="preserve">także </w:t>
      </w:r>
      <w:r w:rsidRPr="00072D00">
        <w:t>świetlice. Szczegółowe dane dotyc</w:t>
      </w:r>
      <w:r w:rsidR="00164477" w:rsidRPr="00072D00">
        <w:t>zące infrastruktury kulturalnej</w:t>
      </w:r>
      <w:r w:rsidR="002C545B" w:rsidRPr="00072D00">
        <w:t xml:space="preserve"> </w:t>
      </w:r>
      <w:r w:rsidRPr="00072D00">
        <w:t>w</w:t>
      </w:r>
      <w:r w:rsidR="000509AC" w:rsidRPr="00072D00">
        <w:t xml:space="preserve"> </w:t>
      </w:r>
      <w:r w:rsidR="00FD2E51" w:rsidRPr="00072D00">
        <w:t>poszczególnych g</w:t>
      </w:r>
      <w:r w:rsidR="009B66F2" w:rsidRPr="00072D00">
        <w:t>minach</w:t>
      </w:r>
      <w:r w:rsidR="00164477" w:rsidRPr="00072D00">
        <w:t xml:space="preserve"> znajdują się w kolejnej</w:t>
      </w:r>
      <w:r w:rsidRPr="00072D00">
        <w:t xml:space="preserve"> tabeli.</w:t>
      </w:r>
    </w:p>
    <w:p w14:paraId="10312122" w14:textId="0FA8AF19" w:rsidR="00351D64" w:rsidRPr="00D57C5F" w:rsidRDefault="00351D64" w:rsidP="008313C7">
      <w:pPr>
        <w:pStyle w:val="Legenda"/>
        <w:keepNext/>
        <w:spacing w:line="276" w:lineRule="auto"/>
        <w:jc w:val="left"/>
        <w:rPr>
          <w:rFonts w:cs="Segoe UI Light"/>
          <w:color w:val="000000" w:themeColor="text1"/>
          <w:szCs w:val="24"/>
        </w:rPr>
      </w:pPr>
      <w:bookmarkStart w:id="92" w:name="_Toc73435194"/>
      <w:bookmarkStart w:id="93" w:name="_Toc75955690"/>
      <w:bookmarkStart w:id="94" w:name="_Toc119579251"/>
      <w:r w:rsidRPr="00D57C5F">
        <w:rPr>
          <w:rFonts w:cs="Segoe UI Light"/>
          <w:color w:val="000000" w:themeColor="text1"/>
          <w:szCs w:val="24"/>
        </w:rPr>
        <w:t xml:space="preserve">Tabela </w:t>
      </w:r>
      <w:r w:rsidR="00E37D8D" w:rsidRPr="00D57C5F">
        <w:rPr>
          <w:rFonts w:cs="Segoe UI Light"/>
          <w:color w:val="000000" w:themeColor="text1"/>
          <w:szCs w:val="24"/>
        </w:rPr>
        <w:fldChar w:fldCharType="begin"/>
      </w:r>
      <w:r w:rsidR="00E37D8D" w:rsidRPr="00D57C5F">
        <w:rPr>
          <w:rFonts w:cs="Segoe UI Light"/>
          <w:color w:val="000000" w:themeColor="text1"/>
          <w:szCs w:val="24"/>
        </w:rPr>
        <w:instrText xml:space="preserve"> SEQ Tabela \* ARABIC </w:instrText>
      </w:r>
      <w:r w:rsidR="00E37D8D" w:rsidRPr="00D57C5F">
        <w:rPr>
          <w:rFonts w:cs="Segoe UI Light"/>
          <w:color w:val="000000" w:themeColor="text1"/>
          <w:szCs w:val="24"/>
        </w:rPr>
        <w:fldChar w:fldCharType="separate"/>
      </w:r>
      <w:r w:rsidR="00B64126">
        <w:rPr>
          <w:rFonts w:cs="Segoe UI Light"/>
          <w:noProof/>
          <w:color w:val="000000" w:themeColor="text1"/>
          <w:szCs w:val="24"/>
        </w:rPr>
        <w:t>6</w:t>
      </w:r>
      <w:r w:rsidR="00E37D8D" w:rsidRPr="00D57C5F">
        <w:rPr>
          <w:rFonts w:cs="Segoe UI Light"/>
          <w:noProof/>
          <w:color w:val="000000" w:themeColor="text1"/>
          <w:szCs w:val="24"/>
        </w:rPr>
        <w:fldChar w:fldCharType="end"/>
      </w:r>
      <w:r w:rsidRPr="00D57C5F">
        <w:rPr>
          <w:rFonts w:cs="Segoe UI Light"/>
          <w:color w:val="000000" w:themeColor="text1"/>
          <w:szCs w:val="24"/>
        </w:rPr>
        <w:t xml:space="preserve">. Infrastruktura </w:t>
      </w:r>
      <w:r w:rsidR="00343210" w:rsidRPr="00D57C5F">
        <w:rPr>
          <w:rFonts w:cs="Segoe UI Light"/>
          <w:color w:val="000000" w:themeColor="text1"/>
          <w:szCs w:val="24"/>
        </w:rPr>
        <w:t>i zasoby kulturalne</w:t>
      </w:r>
      <w:r w:rsidR="00F260AC" w:rsidRPr="00D57C5F">
        <w:rPr>
          <w:rFonts w:cs="Segoe UI Light"/>
          <w:color w:val="000000" w:themeColor="text1"/>
          <w:szCs w:val="24"/>
        </w:rPr>
        <w:t xml:space="preserve"> </w:t>
      </w:r>
      <w:r w:rsidR="00343210" w:rsidRPr="00D57C5F">
        <w:rPr>
          <w:rFonts w:cs="Segoe UI Light"/>
          <w:color w:val="000000" w:themeColor="text1"/>
          <w:szCs w:val="24"/>
        </w:rPr>
        <w:t>na terenie p</w:t>
      </w:r>
      <w:r w:rsidR="00D13AD0" w:rsidRPr="00D57C5F">
        <w:rPr>
          <w:rFonts w:cs="Segoe UI Light"/>
          <w:color w:val="000000" w:themeColor="text1"/>
          <w:szCs w:val="24"/>
        </w:rPr>
        <w:t xml:space="preserve">owiatu </w:t>
      </w:r>
      <w:r w:rsidR="001E0399">
        <w:rPr>
          <w:rFonts w:cs="Segoe UI Light"/>
          <w:color w:val="000000" w:themeColor="text1"/>
          <w:szCs w:val="24"/>
        </w:rPr>
        <w:t>kędzierzyńsko-kozielskiego</w:t>
      </w:r>
      <w:r w:rsidR="00CD6CCA">
        <w:rPr>
          <w:rFonts w:cs="Segoe UI Light"/>
          <w:color w:val="000000" w:themeColor="text1"/>
          <w:szCs w:val="24"/>
        </w:rPr>
        <w:t xml:space="preserve"> </w:t>
      </w:r>
      <w:r w:rsidRPr="00D57C5F">
        <w:rPr>
          <w:rFonts w:cs="Segoe UI Light"/>
          <w:color w:val="000000" w:themeColor="text1"/>
          <w:szCs w:val="24"/>
        </w:rPr>
        <w:t>z</w:t>
      </w:r>
      <w:r w:rsidR="009B66F2" w:rsidRPr="00D57C5F">
        <w:rPr>
          <w:rFonts w:cs="Segoe UI Light"/>
          <w:color w:val="000000" w:themeColor="text1"/>
          <w:szCs w:val="24"/>
        </w:rPr>
        <w:t xml:space="preserve"> </w:t>
      </w:r>
      <w:r w:rsidRPr="00D57C5F">
        <w:rPr>
          <w:rFonts w:cs="Segoe UI Light"/>
          <w:color w:val="000000" w:themeColor="text1"/>
          <w:szCs w:val="24"/>
        </w:rPr>
        <w:t>podziałem na poszczególne gminy</w:t>
      </w:r>
      <w:bookmarkEnd w:id="92"/>
      <w:bookmarkEnd w:id="93"/>
      <w:bookmarkEnd w:id="94"/>
    </w:p>
    <w:tbl>
      <w:tblPr>
        <w:tblStyle w:val="Tabela-Siatka4"/>
        <w:tblW w:w="0" w:type="auto"/>
        <w:tblLayout w:type="fixed"/>
        <w:tblLook w:val="04A0" w:firstRow="1" w:lastRow="0" w:firstColumn="1" w:lastColumn="0" w:noHBand="0" w:noVBand="1"/>
      </w:tblPr>
      <w:tblGrid>
        <w:gridCol w:w="3085"/>
        <w:gridCol w:w="5842"/>
      </w:tblGrid>
      <w:tr w:rsidR="005A5818" w:rsidRPr="008313C7" w14:paraId="0E557E17" w14:textId="77777777" w:rsidTr="00BF305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85" w:type="dxa"/>
            <w:shd w:val="clear" w:color="auto" w:fill="777C84" w:themeFill="accent6"/>
            <w:vAlign w:val="center"/>
          </w:tcPr>
          <w:p w14:paraId="58CAB8CB" w14:textId="77777777" w:rsidR="005A5818" w:rsidRPr="008313C7" w:rsidRDefault="005A5818" w:rsidP="00BF3056">
            <w:pPr>
              <w:spacing w:line="276" w:lineRule="auto"/>
              <w:jc w:val="center"/>
              <w:rPr>
                <w:rFonts w:cs="Segoe UI Light"/>
                <w:b/>
                <w:sz w:val="22"/>
              </w:rPr>
            </w:pPr>
            <w:r w:rsidRPr="008313C7">
              <w:rPr>
                <w:rFonts w:cs="Segoe UI Light"/>
                <w:b/>
                <w:sz w:val="22"/>
              </w:rPr>
              <w:t>gmina</w:t>
            </w:r>
          </w:p>
        </w:tc>
        <w:tc>
          <w:tcPr>
            <w:tcW w:w="5842" w:type="dxa"/>
            <w:shd w:val="clear" w:color="auto" w:fill="777C84" w:themeFill="accent6"/>
            <w:vAlign w:val="center"/>
          </w:tcPr>
          <w:p w14:paraId="7420186A" w14:textId="7A332762" w:rsidR="005A5818" w:rsidRPr="008313C7" w:rsidRDefault="00B46C53" w:rsidP="00BF305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i</w:t>
            </w:r>
            <w:r w:rsidR="005A5818" w:rsidRPr="008313C7">
              <w:rPr>
                <w:rFonts w:cs="Segoe UI Light"/>
                <w:b/>
                <w:sz w:val="22"/>
              </w:rPr>
              <w:t>nfrastruktura kulturalna</w:t>
            </w:r>
          </w:p>
        </w:tc>
      </w:tr>
      <w:tr w:rsidR="001E0399" w:rsidRPr="008313C7" w14:paraId="0FF5D533" w14:textId="77777777" w:rsidTr="002E22F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shd w:val="clear" w:color="auto" w:fill="F2F2F2" w:themeFill="background1" w:themeFillShade="F2"/>
            <w:vAlign w:val="center"/>
          </w:tcPr>
          <w:p w14:paraId="2681D3FF" w14:textId="44131964" w:rsidR="001E0399" w:rsidRPr="008313C7" w:rsidRDefault="001E0399" w:rsidP="002E22FB">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5842" w:type="dxa"/>
            <w:shd w:val="clear" w:color="auto" w:fill="F2F2F2" w:themeFill="background1" w:themeFillShade="F2"/>
            <w:vAlign w:val="center"/>
          </w:tcPr>
          <w:p w14:paraId="2EB625EB" w14:textId="77777777" w:rsidR="001E0399" w:rsidRDefault="001E0399" w:rsidP="00A424E1">
            <w:pPr>
              <w:pStyle w:val="Akapitzlist"/>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1E0399">
              <w:rPr>
                <w:rFonts w:ascii="Segoe UI Light" w:hAnsi="Segoe UI Light" w:cs="Segoe UI Light"/>
                <w:sz w:val="22"/>
              </w:rPr>
              <w:t>Gminne Centrum Kultury i Rekreacji</w:t>
            </w:r>
            <w:r>
              <w:rPr>
                <w:rFonts w:ascii="Segoe UI Light" w:hAnsi="Segoe UI Light" w:cs="Segoe UI Light"/>
                <w:sz w:val="22"/>
              </w:rPr>
              <w:t xml:space="preserve"> w Bierawie</w:t>
            </w:r>
          </w:p>
          <w:p w14:paraId="44F4469F" w14:textId="77777777" w:rsidR="001E0399" w:rsidRDefault="001E0399" w:rsidP="00A424E1">
            <w:pPr>
              <w:pStyle w:val="Akapitzlist"/>
              <w:numPr>
                <w:ilvl w:val="0"/>
                <w:numId w:val="41"/>
              </w:numPr>
              <w:spacing w:line="276" w:lineRule="auto"/>
              <w:ind w:left="564"/>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Dom Kultury w Bierawie</w:t>
            </w:r>
          </w:p>
          <w:p w14:paraId="55B49D6C" w14:textId="77777777" w:rsidR="001E0399" w:rsidRDefault="001E0399" w:rsidP="00A424E1">
            <w:pPr>
              <w:pStyle w:val="Akapitzlist"/>
              <w:numPr>
                <w:ilvl w:val="0"/>
                <w:numId w:val="41"/>
              </w:numPr>
              <w:spacing w:line="276" w:lineRule="auto"/>
              <w:ind w:left="564"/>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Dom Kultury w Starej Kuźni</w:t>
            </w:r>
          </w:p>
          <w:p w14:paraId="3D407E92" w14:textId="77777777" w:rsidR="001E0399" w:rsidRDefault="001E0399" w:rsidP="00A424E1">
            <w:pPr>
              <w:pStyle w:val="Akapitzlist"/>
              <w:numPr>
                <w:ilvl w:val="0"/>
                <w:numId w:val="41"/>
              </w:numPr>
              <w:spacing w:line="276" w:lineRule="auto"/>
              <w:ind w:left="564"/>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1E0399">
              <w:rPr>
                <w:rFonts w:ascii="Segoe UI Light" w:hAnsi="Segoe UI Light" w:cs="Segoe UI Light"/>
                <w:sz w:val="22"/>
              </w:rPr>
              <w:t>Dom Kultury Dziergowice</w:t>
            </w:r>
          </w:p>
          <w:p w14:paraId="0A3EA367" w14:textId="77777777" w:rsidR="001E0399" w:rsidRDefault="001E0399" w:rsidP="00A424E1">
            <w:pPr>
              <w:pStyle w:val="Akapitzlist"/>
              <w:numPr>
                <w:ilvl w:val="0"/>
                <w:numId w:val="41"/>
              </w:numPr>
              <w:spacing w:line="276" w:lineRule="auto"/>
              <w:ind w:left="564"/>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Filia biblioteczna w Kotlarni</w:t>
            </w:r>
          </w:p>
          <w:p w14:paraId="5DAEA4D1" w14:textId="2A45A551" w:rsidR="001E0399" w:rsidRPr="008313C7" w:rsidRDefault="001E0399" w:rsidP="00A424E1">
            <w:pPr>
              <w:pStyle w:val="Akapitzlist"/>
              <w:numPr>
                <w:ilvl w:val="0"/>
                <w:numId w:val="41"/>
              </w:numPr>
              <w:spacing w:line="276" w:lineRule="auto"/>
              <w:ind w:left="564"/>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Filia biblioteczna w Starym Koźlu</w:t>
            </w:r>
          </w:p>
        </w:tc>
      </w:tr>
      <w:tr w:rsidR="001E0399" w:rsidRPr="008313C7" w14:paraId="1198B46C" w14:textId="77777777" w:rsidTr="002E22F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shd w:val="clear" w:color="auto" w:fill="E3E4E6" w:themeFill="accent6" w:themeFillTint="33"/>
            <w:vAlign w:val="center"/>
          </w:tcPr>
          <w:p w14:paraId="6500AEE3" w14:textId="0D0811A1" w:rsidR="001E0399" w:rsidRPr="008313C7" w:rsidRDefault="001E0399" w:rsidP="002E22FB">
            <w:pPr>
              <w:spacing w:line="276" w:lineRule="auto"/>
              <w:jc w:val="center"/>
              <w:rPr>
                <w:rFonts w:cs="Segoe UI Light"/>
                <w:b w:val="0"/>
                <w:sz w:val="22"/>
              </w:rPr>
            </w:pPr>
            <w:r>
              <w:rPr>
                <w:rFonts w:eastAsiaTheme="minorEastAsia" w:cs="Segoe UI Light"/>
                <w:b w:val="0"/>
                <w:color w:val="000000"/>
                <w:sz w:val="22"/>
                <w:lang w:eastAsia="en-US"/>
              </w:rPr>
              <w:t>gmina Cisek</w:t>
            </w:r>
          </w:p>
        </w:tc>
        <w:tc>
          <w:tcPr>
            <w:tcW w:w="5842" w:type="dxa"/>
            <w:shd w:val="clear" w:color="auto" w:fill="E3E4E6" w:themeFill="accent6" w:themeFillTint="33"/>
            <w:vAlign w:val="center"/>
          </w:tcPr>
          <w:p w14:paraId="5ABFD33B" w14:textId="77777777" w:rsidR="001E0399" w:rsidRDefault="001E0399" w:rsidP="00A424E1">
            <w:pPr>
              <w:pStyle w:val="Akapitzlist"/>
              <w:numPr>
                <w:ilvl w:val="0"/>
                <w:numId w:val="33"/>
              </w:numPr>
              <w:tabs>
                <w:tab w:val="left" w:pos="1916"/>
                <w:tab w:val="center" w:pos="2222"/>
              </w:tabs>
              <w:spacing w:line="276" w:lineRule="auto"/>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1E0399">
              <w:rPr>
                <w:rFonts w:ascii="Segoe UI Light" w:hAnsi="Segoe UI Light" w:cs="Segoe UI Light"/>
                <w:sz w:val="22"/>
              </w:rPr>
              <w:t>Gminny Ośrodek Kultury w Cisku</w:t>
            </w:r>
          </w:p>
          <w:p w14:paraId="1320F7F6" w14:textId="77777777" w:rsidR="001E0399" w:rsidRDefault="001E0399" w:rsidP="00A424E1">
            <w:pPr>
              <w:pStyle w:val="Akapitzlist"/>
              <w:numPr>
                <w:ilvl w:val="0"/>
                <w:numId w:val="42"/>
              </w:numPr>
              <w:tabs>
                <w:tab w:val="left" w:pos="1916"/>
                <w:tab w:val="center" w:pos="2222"/>
              </w:tabs>
              <w:spacing w:line="276" w:lineRule="auto"/>
              <w:ind w:left="564"/>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1E0399">
              <w:rPr>
                <w:rFonts w:ascii="Segoe UI Light" w:hAnsi="Segoe UI Light" w:cs="Segoe UI Light"/>
                <w:sz w:val="22"/>
              </w:rPr>
              <w:t>Gminna Biblioteka Publiczna w Cisku</w:t>
            </w:r>
          </w:p>
          <w:p w14:paraId="66421E7E" w14:textId="29D6CB8B" w:rsidR="00A241F2" w:rsidRPr="00C82CE6" w:rsidRDefault="00A241F2" w:rsidP="00A424E1">
            <w:pPr>
              <w:pStyle w:val="Akapitzlist"/>
              <w:numPr>
                <w:ilvl w:val="0"/>
                <w:numId w:val="42"/>
              </w:numPr>
              <w:tabs>
                <w:tab w:val="left" w:pos="1916"/>
                <w:tab w:val="center" w:pos="2222"/>
              </w:tabs>
              <w:spacing w:line="276" w:lineRule="auto"/>
              <w:ind w:left="564"/>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A241F2">
              <w:rPr>
                <w:rFonts w:ascii="Segoe UI Light" w:hAnsi="Segoe UI Light" w:cs="Segoe UI Light"/>
                <w:sz w:val="22"/>
              </w:rPr>
              <w:t>Filia Biblioteczna w Łanach</w:t>
            </w:r>
          </w:p>
        </w:tc>
      </w:tr>
      <w:tr w:rsidR="001E0399" w:rsidRPr="008313C7" w14:paraId="38A4AE90" w14:textId="77777777" w:rsidTr="002E22F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shd w:val="clear" w:color="auto" w:fill="F2F2F2" w:themeFill="background1" w:themeFillShade="F2"/>
            <w:vAlign w:val="center"/>
          </w:tcPr>
          <w:p w14:paraId="2A4E553F" w14:textId="7FDCB2BC" w:rsidR="001E0399" w:rsidRPr="003935B4" w:rsidRDefault="001E0399" w:rsidP="002E22FB">
            <w:pPr>
              <w:spacing w:line="276" w:lineRule="auto"/>
              <w:jc w:val="center"/>
              <w:rPr>
                <w:rFonts w:cs="Segoe UI Light"/>
                <w:b w:val="0"/>
                <w:sz w:val="22"/>
              </w:rPr>
            </w:pPr>
            <w:r w:rsidRPr="003935B4">
              <w:rPr>
                <w:rFonts w:eastAsiaTheme="minorEastAsia" w:cs="Segoe UI Light"/>
                <w:b w:val="0"/>
                <w:color w:val="000000"/>
                <w:sz w:val="22"/>
                <w:lang w:eastAsia="en-US"/>
              </w:rPr>
              <w:t>miasto Kędzierzyn-Koźle</w:t>
            </w:r>
          </w:p>
        </w:tc>
        <w:tc>
          <w:tcPr>
            <w:tcW w:w="5842" w:type="dxa"/>
            <w:shd w:val="clear" w:color="auto" w:fill="F2F2F2" w:themeFill="background1" w:themeFillShade="F2"/>
            <w:vAlign w:val="center"/>
          </w:tcPr>
          <w:p w14:paraId="52E29AF3" w14:textId="24AD9565" w:rsidR="003935B4" w:rsidRPr="003935B4" w:rsidRDefault="003935B4" w:rsidP="00A424E1">
            <w:pPr>
              <w:pStyle w:val="Akapitzlist"/>
              <w:numPr>
                <w:ilvl w:val="0"/>
                <w:numId w:val="33"/>
              </w:numP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3935B4">
              <w:rPr>
                <w:rFonts w:ascii="Segoe UI Light" w:hAnsi="Segoe UI Light" w:cs="Segoe UI Light"/>
                <w:sz w:val="22"/>
              </w:rPr>
              <w:t>Miejska Biblioteka Publiczna</w:t>
            </w:r>
            <w:r w:rsidR="002E22FB">
              <w:rPr>
                <w:rFonts w:ascii="Segoe UI Light" w:hAnsi="Segoe UI Light" w:cs="Segoe UI Light"/>
                <w:sz w:val="22"/>
              </w:rPr>
              <w:t xml:space="preserve"> </w:t>
            </w:r>
            <w:r w:rsidR="002E22FB" w:rsidRPr="002E22FB">
              <w:rPr>
                <w:rFonts w:ascii="Segoe UI Light" w:hAnsi="Segoe UI Light" w:cs="Segoe UI Light"/>
                <w:sz w:val="22"/>
              </w:rPr>
              <w:t>w Kędzierzynie-Koźlu</w:t>
            </w:r>
          </w:p>
          <w:p w14:paraId="5A5F4E2B" w14:textId="3AA4F1FC" w:rsidR="003935B4" w:rsidRPr="003935B4" w:rsidRDefault="003935B4" w:rsidP="00A424E1">
            <w:pPr>
              <w:pStyle w:val="Akapitzlist"/>
              <w:numPr>
                <w:ilvl w:val="0"/>
                <w:numId w:val="33"/>
              </w:numP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3935B4">
              <w:rPr>
                <w:rFonts w:ascii="Segoe UI Light" w:hAnsi="Segoe UI Light" w:cs="Segoe UI Light"/>
                <w:sz w:val="22"/>
              </w:rPr>
              <w:t>Miejski Ośrodek Kultury</w:t>
            </w:r>
            <w:r w:rsidR="002E22FB">
              <w:rPr>
                <w:rFonts w:ascii="Segoe UI Light" w:hAnsi="Segoe UI Light" w:cs="Segoe UI Light"/>
                <w:sz w:val="22"/>
              </w:rPr>
              <w:t xml:space="preserve"> </w:t>
            </w:r>
            <w:r w:rsidR="002E22FB" w:rsidRPr="002E22FB">
              <w:rPr>
                <w:rFonts w:ascii="Segoe UI Light" w:hAnsi="Segoe UI Light" w:cs="Segoe UI Light"/>
                <w:sz w:val="22"/>
              </w:rPr>
              <w:t>w Kędzierzynie-Koźlu</w:t>
            </w:r>
          </w:p>
          <w:p w14:paraId="1546A50F" w14:textId="1F6BF2F3" w:rsidR="003935B4" w:rsidRPr="003935B4" w:rsidRDefault="003935B4" w:rsidP="00A424E1">
            <w:pPr>
              <w:pStyle w:val="Akapitzlist"/>
              <w:numPr>
                <w:ilvl w:val="0"/>
                <w:numId w:val="33"/>
              </w:numP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3935B4">
              <w:rPr>
                <w:rFonts w:ascii="Segoe UI Light" w:hAnsi="Segoe UI Light" w:cs="Segoe UI Light"/>
                <w:sz w:val="22"/>
              </w:rPr>
              <w:t>Miejski Ośrodek Sportu i Rekreacji</w:t>
            </w:r>
            <w:r w:rsidR="002E22FB" w:rsidRPr="002E22FB">
              <w:rPr>
                <w:rFonts w:ascii="Segoe UI Light" w:hAnsi="Segoe UI Light" w:cs="Segoe UI Light"/>
                <w:sz w:val="22"/>
              </w:rPr>
              <w:t xml:space="preserve"> w Kędzierzynie-Koźlu</w:t>
            </w:r>
          </w:p>
          <w:p w14:paraId="1A292CB4" w14:textId="35E1D8EF" w:rsidR="00A241F2" w:rsidRPr="003935B4" w:rsidRDefault="003935B4" w:rsidP="00A424E1">
            <w:pPr>
              <w:pStyle w:val="Akapitzlist"/>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rFonts w:cs="Segoe UI Light"/>
                <w:sz w:val="22"/>
              </w:rPr>
            </w:pPr>
            <w:r w:rsidRPr="003935B4">
              <w:rPr>
                <w:rFonts w:ascii="Segoe UI Light" w:hAnsi="Segoe UI Light" w:cs="Segoe UI Light"/>
                <w:sz w:val="22"/>
              </w:rPr>
              <w:t>Muzeum Ziemi Kozielskiej</w:t>
            </w:r>
            <w:r w:rsidR="002E22FB" w:rsidRPr="002E22FB">
              <w:rPr>
                <w:rFonts w:ascii="Segoe UI Light" w:hAnsi="Segoe UI Light" w:cs="Segoe UI Light"/>
                <w:sz w:val="22"/>
              </w:rPr>
              <w:t xml:space="preserve"> w Kędzierzynie-Koźlu</w:t>
            </w:r>
          </w:p>
        </w:tc>
      </w:tr>
      <w:tr w:rsidR="001E0399" w:rsidRPr="008313C7" w14:paraId="26F3C759" w14:textId="77777777" w:rsidTr="002E22F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shd w:val="clear" w:color="auto" w:fill="E3E4E6" w:themeFill="accent6" w:themeFillTint="33"/>
            <w:vAlign w:val="center"/>
          </w:tcPr>
          <w:p w14:paraId="20C9947E" w14:textId="3931A885" w:rsidR="001E0399" w:rsidRPr="008313C7" w:rsidRDefault="001E0399" w:rsidP="002E22FB">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5842" w:type="dxa"/>
            <w:shd w:val="clear" w:color="auto" w:fill="E3E4E6" w:themeFill="accent6" w:themeFillTint="33"/>
            <w:vAlign w:val="center"/>
          </w:tcPr>
          <w:p w14:paraId="18A3AD7E" w14:textId="77777777" w:rsidR="00A241F2" w:rsidRDefault="00A241F2" w:rsidP="00A424E1">
            <w:pPr>
              <w:pStyle w:val="Akapitzlist"/>
              <w:numPr>
                <w:ilvl w:val="0"/>
                <w:numId w:val="33"/>
              </w:numPr>
              <w:spacing w:line="276" w:lineRule="auto"/>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A241F2">
              <w:rPr>
                <w:rFonts w:ascii="Segoe UI Light" w:hAnsi="Segoe UI Light" w:cs="Segoe UI Light"/>
                <w:sz w:val="22"/>
              </w:rPr>
              <w:t>Gminna Biblioteka Publiczna w Pawłowiczkach</w:t>
            </w:r>
          </w:p>
          <w:p w14:paraId="5A437BF6" w14:textId="77777777" w:rsidR="00A241F2" w:rsidRPr="00A241F2" w:rsidRDefault="00A241F2" w:rsidP="00A424E1">
            <w:pPr>
              <w:pStyle w:val="Akapitzlist"/>
              <w:numPr>
                <w:ilvl w:val="0"/>
                <w:numId w:val="43"/>
              </w:numPr>
              <w:spacing w:line="276" w:lineRule="auto"/>
              <w:ind w:left="564"/>
              <w:jc w:val="left"/>
              <w:cnfStyle w:val="000000010000" w:firstRow="0" w:lastRow="0" w:firstColumn="0" w:lastColumn="0" w:oddVBand="0" w:evenVBand="0" w:oddHBand="0" w:evenHBand="1" w:firstRowFirstColumn="0" w:firstRowLastColumn="0" w:lastRowFirstColumn="0" w:lastRowLastColumn="0"/>
              <w:rPr>
                <w:rStyle w:val="Pogrubienie"/>
                <w:rFonts w:ascii="Segoe UI Light" w:hAnsi="Segoe UI Light" w:cs="Segoe UI Light"/>
                <w:b w:val="0"/>
                <w:bCs w:val="0"/>
                <w:sz w:val="20"/>
              </w:rPr>
            </w:pPr>
            <w:r w:rsidRPr="00A241F2">
              <w:rPr>
                <w:rStyle w:val="Pogrubienie"/>
                <w:rFonts w:ascii="Segoe UI Light" w:hAnsi="Segoe UI Light" w:cs="Segoe UI Light"/>
                <w:b w:val="0"/>
                <w:sz w:val="22"/>
              </w:rPr>
              <w:t>Filia Biblioteczna w Gościęcinie</w:t>
            </w:r>
          </w:p>
          <w:p w14:paraId="69F76741" w14:textId="77777777" w:rsidR="00A241F2" w:rsidRPr="00A241F2" w:rsidRDefault="00A241F2" w:rsidP="00A424E1">
            <w:pPr>
              <w:pStyle w:val="Akapitzlist"/>
              <w:numPr>
                <w:ilvl w:val="0"/>
                <w:numId w:val="43"/>
              </w:numPr>
              <w:spacing w:line="276" w:lineRule="auto"/>
              <w:ind w:left="564"/>
              <w:jc w:val="left"/>
              <w:cnfStyle w:val="000000010000" w:firstRow="0" w:lastRow="0" w:firstColumn="0" w:lastColumn="0" w:oddVBand="0" w:evenVBand="0" w:oddHBand="0" w:evenHBand="1" w:firstRowFirstColumn="0" w:firstRowLastColumn="0" w:lastRowFirstColumn="0" w:lastRowLastColumn="0"/>
              <w:rPr>
                <w:rStyle w:val="Pogrubienie"/>
                <w:rFonts w:ascii="Segoe UI Light" w:hAnsi="Segoe UI Light" w:cs="Segoe UI Light"/>
                <w:b w:val="0"/>
                <w:bCs w:val="0"/>
                <w:sz w:val="20"/>
              </w:rPr>
            </w:pPr>
            <w:r w:rsidRPr="00A241F2">
              <w:rPr>
                <w:rStyle w:val="Pogrubienie"/>
                <w:rFonts w:ascii="Segoe UI Light" w:hAnsi="Segoe UI Light" w:cs="Segoe UI Light"/>
                <w:b w:val="0"/>
                <w:sz w:val="22"/>
              </w:rPr>
              <w:t>Filia Biblioteczna w Jakubowicach</w:t>
            </w:r>
          </w:p>
          <w:p w14:paraId="2B569859" w14:textId="77777777" w:rsidR="00A241F2" w:rsidRPr="00A241F2" w:rsidRDefault="00A241F2" w:rsidP="00A424E1">
            <w:pPr>
              <w:pStyle w:val="Akapitzlist"/>
              <w:numPr>
                <w:ilvl w:val="0"/>
                <w:numId w:val="43"/>
              </w:numPr>
              <w:spacing w:line="276" w:lineRule="auto"/>
              <w:ind w:left="564"/>
              <w:jc w:val="left"/>
              <w:cnfStyle w:val="000000010000" w:firstRow="0" w:lastRow="0" w:firstColumn="0" w:lastColumn="0" w:oddVBand="0" w:evenVBand="0" w:oddHBand="0" w:evenHBand="1" w:firstRowFirstColumn="0" w:firstRowLastColumn="0" w:lastRowFirstColumn="0" w:lastRowLastColumn="0"/>
              <w:rPr>
                <w:rStyle w:val="Pogrubienie"/>
                <w:rFonts w:ascii="Segoe UI Light" w:hAnsi="Segoe UI Light" w:cs="Segoe UI Light"/>
                <w:b w:val="0"/>
                <w:bCs w:val="0"/>
                <w:sz w:val="20"/>
              </w:rPr>
            </w:pPr>
            <w:r w:rsidRPr="00A241F2">
              <w:rPr>
                <w:rStyle w:val="Pogrubienie"/>
                <w:rFonts w:ascii="Segoe UI Light" w:hAnsi="Segoe UI Light" w:cs="Segoe UI Light"/>
                <w:b w:val="0"/>
                <w:sz w:val="22"/>
              </w:rPr>
              <w:t>Filia Biblioteczna w Maciowakrzu</w:t>
            </w:r>
          </w:p>
          <w:p w14:paraId="705278DE" w14:textId="341F45EE" w:rsidR="001E0399" w:rsidRPr="00A241F2" w:rsidRDefault="00A241F2" w:rsidP="00A424E1">
            <w:pPr>
              <w:pStyle w:val="Akapitzlist"/>
              <w:numPr>
                <w:ilvl w:val="0"/>
                <w:numId w:val="43"/>
              </w:numPr>
              <w:spacing w:line="276" w:lineRule="auto"/>
              <w:ind w:left="564"/>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A241F2">
              <w:rPr>
                <w:rStyle w:val="Pogrubienie"/>
                <w:rFonts w:ascii="Segoe UI Light" w:hAnsi="Segoe UI Light" w:cs="Segoe UI Light"/>
                <w:b w:val="0"/>
                <w:sz w:val="22"/>
              </w:rPr>
              <w:t>Filia Biblioteczna w Trawnikach</w:t>
            </w:r>
          </w:p>
        </w:tc>
      </w:tr>
      <w:tr w:rsidR="001E0399" w:rsidRPr="008313C7" w14:paraId="2A9AF1AA" w14:textId="77777777" w:rsidTr="002E22F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shd w:val="clear" w:color="auto" w:fill="F2F2F2" w:themeFill="background1" w:themeFillShade="F2"/>
            <w:vAlign w:val="center"/>
          </w:tcPr>
          <w:p w14:paraId="71336DFB" w14:textId="034500C8" w:rsidR="001E0399" w:rsidRPr="008313C7" w:rsidRDefault="001E0399" w:rsidP="002E22FB">
            <w:pPr>
              <w:spacing w:line="276" w:lineRule="auto"/>
              <w:jc w:val="center"/>
              <w:rPr>
                <w:rFonts w:cs="Segoe UI Light"/>
                <w:b w:val="0"/>
                <w:sz w:val="22"/>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w:t>
            </w:r>
            <w:r w:rsidR="00A241F2">
              <w:rPr>
                <w:rFonts w:eastAsiaTheme="minorEastAsia" w:cs="Segoe UI Light"/>
                <w:b w:val="0"/>
                <w:color w:val="000000"/>
                <w:sz w:val="22"/>
                <w:lang w:eastAsia="en-US"/>
              </w:rPr>
              <w:t>e</w:t>
            </w:r>
            <w:r>
              <w:rPr>
                <w:rFonts w:eastAsiaTheme="minorEastAsia" w:cs="Segoe UI Light"/>
                <w:b w:val="0"/>
                <w:color w:val="000000"/>
                <w:sz w:val="22"/>
                <w:lang w:eastAsia="en-US"/>
              </w:rPr>
              <w:t>kiew</w:t>
            </w:r>
          </w:p>
        </w:tc>
        <w:tc>
          <w:tcPr>
            <w:tcW w:w="5842" w:type="dxa"/>
            <w:shd w:val="clear" w:color="auto" w:fill="F2F2F2" w:themeFill="background1" w:themeFillShade="F2"/>
            <w:vAlign w:val="center"/>
          </w:tcPr>
          <w:p w14:paraId="09D23CD6" w14:textId="77777777" w:rsidR="001E0399" w:rsidRPr="00F110CA" w:rsidRDefault="00A241F2" w:rsidP="00A424E1">
            <w:pPr>
              <w:pStyle w:val="Akapitzlist"/>
              <w:numPr>
                <w:ilvl w:val="0"/>
                <w:numId w:val="33"/>
              </w:num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F110CA">
              <w:rPr>
                <w:rFonts w:ascii="Segoe UI Light" w:hAnsi="Segoe UI Light" w:cs="Segoe UI Light"/>
                <w:sz w:val="22"/>
              </w:rPr>
              <w:t>Gminna Biblioteka Publiczna w Polskiej Cerekwi </w:t>
            </w:r>
          </w:p>
          <w:p w14:paraId="59721104" w14:textId="77777777" w:rsidR="00F110CA" w:rsidRPr="00F110CA" w:rsidRDefault="00F110CA" w:rsidP="00A424E1">
            <w:pPr>
              <w:pStyle w:val="Akapitzlist"/>
              <w:numPr>
                <w:ilvl w:val="0"/>
                <w:numId w:val="44"/>
              </w:numPr>
              <w:ind w:left="564"/>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F110CA">
              <w:rPr>
                <w:rFonts w:ascii="Segoe UI Light" w:hAnsi="Segoe UI Light" w:cs="Segoe UI Light"/>
                <w:sz w:val="22"/>
              </w:rPr>
              <w:t>Filia Gminnej Biblioteki Publicznej w Zakrzowie:</w:t>
            </w:r>
          </w:p>
          <w:p w14:paraId="7D51E045" w14:textId="77777777" w:rsidR="00A241F2" w:rsidRPr="00F110CA" w:rsidRDefault="00F110CA" w:rsidP="00A424E1">
            <w:pPr>
              <w:pStyle w:val="Akapitzlist"/>
              <w:numPr>
                <w:ilvl w:val="0"/>
                <w:numId w:val="44"/>
              </w:numPr>
              <w:ind w:left="564"/>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F110CA">
              <w:rPr>
                <w:rFonts w:ascii="Segoe UI Light" w:hAnsi="Segoe UI Light" w:cs="Segoe UI Light"/>
                <w:sz w:val="22"/>
              </w:rPr>
              <w:t>Filia Gminnej Biblioteki Publicznej w Grzędzinie</w:t>
            </w:r>
          </w:p>
          <w:p w14:paraId="5D0F2F6B" w14:textId="36B30ABB" w:rsidR="00F110CA" w:rsidRPr="00F110CA" w:rsidRDefault="00F110CA" w:rsidP="00A424E1">
            <w:pPr>
              <w:pStyle w:val="Akapitzlist"/>
              <w:numPr>
                <w:ilvl w:val="0"/>
                <w:numId w:val="33"/>
              </w:numP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sidRPr="00F110CA">
              <w:rPr>
                <w:rFonts w:ascii="Segoe UI Light" w:hAnsi="Segoe UI Light" w:cs="Segoe UI Light"/>
                <w:sz w:val="22"/>
              </w:rPr>
              <w:t>Gminny Ośrodek Sportu i Rekreacji w Zakrzowie</w:t>
            </w:r>
          </w:p>
        </w:tc>
      </w:tr>
      <w:tr w:rsidR="001E0399" w:rsidRPr="008313C7" w14:paraId="16134D35" w14:textId="77777777" w:rsidTr="002E22FB">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085" w:type="dxa"/>
            <w:shd w:val="clear" w:color="auto" w:fill="E3E4E6" w:themeFill="accent6" w:themeFillTint="33"/>
            <w:vAlign w:val="center"/>
          </w:tcPr>
          <w:p w14:paraId="1535DFC7" w14:textId="4F124928" w:rsidR="001E0399" w:rsidRPr="008313C7" w:rsidRDefault="001E0399" w:rsidP="002E22FB">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5842" w:type="dxa"/>
            <w:shd w:val="clear" w:color="auto" w:fill="E3E4E6" w:themeFill="accent6" w:themeFillTint="33"/>
            <w:vAlign w:val="center"/>
          </w:tcPr>
          <w:p w14:paraId="569A1EE5" w14:textId="77777777" w:rsidR="001E0399" w:rsidRPr="00045A79" w:rsidRDefault="00F110CA" w:rsidP="00A424E1">
            <w:pPr>
              <w:pStyle w:val="Akapitzlist"/>
              <w:numPr>
                <w:ilvl w:val="0"/>
                <w:numId w:val="33"/>
              </w:numPr>
              <w:spacing w:line="276" w:lineRule="auto"/>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045A79">
              <w:rPr>
                <w:rFonts w:ascii="Segoe UI Light" w:hAnsi="Segoe UI Light" w:cs="Segoe UI Light"/>
                <w:sz w:val="22"/>
              </w:rPr>
              <w:t>Gminna Biblioteka Publiczna w Reńskiej Wsi</w:t>
            </w:r>
          </w:p>
          <w:p w14:paraId="0FD65A1D" w14:textId="77777777" w:rsidR="00F110CA" w:rsidRPr="00045A79" w:rsidRDefault="00F110CA" w:rsidP="00A424E1">
            <w:pPr>
              <w:pStyle w:val="Akapitzlist"/>
              <w:numPr>
                <w:ilvl w:val="0"/>
                <w:numId w:val="45"/>
              </w:numPr>
              <w:spacing w:line="276" w:lineRule="auto"/>
              <w:ind w:left="564"/>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045A79">
              <w:rPr>
                <w:rFonts w:ascii="Segoe UI Light" w:hAnsi="Segoe UI Light" w:cs="Segoe UI Light"/>
                <w:sz w:val="22"/>
              </w:rPr>
              <w:t>Filia Gminnej Biblioteki Publicznej w Długomi</w:t>
            </w:r>
            <w:r w:rsidR="00045A79" w:rsidRPr="00045A79">
              <w:rPr>
                <w:rFonts w:ascii="Segoe UI Light" w:hAnsi="Segoe UI Light" w:cs="Segoe UI Light"/>
                <w:sz w:val="22"/>
              </w:rPr>
              <w:t>łowicach</w:t>
            </w:r>
          </w:p>
          <w:p w14:paraId="4ED680AD" w14:textId="35C0E7DF" w:rsidR="003935B4" w:rsidRPr="003935B4" w:rsidRDefault="00045A79" w:rsidP="00A424E1">
            <w:pPr>
              <w:pStyle w:val="Akapitzlist"/>
              <w:numPr>
                <w:ilvl w:val="0"/>
                <w:numId w:val="33"/>
              </w:numPr>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045A79">
              <w:rPr>
                <w:rFonts w:ascii="Segoe UI Light" w:hAnsi="Segoe UI Light" w:cs="Segoe UI Light"/>
                <w:sz w:val="22"/>
              </w:rPr>
              <w:t>Gminny Ośrodek Kultury w Reńskiej Wsi</w:t>
            </w:r>
          </w:p>
        </w:tc>
      </w:tr>
    </w:tbl>
    <w:p w14:paraId="0B89121C" w14:textId="2D4BBDA3" w:rsidR="00963F76" w:rsidRPr="008313C7" w:rsidRDefault="00317DA0" w:rsidP="003A2681">
      <w:pPr>
        <w:rPr>
          <w:rFonts w:cs="Segoe UI Light"/>
        </w:rPr>
      </w:pPr>
      <w:r w:rsidRPr="008313C7">
        <w:rPr>
          <w:rFonts w:cs="Segoe UI Light"/>
          <w:i/>
          <w:sz w:val="22"/>
        </w:rPr>
        <w:t>Źródło: o</w:t>
      </w:r>
      <w:r w:rsidR="00D938CB" w:rsidRPr="008313C7">
        <w:rPr>
          <w:rFonts w:cs="Segoe UI Light"/>
          <w:i/>
          <w:sz w:val="22"/>
        </w:rPr>
        <w:t xml:space="preserve">pracowanie własne na podstawie </w:t>
      </w:r>
      <w:r w:rsidR="00F260AC" w:rsidRPr="008313C7">
        <w:rPr>
          <w:rFonts w:cs="Segoe UI Light"/>
          <w:i/>
          <w:sz w:val="22"/>
        </w:rPr>
        <w:t>stron internetowych gmin</w:t>
      </w:r>
      <w:r w:rsidR="00835545">
        <w:rPr>
          <w:rFonts w:cs="Segoe UI Light"/>
          <w:i/>
          <w:sz w:val="22"/>
        </w:rPr>
        <w:t xml:space="preserve"> oraz raportów o stanie gminy</w:t>
      </w:r>
      <w:r w:rsidR="00D938CB" w:rsidRPr="008313C7">
        <w:rPr>
          <w:rFonts w:cs="Segoe UI Light"/>
          <w:i/>
          <w:sz w:val="22"/>
        </w:rPr>
        <w:t xml:space="preserve"> </w:t>
      </w:r>
    </w:p>
    <w:p w14:paraId="6A8E94A2" w14:textId="21DD88B9" w:rsidR="000D779C" w:rsidRPr="007F3A41" w:rsidRDefault="004B693E" w:rsidP="00CD6CCA">
      <w:pPr>
        <w:spacing w:before="240"/>
        <w:ind w:firstLine="708"/>
        <w:rPr>
          <w:rFonts w:cs="Segoe UI Light"/>
        </w:rPr>
      </w:pPr>
      <w:r>
        <w:lastRenderedPageBreak/>
        <w:t>Wskazane wyżej podmioty zajmują się krzewieniem kultury, w tym regionu, popularyzacją czytelnictwa, a także upowszechnianiem kultury fizycznej, poprzez o</w:t>
      </w:r>
      <w:r w:rsidR="00257F02" w:rsidRPr="00072D00">
        <w:t>rganiz</w:t>
      </w:r>
      <w:r>
        <w:t xml:space="preserve">owanie różnorodnych zajęć, warsztatów, spotkań i wystaw. W ramach ich działalności i przy współpracy z lokalnymi klubami sportowymi rozwijana jest również baza </w:t>
      </w:r>
      <w:r w:rsidR="00257F02" w:rsidRPr="00072D00">
        <w:t>sportowo-rekreacyjn</w:t>
      </w:r>
      <w:r>
        <w:t>a, która obejmuje m.in.</w:t>
      </w:r>
      <w:r w:rsidR="004043D1">
        <w:t>, stadion</w:t>
      </w:r>
      <w:r>
        <w:t>y</w:t>
      </w:r>
      <w:r w:rsidR="004043D1">
        <w:t xml:space="preserve"> lekkoatletyczn</w:t>
      </w:r>
      <w:r>
        <w:t>e</w:t>
      </w:r>
      <w:r w:rsidR="004043D1">
        <w:t xml:space="preserve">, baseny </w:t>
      </w:r>
      <w:r>
        <w:t xml:space="preserve">kryte </w:t>
      </w:r>
      <w:r>
        <w:br/>
        <w:t xml:space="preserve">i </w:t>
      </w:r>
      <w:r w:rsidR="004043D1">
        <w:t xml:space="preserve">zewnętrzne, </w:t>
      </w:r>
      <w:r w:rsidR="00257F02" w:rsidRPr="00072D00">
        <w:t xml:space="preserve">boiska, </w:t>
      </w:r>
      <w:r w:rsidR="004043D1">
        <w:t xml:space="preserve">korty tenisowe, </w:t>
      </w:r>
      <w:r w:rsidR="00257F02" w:rsidRPr="00072D00">
        <w:t>sale gimnastyczne</w:t>
      </w:r>
      <w:r w:rsidR="000A4824" w:rsidRPr="00072D00">
        <w:t>,</w:t>
      </w:r>
      <w:r w:rsidR="00257F02" w:rsidRPr="00072D00">
        <w:t xml:space="preserve"> siłownie</w:t>
      </w:r>
      <w:r w:rsidR="004043D1">
        <w:t xml:space="preserve">, </w:t>
      </w:r>
      <w:r w:rsidR="00F11CAA">
        <w:t xml:space="preserve">lodowisko, </w:t>
      </w:r>
      <w:r w:rsidR="004043D1">
        <w:t>hal</w:t>
      </w:r>
      <w:r w:rsidR="00F11CAA">
        <w:t>e</w:t>
      </w:r>
      <w:r w:rsidR="004043D1">
        <w:t xml:space="preserve"> widowiskowo-sportow</w:t>
      </w:r>
      <w:r w:rsidR="00F11CAA">
        <w:t>e</w:t>
      </w:r>
      <w:r w:rsidR="00823EF3">
        <w:t>, stadion</w:t>
      </w:r>
      <w:r w:rsidR="00F11CAA">
        <w:t>y</w:t>
      </w:r>
      <w:r w:rsidR="00257F02" w:rsidRPr="00072D00">
        <w:t xml:space="preserve"> oraz place zabaw. </w:t>
      </w:r>
    </w:p>
    <w:p w14:paraId="38D09415" w14:textId="65E103BE" w:rsidR="00325EB4" w:rsidRPr="00072D00" w:rsidRDefault="00501876" w:rsidP="00F11CAA">
      <w:pPr>
        <w:pStyle w:val="Nagwek2"/>
        <w:spacing w:before="120"/>
      </w:pPr>
      <w:bookmarkStart w:id="95" w:name="_Toc119502848"/>
      <w:r w:rsidRPr="00072D00">
        <w:t>EDUKACJA</w:t>
      </w:r>
      <w:bookmarkEnd w:id="91"/>
      <w:bookmarkEnd w:id="95"/>
    </w:p>
    <w:p w14:paraId="40A8F5B6" w14:textId="5807444B" w:rsidR="0013795A" w:rsidRPr="00072D00" w:rsidRDefault="0064772B" w:rsidP="00E759F8">
      <w:pPr>
        <w:spacing w:line="276" w:lineRule="auto"/>
        <w:rPr>
          <w:rFonts w:asciiTheme="majorHAnsi" w:hAnsiTheme="majorHAnsi" w:cs="Tahoma"/>
        </w:rPr>
      </w:pPr>
      <w:r w:rsidRPr="00072D00">
        <w:rPr>
          <w:rFonts w:asciiTheme="majorHAnsi" w:hAnsiTheme="majorHAnsi" w:cs="Tahoma"/>
        </w:rPr>
        <w:t xml:space="preserve"> </w:t>
      </w:r>
    </w:p>
    <w:p w14:paraId="0BA76120" w14:textId="1EE1D4FB" w:rsidR="00501876" w:rsidRDefault="00F02D05" w:rsidP="00823EF3">
      <w:pPr>
        <w:ind w:firstLine="708"/>
        <w:rPr>
          <w:rFonts w:cs="Segoe UI Light"/>
          <w:bCs/>
          <w:shd w:val="clear" w:color="auto" w:fill="FFFFFF"/>
        </w:rPr>
      </w:pPr>
      <w:r>
        <w:rPr>
          <w:rFonts w:cs="Segoe UI Light"/>
          <w:bCs/>
          <w:shd w:val="clear" w:color="auto" w:fill="FFFFFF"/>
        </w:rPr>
        <w:t>W 2021</w:t>
      </w:r>
      <w:r w:rsidR="000D5914" w:rsidRPr="0087693B">
        <w:rPr>
          <w:rFonts w:cs="Segoe UI Light"/>
          <w:bCs/>
          <w:shd w:val="clear" w:color="auto" w:fill="FFFFFF"/>
        </w:rPr>
        <w:t xml:space="preserve"> roku p</w:t>
      </w:r>
      <w:r w:rsidR="00BF436A" w:rsidRPr="0087693B">
        <w:rPr>
          <w:rFonts w:cs="Segoe UI Light"/>
          <w:bCs/>
          <w:shd w:val="clear" w:color="auto" w:fill="FFFFFF"/>
        </w:rPr>
        <w:t xml:space="preserve">owiat </w:t>
      </w:r>
      <w:r w:rsidR="00C51CDA">
        <w:rPr>
          <w:rFonts w:cs="Segoe UI Light"/>
          <w:bCs/>
          <w:shd w:val="clear" w:color="auto" w:fill="FFFFFF"/>
        </w:rPr>
        <w:t>kędzierzyńsko-kozielski</w:t>
      </w:r>
      <w:r w:rsidR="00823EF3">
        <w:rPr>
          <w:rFonts w:cs="Segoe UI Light"/>
          <w:bCs/>
          <w:shd w:val="clear" w:color="auto" w:fill="FFFFFF"/>
        </w:rPr>
        <w:t xml:space="preserve"> </w:t>
      </w:r>
      <w:r w:rsidR="00BF436A" w:rsidRPr="0087693B">
        <w:rPr>
          <w:rFonts w:cs="Segoe UI Light"/>
          <w:bCs/>
          <w:shd w:val="clear" w:color="auto" w:fill="FFFFFF"/>
        </w:rPr>
        <w:t>był organem prowad</w:t>
      </w:r>
      <w:r w:rsidR="000D5914" w:rsidRPr="0087693B">
        <w:rPr>
          <w:rFonts w:cs="Segoe UI Light"/>
          <w:bCs/>
          <w:shd w:val="clear" w:color="auto" w:fill="FFFFFF"/>
        </w:rPr>
        <w:t xml:space="preserve">zącym dla </w:t>
      </w:r>
      <w:r w:rsidR="00C51CDA">
        <w:rPr>
          <w:rFonts w:cs="Segoe UI Light"/>
          <w:bCs/>
          <w:shd w:val="clear" w:color="auto" w:fill="FFFFFF"/>
        </w:rPr>
        <w:br/>
        <w:t>7</w:t>
      </w:r>
      <w:r w:rsidR="00501876">
        <w:rPr>
          <w:rFonts w:cs="Segoe UI Light"/>
          <w:bCs/>
          <w:shd w:val="clear" w:color="auto" w:fill="FFFFFF"/>
        </w:rPr>
        <w:t xml:space="preserve"> </w:t>
      </w:r>
      <w:r w:rsidR="000D5914" w:rsidRPr="0087693B">
        <w:rPr>
          <w:rFonts w:cs="Segoe UI Light"/>
          <w:bCs/>
          <w:shd w:val="clear" w:color="auto" w:fill="FFFFFF"/>
        </w:rPr>
        <w:t>jednostek</w:t>
      </w:r>
      <w:r w:rsidR="00823EF3">
        <w:rPr>
          <w:rFonts w:cs="Segoe UI Light"/>
          <w:bCs/>
          <w:shd w:val="clear" w:color="auto" w:fill="FFFFFF"/>
        </w:rPr>
        <w:t xml:space="preserve"> oświatowych, w</w:t>
      </w:r>
      <w:r w:rsidR="00501876">
        <w:rPr>
          <w:rFonts w:cs="Segoe UI Light"/>
          <w:bCs/>
          <w:shd w:val="clear" w:color="auto" w:fill="FFFFFF"/>
        </w:rPr>
        <w:t>śród których znalazł się:</w:t>
      </w:r>
    </w:p>
    <w:p w14:paraId="40990117" w14:textId="7C6305BB" w:rsidR="00646D5A" w:rsidRPr="00501876" w:rsidRDefault="00823EF3" w:rsidP="00A424E1">
      <w:pPr>
        <w:pStyle w:val="Akapitzlist"/>
        <w:numPr>
          <w:ilvl w:val="0"/>
          <w:numId w:val="33"/>
        </w:numPr>
        <w:rPr>
          <w:rFonts w:ascii="Segoe UI Light" w:hAnsi="Segoe UI Light" w:cs="Segoe UI Light"/>
          <w:bCs/>
          <w:shd w:val="clear" w:color="auto" w:fill="FFFFFF"/>
        </w:rPr>
      </w:pPr>
      <w:r w:rsidRPr="00501876">
        <w:rPr>
          <w:rFonts w:ascii="Segoe UI Light" w:hAnsi="Segoe UI Light" w:cs="Segoe UI Light"/>
        </w:rPr>
        <w:t>Zesp</w:t>
      </w:r>
      <w:r w:rsidR="00501876">
        <w:rPr>
          <w:rFonts w:ascii="Segoe UI Light" w:hAnsi="Segoe UI Light" w:cs="Segoe UI Light"/>
        </w:rPr>
        <w:t>ół</w:t>
      </w:r>
      <w:r w:rsidR="00E955D1" w:rsidRPr="00501876">
        <w:rPr>
          <w:rFonts w:ascii="Segoe UI Light" w:hAnsi="Segoe UI Light" w:cs="Segoe UI Light"/>
        </w:rPr>
        <w:t xml:space="preserve"> Szkół </w:t>
      </w:r>
      <w:r w:rsidR="00501876">
        <w:rPr>
          <w:rFonts w:ascii="Segoe UI Light" w:hAnsi="Segoe UI Light" w:cs="Segoe UI Light"/>
        </w:rPr>
        <w:t xml:space="preserve">nr 1 </w:t>
      </w:r>
      <w:r w:rsidRPr="00501876">
        <w:rPr>
          <w:rFonts w:ascii="Segoe UI Light" w:hAnsi="Segoe UI Light" w:cs="Segoe UI Light"/>
        </w:rPr>
        <w:t xml:space="preserve">im. </w:t>
      </w:r>
      <w:r w:rsidR="00501876">
        <w:rPr>
          <w:rFonts w:ascii="Segoe UI Light" w:hAnsi="Segoe UI Light" w:cs="Segoe UI Light"/>
        </w:rPr>
        <w:t xml:space="preserve">Powstańców Śląskich </w:t>
      </w:r>
      <w:r w:rsidR="00501876" w:rsidRPr="00501876">
        <w:rPr>
          <w:rFonts w:ascii="Segoe UI Light" w:hAnsi="Segoe UI Light" w:cs="Segoe UI Light"/>
        </w:rPr>
        <w:t>Zes</w:t>
      </w:r>
      <w:r w:rsidR="00501876">
        <w:rPr>
          <w:rFonts w:ascii="Segoe UI Light" w:hAnsi="Segoe UI Light" w:cs="Segoe UI Light"/>
        </w:rPr>
        <w:t>pół Szkół Nr 3 w Kędzierzynie-</w:t>
      </w:r>
      <w:r w:rsidR="00501876" w:rsidRPr="00501876">
        <w:rPr>
          <w:rFonts w:ascii="Segoe UI Light" w:hAnsi="Segoe UI Light" w:cs="Segoe UI Light"/>
        </w:rPr>
        <w:t>Koźlu</w:t>
      </w:r>
      <w:r w:rsidR="00C51CDA">
        <w:rPr>
          <w:rFonts w:ascii="Segoe UI Light" w:hAnsi="Segoe UI Light" w:cs="Segoe UI Light"/>
        </w:rPr>
        <w:t>,</w:t>
      </w:r>
    </w:p>
    <w:p w14:paraId="25914F3F" w14:textId="7DDFD675" w:rsidR="00501876" w:rsidRPr="00501876" w:rsidRDefault="00501876" w:rsidP="00A424E1">
      <w:pPr>
        <w:pStyle w:val="Akapitzlist"/>
        <w:numPr>
          <w:ilvl w:val="0"/>
          <w:numId w:val="33"/>
        </w:numPr>
        <w:rPr>
          <w:rFonts w:ascii="Segoe UI Light" w:hAnsi="Segoe UI Light" w:cs="Segoe UI Light"/>
          <w:bCs/>
          <w:shd w:val="clear" w:color="auto" w:fill="FFFFFF"/>
        </w:rPr>
      </w:pPr>
      <w:r w:rsidRPr="00501876">
        <w:rPr>
          <w:rFonts w:ascii="Segoe UI Light" w:hAnsi="Segoe UI Light" w:cs="Segoe UI Light"/>
          <w:bCs/>
          <w:shd w:val="clear" w:color="auto" w:fill="FFFFFF"/>
        </w:rPr>
        <w:t>Zespół Szkół Żeglugi Śródlądowej</w:t>
      </w:r>
      <w:r>
        <w:rPr>
          <w:rFonts w:ascii="Segoe UI Light" w:hAnsi="Segoe UI Light" w:cs="Segoe UI Light"/>
          <w:bCs/>
          <w:shd w:val="clear" w:color="auto" w:fill="FFFFFF"/>
        </w:rPr>
        <w:t xml:space="preserve"> w </w:t>
      </w:r>
      <w:r>
        <w:rPr>
          <w:rFonts w:ascii="Segoe UI Light" w:hAnsi="Segoe UI Light" w:cs="Segoe UI Light"/>
        </w:rPr>
        <w:t>Kędzierzynie-</w:t>
      </w:r>
      <w:r w:rsidRPr="00501876">
        <w:rPr>
          <w:rFonts w:ascii="Segoe UI Light" w:hAnsi="Segoe UI Light" w:cs="Segoe UI Light"/>
        </w:rPr>
        <w:t>Koźlu</w:t>
      </w:r>
      <w:r w:rsidR="00C51CDA">
        <w:rPr>
          <w:rFonts w:ascii="Segoe UI Light" w:hAnsi="Segoe UI Light" w:cs="Segoe UI Light"/>
        </w:rPr>
        <w:t>,</w:t>
      </w:r>
    </w:p>
    <w:p w14:paraId="54ED591D" w14:textId="37709352" w:rsidR="00501876" w:rsidRDefault="00501876" w:rsidP="00A424E1">
      <w:pPr>
        <w:pStyle w:val="Akapitzlist"/>
        <w:numPr>
          <w:ilvl w:val="0"/>
          <w:numId w:val="33"/>
        </w:numPr>
        <w:rPr>
          <w:rFonts w:ascii="Segoe UI Light" w:hAnsi="Segoe UI Light" w:cs="Segoe UI Light"/>
          <w:bCs/>
          <w:shd w:val="clear" w:color="auto" w:fill="FFFFFF"/>
        </w:rPr>
      </w:pPr>
      <w:r w:rsidRPr="00501876">
        <w:rPr>
          <w:rFonts w:ascii="Segoe UI Light" w:hAnsi="Segoe UI Light" w:cs="Segoe UI Light"/>
          <w:bCs/>
          <w:shd w:val="clear" w:color="auto" w:fill="FFFFFF"/>
        </w:rPr>
        <w:t xml:space="preserve">Zespół Szkół </w:t>
      </w:r>
      <w:r w:rsidR="006B5242">
        <w:rPr>
          <w:rFonts w:ascii="Segoe UI Light" w:hAnsi="Segoe UI Light" w:cs="Segoe UI Light"/>
          <w:bCs/>
          <w:shd w:val="clear" w:color="auto" w:fill="FFFFFF"/>
        </w:rPr>
        <w:t>n</w:t>
      </w:r>
      <w:r w:rsidRPr="00501876">
        <w:rPr>
          <w:rFonts w:ascii="Segoe UI Light" w:hAnsi="Segoe UI Light" w:cs="Segoe UI Light"/>
          <w:bCs/>
          <w:shd w:val="clear" w:color="auto" w:fill="FFFFFF"/>
        </w:rPr>
        <w:t>r 3 w Kędzierzynie</w:t>
      </w:r>
      <w:r>
        <w:rPr>
          <w:rFonts w:ascii="Segoe UI Light" w:hAnsi="Segoe UI Light" w:cs="Segoe UI Light"/>
          <w:bCs/>
          <w:shd w:val="clear" w:color="auto" w:fill="FFFFFF"/>
        </w:rPr>
        <w:t>-</w:t>
      </w:r>
      <w:r w:rsidRPr="00501876">
        <w:rPr>
          <w:rFonts w:ascii="Segoe UI Light" w:hAnsi="Segoe UI Light" w:cs="Segoe UI Light"/>
          <w:bCs/>
          <w:shd w:val="clear" w:color="auto" w:fill="FFFFFF"/>
        </w:rPr>
        <w:t>Koźlu</w:t>
      </w:r>
      <w:r w:rsidR="00C51CDA">
        <w:rPr>
          <w:rFonts w:ascii="Segoe UI Light" w:hAnsi="Segoe UI Light" w:cs="Segoe UI Light"/>
          <w:bCs/>
          <w:shd w:val="clear" w:color="auto" w:fill="FFFFFF"/>
        </w:rPr>
        <w:t>,</w:t>
      </w:r>
    </w:p>
    <w:p w14:paraId="7E66D1B8" w14:textId="3ABC6F25" w:rsidR="00501876" w:rsidRDefault="00C51CDA" w:rsidP="00A424E1">
      <w:pPr>
        <w:pStyle w:val="Akapitzlist"/>
        <w:numPr>
          <w:ilvl w:val="0"/>
          <w:numId w:val="33"/>
        </w:numPr>
        <w:rPr>
          <w:rFonts w:ascii="Segoe UI Light" w:hAnsi="Segoe UI Light" w:cs="Segoe UI Light"/>
          <w:bCs/>
          <w:shd w:val="clear" w:color="auto" w:fill="FFFFFF"/>
        </w:rPr>
      </w:pPr>
      <w:r w:rsidRPr="00C51CDA">
        <w:rPr>
          <w:rFonts w:ascii="Segoe UI Light" w:hAnsi="Segoe UI Light" w:cs="Segoe UI Light"/>
          <w:bCs/>
          <w:shd w:val="clear" w:color="auto" w:fill="FFFFFF"/>
        </w:rPr>
        <w:t>Zespół Szkół Technicznych i Ogólnokształcących</w:t>
      </w:r>
      <w:r w:rsidR="000B2832">
        <w:rPr>
          <w:rFonts w:ascii="Segoe UI Light" w:hAnsi="Segoe UI Light" w:cs="Segoe UI Light"/>
          <w:bCs/>
          <w:shd w:val="clear" w:color="auto" w:fill="FFFFFF"/>
        </w:rPr>
        <w:t xml:space="preserve"> </w:t>
      </w:r>
      <w:r w:rsidRPr="00C51CDA">
        <w:rPr>
          <w:rFonts w:ascii="Segoe UI Light" w:hAnsi="Segoe UI Light" w:cs="Segoe UI Light"/>
          <w:bCs/>
          <w:shd w:val="clear" w:color="auto" w:fill="FFFFFF"/>
        </w:rPr>
        <w:t>w Kędzierzynie</w:t>
      </w:r>
      <w:r>
        <w:rPr>
          <w:rFonts w:ascii="Segoe UI Light" w:hAnsi="Segoe UI Light" w:cs="Segoe UI Light"/>
          <w:bCs/>
          <w:shd w:val="clear" w:color="auto" w:fill="FFFFFF"/>
        </w:rPr>
        <w:t>-</w:t>
      </w:r>
      <w:r w:rsidRPr="00C51CDA">
        <w:rPr>
          <w:rFonts w:ascii="Segoe UI Light" w:hAnsi="Segoe UI Light" w:cs="Segoe UI Light"/>
          <w:bCs/>
          <w:shd w:val="clear" w:color="auto" w:fill="FFFFFF"/>
        </w:rPr>
        <w:t>Koźlu</w:t>
      </w:r>
      <w:r>
        <w:rPr>
          <w:rFonts w:ascii="Segoe UI Light" w:hAnsi="Segoe UI Light" w:cs="Segoe UI Light"/>
          <w:bCs/>
          <w:shd w:val="clear" w:color="auto" w:fill="FFFFFF"/>
        </w:rPr>
        <w:t>,</w:t>
      </w:r>
    </w:p>
    <w:p w14:paraId="008569FF" w14:textId="20929E33" w:rsidR="00C51CDA" w:rsidRDefault="00C51CDA" w:rsidP="00A424E1">
      <w:pPr>
        <w:pStyle w:val="Akapitzlist"/>
        <w:numPr>
          <w:ilvl w:val="0"/>
          <w:numId w:val="33"/>
        </w:numPr>
        <w:rPr>
          <w:rFonts w:ascii="Segoe UI Light" w:hAnsi="Segoe UI Light" w:cs="Segoe UI Light"/>
          <w:bCs/>
          <w:shd w:val="clear" w:color="auto" w:fill="FFFFFF"/>
        </w:rPr>
      </w:pPr>
      <w:r w:rsidRPr="00C51CDA">
        <w:rPr>
          <w:rFonts w:ascii="Segoe UI Light" w:hAnsi="Segoe UI Light" w:cs="Segoe UI Light"/>
          <w:bCs/>
          <w:shd w:val="clear" w:color="auto" w:fill="FFFFFF"/>
        </w:rPr>
        <w:t>I Liceum Ogólnokształcące im. Henryka Sienkiewicza</w:t>
      </w:r>
      <w:r>
        <w:rPr>
          <w:rFonts w:ascii="Segoe UI Light" w:hAnsi="Segoe UI Light" w:cs="Segoe UI Light"/>
          <w:bCs/>
          <w:shd w:val="clear" w:color="auto" w:fill="FFFFFF"/>
        </w:rPr>
        <w:t xml:space="preserve"> w Kędzierzynie-</w:t>
      </w:r>
      <w:r w:rsidRPr="00C51CDA">
        <w:rPr>
          <w:rFonts w:ascii="Segoe UI Light" w:hAnsi="Segoe UI Light" w:cs="Segoe UI Light"/>
          <w:bCs/>
          <w:shd w:val="clear" w:color="auto" w:fill="FFFFFF"/>
        </w:rPr>
        <w:t>Koźlu</w:t>
      </w:r>
      <w:r>
        <w:rPr>
          <w:rFonts w:ascii="Segoe UI Light" w:hAnsi="Segoe UI Light" w:cs="Segoe UI Light"/>
          <w:bCs/>
          <w:shd w:val="clear" w:color="auto" w:fill="FFFFFF"/>
        </w:rPr>
        <w:t>,</w:t>
      </w:r>
    </w:p>
    <w:p w14:paraId="5F4590BA" w14:textId="09807845" w:rsidR="00C51CDA" w:rsidRDefault="00C51CDA" w:rsidP="00A424E1">
      <w:pPr>
        <w:pStyle w:val="Akapitzlist"/>
        <w:numPr>
          <w:ilvl w:val="0"/>
          <w:numId w:val="33"/>
        </w:numPr>
        <w:rPr>
          <w:rFonts w:ascii="Segoe UI Light" w:hAnsi="Segoe UI Light" w:cs="Segoe UI Light"/>
          <w:bCs/>
          <w:shd w:val="clear" w:color="auto" w:fill="FFFFFF"/>
        </w:rPr>
      </w:pPr>
      <w:r w:rsidRPr="00C51CDA">
        <w:rPr>
          <w:rFonts w:ascii="Segoe UI Light" w:hAnsi="Segoe UI Light" w:cs="Segoe UI Light"/>
          <w:bCs/>
          <w:shd w:val="clear" w:color="auto" w:fill="FFFFFF"/>
        </w:rPr>
        <w:t xml:space="preserve">II Liceum Ogólnokształcące </w:t>
      </w:r>
      <w:r>
        <w:rPr>
          <w:rFonts w:ascii="Segoe UI Light" w:hAnsi="Segoe UI Light" w:cs="Segoe UI Light"/>
          <w:bCs/>
          <w:shd w:val="clear" w:color="auto" w:fill="FFFFFF"/>
        </w:rPr>
        <w:t>w Kędzierzynie-</w:t>
      </w:r>
      <w:r w:rsidRPr="00C51CDA">
        <w:rPr>
          <w:rFonts w:ascii="Segoe UI Light" w:hAnsi="Segoe UI Light" w:cs="Segoe UI Light"/>
          <w:bCs/>
          <w:shd w:val="clear" w:color="auto" w:fill="FFFFFF"/>
        </w:rPr>
        <w:t>Koźlu</w:t>
      </w:r>
      <w:r>
        <w:rPr>
          <w:rFonts w:ascii="Segoe UI Light" w:hAnsi="Segoe UI Light" w:cs="Segoe UI Light"/>
          <w:bCs/>
          <w:shd w:val="clear" w:color="auto" w:fill="FFFFFF"/>
        </w:rPr>
        <w:t>,</w:t>
      </w:r>
    </w:p>
    <w:p w14:paraId="2F30C89B" w14:textId="764BA4DA" w:rsidR="00C51CDA" w:rsidRPr="00C51CDA" w:rsidRDefault="00C51CDA" w:rsidP="00A424E1">
      <w:pPr>
        <w:pStyle w:val="Akapitzlist"/>
        <w:numPr>
          <w:ilvl w:val="0"/>
          <w:numId w:val="33"/>
        </w:numPr>
        <w:rPr>
          <w:rFonts w:ascii="Segoe UI Light" w:hAnsi="Segoe UI Light" w:cs="Segoe UI Light"/>
          <w:bCs/>
          <w:shd w:val="clear" w:color="auto" w:fill="FFFFFF"/>
        </w:rPr>
      </w:pPr>
      <w:r w:rsidRPr="00C51CDA">
        <w:rPr>
          <w:rFonts w:ascii="Segoe UI Light" w:hAnsi="Segoe UI Light" w:cs="Segoe UI Light"/>
          <w:bCs/>
          <w:shd w:val="clear" w:color="auto" w:fill="FFFFFF"/>
        </w:rPr>
        <w:t>Zespół Szkół Specjalnych im. Jana Brzechwy</w:t>
      </w:r>
      <w:r>
        <w:rPr>
          <w:rFonts w:ascii="Segoe UI Light" w:hAnsi="Segoe UI Light" w:cs="Segoe UI Light"/>
          <w:bCs/>
          <w:shd w:val="clear" w:color="auto" w:fill="FFFFFF"/>
        </w:rPr>
        <w:t xml:space="preserve"> w Kędzierzynie-</w:t>
      </w:r>
      <w:r w:rsidRPr="00C51CDA">
        <w:rPr>
          <w:rFonts w:ascii="Segoe UI Light" w:hAnsi="Segoe UI Light" w:cs="Segoe UI Light"/>
          <w:bCs/>
          <w:shd w:val="clear" w:color="auto" w:fill="FFFFFF"/>
        </w:rPr>
        <w:t>Koźlu</w:t>
      </w:r>
      <w:r>
        <w:rPr>
          <w:rFonts w:ascii="Segoe UI Light" w:hAnsi="Segoe UI Light" w:cs="Segoe UI Light"/>
          <w:bCs/>
          <w:shd w:val="clear" w:color="auto" w:fill="FFFFFF"/>
        </w:rPr>
        <w:t>.</w:t>
      </w:r>
    </w:p>
    <w:p w14:paraId="58B47314" w14:textId="6BD899C2" w:rsidR="00C51CDA" w:rsidRDefault="00C51CDA" w:rsidP="00823EF3">
      <w:pPr>
        <w:ind w:firstLine="708"/>
        <w:rPr>
          <w:shd w:val="clear" w:color="auto" w:fill="FFFFFF"/>
        </w:rPr>
      </w:pPr>
      <w:r>
        <w:rPr>
          <w:shd w:val="clear" w:color="auto" w:fill="FFFFFF"/>
        </w:rPr>
        <w:t>Dodatkowo, na terenie Powiatu rozwija się działalność Centrum Kształcenia Praktycznego i Ustawicznego, Poradni Psychologiczno-Pedagogiczn</w:t>
      </w:r>
      <w:r w:rsidR="002C3FC1">
        <w:rPr>
          <w:shd w:val="clear" w:color="auto" w:fill="FFFFFF"/>
        </w:rPr>
        <w:t>ej</w:t>
      </w:r>
      <w:r>
        <w:rPr>
          <w:shd w:val="clear" w:color="auto" w:fill="FFFFFF"/>
        </w:rPr>
        <w:t>, a także Ognisk</w:t>
      </w:r>
      <w:r w:rsidR="002C3FC1">
        <w:rPr>
          <w:shd w:val="clear" w:color="auto" w:fill="FFFFFF"/>
        </w:rPr>
        <w:t>a</w:t>
      </w:r>
      <w:r>
        <w:rPr>
          <w:shd w:val="clear" w:color="auto" w:fill="FFFFFF"/>
        </w:rPr>
        <w:t xml:space="preserve"> Artystyczne</w:t>
      </w:r>
      <w:r w:rsidR="002C3FC1">
        <w:rPr>
          <w:shd w:val="clear" w:color="auto" w:fill="FFFFFF"/>
        </w:rPr>
        <w:t>go</w:t>
      </w:r>
      <w:r>
        <w:rPr>
          <w:shd w:val="clear" w:color="auto" w:fill="FFFFFF"/>
        </w:rPr>
        <w:t xml:space="preserve"> dla dzieci i młodzieży. </w:t>
      </w:r>
    </w:p>
    <w:p w14:paraId="463B5F2A" w14:textId="565DFAF4" w:rsidR="00BF436A" w:rsidRDefault="00BF436A" w:rsidP="00823EF3">
      <w:pPr>
        <w:ind w:firstLine="708"/>
        <w:rPr>
          <w:shd w:val="clear" w:color="auto" w:fill="FFFFFF"/>
        </w:rPr>
      </w:pPr>
      <w:r w:rsidRPr="00072D00">
        <w:rPr>
          <w:shd w:val="clear" w:color="auto" w:fill="FFFFFF"/>
        </w:rPr>
        <w:t>Poniższa tabela przedstawia placówki oświatowe, dla których organem prowadzącym są poszcz</w:t>
      </w:r>
      <w:r w:rsidR="00CF709E" w:rsidRPr="00072D00">
        <w:rPr>
          <w:shd w:val="clear" w:color="auto" w:fill="FFFFFF"/>
        </w:rPr>
        <w:t>ególne gminy wchodzące w skład p</w:t>
      </w:r>
      <w:r w:rsidRPr="00072D00">
        <w:rPr>
          <w:shd w:val="clear" w:color="auto" w:fill="FFFFFF"/>
        </w:rPr>
        <w:t>owiatu</w:t>
      </w:r>
      <w:r w:rsidR="00BF3056">
        <w:rPr>
          <w:shd w:val="clear" w:color="auto" w:fill="FFFFFF"/>
        </w:rPr>
        <w:t xml:space="preserve"> </w:t>
      </w:r>
      <w:r w:rsidR="002C3FC1">
        <w:rPr>
          <w:shd w:val="clear" w:color="auto" w:fill="FFFFFF"/>
        </w:rPr>
        <w:t xml:space="preserve">kędzierzyńsko-kozielskiego. </w:t>
      </w:r>
    </w:p>
    <w:p w14:paraId="3E72D4E4" w14:textId="77777777" w:rsidR="002C3FC1" w:rsidRDefault="002C3FC1" w:rsidP="00823EF3">
      <w:pPr>
        <w:ind w:firstLine="708"/>
        <w:rPr>
          <w:shd w:val="clear" w:color="auto" w:fill="FFFFFF"/>
        </w:rPr>
      </w:pPr>
    </w:p>
    <w:p w14:paraId="6E715175" w14:textId="77777777" w:rsidR="002C3FC1" w:rsidRDefault="002C3FC1" w:rsidP="00823EF3">
      <w:pPr>
        <w:ind w:firstLine="708"/>
        <w:rPr>
          <w:shd w:val="clear" w:color="auto" w:fill="FFFFFF"/>
        </w:rPr>
      </w:pPr>
    </w:p>
    <w:p w14:paraId="0C4EE826" w14:textId="77777777" w:rsidR="002C3FC1" w:rsidRDefault="002C3FC1" w:rsidP="00823EF3">
      <w:pPr>
        <w:ind w:firstLine="708"/>
        <w:rPr>
          <w:shd w:val="clear" w:color="auto" w:fill="FFFFFF"/>
        </w:rPr>
      </w:pPr>
    </w:p>
    <w:p w14:paraId="4A2CA9FC" w14:textId="77777777" w:rsidR="002C3FC1" w:rsidRDefault="002C3FC1" w:rsidP="00823EF3">
      <w:pPr>
        <w:ind w:firstLine="708"/>
        <w:rPr>
          <w:shd w:val="clear" w:color="auto" w:fill="FFFFFF"/>
        </w:rPr>
      </w:pPr>
    </w:p>
    <w:p w14:paraId="2E81FA85" w14:textId="77777777" w:rsidR="002C3FC1" w:rsidRDefault="002C3FC1" w:rsidP="00823EF3">
      <w:pPr>
        <w:ind w:firstLine="708"/>
        <w:rPr>
          <w:shd w:val="clear" w:color="auto" w:fill="FFFFFF"/>
        </w:rPr>
      </w:pPr>
    </w:p>
    <w:p w14:paraId="6EBEAD1D" w14:textId="60D631CA" w:rsidR="00BF436A" w:rsidRPr="00D57C5F" w:rsidRDefault="00BF436A" w:rsidP="00BF3056">
      <w:pPr>
        <w:pStyle w:val="Legenda"/>
        <w:spacing w:line="276" w:lineRule="auto"/>
        <w:jc w:val="left"/>
        <w:rPr>
          <w:rFonts w:cs="Segoe UI Light"/>
          <w:color w:val="000000" w:themeColor="text1"/>
          <w:szCs w:val="24"/>
        </w:rPr>
      </w:pPr>
      <w:bookmarkStart w:id="96" w:name="_Toc73435196"/>
      <w:bookmarkStart w:id="97" w:name="_Toc75955692"/>
      <w:bookmarkStart w:id="98" w:name="_Toc119579252"/>
      <w:r w:rsidRPr="00D57C5F">
        <w:rPr>
          <w:rFonts w:cs="Segoe UI Light"/>
          <w:color w:val="000000" w:themeColor="text1"/>
          <w:szCs w:val="24"/>
        </w:rPr>
        <w:lastRenderedPageBreak/>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7</w:t>
      </w:r>
      <w:r w:rsidRPr="00D57C5F">
        <w:rPr>
          <w:rFonts w:cs="Segoe UI Light"/>
          <w:noProof/>
          <w:color w:val="000000" w:themeColor="text1"/>
          <w:szCs w:val="24"/>
        </w:rPr>
        <w:fldChar w:fldCharType="end"/>
      </w:r>
      <w:r w:rsidRPr="00D57C5F">
        <w:rPr>
          <w:rFonts w:cs="Segoe UI Light"/>
          <w:color w:val="000000" w:themeColor="text1"/>
          <w:szCs w:val="24"/>
        </w:rPr>
        <w:t>. Wykaz placówek oświatowych, dla których organem pro</w:t>
      </w:r>
      <w:r w:rsidR="00CF709E" w:rsidRPr="00D57C5F">
        <w:rPr>
          <w:rFonts w:cs="Segoe UI Light"/>
          <w:color w:val="000000" w:themeColor="text1"/>
          <w:szCs w:val="24"/>
        </w:rPr>
        <w:t>wadzącym są poszczególne gminy p</w:t>
      </w:r>
      <w:r w:rsidRPr="00D57C5F">
        <w:rPr>
          <w:rFonts w:cs="Segoe UI Light"/>
          <w:color w:val="000000" w:themeColor="text1"/>
          <w:szCs w:val="24"/>
        </w:rPr>
        <w:t>owiatu</w:t>
      </w:r>
      <w:bookmarkEnd w:id="96"/>
      <w:bookmarkEnd w:id="97"/>
      <w:r w:rsidR="00813F0F" w:rsidRPr="00D57C5F">
        <w:rPr>
          <w:rFonts w:cs="Segoe UI Light"/>
          <w:color w:val="000000" w:themeColor="text1"/>
          <w:szCs w:val="24"/>
        </w:rPr>
        <w:t xml:space="preserve"> </w:t>
      </w:r>
      <w:r w:rsidR="002C3FC1">
        <w:rPr>
          <w:rFonts w:cs="Segoe UI Light"/>
          <w:color w:val="000000" w:themeColor="text1"/>
          <w:szCs w:val="24"/>
        </w:rPr>
        <w:t>kędzierzyńsko-kozielskiego</w:t>
      </w:r>
      <w:bookmarkEnd w:id="98"/>
    </w:p>
    <w:tbl>
      <w:tblPr>
        <w:tblStyle w:val="Tabela-Siatka4"/>
        <w:tblW w:w="0" w:type="auto"/>
        <w:tblLayout w:type="fixed"/>
        <w:tblLook w:val="04A0" w:firstRow="1" w:lastRow="0" w:firstColumn="1" w:lastColumn="0" w:noHBand="0" w:noVBand="1"/>
      </w:tblPr>
      <w:tblGrid>
        <w:gridCol w:w="2552"/>
        <w:gridCol w:w="6320"/>
      </w:tblGrid>
      <w:tr w:rsidR="00813F0F" w:rsidRPr="00BF3056" w14:paraId="451E9594" w14:textId="77777777" w:rsidTr="006945A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52" w:type="dxa"/>
            <w:shd w:val="clear" w:color="auto" w:fill="777C84" w:themeFill="accent6"/>
          </w:tcPr>
          <w:p w14:paraId="0C2EB8B7" w14:textId="77777777" w:rsidR="00813F0F" w:rsidRPr="00BF3056" w:rsidRDefault="00813F0F" w:rsidP="00C67D5B">
            <w:pPr>
              <w:spacing w:line="276" w:lineRule="auto"/>
              <w:jc w:val="center"/>
              <w:rPr>
                <w:rFonts w:cs="Segoe UI Light"/>
                <w:b/>
                <w:sz w:val="22"/>
              </w:rPr>
            </w:pPr>
            <w:r w:rsidRPr="00BF3056">
              <w:rPr>
                <w:rFonts w:cs="Segoe UI Light"/>
                <w:b/>
                <w:sz w:val="22"/>
              </w:rPr>
              <w:t>gmina</w:t>
            </w:r>
          </w:p>
        </w:tc>
        <w:tc>
          <w:tcPr>
            <w:tcW w:w="6320" w:type="dxa"/>
            <w:shd w:val="clear" w:color="auto" w:fill="777C84" w:themeFill="accent6"/>
          </w:tcPr>
          <w:p w14:paraId="7771001F" w14:textId="6BD70456" w:rsidR="00813F0F" w:rsidRPr="00BF3056" w:rsidRDefault="0087693B" w:rsidP="0087693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placówki oświatowe</w:t>
            </w:r>
          </w:p>
        </w:tc>
      </w:tr>
      <w:tr w:rsidR="00F11CAA" w:rsidRPr="00BF3056" w14:paraId="7B663BD3" w14:textId="77777777" w:rsidTr="004929A6">
        <w:trPr>
          <w:cnfStyle w:val="000000100000" w:firstRow="0" w:lastRow="0" w:firstColumn="0" w:lastColumn="0" w:oddVBand="0" w:evenVBand="0" w:oddHBand="1" w:evenHBand="0" w:firstRowFirstColumn="0" w:firstRowLastColumn="0" w:lastRowFirstColumn="0" w:lastRowLastColumn="0"/>
          <w:trHeight w:val="2269"/>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415D3365" w14:textId="7D1609A3" w:rsidR="00F11CAA" w:rsidRPr="00BF3056" w:rsidRDefault="00F11CAA" w:rsidP="00FC4159">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6320" w:type="dxa"/>
            <w:shd w:val="clear" w:color="auto" w:fill="F2F2F2" w:themeFill="background1" w:themeFillShade="F2"/>
          </w:tcPr>
          <w:p w14:paraId="24F07B65" w14:textId="77777777" w:rsidR="00F11CAA" w:rsidRDefault="00F11CAA" w:rsidP="00A424E1">
            <w:pPr>
              <w:pStyle w:val="Akapitzlist"/>
              <w:numPr>
                <w:ilvl w:val="0"/>
                <w:numId w:val="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Przedszkole Samorządowe w Dziergowi</w:t>
            </w:r>
            <w:r w:rsidR="0042169C">
              <w:rPr>
                <w:rFonts w:ascii="Segoe UI Light" w:hAnsi="Segoe UI Light" w:cs="Segoe UI Light"/>
                <w:sz w:val="22"/>
              </w:rPr>
              <w:t>cach</w:t>
            </w:r>
          </w:p>
          <w:p w14:paraId="2A281546" w14:textId="77777777" w:rsidR="0042169C" w:rsidRDefault="0042169C" w:rsidP="00A424E1">
            <w:pPr>
              <w:pStyle w:val="Akapitzlist"/>
              <w:numPr>
                <w:ilvl w:val="0"/>
                <w:numId w:val="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Przedszkole Samorządowe w Bierawie</w:t>
            </w:r>
          </w:p>
          <w:p w14:paraId="0828A0A4" w14:textId="77777777" w:rsidR="0042169C" w:rsidRDefault="0042169C" w:rsidP="00A424E1">
            <w:pPr>
              <w:pStyle w:val="Akapitzlist"/>
              <w:numPr>
                <w:ilvl w:val="0"/>
                <w:numId w:val="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Przedszkole Samorządowe w Kotlarni</w:t>
            </w:r>
          </w:p>
          <w:p w14:paraId="14A44CE5" w14:textId="0B35EDCB" w:rsidR="0042169C" w:rsidRDefault="00C36FA3" w:rsidP="00A424E1">
            <w:pPr>
              <w:pStyle w:val="Akapitzlist"/>
              <w:numPr>
                <w:ilvl w:val="0"/>
                <w:numId w:val="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Szkolno-P</w:t>
            </w:r>
            <w:r w:rsidR="0042169C" w:rsidRPr="0042169C">
              <w:rPr>
                <w:rFonts w:ascii="Segoe UI Light" w:hAnsi="Segoe UI Light" w:cs="Segoe UI Light"/>
                <w:sz w:val="22"/>
              </w:rPr>
              <w:t>rzedszkolny w Starym Koźlu</w:t>
            </w:r>
          </w:p>
          <w:p w14:paraId="2F1307B0" w14:textId="77777777" w:rsidR="0042169C" w:rsidRDefault="0042169C" w:rsidP="00A424E1">
            <w:pPr>
              <w:pStyle w:val="Akapitzlist"/>
              <w:numPr>
                <w:ilvl w:val="0"/>
                <w:numId w:val="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Szkoła Podstawowa w Dziergowicach</w:t>
            </w:r>
          </w:p>
          <w:p w14:paraId="6164DFF2" w14:textId="77777777" w:rsidR="0042169C" w:rsidRDefault="0042169C" w:rsidP="00A424E1">
            <w:pPr>
              <w:pStyle w:val="Akapitzlist"/>
              <w:numPr>
                <w:ilvl w:val="0"/>
                <w:numId w:val="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Szkoła Podstawowa w Starej Kuźni</w:t>
            </w:r>
          </w:p>
          <w:p w14:paraId="49346DD4" w14:textId="0E3CE486" w:rsidR="0042169C" w:rsidRPr="0042169C" w:rsidRDefault="0042169C" w:rsidP="00A424E1">
            <w:pPr>
              <w:pStyle w:val="Akapitzlist"/>
              <w:numPr>
                <w:ilvl w:val="0"/>
                <w:numId w:val="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Szkoła Podstawowa w Solarni</w:t>
            </w:r>
          </w:p>
        </w:tc>
      </w:tr>
      <w:tr w:rsidR="00F11CAA" w:rsidRPr="00BF3056" w14:paraId="171FE57F" w14:textId="77777777" w:rsidTr="00FC415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52" w:type="dxa"/>
            <w:shd w:val="clear" w:color="auto" w:fill="E3E4E6" w:themeFill="accent6" w:themeFillTint="33"/>
            <w:vAlign w:val="center"/>
          </w:tcPr>
          <w:p w14:paraId="1C11F761" w14:textId="75F0210D" w:rsidR="00F11CAA" w:rsidRPr="00BF3056" w:rsidRDefault="00F11CAA" w:rsidP="00FC4159">
            <w:pPr>
              <w:spacing w:line="276" w:lineRule="auto"/>
              <w:jc w:val="center"/>
              <w:rPr>
                <w:rFonts w:cs="Segoe UI Light"/>
                <w:b w:val="0"/>
                <w:sz w:val="22"/>
              </w:rPr>
            </w:pPr>
            <w:r>
              <w:rPr>
                <w:rFonts w:eastAsiaTheme="minorEastAsia" w:cs="Segoe UI Light"/>
                <w:b w:val="0"/>
                <w:color w:val="000000"/>
                <w:sz w:val="22"/>
                <w:lang w:eastAsia="en-US"/>
              </w:rPr>
              <w:t>gmina Cisek</w:t>
            </w:r>
          </w:p>
        </w:tc>
        <w:tc>
          <w:tcPr>
            <w:tcW w:w="6320" w:type="dxa"/>
            <w:shd w:val="clear" w:color="auto" w:fill="E3E4E6" w:themeFill="accent6" w:themeFillTint="33"/>
          </w:tcPr>
          <w:p w14:paraId="004C7D81" w14:textId="10628D0C" w:rsidR="00F11CAA" w:rsidRDefault="00655BFA" w:rsidP="00A424E1">
            <w:pPr>
              <w:pStyle w:val="Akapitzlist"/>
              <w:numPr>
                <w:ilvl w:val="0"/>
                <w:numId w:val="35"/>
              </w:numPr>
              <w:tabs>
                <w:tab w:val="left" w:pos="1916"/>
                <w:tab w:val="center" w:pos="2222"/>
              </w:tabs>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 xml:space="preserve">Gminne </w:t>
            </w:r>
            <w:r w:rsidR="00F11CAA">
              <w:rPr>
                <w:rFonts w:ascii="Segoe UI Light" w:hAnsi="Segoe UI Light" w:cs="Segoe UI Light"/>
                <w:sz w:val="22"/>
              </w:rPr>
              <w:t xml:space="preserve">Przedszkole w </w:t>
            </w:r>
            <w:r>
              <w:rPr>
                <w:rFonts w:ascii="Segoe UI Light" w:hAnsi="Segoe UI Light" w:cs="Segoe UI Light"/>
                <w:sz w:val="22"/>
              </w:rPr>
              <w:t>Cisku</w:t>
            </w:r>
          </w:p>
          <w:p w14:paraId="6D019806" w14:textId="5D7A17BE" w:rsidR="00655BFA" w:rsidRDefault="00655BFA" w:rsidP="00A424E1">
            <w:pPr>
              <w:pStyle w:val="Akapitzlist"/>
              <w:numPr>
                <w:ilvl w:val="0"/>
                <w:numId w:val="35"/>
              </w:numPr>
              <w:tabs>
                <w:tab w:val="left" w:pos="1916"/>
                <w:tab w:val="center" w:pos="2222"/>
              </w:tabs>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Gminne Przedszkole w Łanach</w:t>
            </w:r>
          </w:p>
          <w:p w14:paraId="2FC9AD5F" w14:textId="178C0B81" w:rsidR="00655BFA" w:rsidRDefault="00655BFA" w:rsidP="00A424E1">
            <w:pPr>
              <w:pStyle w:val="Akapitzlist"/>
              <w:numPr>
                <w:ilvl w:val="0"/>
                <w:numId w:val="35"/>
              </w:numPr>
              <w:tabs>
                <w:tab w:val="left" w:pos="1916"/>
                <w:tab w:val="center" w:pos="2222"/>
              </w:tabs>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Publiczna Szkoła Podstawowa w Cisku</w:t>
            </w:r>
          </w:p>
          <w:p w14:paraId="679401A3" w14:textId="77777777" w:rsidR="00F11CAA" w:rsidRDefault="00655BFA" w:rsidP="00A424E1">
            <w:pPr>
              <w:pStyle w:val="Akapitzlist"/>
              <w:numPr>
                <w:ilvl w:val="0"/>
                <w:numId w:val="35"/>
              </w:numPr>
              <w:tabs>
                <w:tab w:val="left" w:pos="1916"/>
                <w:tab w:val="center" w:pos="2222"/>
              </w:tabs>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Publiczna Szkoła Podstawowa w Landzmierzu</w:t>
            </w:r>
          </w:p>
          <w:p w14:paraId="473602B3" w14:textId="77777777" w:rsidR="00655BFA" w:rsidRDefault="00655BFA" w:rsidP="00A424E1">
            <w:pPr>
              <w:pStyle w:val="Akapitzlist"/>
              <w:numPr>
                <w:ilvl w:val="0"/>
                <w:numId w:val="35"/>
              </w:numPr>
              <w:tabs>
                <w:tab w:val="left" w:pos="1916"/>
                <w:tab w:val="center" w:pos="2222"/>
              </w:tabs>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Publiczna Szkoła Podstawowa Łanach</w:t>
            </w:r>
          </w:p>
          <w:p w14:paraId="784C031A" w14:textId="1EB76049" w:rsidR="00655BFA" w:rsidRPr="00655BFA" w:rsidRDefault="00655BFA" w:rsidP="00A424E1">
            <w:pPr>
              <w:pStyle w:val="Akapitzlist"/>
              <w:numPr>
                <w:ilvl w:val="0"/>
                <w:numId w:val="35"/>
              </w:numPr>
              <w:tabs>
                <w:tab w:val="left" w:pos="1916"/>
                <w:tab w:val="center" w:pos="2222"/>
              </w:tabs>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Publiczna Szkoła Podstawowa w Roszowickim Lesie</w:t>
            </w:r>
          </w:p>
        </w:tc>
      </w:tr>
      <w:tr w:rsidR="00F11CAA" w:rsidRPr="00BF3056" w14:paraId="50E40C30" w14:textId="77777777" w:rsidTr="004929A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3DB405F0" w14:textId="4E6DBF73" w:rsidR="00F11CAA" w:rsidRPr="00BF3056" w:rsidRDefault="00F11CAA" w:rsidP="00FC4159">
            <w:pPr>
              <w:spacing w:line="276" w:lineRule="auto"/>
              <w:jc w:val="center"/>
              <w:rPr>
                <w:rFonts w:cs="Segoe UI Light"/>
                <w:b w:val="0"/>
                <w:sz w:val="22"/>
              </w:rPr>
            </w:pPr>
            <w:r w:rsidRPr="003935B4">
              <w:rPr>
                <w:rFonts w:eastAsiaTheme="minorEastAsia" w:cs="Segoe UI Light"/>
                <w:b w:val="0"/>
                <w:color w:val="000000"/>
                <w:sz w:val="22"/>
                <w:lang w:eastAsia="en-US"/>
              </w:rPr>
              <w:t>miasto Kędzierzyn-Koźle</w:t>
            </w:r>
          </w:p>
        </w:tc>
        <w:tc>
          <w:tcPr>
            <w:tcW w:w="6320" w:type="dxa"/>
            <w:shd w:val="clear" w:color="auto" w:fill="F2F2F2" w:themeFill="background1" w:themeFillShade="F2"/>
          </w:tcPr>
          <w:p w14:paraId="44503C3B" w14:textId="716B4ADE" w:rsidR="00652BD5" w:rsidRPr="004929A6" w:rsidRDefault="00652BD5" w:rsidP="00A424E1">
            <w:pPr>
              <w:pStyle w:val="Akapitzlist"/>
              <w:numPr>
                <w:ilvl w:val="0"/>
                <w:numId w:val="33"/>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 xml:space="preserve">4 Miejskie </w:t>
            </w:r>
            <w:r w:rsidR="00F11CAA" w:rsidRPr="004929A6">
              <w:rPr>
                <w:rFonts w:ascii="Segoe UI Light" w:hAnsi="Segoe UI Light" w:cs="Segoe UI Light"/>
                <w:sz w:val="22"/>
              </w:rPr>
              <w:t>Żłob</w:t>
            </w:r>
            <w:r>
              <w:rPr>
                <w:rFonts w:ascii="Segoe UI Light" w:hAnsi="Segoe UI Light" w:cs="Segoe UI Light"/>
                <w:sz w:val="22"/>
              </w:rPr>
              <w:t>ki w Kędzierzynie-Koźlu</w:t>
            </w:r>
          </w:p>
          <w:p w14:paraId="763B535F" w14:textId="77777777" w:rsidR="00F11CAA" w:rsidRDefault="00652BD5" w:rsidP="00A424E1">
            <w:pPr>
              <w:pStyle w:val="Akapitzlist"/>
              <w:numPr>
                <w:ilvl w:val="0"/>
                <w:numId w:val="33"/>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20 Publicznych Przedszkoli w Kędzierzynie-Koźlu</w:t>
            </w:r>
          </w:p>
          <w:p w14:paraId="3E54A8FF" w14:textId="47E66F7F" w:rsidR="00652BD5" w:rsidRPr="004929A6" w:rsidRDefault="00652BD5" w:rsidP="00A424E1">
            <w:pPr>
              <w:pStyle w:val="Akapitzlist"/>
              <w:numPr>
                <w:ilvl w:val="0"/>
                <w:numId w:val="33"/>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13 Publicznych Szkół Podstawowych w Kędzierzynie-Koźlu</w:t>
            </w:r>
          </w:p>
        </w:tc>
      </w:tr>
      <w:tr w:rsidR="00F11CAA" w:rsidRPr="00BF3056" w14:paraId="7DE9594A" w14:textId="77777777" w:rsidTr="00FC415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52" w:type="dxa"/>
            <w:shd w:val="clear" w:color="auto" w:fill="E3E4E6" w:themeFill="accent6" w:themeFillTint="33"/>
            <w:vAlign w:val="center"/>
          </w:tcPr>
          <w:p w14:paraId="57B46733" w14:textId="6196E4BE" w:rsidR="00F11CAA" w:rsidRPr="00BF3056" w:rsidRDefault="00F11CAA" w:rsidP="00FC4159">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6320" w:type="dxa"/>
            <w:shd w:val="clear" w:color="auto" w:fill="E3E4E6" w:themeFill="accent6" w:themeFillTint="33"/>
          </w:tcPr>
          <w:p w14:paraId="16ECB050" w14:textId="3E68E0F0" w:rsidR="00F11CAA" w:rsidRDefault="00652BD5" w:rsidP="00A424E1">
            <w:pPr>
              <w:pStyle w:val="Akapitzlist"/>
              <w:numPr>
                <w:ilvl w:val="0"/>
                <w:numId w:val="33"/>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w:t>
            </w:r>
            <w:r w:rsidRPr="00652BD5">
              <w:rPr>
                <w:rFonts w:ascii="Segoe UI Light" w:hAnsi="Segoe UI Light" w:cs="Segoe UI Light"/>
                <w:sz w:val="22"/>
              </w:rPr>
              <w:t>Przedszkolny w Pawłowiczkach</w:t>
            </w:r>
          </w:p>
          <w:p w14:paraId="6E56C2B4" w14:textId="08CABC41" w:rsidR="00652BD5" w:rsidRDefault="00652BD5" w:rsidP="00A424E1">
            <w:pPr>
              <w:pStyle w:val="Akapitzlist"/>
              <w:numPr>
                <w:ilvl w:val="0"/>
                <w:numId w:val="33"/>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w:t>
            </w:r>
            <w:r w:rsidRPr="00652BD5">
              <w:rPr>
                <w:rFonts w:ascii="Segoe UI Light" w:hAnsi="Segoe UI Light" w:cs="Segoe UI Light"/>
                <w:sz w:val="22"/>
              </w:rPr>
              <w:t>Przedszkolny</w:t>
            </w:r>
            <w:r>
              <w:rPr>
                <w:rFonts w:ascii="Segoe UI Light" w:hAnsi="Segoe UI Light" w:cs="Segoe UI Light"/>
                <w:sz w:val="22"/>
              </w:rPr>
              <w:t xml:space="preserve"> w </w:t>
            </w:r>
            <w:r w:rsidRPr="00652BD5">
              <w:rPr>
                <w:rFonts w:ascii="Segoe UI Light" w:hAnsi="Segoe UI Light" w:cs="Segoe UI Light"/>
                <w:sz w:val="22"/>
              </w:rPr>
              <w:t>Gościęcinie</w:t>
            </w:r>
          </w:p>
          <w:p w14:paraId="5398AFBE" w14:textId="5792AEEE" w:rsidR="00652BD5" w:rsidRDefault="00652BD5" w:rsidP="00A424E1">
            <w:pPr>
              <w:pStyle w:val="Akapitzlist"/>
              <w:numPr>
                <w:ilvl w:val="0"/>
                <w:numId w:val="33"/>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w:t>
            </w:r>
            <w:r w:rsidRPr="00652BD5">
              <w:rPr>
                <w:rFonts w:ascii="Segoe UI Light" w:hAnsi="Segoe UI Light" w:cs="Segoe UI Light"/>
                <w:sz w:val="22"/>
              </w:rPr>
              <w:t>Przedszkolny</w:t>
            </w:r>
            <w:r>
              <w:rPr>
                <w:rFonts w:ascii="Segoe UI Light" w:hAnsi="Segoe UI Light" w:cs="Segoe UI Light"/>
                <w:sz w:val="22"/>
              </w:rPr>
              <w:t xml:space="preserve"> w Jakubowicach</w:t>
            </w:r>
          </w:p>
          <w:p w14:paraId="0A066EBA" w14:textId="339D634D" w:rsidR="00652BD5" w:rsidRDefault="00652BD5" w:rsidP="00A424E1">
            <w:pPr>
              <w:pStyle w:val="Akapitzlist"/>
              <w:numPr>
                <w:ilvl w:val="0"/>
                <w:numId w:val="33"/>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w:t>
            </w:r>
            <w:r w:rsidRPr="00652BD5">
              <w:rPr>
                <w:rFonts w:ascii="Segoe UI Light" w:hAnsi="Segoe UI Light" w:cs="Segoe UI Light"/>
                <w:sz w:val="22"/>
              </w:rPr>
              <w:t>Przedszkolny</w:t>
            </w:r>
            <w:r>
              <w:rPr>
                <w:rFonts w:ascii="Segoe UI Light" w:hAnsi="Segoe UI Light" w:cs="Segoe UI Light"/>
                <w:sz w:val="22"/>
              </w:rPr>
              <w:t xml:space="preserve"> w Ostrożnicy</w:t>
            </w:r>
          </w:p>
          <w:p w14:paraId="5003F071" w14:textId="77777777" w:rsidR="00652BD5" w:rsidRDefault="00652BD5" w:rsidP="00A424E1">
            <w:pPr>
              <w:pStyle w:val="Akapitzlist"/>
              <w:numPr>
                <w:ilvl w:val="0"/>
                <w:numId w:val="33"/>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Publiczna Szkoła Podstawowa w Naczęsławicach</w:t>
            </w:r>
          </w:p>
          <w:p w14:paraId="6D9B67C8" w14:textId="6226ECD4" w:rsidR="00652BD5" w:rsidRPr="00652BD5" w:rsidRDefault="00652BD5" w:rsidP="00A424E1">
            <w:pPr>
              <w:pStyle w:val="Akapitzlist"/>
              <w:numPr>
                <w:ilvl w:val="0"/>
                <w:numId w:val="33"/>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Publiczna Szkoła Podstawowa w Maciowakrzu</w:t>
            </w:r>
          </w:p>
        </w:tc>
      </w:tr>
      <w:tr w:rsidR="00F11CAA" w:rsidRPr="00BF3056" w14:paraId="208AD7F7" w14:textId="77777777" w:rsidTr="00FC415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7C1372D3" w14:textId="422C0B9F" w:rsidR="00F11CAA" w:rsidRPr="00BF3056" w:rsidRDefault="00F11CAA" w:rsidP="00FC4159">
            <w:pPr>
              <w:spacing w:line="276" w:lineRule="auto"/>
              <w:jc w:val="center"/>
              <w:rPr>
                <w:rFonts w:cs="Segoe UI Light"/>
                <w:b w:val="0"/>
                <w:sz w:val="22"/>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6320" w:type="dxa"/>
            <w:shd w:val="clear" w:color="auto" w:fill="F2F2F2" w:themeFill="background1" w:themeFillShade="F2"/>
          </w:tcPr>
          <w:p w14:paraId="4CDA9B84" w14:textId="3CFAE33A" w:rsidR="00F11CAA" w:rsidRDefault="00C36FA3" w:rsidP="00A424E1">
            <w:pPr>
              <w:pStyle w:val="Akapitzlist"/>
              <w:numPr>
                <w:ilvl w:val="0"/>
                <w:numId w:val="4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w:t>
            </w:r>
            <w:r w:rsidRPr="00652BD5">
              <w:rPr>
                <w:rFonts w:ascii="Segoe UI Light" w:hAnsi="Segoe UI Light" w:cs="Segoe UI Light"/>
                <w:sz w:val="22"/>
              </w:rPr>
              <w:t>Przedszkolny</w:t>
            </w:r>
            <w:r>
              <w:rPr>
                <w:rFonts w:ascii="Segoe UI Light" w:hAnsi="Segoe UI Light" w:cs="Segoe UI Light"/>
                <w:sz w:val="22"/>
              </w:rPr>
              <w:t xml:space="preserve"> </w:t>
            </w:r>
            <w:r w:rsidRPr="0042169C">
              <w:rPr>
                <w:rFonts w:ascii="Segoe UI Light" w:hAnsi="Segoe UI Light" w:cs="Segoe UI Light"/>
                <w:sz w:val="22"/>
              </w:rPr>
              <w:t>w</w:t>
            </w:r>
            <w:r>
              <w:rPr>
                <w:rFonts w:ascii="Segoe UI Light" w:hAnsi="Segoe UI Light" w:cs="Segoe UI Light"/>
                <w:sz w:val="22"/>
              </w:rPr>
              <w:t xml:space="preserve"> Polskiej Cerekwi</w:t>
            </w:r>
          </w:p>
          <w:p w14:paraId="243F040B" w14:textId="177D3AAC" w:rsidR="00C36FA3" w:rsidRPr="004929A6" w:rsidRDefault="00C36FA3" w:rsidP="00A424E1">
            <w:pPr>
              <w:pStyle w:val="Akapitzlist"/>
              <w:numPr>
                <w:ilvl w:val="0"/>
                <w:numId w:val="46"/>
              </w:numPr>
              <w:spacing w:line="276" w:lineRule="auto"/>
              <w:ind w:left="283" w:hanging="283"/>
              <w:jc w:val="left"/>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w:t>
            </w:r>
            <w:r w:rsidRPr="00652BD5">
              <w:rPr>
                <w:rFonts w:ascii="Segoe UI Light" w:hAnsi="Segoe UI Light" w:cs="Segoe UI Light"/>
                <w:sz w:val="22"/>
              </w:rPr>
              <w:t>Przedszkolny</w:t>
            </w:r>
            <w:r>
              <w:rPr>
                <w:rFonts w:ascii="Segoe UI Light" w:hAnsi="Segoe UI Light" w:cs="Segoe UI Light"/>
                <w:sz w:val="22"/>
              </w:rPr>
              <w:t xml:space="preserve"> </w:t>
            </w:r>
            <w:r w:rsidRPr="0042169C">
              <w:rPr>
                <w:rFonts w:ascii="Segoe UI Light" w:hAnsi="Segoe UI Light" w:cs="Segoe UI Light"/>
                <w:sz w:val="22"/>
              </w:rPr>
              <w:t>w</w:t>
            </w:r>
            <w:r>
              <w:rPr>
                <w:rFonts w:ascii="Segoe UI Light" w:hAnsi="Segoe UI Light" w:cs="Segoe UI Light"/>
                <w:sz w:val="22"/>
              </w:rPr>
              <w:t>e Wroninie</w:t>
            </w:r>
          </w:p>
        </w:tc>
      </w:tr>
      <w:tr w:rsidR="00F11CAA" w:rsidRPr="00BF3056" w14:paraId="65EBA0ED" w14:textId="77777777" w:rsidTr="00FC4159">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shd w:val="clear" w:color="auto" w:fill="E3E4E6" w:themeFill="accent6" w:themeFillTint="33"/>
            <w:vAlign w:val="center"/>
          </w:tcPr>
          <w:p w14:paraId="098BDA87" w14:textId="798CFA3B" w:rsidR="00F11CAA" w:rsidRPr="00BF3056" w:rsidRDefault="00F11CAA" w:rsidP="00FC4159">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6320" w:type="dxa"/>
            <w:shd w:val="clear" w:color="auto" w:fill="E3E4E6" w:themeFill="accent6" w:themeFillTint="33"/>
          </w:tcPr>
          <w:p w14:paraId="4F464C7E" w14:textId="77777777" w:rsidR="00F11CAA" w:rsidRDefault="00C36FA3" w:rsidP="00A424E1">
            <w:pPr>
              <w:pStyle w:val="Akapitzlist"/>
              <w:numPr>
                <w:ilvl w:val="0"/>
                <w:numId w:val="34"/>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C36FA3">
              <w:rPr>
                <w:rFonts w:ascii="Segoe UI Light" w:hAnsi="Segoe UI Light" w:cs="Segoe UI Light"/>
                <w:sz w:val="22"/>
              </w:rPr>
              <w:t>Przedszkole Publiczne w Mechnicy</w:t>
            </w:r>
          </w:p>
          <w:p w14:paraId="2B3A2644" w14:textId="6B6272D9" w:rsidR="00C36FA3" w:rsidRDefault="00C36FA3" w:rsidP="00A424E1">
            <w:pPr>
              <w:pStyle w:val="Akapitzlist"/>
              <w:numPr>
                <w:ilvl w:val="0"/>
                <w:numId w:val="34"/>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C36FA3">
              <w:rPr>
                <w:rFonts w:ascii="Segoe UI Light" w:hAnsi="Segoe UI Light" w:cs="Segoe UI Light"/>
                <w:sz w:val="22"/>
              </w:rPr>
              <w:t>Zespół Szkolno-Przedszkolny w Długomiłowicach</w:t>
            </w:r>
          </w:p>
          <w:p w14:paraId="0BF0680B" w14:textId="77777777" w:rsidR="00C36FA3" w:rsidRDefault="00C36FA3" w:rsidP="00A424E1">
            <w:pPr>
              <w:pStyle w:val="Akapitzlist"/>
              <w:numPr>
                <w:ilvl w:val="0"/>
                <w:numId w:val="34"/>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Pr>
                <w:rFonts w:ascii="Segoe UI Light" w:hAnsi="Segoe UI Light" w:cs="Segoe UI Light"/>
                <w:sz w:val="22"/>
              </w:rPr>
              <w:t>Zespół Szkolno-</w:t>
            </w:r>
            <w:r w:rsidRPr="00C36FA3">
              <w:rPr>
                <w:rFonts w:ascii="Segoe UI Light" w:hAnsi="Segoe UI Light" w:cs="Segoe UI Light"/>
                <w:sz w:val="22"/>
              </w:rPr>
              <w:t>Przedszkolny w Pokrzywnicy</w:t>
            </w:r>
          </w:p>
          <w:p w14:paraId="5C2F556B" w14:textId="77777777" w:rsidR="00501876" w:rsidRDefault="00C36FA3" w:rsidP="00A424E1">
            <w:pPr>
              <w:pStyle w:val="Akapitzlist"/>
              <w:numPr>
                <w:ilvl w:val="0"/>
                <w:numId w:val="34"/>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C36FA3">
              <w:rPr>
                <w:rFonts w:ascii="Segoe UI Light" w:hAnsi="Segoe UI Light" w:cs="Segoe UI Light"/>
                <w:sz w:val="22"/>
              </w:rPr>
              <w:t>Zespół Szkol</w:t>
            </w:r>
            <w:r>
              <w:rPr>
                <w:rFonts w:ascii="Segoe UI Light" w:hAnsi="Segoe UI Light" w:cs="Segoe UI Light"/>
                <w:sz w:val="22"/>
              </w:rPr>
              <w:t>no-</w:t>
            </w:r>
            <w:r w:rsidRPr="00C36FA3">
              <w:rPr>
                <w:rFonts w:ascii="Segoe UI Light" w:hAnsi="Segoe UI Light" w:cs="Segoe UI Light"/>
                <w:sz w:val="22"/>
              </w:rPr>
              <w:t xml:space="preserve">Przedszkolny w </w:t>
            </w:r>
            <w:r>
              <w:rPr>
                <w:rFonts w:ascii="Segoe UI Light" w:hAnsi="Segoe UI Light" w:cs="Segoe UI Light"/>
                <w:sz w:val="22"/>
              </w:rPr>
              <w:t>Reńskiej Wsi</w:t>
            </w:r>
            <w:r w:rsidR="00501876" w:rsidRPr="00C36FA3">
              <w:rPr>
                <w:rFonts w:ascii="Segoe UI Light" w:hAnsi="Segoe UI Light" w:cs="Segoe UI Light"/>
                <w:sz w:val="22"/>
              </w:rPr>
              <w:t xml:space="preserve"> </w:t>
            </w:r>
          </w:p>
          <w:p w14:paraId="6DE78524" w14:textId="53250A8A" w:rsidR="00C36FA3" w:rsidRPr="00501876" w:rsidRDefault="00501876" w:rsidP="00A424E1">
            <w:pPr>
              <w:pStyle w:val="Akapitzlist"/>
              <w:numPr>
                <w:ilvl w:val="0"/>
                <w:numId w:val="34"/>
              </w:numPr>
              <w:spacing w:line="276" w:lineRule="auto"/>
              <w:ind w:left="283" w:hanging="283"/>
              <w:jc w:val="left"/>
              <w:cnfStyle w:val="000000010000" w:firstRow="0" w:lastRow="0" w:firstColumn="0" w:lastColumn="0" w:oddVBand="0" w:evenVBand="0" w:oddHBand="0" w:evenHBand="1" w:firstRowFirstColumn="0" w:firstRowLastColumn="0" w:lastRowFirstColumn="0" w:lastRowLastColumn="0"/>
              <w:rPr>
                <w:rFonts w:ascii="Segoe UI Light" w:hAnsi="Segoe UI Light" w:cs="Segoe UI Light"/>
                <w:sz w:val="22"/>
              </w:rPr>
            </w:pPr>
            <w:r w:rsidRPr="00C36FA3">
              <w:rPr>
                <w:rFonts w:ascii="Segoe UI Light" w:hAnsi="Segoe UI Light" w:cs="Segoe UI Light"/>
                <w:sz w:val="22"/>
              </w:rPr>
              <w:t>Zespół Szkolno- Przedszkolny w Większycach</w:t>
            </w:r>
          </w:p>
        </w:tc>
      </w:tr>
    </w:tbl>
    <w:p w14:paraId="25D1CF6A" w14:textId="481655C9" w:rsidR="00BF3056" w:rsidRDefault="00BF436A" w:rsidP="006115BD">
      <w:pPr>
        <w:rPr>
          <w:rFonts w:cs="Segoe UI Light"/>
          <w:bCs/>
          <w:i/>
          <w:sz w:val="22"/>
          <w:shd w:val="clear" w:color="auto" w:fill="FFFFFF"/>
        </w:rPr>
      </w:pPr>
      <w:r w:rsidRPr="00BF3056">
        <w:rPr>
          <w:rFonts w:cs="Segoe UI Light"/>
          <w:bCs/>
          <w:i/>
          <w:sz w:val="22"/>
          <w:shd w:val="clear" w:color="auto" w:fill="FFFFFF"/>
        </w:rPr>
        <w:t>Źródło: opracowanie własne</w:t>
      </w:r>
      <w:r w:rsidR="009D188F" w:rsidRPr="00BF3056">
        <w:rPr>
          <w:rFonts w:cs="Segoe UI Light"/>
          <w:bCs/>
          <w:i/>
          <w:sz w:val="22"/>
          <w:shd w:val="clear" w:color="auto" w:fill="FFFFFF"/>
        </w:rPr>
        <w:t xml:space="preserve"> na podstawie </w:t>
      </w:r>
      <w:r w:rsidR="0087693B">
        <w:rPr>
          <w:rFonts w:cs="Segoe UI Light"/>
          <w:bCs/>
          <w:i/>
          <w:sz w:val="22"/>
          <w:shd w:val="clear" w:color="auto" w:fill="FFFFFF"/>
        </w:rPr>
        <w:t>Biuletynu Informacji Publicznej</w:t>
      </w:r>
    </w:p>
    <w:p w14:paraId="0C6BDF8D" w14:textId="77777777" w:rsidR="002C3FC1" w:rsidRDefault="002C3FC1" w:rsidP="006115BD">
      <w:pPr>
        <w:rPr>
          <w:rFonts w:cs="Segoe UI Light"/>
          <w:bCs/>
          <w:i/>
          <w:sz w:val="22"/>
          <w:shd w:val="clear" w:color="auto" w:fill="FFFFFF"/>
        </w:rPr>
      </w:pPr>
    </w:p>
    <w:p w14:paraId="216BD5C1" w14:textId="77777777" w:rsidR="002C3FC1" w:rsidRDefault="002C3FC1" w:rsidP="006115BD">
      <w:pPr>
        <w:rPr>
          <w:rFonts w:cs="Segoe UI Light"/>
          <w:bCs/>
          <w:i/>
          <w:sz w:val="22"/>
          <w:shd w:val="clear" w:color="auto" w:fill="FFFFFF"/>
        </w:rPr>
      </w:pPr>
    </w:p>
    <w:p w14:paraId="40F40310" w14:textId="77777777" w:rsidR="002C3FC1" w:rsidRPr="00FC4159" w:rsidRDefault="002C3FC1" w:rsidP="006115BD">
      <w:pPr>
        <w:rPr>
          <w:rFonts w:cs="Segoe UI Light"/>
          <w:bCs/>
          <w:i/>
          <w:sz w:val="22"/>
          <w:shd w:val="clear" w:color="auto" w:fill="FFFFFF"/>
        </w:rPr>
      </w:pPr>
    </w:p>
    <w:p w14:paraId="76F20EBA" w14:textId="74127281" w:rsidR="00325EB4" w:rsidRPr="00072D00" w:rsidRDefault="00501876" w:rsidP="00501876">
      <w:pPr>
        <w:pStyle w:val="Nagwek2"/>
        <w:spacing w:before="120"/>
      </w:pPr>
      <w:bookmarkStart w:id="99" w:name="_Toc1474812"/>
      <w:bookmarkStart w:id="100" w:name="_Toc119502849"/>
      <w:r w:rsidRPr="00072D00">
        <w:lastRenderedPageBreak/>
        <w:t>OCHRONA ZDROWIA</w:t>
      </w:r>
      <w:bookmarkEnd w:id="99"/>
      <w:bookmarkEnd w:id="100"/>
    </w:p>
    <w:p w14:paraId="634CCA1B" w14:textId="60E6914A" w:rsidR="001F0E98" w:rsidRDefault="002C3FC1" w:rsidP="00706315">
      <w:pPr>
        <w:spacing w:before="240"/>
        <w:ind w:firstLine="708"/>
      </w:pPr>
      <w:r>
        <w:t>Kluczową</w:t>
      </w:r>
      <w:r w:rsidR="00DC6F58">
        <w:t xml:space="preserve"> j</w:t>
      </w:r>
      <w:r w:rsidR="00301EAE">
        <w:t xml:space="preserve">ednostką </w:t>
      </w:r>
      <w:r w:rsidR="00EF2069">
        <w:t xml:space="preserve">realizującą zadnia z zakresu promocji i ochrony zdrowia </w:t>
      </w:r>
      <w:r w:rsidR="00DC6F58">
        <w:t xml:space="preserve">na terenie </w:t>
      </w:r>
      <w:r w:rsidR="00301EAE">
        <w:t xml:space="preserve">powiatu </w:t>
      </w:r>
      <w:r w:rsidR="00EF2069">
        <w:t xml:space="preserve">kędzierzyńsko-kozielskiego jest </w:t>
      </w:r>
      <w:r w:rsidR="00EF2069" w:rsidRPr="00EF2069">
        <w:rPr>
          <w:b/>
        </w:rPr>
        <w:t>Samodzielny Publiczny Zespół Opieki Zdrowotnej w Kędzierzyn</w:t>
      </w:r>
      <w:r w:rsidR="00EF2069">
        <w:rPr>
          <w:b/>
        </w:rPr>
        <w:t>ie-</w:t>
      </w:r>
      <w:r w:rsidR="00EF2069" w:rsidRPr="00EF2069">
        <w:rPr>
          <w:b/>
        </w:rPr>
        <w:t>Koźlu</w:t>
      </w:r>
      <w:r w:rsidR="00DC6F58">
        <w:t>. W jego ramach działają specjalisty</w:t>
      </w:r>
      <w:r w:rsidR="00EF2069">
        <w:t>czne poradnie m.in.: chirurgii ogólnej</w:t>
      </w:r>
      <w:r w:rsidR="00DC6F58">
        <w:t xml:space="preserve">, </w:t>
      </w:r>
      <w:r w:rsidR="00EF2069">
        <w:t>okulistyczn</w:t>
      </w:r>
      <w:r w:rsidR="001F0E98">
        <w:t>a</w:t>
      </w:r>
      <w:r w:rsidR="00DC6F58">
        <w:t xml:space="preserve">, </w:t>
      </w:r>
      <w:r w:rsidR="00EF2069">
        <w:t>alergologiczna</w:t>
      </w:r>
      <w:r w:rsidR="00DC6F58">
        <w:t xml:space="preserve">, </w:t>
      </w:r>
      <w:r w:rsidR="00EF2069">
        <w:t>urologiczna, urazowo-</w:t>
      </w:r>
      <w:r w:rsidR="00DC6F58">
        <w:t xml:space="preserve">ortopedyczna, endokrynologiczna, neurologiczna, laryngologiczna, logopedyczna, </w:t>
      </w:r>
      <w:r w:rsidR="001F0E98">
        <w:t xml:space="preserve">leczenia bólu, </w:t>
      </w:r>
      <w:r w:rsidR="00DC6F58">
        <w:t xml:space="preserve">medycyny pracy oraz poradnia </w:t>
      </w:r>
      <w:r w:rsidR="001F0E98">
        <w:t xml:space="preserve">położniczo-ginekologiczna. Gabinety lekarskie znajdujące się w Przychodni Przyszpitalnej oraz Przychodni Specjalistycznej </w:t>
      </w:r>
      <w:r w:rsidR="00DC6F58">
        <w:t>w</w:t>
      </w:r>
      <w:r w:rsidR="001F0E98">
        <w:t xml:space="preserve">yposażone </w:t>
      </w:r>
      <w:r w:rsidR="001F0E98">
        <w:br/>
        <w:t>są w specjalistyczny sprzęt diagnostyczny i laboratoryjny. Placówka świadczy również Nocną i Świąteczną Opiekę Zdrowotną, posiada Szpitalny Oddział Ratunk</w:t>
      </w:r>
      <w:r w:rsidR="00706315">
        <w:t xml:space="preserve">owy (SOR) oraz blok operacyjny. </w:t>
      </w:r>
      <w:r w:rsidR="001F0E98">
        <w:t xml:space="preserve">Na terenie poszczególnych gmin Powiatu działalność lecznicza świadczona </w:t>
      </w:r>
      <w:r w:rsidR="006B5242">
        <w:t xml:space="preserve">jest także </w:t>
      </w:r>
      <w:r w:rsidR="001F0E98">
        <w:t>przez gminne o</w:t>
      </w:r>
      <w:r w:rsidR="00706315">
        <w:t xml:space="preserve">środki zdrowia oraz </w:t>
      </w:r>
      <w:r w:rsidR="001F0E98">
        <w:t xml:space="preserve">niepubliczne </w:t>
      </w:r>
      <w:r w:rsidR="00706315">
        <w:t xml:space="preserve">podmioty. </w:t>
      </w:r>
      <w:r w:rsidR="001F0E98">
        <w:t xml:space="preserve"> </w:t>
      </w:r>
    </w:p>
    <w:p w14:paraId="614A81C3" w14:textId="6E382FA1" w:rsidR="00887D1D" w:rsidRPr="00D45882" w:rsidRDefault="006E6676" w:rsidP="003D3E6D">
      <w:pPr>
        <w:ind w:firstLine="708"/>
      </w:pPr>
      <w:r w:rsidRPr="00D45882">
        <w:t xml:space="preserve">Z danych GUS wynika, iż w </w:t>
      </w:r>
      <w:r w:rsidR="00456F99" w:rsidRPr="00D45882">
        <w:t>p</w:t>
      </w:r>
      <w:r w:rsidR="006A22A0" w:rsidRPr="00D45882">
        <w:t xml:space="preserve">owiecie </w:t>
      </w:r>
      <w:r w:rsidR="00D45882">
        <w:t>kędzierzyńsko-kozielskim</w:t>
      </w:r>
      <w:r w:rsidR="00456F99" w:rsidRPr="00D45882">
        <w:t xml:space="preserve"> w 20</w:t>
      </w:r>
      <w:r w:rsidR="002563AA" w:rsidRPr="00D45882">
        <w:t>2</w:t>
      </w:r>
      <w:r w:rsidR="00D45882">
        <w:t>1</w:t>
      </w:r>
      <w:r w:rsidR="00456F99" w:rsidRPr="00D45882">
        <w:t xml:space="preserve"> roku funkcjonowało </w:t>
      </w:r>
      <w:r w:rsidR="00D45882">
        <w:t>50</w:t>
      </w:r>
      <w:r w:rsidR="00456F99" w:rsidRPr="00D45882">
        <w:t xml:space="preserve"> przychodni</w:t>
      </w:r>
      <w:r w:rsidR="00085435" w:rsidRPr="00D45882">
        <w:t xml:space="preserve"> zdrowia, a</w:t>
      </w:r>
      <w:r w:rsidRPr="00D45882">
        <w:t xml:space="preserve"> na 1 przypadało </w:t>
      </w:r>
      <w:r w:rsidR="00D45882">
        <w:t>średnio 1 760</w:t>
      </w:r>
      <w:r w:rsidRPr="00D45882">
        <w:t xml:space="preserve"> mieszkańców</w:t>
      </w:r>
      <w:r w:rsidR="00B4066D" w:rsidRPr="00D45882">
        <w:t>.</w:t>
      </w:r>
      <w:r w:rsidR="002D2449" w:rsidRPr="00D45882">
        <w:t xml:space="preserve"> </w:t>
      </w:r>
      <w:r w:rsidR="006E7EDD">
        <w:t xml:space="preserve">Największą dostępnością przychodni charakteryzuje się gmina Pawłowiczki, gdzie na </w:t>
      </w:r>
      <w:r w:rsidR="006E7EDD">
        <w:br/>
        <w:t xml:space="preserve">1 placówkę przypadało 1 780 osób. </w:t>
      </w:r>
      <w:r w:rsidR="00EB7813" w:rsidRPr="00D45882">
        <w:t xml:space="preserve">W </w:t>
      </w:r>
      <w:r w:rsidR="00D45882">
        <w:t xml:space="preserve">przedmiotowym roku </w:t>
      </w:r>
      <w:r w:rsidR="004325FD" w:rsidRPr="00D45882">
        <w:t xml:space="preserve">najwięcej porad </w:t>
      </w:r>
      <w:r w:rsidR="00D45882">
        <w:t xml:space="preserve">w zakresie podstawowej opieki zdrowotnej </w:t>
      </w:r>
      <w:r w:rsidR="004325FD" w:rsidRPr="00D45882">
        <w:t>w</w:t>
      </w:r>
      <w:r w:rsidR="003852CE" w:rsidRPr="00D45882">
        <w:t> </w:t>
      </w:r>
      <w:r w:rsidR="004325FD" w:rsidRPr="00D45882">
        <w:t xml:space="preserve">przeliczeniu na 1 mieszkańca </w:t>
      </w:r>
      <w:r w:rsidR="00EC024A" w:rsidRPr="00D45882">
        <w:t xml:space="preserve">udzielono </w:t>
      </w:r>
      <w:r w:rsidR="004325FD" w:rsidRPr="00D45882">
        <w:t xml:space="preserve">w </w:t>
      </w:r>
      <w:r w:rsidR="00E63B8B" w:rsidRPr="00D45882">
        <w:t xml:space="preserve">mieście </w:t>
      </w:r>
      <w:r w:rsidR="00D45882">
        <w:t>Kędzierzyn-Koźle</w:t>
      </w:r>
      <w:r w:rsidR="00EB7813" w:rsidRPr="00D45882">
        <w:t xml:space="preserve"> </w:t>
      </w:r>
      <w:r w:rsidR="004325FD" w:rsidRPr="00D45882">
        <w:t>(</w:t>
      </w:r>
      <w:r w:rsidR="00D45882">
        <w:t>5,4</w:t>
      </w:r>
      <w:r w:rsidR="004325FD" w:rsidRPr="00D45882">
        <w:t>)</w:t>
      </w:r>
      <w:r w:rsidR="001A2ED1" w:rsidRPr="00D45882">
        <w:t xml:space="preserve">, </w:t>
      </w:r>
      <w:r w:rsidR="004325FD" w:rsidRPr="00D45882">
        <w:t>a</w:t>
      </w:r>
      <w:r w:rsidR="003852CE" w:rsidRPr="00D45882">
        <w:t> </w:t>
      </w:r>
      <w:r w:rsidR="004325FD" w:rsidRPr="00D45882">
        <w:t xml:space="preserve">najmniej w gminie </w:t>
      </w:r>
      <w:r w:rsidR="006E7EDD">
        <w:t>Bierawa</w:t>
      </w:r>
      <w:r w:rsidR="00676FEA" w:rsidRPr="00D45882">
        <w:t xml:space="preserve"> </w:t>
      </w:r>
      <w:r w:rsidR="004325FD" w:rsidRPr="00D45882">
        <w:t>(</w:t>
      </w:r>
      <w:r w:rsidR="006E7EDD">
        <w:t>2</w:t>
      </w:r>
      <w:r w:rsidR="00676FEA" w:rsidRPr="00D45882">
        <w:t>,</w:t>
      </w:r>
      <w:r w:rsidR="006E7EDD">
        <w:t>6</w:t>
      </w:r>
      <w:r w:rsidR="004325FD" w:rsidRPr="00D45882">
        <w:t>)</w:t>
      </w:r>
      <w:r w:rsidRPr="00D45882">
        <w:t>.</w:t>
      </w:r>
    </w:p>
    <w:p w14:paraId="16FDF013" w14:textId="33177660" w:rsidR="006E6676" w:rsidRPr="00D57C5F" w:rsidRDefault="006E6676" w:rsidP="003D3E6D">
      <w:pPr>
        <w:pStyle w:val="Legenda"/>
        <w:spacing w:line="276" w:lineRule="auto"/>
        <w:jc w:val="left"/>
        <w:rPr>
          <w:rFonts w:cs="Segoe UI Light"/>
          <w:color w:val="000000" w:themeColor="text1"/>
          <w:szCs w:val="24"/>
        </w:rPr>
      </w:pPr>
      <w:bookmarkStart w:id="101" w:name="_Toc41304297"/>
      <w:bookmarkStart w:id="102" w:name="_Toc42004267"/>
      <w:bookmarkStart w:id="103" w:name="_Toc73435200"/>
      <w:bookmarkStart w:id="104" w:name="_Toc75955695"/>
      <w:bookmarkStart w:id="105" w:name="_Toc119579253"/>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8</w:t>
      </w:r>
      <w:r w:rsidRPr="00D57C5F">
        <w:rPr>
          <w:rFonts w:cs="Segoe UI Light"/>
          <w:noProof/>
          <w:color w:val="000000" w:themeColor="text1"/>
          <w:szCs w:val="24"/>
        </w:rPr>
        <w:fldChar w:fldCharType="end"/>
      </w:r>
      <w:r w:rsidRPr="00D57C5F">
        <w:rPr>
          <w:rFonts w:cs="Segoe UI Light"/>
          <w:color w:val="000000" w:themeColor="text1"/>
          <w:szCs w:val="24"/>
        </w:rPr>
        <w:t xml:space="preserve">. Dane statystyczne dotyczące opieki zdrowotnej w </w:t>
      </w:r>
      <w:r w:rsidR="00F95399" w:rsidRPr="00D57C5F">
        <w:rPr>
          <w:rFonts w:cs="Segoe UI Light"/>
          <w:color w:val="000000" w:themeColor="text1"/>
          <w:szCs w:val="24"/>
        </w:rPr>
        <w:t>p</w:t>
      </w:r>
      <w:r w:rsidR="00CD11A0" w:rsidRPr="00D57C5F">
        <w:rPr>
          <w:rFonts w:cs="Segoe UI Light"/>
          <w:color w:val="000000" w:themeColor="text1"/>
          <w:szCs w:val="24"/>
        </w:rPr>
        <w:t xml:space="preserve">owiecie </w:t>
      </w:r>
      <w:r w:rsidR="00D45882">
        <w:rPr>
          <w:rFonts w:cs="Segoe UI Light"/>
          <w:color w:val="000000" w:themeColor="text1"/>
          <w:szCs w:val="24"/>
        </w:rPr>
        <w:t xml:space="preserve">kędzierzyńsko-kozielskim </w:t>
      </w:r>
      <w:r w:rsidR="00CD11A0" w:rsidRPr="00D57C5F">
        <w:rPr>
          <w:rFonts w:cs="Segoe UI Light"/>
          <w:color w:val="000000" w:themeColor="text1"/>
          <w:szCs w:val="24"/>
        </w:rPr>
        <w:t>z podziałem na gminy</w:t>
      </w:r>
      <w:r w:rsidR="00157E31" w:rsidRPr="00D57C5F">
        <w:rPr>
          <w:rFonts w:cs="Segoe UI Light"/>
          <w:color w:val="000000" w:themeColor="text1"/>
          <w:szCs w:val="24"/>
        </w:rPr>
        <w:t xml:space="preserve"> w </w:t>
      </w:r>
      <w:r w:rsidR="00332D13">
        <w:rPr>
          <w:rFonts w:cs="Segoe UI Light"/>
          <w:color w:val="000000" w:themeColor="text1"/>
          <w:szCs w:val="24"/>
        </w:rPr>
        <w:t>2021</w:t>
      </w:r>
      <w:r w:rsidR="00157E31" w:rsidRPr="00D57C5F">
        <w:rPr>
          <w:rFonts w:cs="Segoe UI Light"/>
          <w:color w:val="000000" w:themeColor="text1"/>
          <w:szCs w:val="24"/>
        </w:rPr>
        <w:t xml:space="preserve"> </w:t>
      </w:r>
      <w:r w:rsidRPr="00D57C5F">
        <w:rPr>
          <w:rFonts w:cs="Segoe UI Light"/>
          <w:color w:val="000000" w:themeColor="text1"/>
          <w:szCs w:val="24"/>
        </w:rPr>
        <w:t>roku</w:t>
      </w:r>
      <w:bookmarkEnd w:id="101"/>
      <w:bookmarkEnd w:id="102"/>
      <w:bookmarkEnd w:id="103"/>
      <w:bookmarkEnd w:id="104"/>
      <w:bookmarkEnd w:id="105"/>
    </w:p>
    <w:tbl>
      <w:tblPr>
        <w:tblStyle w:val="Tabela-Siatka4"/>
        <w:tblW w:w="9020" w:type="dxa"/>
        <w:tblLayout w:type="fixed"/>
        <w:tblLook w:val="04A0" w:firstRow="1" w:lastRow="0" w:firstColumn="1" w:lastColumn="0" w:noHBand="0" w:noVBand="1"/>
      </w:tblPr>
      <w:tblGrid>
        <w:gridCol w:w="3518"/>
        <w:gridCol w:w="2268"/>
        <w:gridCol w:w="3234"/>
      </w:tblGrid>
      <w:tr w:rsidR="00D157CA" w:rsidRPr="004A721E" w14:paraId="73D71C00" w14:textId="3CB6DB89" w:rsidTr="00FA593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8" w:type="dxa"/>
            <w:shd w:val="clear" w:color="auto" w:fill="777C84" w:themeFill="accent6"/>
            <w:vAlign w:val="center"/>
          </w:tcPr>
          <w:p w14:paraId="4FAC090F" w14:textId="3890E696" w:rsidR="00D157CA" w:rsidRPr="004A721E" w:rsidRDefault="00C82AA9" w:rsidP="00706315">
            <w:pPr>
              <w:spacing w:line="240" w:lineRule="auto"/>
              <w:jc w:val="center"/>
              <w:rPr>
                <w:rFonts w:cs="Segoe UI Light"/>
                <w:b/>
                <w:sz w:val="22"/>
              </w:rPr>
            </w:pPr>
            <w:r w:rsidRPr="004A721E">
              <w:rPr>
                <w:rFonts w:cs="Segoe UI Light"/>
                <w:b/>
                <w:sz w:val="22"/>
              </w:rPr>
              <w:t>w</w:t>
            </w:r>
            <w:r w:rsidR="00D157CA" w:rsidRPr="004A721E">
              <w:rPr>
                <w:rFonts w:cs="Segoe UI Light"/>
                <w:b/>
                <w:sz w:val="22"/>
              </w:rPr>
              <w:t>yszczególnienie</w:t>
            </w:r>
          </w:p>
        </w:tc>
        <w:tc>
          <w:tcPr>
            <w:tcW w:w="2268" w:type="dxa"/>
            <w:shd w:val="clear" w:color="auto" w:fill="777C84" w:themeFill="accent6"/>
            <w:vAlign w:val="center"/>
          </w:tcPr>
          <w:p w14:paraId="15E45680" w14:textId="59AA7734" w:rsidR="00D157CA" w:rsidRPr="004A721E" w:rsidRDefault="00D157CA" w:rsidP="00706315">
            <w:pPr>
              <w:spacing w:line="240"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4A721E">
              <w:rPr>
                <w:rFonts w:cs="Segoe UI Light"/>
                <w:b/>
                <w:sz w:val="22"/>
              </w:rPr>
              <w:t xml:space="preserve">liczba osób przypadających </w:t>
            </w:r>
            <w:r w:rsidRPr="004A721E">
              <w:rPr>
                <w:rFonts w:cs="Segoe UI Light"/>
                <w:b/>
                <w:sz w:val="22"/>
              </w:rPr>
              <w:br/>
              <w:t xml:space="preserve">na 1 przychodnię </w:t>
            </w:r>
          </w:p>
        </w:tc>
        <w:tc>
          <w:tcPr>
            <w:tcW w:w="3234" w:type="dxa"/>
            <w:shd w:val="clear" w:color="auto" w:fill="777C84" w:themeFill="accent6"/>
          </w:tcPr>
          <w:p w14:paraId="4E10E179" w14:textId="6168F95A" w:rsidR="00D157CA" w:rsidRPr="004A721E" w:rsidRDefault="00D157CA" w:rsidP="00706315">
            <w:pPr>
              <w:spacing w:line="240"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4A721E">
              <w:rPr>
                <w:rFonts w:cs="Segoe UI Light"/>
                <w:b/>
                <w:sz w:val="22"/>
              </w:rPr>
              <w:t xml:space="preserve">porady podstawowej opieki zdrowotnej udzielone </w:t>
            </w:r>
            <w:r w:rsidRPr="004A721E">
              <w:rPr>
                <w:rFonts w:cs="Segoe UI Light"/>
                <w:b/>
                <w:sz w:val="22"/>
              </w:rPr>
              <w:br/>
              <w:t xml:space="preserve">na 1 mieszkańca </w:t>
            </w:r>
          </w:p>
        </w:tc>
      </w:tr>
      <w:tr w:rsidR="00D45882" w:rsidRPr="004A721E" w14:paraId="1F1BE9BF" w14:textId="77777777" w:rsidTr="0006118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shd w:val="clear" w:color="auto" w:fill="C8CACE" w:themeFill="accent6" w:themeFillTint="66"/>
            <w:vAlign w:val="center"/>
          </w:tcPr>
          <w:p w14:paraId="2BE4DDC2" w14:textId="02CBFE15" w:rsidR="00D45882" w:rsidRPr="004A721E" w:rsidRDefault="00D45882" w:rsidP="001F0E98">
            <w:pPr>
              <w:spacing w:line="276" w:lineRule="auto"/>
              <w:jc w:val="center"/>
              <w:rPr>
                <w:rFonts w:cs="Segoe UI Light"/>
                <w:sz w:val="22"/>
              </w:rPr>
            </w:pPr>
            <w:r>
              <w:rPr>
                <w:rFonts w:cs="Segoe UI Light"/>
                <w:sz w:val="22"/>
              </w:rPr>
              <w:t>powiat kędzierzyńsko-kozielski</w:t>
            </w:r>
          </w:p>
        </w:tc>
        <w:tc>
          <w:tcPr>
            <w:tcW w:w="2268" w:type="dxa"/>
            <w:shd w:val="clear" w:color="auto" w:fill="C8CACE" w:themeFill="accent6" w:themeFillTint="66"/>
          </w:tcPr>
          <w:p w14:paraId="061C1FE4" w14:textId="5159452D" w:rsidR="00D45882" w:rsidRPr="003544B8" w:rsidRDefault="00D45882" w:rsidP="00AD02A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3544B8">
              <w:rPr>
                <w:sz w:val="22"/>
              </w:rPr>
              <w:t>1</w:t>
            </w:r>
            <w:r>
              <w:rPr>
                <w:sz w:val="22"/>
              </w:rPr>
              <w:t xml:space="preserve"> </w:t>
            </w:r>
            <w:r w:rsidRPr="003544B8">
              <w:rPr>
                <w:sz w:val="22"/>
              </w:rPr>
              <w:t>760</w:t>
            </w:r>
          </w:p>
        </w:tc>
        <w:tc>
          <w:tcPr>
            <w:tcW w:w="3234" w:type="dxa"/>
            <w:shd w:val="clear" w:color="auto" w:fill="C8CACE" w:themeFill="accent6" w:themeFillTint="66"/>
          </w:tcPr>
          <w:p w14:paraId="00001B17" w14:textId="28A19D9B" w:rsidR="00D45882" w:rsidRPr="00D45882" w:rsidRDefault="00D45882" w:rsidP="00AD02A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D45882">
              <w:rPr>
                <w:sz w:val="22"/>
              </w:rPr>
              <w:t>4,8</w:t>
            </w:r>
          </w:p>
        </w:tc>
      </w:tr>
      <w:tr w:rsidR="00D45882" w:rsidRPr="004A721E" w14:paraId="3C0CD322" w14:textId="78A6BC77" w:rsidTr="0006118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shd w:val="clear" w:color="auto" w:fill="F2F2F2" w:themeFill="background1" w:themeFillShade="F2"/>
            <w:vAlign w:val="center"/>
          </w:tcPr>
          <w:p w14:paraId="1E5A3259" w14:textId="3DE2F962" w:rsidR="00D45882" w:rsidRPr="004A721E" w:rsidRDefault="00D45882" w:rsidP="00AD02A7">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2268" w:type="dxa"/>
            <w:shd w:val="clear" w:color="auto" w:fill="F2F2F2" w:themeFill="background1" w:themeFillShade="F2"/>
          </w:tcPr>
          <w:p w14:paraId="0EA0709C" w14:textId="68BFC31C" w:rsidR="00D45882" w:rsidRPr="003544B8" w:rsidRDefault="00D45882" w:rsidP="00AD02A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3544B8">
              <w:rPr>
                <w:sz w:val="22"/>
              </w:rPr>
              <w:t>3</w:t>
            </w:r>
            <w:r>
              <w:rPr>
                <w:sz w:val="22"/>
              </w:rPr>
              <w:t xml:space="preserve"> </w:t>
            </w:r>
            <w:r w:rsidRPr="003544B8">
              <w:rPr>
                <w:sz w:val="22"/>
              </w:rPr>
              <w:t>765</w:t>
            </w:r>
          </w:p>
        </w:tc>
        <w:tc>
          <w:tcPr>
            <w:tcW w:w="3234" w:type="dxa"/>
            <w:shd w:val="clear" w:color="auto" w:fill="F2F2F2" w:themeFill="background1" w:themeFillShade="F2"/>
          </w:tcPr>
          <w:p w14:paraId="2F991572" w14:textId="2B3E2023" w:rsidR="00D45882" w:rsidRPr="00D45882" w:rsidRDefault="00D45882" w:rsidP="00AD02A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D45882">
              <w:rPr>
                <w:sz w:val="22"/>
              </w:rPr>
              <w:t>2,6</w:t>
            </w:r>
          </w:p>
        </w:tc>
      </w:tr>
      <w:tr w:rsidR="00D45882" w:rsidRPr="004A721E" w14:paraId="029B68E6" w14:textId="1ED885C4" w:rsidTr="0006118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shd w:val="clear" w:color="auto" w:fill="E3E4E6" w:themeFill="accent6" w:themeFillTint="33"/>
            <w:vAlign w:val="center"/>
          </w:tcPr>
          <w:p w14:paraId="530C9D9C" w14:textId="7A8A8634" w:rsidR="00D45882" w:rsidRPr="004A721E" w:rsidRDefault="00D45882" w:rsidP="00AD02A7">
            <w:pPr>
              <w:spacing w:line="276" w:lineRule="auto"/>
              <w:jc w:val="center"/>
              <w:rPr>
                <w:rFonts w:cs="Segoe UI Light"/>
                <w:b w:val="0"/>
                <w:sz w:val="22"/>
              </w:rPr>
            </w:pPr>
            <w:r>
              <w:rPr>
                <w:rFonts w:eastAsiaTheme="minorEastAsia" w:cs="Segoe UI Light"/>
                <w:b w:val="0"/>
                <w:color w:val="000000"/>
                <w:sz w:val="22"/>
                <w:lang w:eastAsia="en-US"/>
              </w:rPr>
              <w:t>gmina Cisek</w:t>
            </w:r>
          </w:p>
        </w:tc>
        <w:tc>
          <w:tcPr>
            <w:tcW w:w="2268" w:type="dxa"/>
            <w:shd w:val="clear" w:color="auto" w:fill="E3E4E6" w:themeFill="accent6" w:themeFillTint="33"/>
          </w:tcPr>
          <w:p w14:paraId="260756D8" w14:textId="1FACFB5D" w:rsidR="00D45882" w:rsidRPr="003544B8" w:rsidRDefault="00D45882" w:rsidP="00AD02A7">
            <w:pPr>
              <w:tabs>
                <w:tab w:val="left" w:pos="1916"/>
                <w:tab w:val="center" w:pos="2222"/>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3544B8">
              <w:rPr>
                <w:sz w:val="22"/>
              </w:rPr>
              <w:t>2</w:t>
            </w:r>
            <w:r>
              <w:rPr>
                <w:sz w:val="22"/>
              </w:rPr>
              <w:t xml:space="preserve"> </w:t>
            </w:r>
            <w:r w:rsidRPr="003544B8">
              <w:rPr>
                <w:sz w:val="22"/>
              </w:rPr>
              <w:t>696</w:t>
            </w:r>
          </w:p>
        </w:tc>
        <w:tc>
          <w:tcPr>
            <w:tcW w:w="3234" w:type="dxa"/>
            <w:shd w:val="clear" w:color="auto" w:fill="E3E4E6" w:themeFill="accent6" w:themeFillTint="33"/>
          </w:tcPr>
          <w:p w14:paraId="73907163" w14:textId="4DBDDE85" w:rsidR="00D45882" w:rsidRPr="00D45882" w:rsidRDefault="00D45882" w:rsidP="00AD02A7">
            <w:pPr>
              <w:tabs>
                <w:tab w:val="left" w:pos="1916"/>
                <w:tab w:val="center" w:pos="2222"/>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45882">
              <w:rPr>
                <w:sz w:val="22"/>
              </w:rPr>
              <w:t>4,4</w:t>
            </w:r>
          </w:p>
        </w:tc>
      </w:tr>
      <w:tr w:rsidR="00D45882" w:rsidRPr="004A721E" w14:paraId="406545DA" w14:textId="075AE438" w:rsidTr="0006118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shd w:val="clear" w:color="auto" w:fill="F2F2F2" w:themeFill="background1" w:themeFillShade="F2"/>
            <w:vAlign w:val="center"/>
          </w:tcPr>
          <w:p w14:paraId="1F13FD86" w14:textId="7AE7BCB1" w:rsidR="00D45882" w:rsidRPr="004A721E" w:rsidRDefault="00D45882" w:rsidP="00AD02A7">
            <w:pPr>
              <w:spacing w:line="276" w:lineRule="auto"/>
              <w:jc w:val="center"/>
              <w:rPr>
                <w:rFonts w:cs="Segoe UI Light"/>
                <w:b w:val="0"/>
                <w:sz w:val="22"/>
              </w:rPr>
            </w:pPr>
            <w:r w:rsidRPr="003935B4">
              <w:rPr>
                <w:rFonts w:eastAsiaTheme="minorEastAsia" w:cs="Segoe UI Light"/>
                <w:b w:val="0"/>
                <w:color w:val="000000"/>
                <w:sz w:val="22"/>
                <w:lang w:eastAsia="en-US"/>
              </w:rPr>
              <w:t>miasto Kędzierzyn-Koźle</w:t>
            </w:r>
          </w:p>
        </w:tc>
        <w:tc>
          <w:tcPr>
            <w:tcW w:w="2268" w:type="dxa"/>
            <w:shd w:val="clear" w:color="auto" w:fill="F2F2F2" w:themeFill="background1" w:themeFillShade="F2"/>
          </w:tcPr>
          <w:p w14:paraId="5CF1B979" w14:textId="4A33F1BB" w:rsidR="00D45882" w:rsidRPr="003544B8" w:rsidRDefault="00D45882" w:rsidP="00AD02A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3544B8">
              <w:rPr>
                <w:sz w:val="22"/>
              </w:rPr>
              <w:t>11</w:t>
            </w:r>
            <w:r>
              <w:rPr>
                <w:sz w:val="22"/>
              </w:rPr>
              <w:t xml:space="preserve"> </w:t>
            </w:r>
            <w:r w:rsidRPr="003544B8">
              <w:rPr>
                <w:sz w:val="22"/>
              </w:rPr>
              <w:t>207</w:t>
            </w:r>
          </w:p>
        </w:tc>
        <w:tc>
          <w:tcPr>
            <w:tcW w:w="3234" w:type="dxa"/>
            <w:shd w:val="clear" w:color="auto" w:fill="F2F2F2" w:themeFill="background1" w:themeFillShade="F2"/>
          </w:tcPr>
          <w:p w14:paraId="44F1F88F" w14:textId="30031F68" w:rsidR="00D45882" w:rsidRPr="00D45882" w:rsidRDefault="00D45882" w:rsidP="00AD02A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D45882">
              <w:rPr>
                <w:sz w:val="22"/>
              </w:rPr>
              <w:t>5,4</w:t>
            </w:r>
          </w:p>
        </w:tc>
      </w:tr>
      <w:tr w:rsidR="00D45882" w:rsidRPr="004A721E" w14:paraId="39C76293" w14:textId="11D952FB" w:rsidTr="0006118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shd w:val="clear" w:color="auto" w:fill="E3E4E6" w:themeFill="accent6" w:themeFillTint="33"/>
            <w:vAlign w:val="center"/>
          </w:tcPr>
          <w:p w14:paraId="08358F72" w14:textId="2CF0F523" w:rsidR="00D45882" w:rsidRPr="004A721E" w:rsidRDefault="00D45882" w:rsidP="00AD02A7">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2268" w:type="dxa"/>
            <w:shd w:val="clear" w:color="auto" w:fill="E3E4E6" w:themeFill="accent6" w:themeFillTint="33"/>
          </w:tcPr>
          <w:p w14:paraId="4F9F9FEF" w14:textId="45CD6FB2" w:rsidR="00D45882" w:rsidRPr="003544B8" w:rsidRDefault="00D45882" w:rsidP="00AD02A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3544B8">
              <w:rPr>
                <w:sz w:val="22"/>
              </w:rPr>
              <w:t>1</w:t>
            </w:r>
            <w:r>
              <w:rPr>
                <w:sz w:val="22"/>
              </w:rPr>
              <w:t xml:space="preserve"> </w:t>
            </w:r>
            <w:r w:rsidRPr="003544B8">
              <w:rPr>
                <w:sz w:val="22"/>
              </w:rPr>
              <w:t>780</w:t>
            </w:r>
          </w:p>
        </w:tc>
        <w:tc>
          <w:tcPr>
            <w:tcW w:w="3234" w:type="dxa"/>
            <w:shd w:val="clear" w:color="auto" w:fill="E3E4E6" w:themeFill="accent6" w:themeFillTint="33"/>
          </w:tcPr>
          <w:p w14:paraId="5951102B" w14:textId="4CEA9F36" w:rsidR="00D45882" w:rsidRPr="00D45882" w:rsidRDefault="00D45882" w:rsidP="00AD02A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45882">
              <w:rPr>
                <w:sz w:val="22"/>
              </w:rPr>
              <w:t>3,9</w:t>
            </w:r>
          </w:p>
        </w:tc>
      </w:tr>
      <w:tr w:rsidR="00D45882" w:rsidRPr="004A721E" w14:paraId="27F2A53C" w14:textId="15E6292D" w:rsidTr="0006118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shd w:val="clear" w:color="auto" w:fill="F2F2F2" w:themeFill="background1" w:themeFillShade="F2"/>
            <w:vAlign w:val="center"/>
          </w:tcPr>
          <w:p w14:paraId="311D7792" w14:textId="15D276BD" w:rsidR="00D45882" w:rsidRPr="004A721E" w:rsidRDefault="00D45882" w:rsidP="00AD02A7">
            <w:pPr>
              <w:spacing w:line="276" w:lineRule="auto"/>
              <w:jc w:val="center"/>
              <w:rPr>
                <w:rFonts w:cs="Segoe UI Light"/>
                <w:b w:val="0"/>
                <w:sz w:val="22"/>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2268" w:type="dxa"/>
            <w:shd w:val="clear" w:color="auto" w:fill="F2F2F2" w:themeFill="background1" w:themeFillShade="F2"/>
          </w:tcPr>
          <w:p w14:paraId="2E87B9E0" w14:textId="7542D48E" w:rsidR="00D45882" w:rsidRPr="003544B8" w:rsidRDefault="00D45882" w:rsidP="00AD02A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3544B8">
              <w:rPr>
                <w:sz w:val="22"/>
              </w:rPr>
              <w:t>1</w:t>
            </w:r>
            <w:r>
              <w:rPr>
                <w:sz w:val="22"/>
              </w:rPr>
              <w:t xml:space="preserve"> </w:t>
            </w:r>
            <w:r w:rsidRPr="003544B8">
              <w:rPr>
                <w:sz w:val="22"/>
              </w:rPr>
              <w:t>894</w:t>
            </w:r>
          </w:p>
        </w:tc>
        <w:tc>
          <w:tcPr>
            <w:tcW w:w="3234" w:type="dxa"/>
            <w:shd w:val="clear" w:color="auto" w:fill="F2F2F2" w:themeFill="background1" w:themeFillShade="F2"/>
          </w:tcPr>
          <w:p w14:paraId="39C657E0" w14:textId="4AA3CEF9" w:rsidR="00D45882" w:rsidRPr="00D45882" w:rsidRDefault="00D45882" w:rsidP="00AD02A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D45882">
              <w:rPr>
                <w:sz w:val="22"/>
              </w:rPr>
              <w:t>5,0</w:t>
            </w:r>
          </w:p>
        </w:tc>
      </w:tr>
      <w:tr w:rsidR="00D45882" w:rsidRPr="004A721E" w14:paraId="55C82EA7" w14:textId="0925EC84" w:rsidTr="00061182">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518" w:type="dxa"/>
            <w:shd w:val="clear" w:color="auto" w:fill="E3E4E6" w:themeFill="accent6" w:themeFillTint="33"/>
            <w:vAlign w:val="center"/>
          </w:tcPr>
          <w:p w14:paraId="22B9C6FD" w14:textId="20BD9BE9" w:rsidR="00D45882" w:rsidRPr="004A721E" w:rsidRDefault="00D45882" w:rsidP="00AD02A7">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2268" w:type="dxa"/>
            <w:shd w:val="clear" w:color="auto" w:fill="E3E4E6" w:themeFill="accent6" w:themeFillTint="33"/>
          </w:tcPr>
          <w:p w14:paraId="62579A52" w14:textId="1FE14413" w:rsidR="00D45882" w:rsidRPr="003544B8" w:rsidRDefault="00D45882" w:rsidP="00AD02A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3544B8">
              <w:rPr>
                <w:sz w:val="22"/>
              </w:rPr>
              <w:t>2</w:t>
            </w:r>
            <w:r>
              <w:rPr>
                <w:sz w:val="22"/>
              </w:rPr>
              <w:t xml:space="preserve"> </w:t>
            </w:r>
            <w:r w:rsidRPr="003544B8">
              <w:rPr>
                <w:sz w:val="22"/>
              </w:rPr>
              <w:t>706</w:t>
            </w:r>
          </w:p>
        </w:tc>
        <w:tc>
          <w:tcPr>
            <w:tcW w:w="3234" w:type="dxa"/>
            <w:shd w:val="clear" w:color="auto" w:fill="E3E4E6" w:themeFill="accent6" w:themeFillTint="33"/>
          </w:tcPr>
          <w:p w14:paraId="0EEF4A04" w14:textId="27ED300E" w:rsidR="00D45882" w:rsidRPr="00D45882" w:rsidRDefault="00D45882" w:rsidP="00AD02A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45882">
              <w:rPr>
                <w:sz w:val="22"/>
              </w:rPr>
              <w:t>3,8</w:t>
            </w:r>
          </w:p>
        </w:tc>
      </w:tr>
    </w:tbl>
    <w:p w14:paraId="7DE75565" w14:textId="45A6EF08" w:rsidR="007C181F" w:rsidRPr="003D3E6D" w:rsidRDefault="00D157CA" w:rsidP="00706315">
      <w:pPr>
        <w:spacing w:line="240" w:lineRule="auto"/>
        <w:rPr>
          <w:rFonts w:cs="Segoe UI Light"/>
          <w:i/>
          <w:sz w:val="22"/>
        </w:rPr>
      </w:pPr>
      <w:r w:rsidRPr="003D3E6D">
        <w:rPr>
          <w:rFonts w:cs="Segoe UI Light"/>
          <w:i/>
          <w:sz w:val="22"/>
        </w:rPr>
        <w:t>Źródło</w:t>
      </w:r>
      <w:r w:rsidR="006E6676" w:rsidRPr="003D3E6D">
        <w:rPr>
          <w:rFonts w:cs="Segoe UI Light"/>
          <w:i/>
          <w:sz w:val="22"/>
        </w:rPr>
        <w:t xml:space="preserve">: </w:t>
      </w:r>
      <w:r w:rsidR="004F6C9A" w:rsidRPr="003D3E6D">
        <w:rPr>
          <w:rFonts w:cs="Segoe UI Light"/>
          <w:i/>
          <w:sz w:val="22"/>
        </w:rPr>
        <w:t xml:space="preserve">opracowanie własne na podstawie Banku Danych Lokalnych  </w:t>
      </w:r>
    </w:p>
    <w:p w14:paraId="4E09B357" w14:textId="45ED158B" w:rsidR="00864D2D" w:rsidRPr="003B1178" w:rsidRDefault="006E7EDD" w:rsidP="003B1178">
      <w:pPr>
        <w:pStyle w:val="Nagwek2"/>
      </w:pPr>
      <w:bookmarkStart w:id="106" w:name="_Toc1474813"/>
      <w:bookmarkStart w:id="107" w:name="_Toc119502850"/>
      <w:r w:rsidRPr="00072D00">
        <w:lastRenderedPageBreak/>
        <w:t>BEZPIECZEŃSTWO PUBLICZNE</w:t>
      </w:r>
      <w:bookmarkEnd w:id="106"/>
      <w:bookmarkEnd w:id="107"/>
    </w:p>
    <w:p w14:paraId="290EB223" w14:textId="62B52372" w:rsidR="00027C70" w:rsidRDefault="000450A0" w:rsidP="003B1178">
      <w:pPr>
        <w:spacing w:before="240"/>
        <w:ind w:firstLine="708"/>
      </w:pPr>
      <w:r w:rsidRPr="00072D00">
        <w:t>Bezpieczeństwo publiczne jest to ogół warunków i instytucji chroniących życie, zdrowie, mienie obywateli oraz majątek ogólnonarodowy, ustrój</w:t>
      </w:r>
      <w:r w:rsidR="00A97BAB" w:rsidRPr="00072D00">
        <w:t xml:space="preserve"> </w:t>
      </w:r>
      <w:r w:rsidRPr="00072D00">
        <w:t>i suwerenność państwa przed zjawiskami groźnymi dla ładu prawnego. Bezpieczeństwo publiczne umożliwia sprawn</w:t>
      </w:r>
      <w:r w:rsidR="00345D78" w:rsidRPr="00072D00">
        <w:t xml:space="preserve">e funkcjonowanie społeczeństwa. </w:t>
      </w:r>
      <w:r w:rsidR="005F6093" w:rsidRPr="00072D00">
        <w:t>Przestrzeganiem porządku</w:t>
      </w:r>
      <w:r w:rsidR="005008C3" w:rsidRPr="00072D00">
        <w:t xml:space="preserve"> pub</w:t>
      </w:r>
      <w:r w:rsidR="00E63B8B" w:rsidRPr="00072D00">
        <w:t>licznego na terenie całego P</w:t>
      </w:r>
      <w:r w:rsidR="005F6093" w:rsidRPr="00072D00">
        <w:t xml:space="preserve">owiatu zajmuje się Komenda </w:t>
      </w:r>
      <w:r w:rsidR="00297B3E" w:rsidRPr="00072D00">
        <w:t>Powiatowa</w:t>
      </w:r>
      <w:r w:rsidR="005F6093" w:rsidRPr="00072D00">
        <w:t xml:space="preserve"> Policji w</w:t>
      </w:r>
      <w:r w:rsidR="006019A3">
        <w:t xml:space="preserve"> </w:t>
      </w:r>
      <w:r w:rsidR="00061182">
        <w:t>Kędzierzynie-Koźlu wraz z podlegającym jej Komisariatem Policji w Kędzierzynie-Koźlu</w:t>
      </w:r>
      <w:r w:rsidR="00A97BAB" w:rsidRPr="00072D00">
        <w:t xml:space="preserve">. </w:t>
      </w:r>
      <w:r w:rsidRPr="00072D00">
        <w:t>Ochronę przeciwpożarową zapewnia</w:t>
      </w:r>
      <w:r w:rsidR="00BF1C34" w:rsidRPr="00072D00">
        <w:t xml:space="preserve"> </w:t>
      </w:r>
      <w:r w:rsidRPr="00072D00">
        <w:t xml:space="preserve">natomiast </w:t>
      </w:r>
      <w:r w:rsidR="00BF1C34" w:rsidRPr="00072D00">
        <w:t>Komenda Powiatow</w:t>
      </w:r>
      <w:r w:rsidR="009A048C" w:rsidRPr="00072D00">
        <w:t xml:space="preserve">a </w:t>
      </w:r>
      <w:r w:rsidR="00A36F28" w:rsidRPr="00072D00">
        <w:t xml:space="preserve">Państwowej Straży Pożarnej </w:t>
      </w:r>
      <w:r w:rsidR="006019A3">
        <w:br/>
      </w:r>
      <w:r w:rsidR="00A36F28" w:rsidRPr="00072D00">
        <w:t>w</w:t>
      </w:r>
      <w:r w:rsidR="006019A3">
        <w:t xml:space="preserve"> </w:t>
      </w:r>
      <w:r w:rsidR="00061182">
        <w:t>Kędzierzynie-Koźlu</w:t>
      </w:r>
      <w:r w:rsidR="00BF1C34" w:rsidRPr="00072D00">
        <w:t>,</w:t>
      </w:r>
      <w:r w:rsidR="00A36F28" w:rsidRPr="00072D00">
        <w:t xml:space="preserve"> w ramach której funkcjo</w:t>
      </w:r>
      <w:r w:rsidR="00061182">
        <w:t>nują 2</w:t>
      </w:r>
      <w:r w:rsidR="00A36F28" w:rsidRPr="00072D00">
        <w:t xml:space="preserve"> Jednostk</w:t>
      </w:r>
      <w:r w:rsidR="00061182">
        <w:t>i</w:t>
      </w:r>
      <w:r w:rsidR="00A36F28" w:rsidRPr="00072D00">
        <w:t xml:space="preserve"> Ratowniczo-Gaśnicz</w:t>
      </w:r>
      <w:r w:rsidR="00061182">
        <w:t>e</w:t>
      </w:r>
      <w:r w:rsidR="00BF1C34" w:rsidRPr="00072D00">
        <w:t xml:space="preserve"> oraz </w:t>
      </w:r>
      <w:r w:rsidR="006019A3">
        <w:br/>
      </w:r>
      <w:r w:rsidR="00061182">
        <w:t>3</w:t>
      </w:r>
      <w:r w:rsidR="006E7EDD">
        <w:t>6</w:t>
      </w:r>
      <w:r w:rsidR="00387F3F" w:rsidRPr="00072D00">
        <w:t xml:space="preserve"> stowarzyszeń</w:t>
      </w:r>
      <w:r w:rsidR="00974D67" w:rsidRPr="00072D00">
        <w:t xml:space="preserve"> Ochotniczyc</w:t>
      </w:r>
      <w:r w:rsidR="00061182">
        <w:t>h Straży Pożarnych, w tym 13 włączonych do Krajowego Systemu Ratowniczo-Gaśniczego.</w:t>
      </w:r>
    </w:p>
    <w:p w14:paraId="12A160DE" w14:textId="2CD02C8B" w:rsidR="00F95399" w:rsidRPr="003B1178" w:rsidRDefault="003B1178" w:rsidP="003B1178">
      <w:pPr>
        <w:pStyle w:val="Nagwek2"/>
        <w:spacing w:before="240"/>
      </w:pPr>
      <w:bookmarkStart w:id="108" w:name="_Toc119502851"/>
      <w:r w:rsidRPr="003B1178">
        <w:t>UWARUNKOWANIA W ZAKRESIE EKONOMII SPOŁECZNEJ</w:t>
      </w:r>
      <w:bookmarkEnd w:id="108"/>
    </w:p>
    <w:p w14:paraId="627A8083" w14:textId="5962FF68" w:rsidR="003B1178" w:rsidRPr="003B1178" w:rsidRDefault="003B1178" w:rsidP="003B1178">
      <w:pPr>
        <w:spacing w:before="120"/>
        <w:ind w:firstLine="708"/>
        <w:rPr>
          <w:rFonts w:cs="Segoe UI Light"/>
          <w:b/>
          <w:spacing w:val="10"/>
          <w:lang w:eastAsia="en-US"/>
        </w:rPr>
      </w:pPr>
      <w:r w:rsidRPr="003B1178">
        <w:rPr>
          <w:rFonts w:cs="Segoe UI Light"/>
          <w:spacing w:val="10"/>
          <w:lang w:eastAsia="en-US"/>
        </w:rPr>
        <w:t xml:space="preserve">Na przestrzeni dekad zmieniały się sposoby zarządzania w biznesie </w:t>
      </w:r>
      <w:r>
        <w:rPr>
          <w:rFonts w:cs="Segoe UI Light"/>
          <w:spacing w:val="10"/>
          <w:lang w:eastAsia="en-US"/>
        </w:rPr>
        <w:br/>
      </w:r>
      <w:r w:rsidRPr="003B1178">
        <w:rPr>
          <w:rFonts w:cs="Segoe UI Light"/>
          <w:spacing w:val="10"/>
          <w:lang w:eastAsia="en-US"/>
        </w:rPr>
        <w:t xml:space="preserve">i administracji, a co za tym idzie – funkcja jednostki w wewnętrznym systemie. </w:t>
      </w:r>
      <w:r>
        <w:rPr>
          <w:rFonts w:cs="Segoe UI Light"/>
          <w:spacing w:val="10"/>
          <w:lang w:eastAsia="en-US"/>
        </w:rPr>
        <w:br/>
      </w:r>
      <w:r w:rsidRPr="003B1178">
        <w:rPr>
          <w:rFonts w:cs="Segoe UI Light"/>
          <w:spacing w:val="10"/>
          <w:lang w:eastAsia="en-US"/>
        </w:rPr>
        <w:t xml:space="preserve">W wyniku koncentracji na wynikach, coraz mniejszą rolę w strukturach organizacyjnych pełnił człowiek a w efekcie zwiększyła się skala wykluczenia społecznego. Narastanie nierówności społecznych wpłynęło na konieczność intensyfikacji oddolnych działań podejmowanych przez środowiska dotknięte nimi, na kanwie czego zainicjowany został </w:t>
      </w:r>
      <w:r w:rsidRPr="003B1178">
        <w:rPr>
          <w:rFonts w:cs="Segoe UI Light"/>
          <w:b/>
          <w:spacing w:val="10"/>
          <w:lang w:eastAsia="en-US"/>
        </w:rPr>
        <w:t>ruch spółdzielczy</w:t>
      </w:r>
      <w:r w:rsidRPr="003B1178">
        <w:rPr>
          <w:rFonts w:cs="Segoe UI Light"/>
          <w:spacing w:val="10"/>
          <w:lang w:eastAsia="en-US"/>
        </w:rPr>
        <w:t xml:space="preserve">, umożliwiający całym grupom społecznym zaspokoić podstawowe potrzeby, a u jego podstaw leżała podmiotowość jednostki oraz wartość pracy indywidualnej. Ówczesne przesłanki umożliwiły wykreowanie się ekonomii społecznej znanej obecnie, czyli </w:t>
      </w:r>
      <w:r w:rsidRPr="003B1178">
        <w:rPr>
          <w:rFonts w:cs="Segoe UI Light"/>
          <w:b/>
          <w:spacing w:val="10"/>
          <w:lang w:eastAsia="en-US"/>
        </w:rPr>
        <w:t xml:space="preserve">ekonomii skoncentrowanej na jednostce i oddziaływaniu społecznym, zarządzanej </w:t>
      </w:r>
      <w:r w:rsidRPr="003B1178">
        <w:rPr>
          <w:rFonts w:cs="Segoe UI Light"/>
          <w:b/>
          <w:spacing w:val="10"/>
          <w:lang w:eastAsia="en-US"/>
        </w:rPr>
        <w:br/>
        <w:t>w sposób autonomiczny i partycypacyjny oraz wykazującej nadrzędność</w:t>
      </w:r>
      <w:r>
        <w:rPr>
          <w:rFonts w:cs="Segoe UI Light"/>
          <w:b/>
          <w:spacing w:val="10"/>
          <w:lang w:eastAsia="en-US"/>
        </w:rPr>
        <w:t xml:space="preserve"> </w:t>
      </w:r>
      <w:r w:rsidRPr="003B1178">
        <w:rPr>
          <w:rFonts w:cs="Segoe UI Light"/>
          <w:b/>
          <w:spacing w:val="10"/>
          <w:lang w:eastAsia="en-US"/>
        </w:rPr>
        <w:t>świadczenia usług dla członków, pracowników lub wspólnoty ponad bezwzględnym zyskiem</w:t>
      </w:r>
      <w:r w:rsidRPr="003B1178">
        <w:rPr>
          <w:rFonts w:cs="Segoe UI Light"/>
          <w:spacing w:val="10"/>
          <w:vertAlign w:val="superscript"/>
          <w:lang w:eastAsia="en-US"/>
        </w:rPr>
        <w:footnoteReference w:id="8"/>
      </w:r>
      <w:r w:rsidRPr="003B1178">
        <w:rPr>
          <w:rFonts w:cs="Segoe UI Light"/>
          <w:b/>
          <w:spacing w:val="10"/>
          <w:lang w:eastAsia="en-US"/>
        </w:rPr>
        <w:t>.</w:t>
      </w:r>
    </w:p>
    <w:p w14:paraId="10A11E0D" w14:textId="33604A64" w:rsidR="003B1178" w:rsidRPr="003B1178" w:rsidRDefault="003B1178" w:rsidP="003B1178">
      <w:pPr>
        <w:ind w:firstLine="708"/>
        <w:rPr>
          <w:rFonts w:cs="Segoe UI Light"/>
          <w:spacing w:val="10"/>
          <w:lang w:eastAsia="en-US"/>
        </w:rPr>
      </w:pPr>
      <w:r w:rsidRPr="003B1178">
        <w:rPr>
          <w:rFonts w:cs="Segoe UI Light"/>
          <w:spacing w:val="10"/>
          <w:lang w:eastAsia="en-US"/>
        </w:rPr>
        <w:lastRenderedPageBreak/>
        <w:t xml:space="preserve">Obecnie rozwijający się sektor ekonomii społecznej wpisuje się zarówno </w:t>
      </w:r>
      <w:r w:rsidRPr="003B1178">
        <w:rPr>
          <w:rFonts w:cs="Segoe UI Light"/>
          <w:spacing w:val="10"/>
          <w:lang w:eastAsia="en-US"/>
        </w:rPr>
        <w:br/>
        <w:t>w politykę gospodarczą, poprzez wzmacnianie przedsiębiorczości mieszkańców gmin i powiatów oraz konkurencyjności lokalnych podmiotów, jak i politykę społeczną, gdyż odpowiednie wykorzystanie potencjału PES umożliwia aktywizację zawodową, rozwój turystyki, kultury, czy mieszkalnictwa, a także reintegrację osób zagrożonych wykluczeniem społecznym</w:t>
      </w:r>
      <w:r w:rsidRPr="003B1178">
        <w:rPr>
          <w:rFonts w:cs="Segoe UI Light"/>
          <w:spacing w:val="10"/>
          <w:vertAlign w:val="superscript"/>
          <w:lang w:eastAsia="en-US"/>
        </w:rPr>
        <w:footnoteReference w:id="9"/>
      </w:r>
      <w:r w:rsidRPr="003B1178">
        <w:rPr>
          <w:rFonts w:cs="Segoe UI Light"/>
          <w:spacing w:val="10"/>
          <w:lang w:eastAsia="en-US"/>
        </w:rPr>
        <w:t>.</w:t>
      </w:r>
    </w:p>
    <w:p w14:paraId="100A80E3" w14:textId="3808089D" w:rsidR="003B1178" w:rsidRPr="003B1178" w:rsidRDefault="003B1178" w:rsidP="003B1178">
      <w:pPr>
        <w:ind w:firstLine="708"/>
        <w:rPr>
          <w:rFonts w:cs="Segoe UI Light"/>
          <w:spacing w:val="10"/>
          <w:lang w:eastAsia="en-US"/>
        </w:rPr>
      </w:pPr>
      <w:r w:rsidRPr="003B1178">
        <w:rPr>
          <w:rFonts w:cs="Segoe UI Light"/>
          <w:spacing w:val="10"/>
          <w:lang w:eastAsia="en-US"/>
        </w:rPr>
        <w:t xml:space="preserve">Ekonomia społeczna prowadzona jest przez szereg podmiotów, wśród których znajdują się organizacje pozarządowe wskazane w art. 3 ust. 2 ustawy </w:t>
      </w:r>
      <w:r>
        <w:rPr>
          <w:rFonts w:cs="Segoe UI Light"/>
          <w:spacing w:val="10"/>
          <w:lang w:eastAsia="en-US"/>
        </w:rPr>
        <w:br/>
      </w:r>
      <w:r w:rsidRPr="003B1178">
        <w:rPr>
          <w:rFonts w:cs="Segoe UI Light"/>
          <w:spacing w:val="10"/>
          <w:lang w:eastAsia="en-US"/>
        </w:rPr>
        <w:t xml:space="preserve">o działalności pożytku publicznego i wolontariacie, tj. stowarzyszenia, fundacje </w:t>
      </w:r>
      <w:r>
        <w:rPr>
          <w:rFonts w:cs="Segoe UI Light"/>
          <w:spacing w:val="10"/>
          <w:lang w:eastAsia="en-US"/>
        </w:rPr>
        <w:br/>
      </w:r>
      <w:r w:rsidRPr="003B1178">
        <w:rPr>
          <w:rFonts w:cs="Segoe UI Light"/>
          <w:spacing w:val="10"/>
          <w:lang w:eastAsia="en-US"/>
        </w:rPr>
        <w:t xml:space="preserve">i prowadzone przez nie jednostki reintegracyjne, a także w art. 3 ust. 3, w tym spółdzielnie socjalne, spółki non profit, stowarzyszenia jednostek samorządu terytorialnego, itp. </w:t>
      </w:r>
    </w:p>
    <w:p w14:paraId="4522D26D" w14:textId="4229278E" w:rsidR="003B1178" w:rsidRDefault="003B1178" w:rsidP="003B1178">
      <w:pPr>
        <w:ind w:firstLine="708"/>
        <w:rPr>
          <w:rFonts w:cs="Segoe UI Light"/>
          <w:bCs/>
          <w:spacing w:val="10"/>
          <w:lang w:eastAsia="en-US"/>
        </w:rPr>
      </w:pPr>
      <w:r w:rsidRPr="003B1178">
        <w:rPr>
          <w:rFonts w:cs="Segoe UI Light"/>
          <w:bCs/>
          <w:spacing w:val="10"/>
          <w:lang w:eastAsia="en-US"/>
        </w:rPr>
        <w:t>Wśród podmiotów ekonomii społecznej wyszczególnia się podmioty ekonomii solidarnej, których celem działania jest w szczególności aktywizacja zawodowa i integracja społeczna, w tym reintegracja zawodowa i społeczna osób zagrożonych wykluczeniem społecznym oraz rehabilitacja społeczna i zawodowa osób z niepełnosprawnościami.</w:t>
      </w:r>
    </w:p>
    <w:p w14:paraId="683518B6" w14:textId="77777777" w:rsidR="003B1178" w:rsidRDefault="003B1178" w:rsidP="003B1178">
      <w:pPr>
        <w:ind w:firstLine="708"/>
        <w:rPr>
          <w:rFonts w:cs="Segoe UI Light"/>
          <w:bCs/>
          <w:spacing w:val="10"/>
          <w:lang w:eastAsia="en-US"/>
        </w:rPr>
      </w:pPr>
    </w:p>
    <w:p w14:paraId="5801E61E" w14:textId="77777777" w:rsidR="003B1178" w:rsidRDefault="003B1178" w:rsidP="003B1178">
      <w:pPr>
        <w:ind w:firstLine="708"/>
        <w:rPr>
          <w:rFonts w:cs="Segoe UI Light"/>
          <w:bCs/>
          <w:spacing w:val="10"/>
          <w:lang w:eastAsia="en-US"/>
        </w:rPr>
      </w:pPr>
    </w:p>
    <w:p w14:paraId="5BE5EB3B" w14:textId="77777777" w:rsidR="003B1178" w:rsidRDefault="003B1178" w:rsidP="003B1178">
      <w:pPr>
        <w:ind w:firstLine="708"/>
        <w:rPr>
          <w:rFonts w:cs="Segoe UI Light"/>
          <w:bCs/>
          <w:spacing w:val="10"/>
          <w:lang w:eastAsia="en-US"/>
        </w:rPr>
      </w:pPr>
    </w:p>
    <w:p w14:paraId="1E7E2A93" w14:textId="77777777" w:rsidR="003B1178" w:rsidRPr="003B1178" w:rsidRDefault="003B1178" w:rsidP="003B1178">
      <w:pPr>
        <w:ind w:firstLine="708"/>
        <w:rPr>
          <w:rFonts w:cs="Segoe UI Light"/>
          <w:bCs/>
          <w:spacing w:val="10"/>
          <w:lang w:eastAsia="en-US"/>
        </w:rPr>
      </w:pPr>
    </w:p>
    <w:p w14:paraId="63EF8220" w14:textId="724FA803" w:rsidR="003B1178" w:rsidRPr="003B1178" w:rsidRDefault="003B1178" w:rsidP="003B1178">
      <w:pPr>
        <w:rPr>
          <w:rFonts w:cs="Segoe UI Light"/>
          <w:bCs/>
          <w:spacing w:val="10"/>
          <w:lang w:eastAsia="en-US"/>
        </w:rPr>
      </w:pPr>
      <w:bookmarkStart w:id="109" w:name="_Toc116895618"/>
      <w:bookmarkStart w:id="110" w:name="_Toc118289574"/>
      <w:bookmarkStart w:id="111" w:name="_Toc119579224"/>
      <w:r w:rsidRPr="003B1178">
        <w:rPr>
          <w:rFonts w:cs="Segoe UI Light"/>
          <w:bCs/>
          <w:noProof/>
          <w:spacing w:val="10"/>
        </w:rPr>
        <w:lastRenderedPageBreak/>
        <w:drawing>
          <wp:anchor distT="0" distB="0" distL="114300" distR="114300" simplePos="0" relativeHeight="251658240" behindDoc="0" locked="0" layoutInCell="1" allowOverlap="1" wp14:anchorId="4D01FB10" wp14:editId="6A5A54D4">
            <wp:simplePos x="0" y="0"/>
            <wp:positionH relativeFrom="column">
              <wp:posOffset>945515</wp:posOffset>
            </wp:positionH>
            <wp:positionV relativeFrom="paragraph">
              <wp:posOffset>307340</wp:posOffset>
            </wp:positionV>
            <wp:extent cx="4210050" cy="385000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2188" b="2185"/>
                    <a:stretch/>
                  </pic:blipFill>
                  <pic:spPr bwMode="auto">
                    <a:xfrm>
                      <a:off x="0" y="0"/>
                      <a:ext cx="4210050" cy="385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178">
        <w:rPr>
          <w:rFonts w:cs="Segoe UI Light"/>
          <w:b/>
          <w:bCs/>
          <w:spacing w:val="10"/>
          <w:lang w:eastAsia="en-US"/>
        </w:rPr>
        <w:t xml:space="preserve">Rysunek </w:t>
      </w:r>
      <w:r w:rsidRPr="003B1178">
        <w:rPr>
          <w:rFonts w:cs="Segoe UI Light"/>
          <w:b/>
          <w:bCs/>
          <w:spacing w:val="10"/>
          <w:lang w:eastAsia="en-US"/>
        </w:rPr>
        <w:fldChar w:fldCharType="begin"/>
      </w:r>
      <w:r w:rsidRPr="003B1178">
        <w:rPr>
          <w:rFonts w:cs="Segoe UI Light"/>
          <w:b/>
          <w:bCs/>
          <w:spacing w:val="10"/>
          <w:lang w:eastAsia="en-US"/>
        </w:rPr>
        <w:instrText xml:space="preserve"> SEQ Rysunek \* ARABIC </w:instrText>
      </w:r>
      <w:r w:rsidRPr="003B1178">
        <w:rPr>
          <w:rFonts w:cs="Segoe UI Light"/>
          <w:b/>
          <w:bCs/>
          <w:spacing w:val="10"/>
          <w:lang w:eastAsia="en-US"/>
        </w:rPr>
        <w:fldChar w:fldCharType="separate"/>
      </w:r>
      <w:r w:rsidR="00B64126">
        <w:rPr>
          <w:rFonts w:cs="Segoe UI Light"/>
          <w:b/>
          <w:bCs/>
          <w:noProof/>
          <w:spacing w:val="10"/>
          <w:lang w:eastAsia="en-US"/>
        </w:rPr>
        <w:t>3</w:t>
      </w:r>
      <w:r w:rsidRPr="003B1178">
        <w:rPr>
          <w:rFonts w:cs="Segoe UI Light"/>
          <w:b/>
          <w:spacing w:val="10"/>
          <w:lang w:eastAsia="en-US"/>
        </w:rPr>
        <w:fldChar w:fldCharType="end"/>
      </w:r>
      <w:r w:rsidRPr="003B1178">
        <w:rPr>
          <w:rFonts w:cs="Segoe UI Light"/>
          <w:b/>
          <w:spacing w:val="10"/>
          <w:lang w:eastAsia="en-US"/>
        </w:rPr>
        <w:t>. Klasyfikacja podmiotów ekonomii społecznej</w:t>
      </w:r>
      <w:bookmarkEnd w:id="109"/>
      <w:bookmarkEnd w:id="110"/>
      <w:bookmarkEnd w:id="111"/>
    </w:p>
    <w:p w14:paraId="7660005B" w14:textId="133531BA" w:rsidR="003B1178" w:rsidRPr="003B1178" w:rsidRDefault="003B1178" w:rsidP="00867F09">
      <w:pPr>
        <w:spacing w:before="120" w:line="276" w:lineRule="auto"/>
        <w:rPr>
          <w:rFonts w:cs="Segoe UI Light"/>
          <w:b/>
          <w:bCs/>
          <w:spacing w:val="10"/>
          <w:sz w:val="22"/>
          <w:lang w:eastAsia="en-US"/>
        </w:rPr>
      </w:pPr>
      <w:r w:rsidRPr="003B1178">
        <w:rPr>
          <w:rFonts w:cs="Segoe UI Light"/>
          <w:i/>
          <w:spacing w:val="10"/>
          <w:sz w:val="22"/>
          <w:lang w:eastAsia="en-US"/>
        </w:rPr>
        <w:t>Źródło: Opracowanie własne na podstawie Krajowego Programu Rozwoju Ekonomii Społecznej do 2030 roku. Ekonomia Solidarności Społecznej</w:t>
      </w:r>
    </w:p>
    <w:p w14:paraId="5BFA9120" w14:textId="77777777" w:rsidR="003B1178" w:rsidRPr="003B1178" w:rsidRDefault="003B1178" w:rsidP="003B1178">
      <w:pPr>
        <w:spacing w:before="120"/>
        <w:ind w:firstLine="708"/>
        <w:rPr>
          <w:rFonts w:cs="Segoe UI Light"/>
          <w:bCs/>
          <w:spacing w:val="10"/>
          <w:lang w:eastAsia="en-US"/>
        </w:rPr>
      </w:pPr>
      <w:r w:rsidRPr="003B1178">
        <w:rPr>
          <w:rFonts w:cs="Segoe UI Light"/>
          <w:bCs/>
          <w:spacing w:val="10"/>
          <w:lang w:eastAsia="en-US"/>
        </w:rPr>
        <w:t>Podmioty ekonomii społecznej prowadzą szeroką działalność na rzecz lokalnej społeczności i grup zagrożonych lub doświadczających wykluczenia społecznego. Doświadczenie wynikające z podejmowanych działań umacnia przyzwolenie tych podmiotów do powzięcia części odpowiedzialności za kierunek i kształt lokalnej polityki społecznej. W dotychczasowych praktykach wiodącą formą współpracy międzyinstytucjonalnej w tym obszarze było zlecanie zadań publicznych oraz usług społecznych odpowiednim fundacjom i  stowarzyszeniom, niemniej wraz z rozwojem sektora ES zasadne jest włączenie wszystkich jego podmiotów do tworzenia lokalnych rozwiązań, w tym w zakresie rozpoznawania problemów społecznych, opracowywania dokumentów strategicznych, wdrażania działań i ich oceny.</w:t>
      </w:r>
    </w:p>
    <w:p w14:paraId="369E7262" w14:textId="0708C508" w:rsidR="003B1178" w:rsidRPr="003B1178" w:rsidRDefault="003B1178" w:rsidP="003B1178">
      <w:pPr>
        <w:rPr>
          <w:rFonts w:cs="Segoe UI Light"/>
          <w:b/>
          <w:bCs/>
          <w:spacing w:val="10"/>
          <w:lang w:eastAsia="en-US"/>
        </w:rPr>
      </w:pPr>
      <w:bookmarkStart w:id="112" w:name="_Toc116895619"/>
      <w:bookmarkStart w:id="113" w:name="_Toc118289575"/>
      <w:bookmarkStart w:id="114" w:name="_Toc119579225"/>
      <w:r w:rsidRPr="003B1178">
        <w:rPr>
          <w:rFonts w:cs="Segoe UI Light"/>
          <w:b/>
          <w:bCs/>
          <w:noProof/>
          <w:spacing w:val="10"/>
        </w:rPr>
        <w:lastRenderedPageBreak/>
        <w:drawing>
          <wp:anchor distT="0" distB="0" distL="114300" distR="114300" simplePos="0" relativeHeight="251660288" behindDoc="0" locked="0" layoutInCell="1" allowOverlap="1" wp14:anchorId="63432138" wp14:editId="215E54F6">
            <wp:simplePos x="0" y="0"/>
            <wp:positionH relativeFrom="column">
              <wp:posOffset>3810</wp:posOffset>
            </wp:positionH>
            <wp:positionV relativeFrom="paragraph">
              <wp:posOffset>348615</wp:posOffset>
            </wp:positionV>
            <wp:extent cx="5751830" cy="4888865"/>
            <wp:effectExtent l="0" t="0" r="1270" b="6985"/>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2955"/>
                    <a:stretch/>
                  </pic:blipFill>
                  <pic:spPr bwMode="auto">
                    <a:xfrm>
                      <a:off x="0" y="0"/>
                      <a:ext cx="5751830" cy="488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178">
        <w:rPr>
          <w:rFonts w:cs="Segoe UI Light"/>
          <w:b/>
          <w:bCs/>
          <w:spacing w:val="10"/>
          <w:lang w:eastAsia="en-US"/>
        </w:rPr>
        <w:t xml:space="preserve">Rysunek </w:t>
      </w:r>
      <w:r w:rsidRPr="003B1178">
        <w:rPr>
          <w:rFonts w:cs="Segoe UI Light"/>
          <w:b/>
          <w:bCs/>
          <w:spacing w:val="10"/>
          <w:lang w:eastAsia="en-US"/>
        </w:rPr>
        <w:fldChar w:fldCharType="begin"/>
      </w:r>
      <w:r w:rsidRPr="003B1178">
        <w:rPr>
          <w:rFonts w:cs="Segoe UI Light"/>
          <w:b/>
          <w:bCs/>
          <w:spacing w:val="10"/>
          <w:lang w:eastAsia="en-US"/>
        </w:rPr>
        <w:instrText xml:space="preserve"> SEQ Rysunek \* ARABIC </w:instrText>
      </w:r>
      <w:r w:rsidRPr="003B1178">
        <w:rPr>
          <w:rFonts w:cs="Segoe UI Light"/>
          <w:b/>
          <w:bCs/>
          <w:spacing w:val="10"/>
          <w:lang w:eastAsia="en-US"/>
        </w:rPr>
        <w:fldChar w:fldCharType="separate"/>
      </w:r>
      <w:r w:rsidR="00B64126">
        <w:rPr>
          <w:rFonts w:cs="Segoe UI Light"/>
          <w:b/>
          <w:bCs/>
          <w:noProof/>
          <w:spacing w:val="10"/>
          <w:lang w:eastAsia="en-US"/>
        </w:rPr>
        <w:t>4</w:t>
      </w:r>
      <w:r w:rsidRPr="003B1178">
        <w:rPr>
          <w:rFonts w:cs="Segoe UI Light"/>
          <w:b/>
          <w:spacing w:val="10"/>
          <w:lang w:eastAsia="en-US"/>
        </w:rPr>
        <w:fldChar w:fldCharType="end"/>
      </w:r>
      <w:r w:rsidRPr="003B1178">
        <w:rPr>
          <w:rFonts w:cs="Segoe UI Light"/>
          <w:b/>
          <w:spacing w:val="10"/>
          <w:lang w:eastAsia="en-US"/>
        </w:rPr>
        <w:t>. Obszary współpracy międzyinstytucjonalnej</w:t>
      </w:r>
      <w:bookmarkEnd w:id="112"/>
      <w:bookmarkEnd w:id="113"/>
      <w:bookmarkEnd w:id="114"/>
    </w:p>
    <w:p w14:paraId="7796F9CE" w14:textId="4BA7B4C0" w:rsidR="003B1178" w:rsidRPr="003B1178" w:rsidRDefault="003B1178" w:rsidP="00867F09">
      <w:pPr>
        <w:spacing w:line="276" w:lineRule="auto"/>
        <w:rPr>
          <w:rFonts w:cs="Segoe UI Light"/>
          <w:i/>
          <w:spacing w:val="10"/>
          <w:sz w:val="22"/>
          <w:lang w:eastAsia="en-US"/>
        </w:rPr>
      </w:pPr>
      <w:r w:rsidRPr="003B1178">
        <w:rPr>
          <w:rFonts w:cs="Segoe UI Light"/>
          <w:i/>
          <w:spacing w:val="10"/>
          <w:sz w:val="22"/>
          <w:lang w:eastAsia="en-US"/>
        </w:rPr>
        <w:t xml:space="preserve">Źródło: Opracowanie własne na podstawie Model współpracy administracji publicznej </w:t>
      </w:r>
      <w:r w:rsidR="00867F09">
        <w:rPr>
          <w:rFonts w:cs="Segoe UI Light"/>
          <w:i/>
          <w:spacing w:val="10"/>
          <w:sz w:val="22"/>
          <w:lang w:eastAsia="en-US"/>
        </w:rPr>
        <w:br/>
      </w:r>
      <w:r w:rsidRPr="003B1178">
        <w:rPr>
          <w:rFonts w:cs="Segoe UI Light"/>
          <w:i/>
          <w:spacing w:val="10"/>
          <w:sz w:val="22"/>
          <w:lang w:eastAsia="en-US"/>
        </w:rPr>
        <w:t>i organizacji pozarządowych, ISP, 2019</w:t>
      </w:r>
    </w:p>
    <w:p w14:paraId="75FA5CBA" w14:textId="28CB46EB" w:rsidR="003B1178" w:rsidRPr="003B1178" w:rsidRDefault="003B1178" w:rsidP="003B1178">
      <w:pPr>
        <w:spacing w:before="120"/>
        <w:ind w:firstLine="708"/>
        <w:rPr>
          <w:rFonts w:cs="Segoe UI Light"/>
          <w:spacing w:val="10"/>
          <w:lang w:eastAsia="en-US"/>
        </w:rPr>
      </w:pPr>
      <w:r w:rsidRPr="003B1178">
        <w:rPr>
          <w:rFonts w:cs="Segoe UI Light"/>
          <w:spacing w:val="10"/>
          <w:lang w:eastAsia="en-US"/>
        </w:rPr>
        <w:t xml:space="preserve">W świetle ustawy o ekonomii społecznej rozszerzona została sfera zadań publicznych możliwych do realizacji przez organizacje pozarządowe, która dała im możliwość </w:t>
      </w:r>
      <w:r w:rsidRPr="003B1178">
        <w:rPr>
          <w:rFonts w:cs="Segoe UI Light"/>
          <w:i/>
          <w:spacing w:val="10"/>
          <w:lang w:eastAsia="en-US"/>
        </w:rPr>
        <w:t>działalności na rzecz podmiotów ekonomii społecznej i przedsiębiorstw społecznych</w:t>
      </w:r>
      <w:r w:rsidRPr="003B1178">
        <w:rPr>
          <w:rFonts w:cs="Segoe UI Light"/>
          <w:spacing w:val="10"/>
          <w:lang w:eastAsia="en-US"/>
        </w:rPr>
        <w:t xml:space="preserve">, z kolei ustawa o realizowaniu usług społecznych przez centrum usług społecznych uregulowała kwestie obszarów usług możliwych do realizacji przez PES w ramach otwartych konkursów ofert, małych grantów oraz w oparciu </w:t>
      </w:r>
      <w:r w:rsidR="00867F09">
        <w:rPr>
          <w:rFonts w:cs="Segoe UI Light"/>
          <w:spacing w:val="10"/>
          <w:lang w:eastAsia="en-US"/>
        </w:rPr>
        <w:br/>
      </w:r>
      <w:r w:rsidRPr="003B1178">
        <w:rPr>
          <w:rFonts w:cs="Segoe UI Light"/>
          <w:spacing w:val="10"/>
          <w:lang w:eastAsia="en-US"/>
        </w:rPr>
        <w:t xml:space="preserve">o prawo zamówień publicznych. Korelacja ustawy o ekonomii społecznej, ustawy </w:t>
      </w:r>
      <w:r w:rsidR="00867F09">
        <w:rPr>
          <w:rFonts w:cs="Segoe UI Light"/>
          <w:spacing w:val="10"/>
          <w:lang w:eastAsia="en-US"/>
        </w:rPr>
        <w:br/>
      </w:r>
      <w:r w:rsidRPr="003B1178">
        <w:rPr>
          <w:rFonts w:cs="Segoe UI Light"/>
          <w:spacing w:val="10"/>
          <w:lang w:eastAsia="en-US"/>
        </w:rPr>
        <w:t xml:space="preserve">o realizowaniu usług społecznych przez centrum usług społecznych oraz </w:t>
      </w:r>
      <w:r w:rsidR="00867F09">
        <w:rPr>
          <w:rFonts w:cs="Segoe UI Light"/>
          <w:spacing w:val="10"/>
          <w:lang w:eastAsia="en-US"/>
        </w:rPr>
        <w:br/>
      </w:r>
      <w:r w:rsidRPr="003B1178">
        <w:rPr>
          <w:rFonts w:cs="Segoe UI Light"/>
          <w:spacing w:val="10"/>
          <w:lang w:eastAsia="en-US"/>
        </w:rPr>
        <w:t xml:space="preserve">o działalności pożytku publicznego i o wolontariacie kreuje obraz szerokiego spektrum działalności i inicjatyw możliwych do podjęcia przez PES w ramach </w:t>
      </w:r>
      <w:r w:rsidRPr="003B1178">
        <w:rPr>
          <w:rFonts w:cs="Segoe UI Light"/>
          <w:spacing w:val="10"/>
          <w:lang w:eastAsia="en-US"/>
        </w:rPr>
        <w:lastRenderedPageBreak/>
        <w:t>realizacji zadań publicznych i usług społecznych, wśród których znajduje się 14 obszarów usług oraz 43 sfery zadań. Zdefiniowane poniżej usługi społeczne są ściśle związane z katalogiem zadań w ramach pożytku publicznego.</w:t>
      </w:r>
    </w:p>
    <w:p w14:paraId="20C44661" w14:textId="3E2143FD" w:rsidR="003B1178" w:rsidRPr="003B1178" w:rsidRDefault="003B1178" w:rsidP="003B1178">
      <w:pPr>
        <w:keepNext/>
        <w:spacing w:after="240"/>
        <w:rPr>
          <w:rFonts w:cs="Segoe UI Light"/>
          <w:b/>
          <w:caps/>
          <w:spacing w:val="10"/>
          <w:lang w:eastAsia="en-US"/>
        </w:rPr>
      </w:pPr>
      <w:bookmarkStart w:id="115" w:name="_Toc116895638"/>
      <w:bookmarkStart w:id="116" w:name="_Toc119403392"/>
      <w:bookmarkStart w:id="117" w:name="_Toc119579254"/>
      <w:r w:rsidRPr="003B1178">
        <w:rPr>
          <w:rFonts w:cs="Segoe UI Light"/>
          <w:b/>
          <w:spacing w:val="10"/>
          <w:lang w:eastAsia="en-US"/>
        </w:rPr>
        <w:t xml:space="preserve">Tabela </w:t>
      </w:r>
      <w:r w:rsidRPr="003B1178">
        <w:rPr>
          <w:rFonts w:cs="Segoe UI Light"/>
          <w:b/>
          <w:caps/>
          <w:spacing w:val="10"/>
          <w:lang w:eastAsia="en-US"/>
        </w:rPr>
        <w:fldChar w:fldCharType="begin"/>
      </w:r>
      <w:r w:rsidRPr="003B1178">
        <w:rPr>
          <w:rFonts w:cs="Segoe UI Light"/>
          <w:b/>
          <w:caps/>
          <w:spacing w:val="10"/>
          <w:lang w:eastAsia="en-US"/>
        </w:rPr>
        <w:instrText xml:space="preserve"> SEQ Tabela \* ARABIC </w:instrText>
      </w:r>
      <w:r w:rsidRPr="003B1178">
        <w:rPr>
          <w:rFonts w:cs="Segoe UI Light"/>
          <w:b/>
          <w:caps/>
          <w:spacing w:val="10"/>
          <w:lang w:eastAsia="en-US"/>
        </w:rPr>
        <w:fldChar w:fldCharType="separate"/>
      </w:r>
      <w:r w:rsidR="00B64126">
        <w:rPr>
          <w:rFonts w:cs="Segoe UI Light"/>
          <w:b/>
          <w:caps/>
          <w:noProof/>
          <w:spacing w:val="10"/>
          <w:lang w:eastAsia="en-US"/>
        </w:rPr>
        <w:t>9</w:t>
      </w:r>
      <w:r w:rsidRPr="003B1178">
        <w:rPr>
          <w:rFonts w:cs="Segoe UI Light"/>
          <w:b/>
          <w:caps/>
          <w:noProof/>
          <w:spacing w:val="10"/>
          <w:lang w:eastAsia="en-US"/>
        </w:rPr>
        <w:fldChar w:fldCharType="end"/>
      </w:r>
      <w:r w:rsidRPr="003B1178">
        <w:rPr>
          <w:rFonts w:cs="Segoe UI Light"/>
          <w:b/>
          <w:spacing w:val="10"/>
          <w:lang w:eastAsia="en-US"/>
        </w:rPr>
        <w:t>. Zakres usług społecznych oraz zadań publicznych</w:t>
      </w:r>
      <w:bookmarkEnd w:id="115"/>
      <w:bookmarkEnd w:id="116"/>
      <w:bookmarkEnd w:id="117"/>
    </w:p>
    <w:tbl>
      <w:tblPr>
        <w:tblStyle w:val="Styl6"/>
        <w:tblW w:w="9322" w:type="dxa"/>
        <w:jc w:val="center"/>
        <w:tblBorders>
          <w:insideH w:val="single" w:sz="4" w:space="0" w:color="88B4D4" w:themeColor="accent1" w:themeTint="99"/>
          <w:insideV w:val="single" w:sz="4" w:space="0" w:color="88B4D4" w:themeColor="accent1" w:themeTint="99"/>
        </w:tblBorders>
        <w:tblLook w:val="04A0" w:firstRow="1" w:lastRow="0" w:firstColumn="1" w:lastColumn="0" w:noHBand="0" w:noVBand="1"/>
      </w:tblPr>
      <w:tblGrid>
        <w:gridCol w:w="3085"/>
        <w:gridCol w:w="6237"/>
      </w:tblGrid>
      <w:tr w:rsidR="003B1178" w:rsidRPr="003B1178" w14:paraId="123741C3" w14:textId="77777777" w:rsidTr="00867F09">
        <w:trPr>
          <w:trHeight w:val="624"/>
          <w:jc w:val="center"/>
        </w:trPr>
        <w:tc>
          <w:tcPr>
            <w:tcW w:w="3085" w:type="dxa"/>
            <w:vAlign w:val="center"/>
          </w:tcPr>
          <w:p w14:paraId="24CCC5FD"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 xml:space="preserve">Katalog usług społecznych </w:t>
            </w:r>
            <w:r w:rsidRPr="003B1178">
              <w:rPr>
                <w:rFonts w:cs="Segoe UI Light"/>
                <w:b/>
                <w:color w:val="029FE4"/>
                <w:spacing w:val="10"/>
                <w:sz w:val="22"/>
                <w:szCs w:val="22"/>
                <w:lang w:eastAsia="en-US"/>
              </w:rPr>
              <w:br/>
              <w:t>z zakresu:</w:t>
            </w:r>
          </w:p>
        </w:tc>
        <w:tc>
          <w:tcPr>
            <w:tcW w:w="6237" w:type="dxa"/>
            <w:vAlign w:val="center"/>
          </w:tcPr>
          <w:p w14:paraId="5ED45113"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Zadania publiczne w obszarze:</w:t>
            </w:r>
          </w:p>
        </w:tc>
      </w:tr>
      <w:tr w:rsidR="003B1178" w:rsidRPr="003B1178" w14:paraId="2CFD8672" w14:textId="77777777" w:rsidTr="00867F09">
        <w:trPr>
          <w:trHeight w:val="624"/>
          <w:jc w:val="center"/>
        </w:trPr>
        <w:tc>
          <w:tcPr>
            <w:tcW w:w="3085" w:type="dxa"/>
            <w:vAlign w:val="center"/>
          </w:tcPr>
          <w:p w14:paraId="6CE292FB"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polityki prorodzinnej</w:t>
            </w:r>
          </w:p>
        </w:tc>
        <w:tc>
          <w:tcPr>
            <w:tcW w:w="6237" w:type="dxa"/>
            <w:vAlign w:val="center"/>
          </w:tcPr>
          <w:p w14:paraId="4B2D896A"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działalności na rzecz rodziny, macierzyństwa, rodzicielstwa, upowszechniania i ochrony praw dziecka</w:t>
            </w:r>
          </w:p>
        </w:tc>
      </w:tr>
      <w:tr w:rsidR="003B1178" w:rsidRPr="003B1178" w14:paraId="4CAEEC73" w14:textId="77777777" w:rsidTr="00867F09">
        <w:trPr>
          <w:trHeight w:val="624"/>
          <w:jc w:val="center"/>
        </w:trPr>
        <w:tc>
          <w:tcPr>
            <w:tcW w:w="3085" w:type="dxa"/>
            <w:vAlign w:val="center"/>
          </w:tcPr>
          <w:p w14:paraId="151B7C36"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wspierania rodziny</w:t>
            </w:r>
          </w:p>
        </w:tc>
        <w:tc>
          <w:tcPr>
            <w:tcW w:w="6237" w:type="dxa"/>
            <w:vAlign w:val="center"/>
          </w:tcPr>
          <w:p w14:paraId="5A78F151"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wspierania rodziny i systemu pieczy zastępczej</w:t>
            </w:r>
          </w:p>
          <w:p w14:paraId="6CCE9820"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działalności na rzecz dzieci i młodzieży, w tym wypoczynku dzieci i młodzieży</w:t>
            </w:r>
          </w:p>
        </w:tc>
      </w:tr>
      <w:tr w:rsidR="003B1178" w:rsidRPr="003B1178" w14:paraId="11969985" w14:textId="77777777" w:rsidTr="00867F09">
        <w:trPr>
          <w:trHeight w:val="624"/>
          <w:jc w:val="center"/>
        </w:trPr>
        <w:tc>
          <w:tcPr>
            <w:tcW w:w="3085" w:type="dxa"/>
            <w:vAlign w:val="center"/>
          </w:tcPr>
          <w:p w14:paraId="6DB1D61C"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systemu pieczy zastępczej</w:t>
            </w:r>
          </w:p>
        </w:tc>
        <w:tc>
          <w:tcPr>
            <w:tcW w:w="6237" w:type="dxa"/>
            <w:vAlign w:val="center"/>
          </w:tcPr>
          <w:p w14:paraId="5A6FE44F"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wspierania rodziny i systemu pieczy zastępczej</w:t>
            </w:r>
          </w:p>
        </w:tc>
      </w:tr>
      <w:tr w:rsidR="003B1178" w:rsidRPr="003B1178" w14:paraId="16DF5B13" w14:textId="77777777" w:rsidTr="00867F09">
        <w:trPr>
          <w:trHeight w:val="624"/>
          <w:jc w:val="center"/>
        </w:trPr>
        <w:tc>
          <w:tcPr>
            <w:tcW w:w="3085" w:type="dxa"/>
            <w:vAlign w:val="center"/>
          </w:tcPr>
          <w:p w14:paraId="598C4F98"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pomocy społecznej</w:t>
            </w:r>
          </w:p>
        </w:tc>
        <w:tc>
          <w:tcPr>
            <w:tcW w:w="6237" w:type="dxa"/>
            <w:vAlign w:val="center"/>
          </w:tcPr>
          <w:p w14:paraId="76D6509C"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 xml:space="preserve">pomocy społecznej, w tym pomocy rodzinom </w:t>
            </w:r>
            <w:r w:rsidRPr="003B1178">
              <w:rPr>
                <w:rFonts w:cs="Segoe UI Light"/>
                <w:spacing w:val="10"/>
                <w:sz w:val="22"/>
                <w:szCs w:val="22"/>
                <w:lang w:eastAsia="en-US"/>
              </w:rPr>
              <w:br/>
              <w:t>i osobom w trudnej sytuacji życiowej oraz wyrównywania szans tych rodzin i osób</w:t>
            </w:r>
          </w:p>
        </w:tc>
      </w:tr>
      <w:tr w:rsidR="003B1178" w:rsidRPr="003B1178" w14:paraId="219A44F9" w14:textId="77777777" w:rsidTr="00867F09">
        <w:trPr>
          <w:trHeight w:val="624"/>
          <w:jc w:val="center"/>
        </w:trPr>
        <w:tc>
          <w:tcPr>
            <w:tcW w:w="3085" w:type="dxa"/>
            <w:vAlign w:val="center"/>
          </w:tcPr>
          <w:p w14:paraId="11B598AF"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promocji i ochrony zdrowia</w:t>
            </w:r>
          </w:p>
        </w:tc>
        <w:tc>
          <w:tcPr>
            <w:tcW w:w="6237" w:type="dxa"/>
            <w:vAlign w:val="center"/>
          </w:tcPr>
          <w:p w14:paraId="7EAF2E90"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ochrony i promocji zdrowia, w tym działalności leczniczej</w:t>
            </w:r>
          </w:p>
        </w:tc>
      </w:tr>
      <w:tr w:rsidR="003B1178" w:rsidRPr="003B1178" w14:paraId="1D6B0B11" w14:textId="77777777" w:rsidTr="00867F09">
        <w:trPr>
          <w:trHeight w:val="624"/>
          <w:jc w:val="center"/>
        </w:trPr>
        <w:tc>
          <w:tcPr>
            <w:tcW w:w="3085" w:type="dxa"/>
            <w:vAlign w:val="center"/>
          </w:tcPr>
          <w:p w14:paraId="3654C545"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wspierania osób niepełnosprawnych</w:t>
            </w:r>
          </w:p>
        </w:tc>
        <w:tc>
          <w:tcPr>
            <w:tcW w:w="6237" w:type="dxa"/>
            <w:vAlign w:val="center"/>
          </w:tcPr>
          <w:p w14:paraId="6D20C679"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działalności na rzecz osób niepełnosprawnych</w:t>
            </w:r>
          </w:p>
        </w:tc>
      </w:tr>
      <w:tr w:rsidR="003B1178" w:rsidRPr="003B1178" w14:paraId="59B0B081" w14:textId="77777777" w:rsidTr="00867F09">
        <w:trPr>
          <w:trHeight w:val="624"/>
          <w:jc w:val="center"/>
        </w:trPr>
        <w:tc>
          <w:tcPr>
            <w:tcW w:w="3085" w:type="dxa"/>
            <w:vAlign w:val="center"/>
          </w:tcPr>
          <w:p w14:paraId="2E944F70"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edukacji publicznej</w:t>
            </w:r>
          </w:p>
        </w:tc>
        <w:tc>
          <w:tcPr>
            <w:tcW w:w="6237" w:type="dxa"/>
            <w:vAlign w:val="center"/>
          </w:tcPr>
          <w:p w14:paraId="0AB84160"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 xml:space="preserve">nauki, szkolnictwa wyższego, edukacji, oświaty </w:t>
            </w:r>
            <w:r w:rsidRPr="003B1178">
              <w:rPr>
                <w:rFonts w:cs="Segoe UI Light"/>
                <w:spacing w:val="10"/>
                <w:sz w:val="22"/>
                <w:szCs w:val="22"/>
                <w:lang w:eastAsia="en-US"/>
              </w:rPr>
              <w:br/>
              <w:t>i wychowania</w:t>
            </w:r>
          </w:p>
        </w:tc>
      </w:tr>
      <w:tr w:rsidR="003B1178" w:rsidRPr="003B1178" w14:paraId="309924A7" w14:textId="77777777" w:rsidTr="00867F09">
        <w:trPr>
          <w:trHeight w:val="624"/>
          <w:jc w:val="center"/>
        </w:trPr>
        <w:tc>
          <w:tcPr>
            <w:tcW w:w="3085" w:type="dxa"/>
            <w:vAlign w:val="center"/>
          </w:tcPr>
          <w:p w14:paraId="6A701A47"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przeciwdziałania bezrobociu</w:t>
            </w:r>
          </w:p>
        </w:tc>
        <w:tc>
          <w:tcPr>
            <w:tcW w:w="6237" w:type="dxa"/>
            <w:vAlign w:val="center"/>
          </w:tcPr>
          <w:p w14:paraId="69AD18B1"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promocji zatrudnienia i aktywizacji zawodowej osób pozostających bez pracy i zagrożonych zwolnieniem</w:t>
            </w:r>
            <w:r w:rsidRPr="003B1178">
              <w:rPr>
                <w:rFonts w:cs="Segoe UI Light"/>
                <w:spacing w:val="10"/>
                <w:sz w:val="22"/>
                <w:szCs w:val="22"/>
                <w:lang w:eastAsia="en-US"/>
              </w:rPr>
              <w:br/>
              <w:t xml:space="preserve"> z pracy</w:t>
            </w:r>
          </w:p>
        </w:tc>
      </w:tr>
      <w:tr w:rsidR="003B1178" w:rsidRPr="003B1178" w14:paraId="207B262B" w14:textId="77777777" w:rsidTr="00867F09">
        <w:trPr>
          <w:trHeight w:val="624"/>
          <w:jc w:val="center"/>
        </w:trPr>
        <w:tc>
          <w:tcPr>
            <w:tcW w:w="3085" w:type="dxa"/>
            <w:vAlign w:val="center"/>
          </w:tcPr>
          <w:p w14:paraId="7E1FF926"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kultury</w:t>
            </w:r>
          </w:p>
        </w:tc>
        <w:tc>
          <w:tcPr>
            <w:tcW w:w="6237" w:type="dxa"/>
            <w:vAlign w:val="center"/>
          </w:tcPr>
          <w:p w14:paraId="2BA628E2"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kultury, sztuki, ochrony dóbr kultury i dziedzictwa narodowego</w:t>
            </w:r>
          </w:p>
        </w:tc>
      </w:tr>
      <w:tr w:rsidR="003B1178" w:rsidRPr="003B1178" w14:paraId="622C1284" w14:textId="77777777" w:rsidTr="00867F09">
        <w:trPr>
          <w:trHeight w:val="624"/>
          <w:jc w:val="center"/>
        </w:trPr>
        <w:tc>
          <w:tcPr>
            <w:tcW w:w="3085" w:type="dxa"/>
            <w:vAlign w:val="center"/>
          </w:tcPr>
          <w:p w14:paraId="2F73FEB6"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kultury fizycznej i turystyki</w:t>
            </w:r>
          </w:p>
        </w:tc>
        <w:tc>
          <w:tcPr>
            <w:tcW w:w="6237" w:type="dxa"/>
            <w:vAlign w:val="center"/>
          </w:tcPr>
          <w:p w14:paraId="0FFF63B6"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wspierania i upowszechniania kultury fizycznej</w:t>
            </w:r>
          </w:p>
          <w:p w14:paraId="53A0FD8E"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turystyki i krajoznawstwa</w:t>
            </w:r>
          </w:p>
        </w:tc>
      </w:tr>
      <w:tr w:rsidR="003B1178" w:rsidRPr="003B1178" w14:paraId="3DFAAD92" w14:textId="77777777" w:rsidTr="00867F09">
        <w:trPr>
          <w:trHeight w:val="624"/>
          <w:jc w:val="center"/>
        </w:trPr>
        <w:tc>
          <w:tcPr>
            <w:tcW w:w="3085" w:type="dxa"/>
            <w:vAlign w:val="center"/>
          </w:tcPr>
          <w:p w14:paraId="4FCF3B4D"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pobudzania aktywności obywatelskiej</w:t>
            </w:r>
          </w:p>
        </w:tc>
        <w:tc>
          <w:tcPr>
            <w:tcW w:w="6237" w:type="dxa"/>
            <w:vAlign w:val="center"/>
          </w:tcPr>
          <w:p w14:paraId="5C22E1A5"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 xml:space="preserve">działalności wspomagającej rozwój wspólnot </w:t>
            </w:r>
            <w:r w:rsidRPr="003B1178">
              <w:rPr>
                <w:rFonts w:cs="Segoe UI Light"/>
                <w:spacing w:val="10"/>
                <w:sz w:val="22"/>
                <w:szCs w:val="22"/>
                <w:lang w:eastAsia="en-US"/>
              </w:rPr>
              <w:br/>
              <w:t>i społeczności lokalnych</w:t>
            </w:r>
          </w:p>
          <w:p w14:paraId="41376DA1"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upowszechniania i ochrony wolności i praw człowieka oraz swobód obywatelskich, a także działań wspomagających rozwój demokracji</w:t>
            </w:r>
          </w:p>
          <w:p w14:paraId="0675888B"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udzielania nieodpłatnego poradnictwa obywatelskiego</w:t>
            </w:r>
          </w:p>
          <w:p w14:paraId="6603E1CF"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upowszechniania i ochrony praw konsumentów</w:t>
            </w:r>
          </w:p>
        </w:tc>
      </w:tr>
      <w:tr w:rsidR="003B1178" w:rsidRPr="003B1178" w14:paraId="6DF9673E" w14:textId="77777777" w:rsidTr="00867F09">
        <w:trPr>
          <w:trHeight w:val="899"/>
          <w:jc w:val="center"/>
        </w:trPr>
        <w:tc>
          <w:tcPr>
            <w:tcW w:w="3085" w:type="dxa"/>
            <w:vAlign w:val="center"/>
          </w:tcPr>
          <w:p w14:paraId="54E19F0B"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lastRenderedPageBreak/>
              <w:t>mieszkalnictwa</w:t>
            </w:r>
          </w:p>
        </w:tc>
        <w:tc>
          <w:tcPr>
            <w:tcW w:w="6237" w:type="dxa"/>
            <w:vAlign w:val="center"/>
          </w:tcPr>
          <w:p w14:paraId="6E9F3D23"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tworzenia warunków do zaspokajania potrzeb mieszkaniowych wspólnoty samorządowej</w:t>
            </w:r>
          </w:p>
        </w:tc>
      </w:tr>
      <w:tr w:rsidR="003B1178" w:rsidRPr="003B1178" w14:paraId="3ECDBD04" w14:textId="77777777" w:rsidTr="00867F09">
        <w:trPr>
          <w:trHeight w:val="624"/>
          <w:jc w:val="center"/>
        </w:trPr>
        <w:tc>
          <w:tcPr>
            <w:tcW w:w="3085" w:type="dxa"/>
            <w:vAlign w:val="center"/>
          </w:tcPr>
          <w:p w14:paraId="13FA955C"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ochrony środowiska</w:t>
            </w:r>
          </w:p>
        </w:tc>
        <w:tc>
          <w:tcPr>
            <w:tcW w:w="6237" w:type="dxa"/>
            <w:vAlign w:val="center"/>
          </w:tcPr>
          <w:p w14:paraId="0F40AA30"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ekologii i ochrony zwierząt oraz ochrony dziedzictwa przyrodniczego</w:t>
            </w:r>
          </w:p>
        </w:tc>
      </w:tr>
      <w:tr w:rsidR="003B1178" w:rsidRPr="003B1178" w14:paraId="656158EA" w14:textId="77777777" w:rsidTr="00867F09">
        <w:trPr>
          <w:trHeight w:val="624"/>
          <w:jc w:val="center"/>
        </w:trPr>
        <w:tc>
          <w:tcPr>
            <w:tcW w:w="3085" w:type="dxa"/>
            <w:vAlign w:val="center"/>
          </w:tcPr>
          <w:p w14:paraId="75D92A87" w14:textId="77777777" w:rsidR="003B1178" w:rsidRPr="003B1178" w:rsidRDefault="003B1178" w:rsidP="00867F09">
            <w:pPr>
              <w:spacing w:line="276" w:lineRule="auto"/>
              <w:jc w:val="center"/>
              <w:rPr>
                <w:rFonts w:cs="Segoe UI Light"/>
                <w:b/>
                <w:color w:val="029FE4"/>
                <w:spacing w:val="10"/>
                <w:sz w:val="22"/>
                <w:szCs w:val="22"/>
                <w:lang w:eastAsia="en-US"/>
              </w:rPr>
            </w:pPr>
            <w:r w:rsidRPr="003B1178">
              <w:rPr>
                <w:rFonts w:cs="Segoe UI Light"/>
                <w:b/>
                <w:color w:val="029FE4"/>
                <w:spacing w:val="10"/>
                <w:sz w:val="22"/>
                <w:szCs w:val="22"/>
                <w:lang w:eastAsia="en-US"/>
              </w:rPr>
              <w:t xml:space="preserve">reintegracji zawodowej </w:t>
            </w:r>
            <w:r w:rsidRPr="003B1178">
              <w:rPr>
                <w:rFonts w:cs="Segoe UI Light"/>
                <w:b/>
                <w:color w:val="029FE4"/>
                <w:spacing w:val="10"/>
                <w:sz w:val="22"/>
                <w:szCs w:val="22"/>
                <w:lang w:eastAsia="en-US"/>
              </w:rPr>
              <w:br/>
              <w:t>i społecznej</w:t>
            </w:r>
          </w:p>
        </w:tc>
        <w:tc>
          <w:tcPr>
            <w:tcW w:w="6237" w:type="dxa"/>
            <w:vAlign w:val="center"/>
          </w:tcPr>
          <w:p w14:paraId="27416259"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 xml:space="preserve">działalności na rzecz integracji i reintegracji zawodowej </w:t>
            </w:r>
            <w:r w:rsidRPr="003B1178">
              <w:rPr>
                <w:rFonts w:cs="Segoe UI Light"/>
                <w:spacing w:val="10"/>
                <w:sz w:val="22"/>
                <w:szCs w:val="22"/>
                <w:lang w:eastAsia="en-US"/>
              </w:rPr>
              <w:br/>
              <w:t>i społecznej osób zagrożonych wykluczeniem społecznym</w:t>
            </w:r>
          </w:p>
          <w:p w14:paraId="1266B9FD"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działalności wspomagającej rozwój gospodarczy, w tym rozwój przedsiębiorczości</w:t>
            </w:r>
          </w:p>
          <w:p w14:paraId="09F9E798"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rewitalizacji</w:t>
            </w:r>
          </w:p>
          <w:p w14:paraId="53366D09"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działalności na rzecz organizacji pozarządowych oraz podmiotów wymienionych w art. 3 ust. 3</w:t>
            </w:r>
          </w:p>
          <w:p w14:paraId="6A01E2A9" w14:textId="77777777" w:rsidR="003B1178" w:rsidRPr="003B1178" w:rsidRDefault="003B1178" w:rsidP="00A424E1">
            <w:pPr>
              <w:numPr>
                <w:ilvl w:val="0"/>
                <w:numId w:val="49"/>
              </w:numPr>
              <w:spacing w:line="276" w:lineRule="auto"/>
              <w:ind w:left="318" w:hanging="284"/>
              <w:contextualSpacing/>
              <w:jc w:val="left"/>
              <w:rPr>
                <w:rFonts w:cs="Segoe UI Light"/>
                <w:spacing w:val="10"/>
                <w:sz w:val="22"/>
                <w:szCs w:val="22"/>
                <w:lang w:eastAsia="en-US"/>
              </w:rPr>
            </w:pPr>
            <w:r w:rsidRPr="003B1178">
              <w:rPr>
                <w:rFonts w:cs="Segoe UI Light"/>
                <w:spacing w:val="10"/>
                <w:sz w:val="22"/>
                <w:szCs w:val="22"/>
                <w:lang w:eastAsia="en-US"/>
              </w:rPr>
              <w:t xml:space="preserve">działalności na rzecz podmiotów ekonomii społecznej </w:t>
            </w:r>
            <w:r w:rsidRPr="003B1178">
              <w:rPr>
                <w:rFonts w:cs="Segoe UI Light"/>
                <w:spacing w:val="10"/>
                <w:sz w:val="22"/>
                <w:szCs w:val="22"/>
                <w:lang w:eastAsia="en-US"/>
              </w:rPr>
              <w:br/>
              <w:t>i przedsiębiorstw społecznych</w:t>
            </w:r>
          </w:p>
        </w:tc>
      </w:tr>
    </w:tbl>
    <w:p w14:paraId="629CFBF2" w14:textId="77777777" w:rsidR="003B1178" w:rsidRPr="003B1178" w:rsidRDefault="003B1178" w:rsidP="003B1178">
      <w:pPr>
        <w:spacing w:before="120"/>
        <w:rPr>
          <w:rFonts w:cs="Segoe UI Light"/>
          <w:i/>
          <w:spacing w:val="10"/>
          <w:sz w:val="22"/>
          <w:lang w:eastAsia="en-US"/>
        </w:rPr>
      </w:pPr>
      <w:r w:rsidRPr="003B1178">
        <w:rPr>
          <w:rFonts w:cs="Segoe UI Light"/>
          <w:i/>
          <w:spacing w:val="10"/>
          <w:sz w:val="22"/>
          <w:lang w:eastAsia="en-US"/>
        </w:rPr>
        <w:t>Źródło: Opracowanie własne</w:t>
      </w:r>
    </w:p>
    <w:p w14:paraId="3B7A652E" w14:textId="37FF08D5" w:rsidR="003B1178" w:rsidRPr="003B1178" w:rsidRDefault="003B1178" w:rsidP="003B1178">
      <w:pPr>
        <w:spacing w:before="240"/>
        <w:ind w:firstLine="708"/>
        <w:rPr>
          <w:rFonts w:cs="Segoe UI Light"/>
          <w:spacing w:val="10"/>
          <w:lang w:eastAsia="en-US"/>
        </w:rPr>
      </w:pPr>
      <w:r w:rsidRPr="003B1178">
        <w:rPr>
          <w:rFonts w:cs="Segoe UI Light"/>
          <w:spacing w:val="10"/>
          <w:lang w:eastAsia="en-US"/>
        </w:rPr>
        <w:t>Wśród zadań publicznych wskazanych do realizacji przez organizacje pozarządowe  znajdują się dodatkowo d</w:t>
      </w:r>
      <w:r w:rsidR="00867F09">
        <w:rPr>
          <w:rFonts w:cs="Segoe UI Light"/>
          <w:spacing w:val="10"/>
          <w:lang w:eastAsia="en-US"/>
        </w:rPr>
        <w:t xml:space="preserve">ziałania w obszarze wzmacniania </w:t>
      </w:r>
      <w:r w:rsidRPr="003B1178">
        <w:rPr>
          <w:rFonts w:cs="Segoe UI Light"/>
          <w:spacing w:val="10"/>
          <w:lang w:eastAsia="en-US"/>
        </w:rPr>
        <w:t>integralności społeczności lokalnej, zapewnienia bezpieczeństwa, wsparcia grup wykluczonych i mniejszościowych oraz</w:t>
      </w:r>
      <w:r w:rsidR="00867F09">
        <w:rPr>
          <w:rFonts w:cs="Segoe UI Light"/>
          <w:spacing w:val="10"/>
          <w:lang w:eastAsia="en-US"/>
        </w:rPr>
        <w:t xml:space="preserve"> przeciwdziałania uzależnieniom</w:t>
      </w:r>
      <w:r w:rsidR="00867F09">
        <w:rPr>
          <w:rFonts w:cs="Segoe UI Light"/>
          <w:spacing w:val="10"/>
          <w:lang w:eastAsia="en-US"/>
        </w:rPr>
        <w:br/>
      </w:r>
      <w:r w:rsidRPr="003B1178">
        <w:rPr>
          <w:rFonts w:cs="Segoe UI Light"/>
          <w:spacing w:val="10"/>
          <w:lang w:eastAsia="en-US"/>
        </w:rPr>
        <w:t xml:space="preserve">i patologiom społecznym, w tym: </w:t>
      </w:r>
    </w:p>
    <w:p w14:paraId="61886FA0"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udzielania nieodpłatnej pomocy prawnej oraz zwiększania świadomości prawnej społeczeństwa,</w:t>
      </w:r>
    </w:p>
    <w:p w14:paraId="4A2F25C4"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działalności charytatywnej,</w:t>
      </w:r>
    </w:p>
    <w:p w14:paraId="0DC8A57A"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podtrzymywania i upowszechniania tradycji narodowej, pielęgnowania polskości oraz rozwoju świadomości narodowej, obywatelskiej i kulturowej,</w:t>
      </w:r>
    </w:p>
    <w:p w14:paraId="6580E18E"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działalności na rzecz mniejszości narodowych i etnicznych oraz języka regionalnego,</w:t>
      </w:r>
    </w:p>
    <w:p w14:paraId="1C59F32F"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działalności na rzecz równych praw kobiet i mężczyzn,</w:t>
      </w:r>
    </w:p>
    <w:p w14:paraId="41D30972"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działalności na rzecz integracji cudzoziemców,</w:t>
      </w:r>
    </w:p>
    <w:p w14:paraId="581E3D2B"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działalności na rzecz osób w wieku emerytalnym,</w:t>
      </w:r>
    </w:p>
    <w:p w14:paraId="1B1D83E6"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ratownictwa i ochrony ludności,</w:t>
      </w:r>
    </w:p>
    <w:p w14:paraId="5659C9E6"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promocji i organizacji wolontariatu,</w:t>
      </w:r>
    </w:p>
    <w:p w14:paraId="4DA35100" w14:textId="6B696D19"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lastRenderedPageBreak/>
        <w:t xml:space="preserve">działalności wspomagającej rozwój techniki, wynalazczości </w:t>
      </w:r>
      <w:r w:rsidR="00867F09">
        <w:rPr>
          <w:rFonts w:cs="Segoe UI Light"/>
          <w:spacing w:val="10"/>
          <w:lang w:eastAsia="en-US"/>
        </w:rPr>
        <w:br/>
      </w:r>
      <w:r w:rsidRPr="003B1178">
        <w:rPr>
          <w:rFonts w:cs="Segoe UI Light"/>
          <w:spacing w:val="10"/>
          <w:lang w:eastAsia="en-US"/>
        </w:rPr>
        <w:t>i innowacyjności oraz rozpowszechnianie i wdrażanie nowych rozwiązań technicznych w praktyce gospodarczej,</w:t>
      </w:r>
    </w:p>
    <w:p w14:paraId="0D673BAE"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porządku i bezpieczeństwa publicznego,</w:t>
      </w:r>
    </w:p>
    <w:p w14:paraId="4C692B0C"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obronności państwa i działalności Sił Zbrojnych Rzeczypospolitej Polskiej,</w:t>
      </w:r>
    </w:p>
    <w:p w14:paraId="79A544F8"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 xml:space="preserve">pomocy ofiarom katastrof, klęsk żywiołowych, konfliktów zbrojnych i wojen </w:t>
      </w:r>
      <w:r w:rsidRPr="003B1178">
        <w:rPr>
          <w:rFonts w:cs="Segoe UI Light"/>
          <w:spacing w:val="10"/>
          <w:lang w:eastAsia="en-US"/>
        </w:rPr>
        <w:br/>
        <w:t>w kraju i za granicą,</w:t>
      </w:r>
    </w:p>
    <w:p w14:paraId="5453E796"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 xml:space="preserve">działalności na rzecz integracji europejskiej oraz rozwijania kontaktów </w:t>
      </w:r>
      <w:r w:rsidRPr="003B1178">
        <w:rPr>
          <w:rFonts w:cs="Segoe UI Light"/>
          <w:spacing w:val="10"/>
          <w:lang w:eastAsia="en-US"/>
        </w:rPr>
        <w:br/>
        <w:t>i współpracy między społeczeństwami,</w:t>
      </w:r>
    </w:p>
    <w:p w14:paraId="31E84B52"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pomocy Polonii i Polakom za granicą,</w:t>
      </w:r>
    </w:p>
    <w:p w14:paraId="379E5CDC"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działalności na rzecz kombatantów i osób represjonowanych,</w:t>
      </w:r>
    </w:p>
    <w:p w14:paraId="515D361E"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działalności na rzecz weteranów,</w:t>
      </w:r>
    </w:p>
    <w:p w14:paraId="7FF200B3"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promocji Rzeczypospolitej Polskiej za granicą,</w:t>
      </w:r>
    </w:p>
    <w:p w14:paraId="0211D123" w14:textId="77777777" w:rsidR="003B1178" w:rsidRPr="003B1178" w:rsidRDefault="003B1178" w:rsidP="00A424E1">
      <w:pPr>
        <w:numPr>
          <w:ilvl w:val="0"/>
          <w:numId w:val="50"/>
        </w:numPr>
        <w:spacing w:after="200"/>
        <w:ind w:left="851"/>
        <w:contextualSpacing/>
        <w:rPr>
          <w:rFonts w:cs="Segoe UI Light"/>
          <w:spacing w:val="10"/>
          <w:lang w:eastAsia="en-US"/>
        </w:rPr>
      </w:pPr>
      <w:r w:rsidRPr="003B1178">
        <w:rPr>
          <w:rFonts w:cs="Segoe UI Light"/>
          <w:spacing w:val="10"/>
          <w:lang w:eastAsia="en-US"/>
        </w:rPr>
        <w:t>przeciwdziałania uzależnieniom i patologiom społecznym.</w:t>
      </w:r>
    </w:p>
    <w:p w14:paraId="0090D3CE" w14:textId="570B3481" w:rsidR="003B1178" w:rsidRPr="003B1178" w:rsidRDefault="003B1178" w:rsidP="003B1178">
      <w:pPr>
        <w:ind w:firstLine="708"/>
        <w:rPr>
          <w:rFonts w:cs="Segoe UI Light"/>
          <w:spacing w:val="10"/>
          <w:lang w:eastAsia="en-US"/>
        </w:rPr>
      </w:pPr>
      <w:r w:rsidRPr="003B1178">
        <w:rPr>
          <w:rFonts w:cs="Segoe UI Light"/>
          <w:spacing w:val="10"/>
          <w:lang w:eastAsia="en-US"/>
        </w:rPr>
        <w:t>Ważnym aspektem rozróżniającym usługi społeczne od zadań publicznych realizowanych przez PES jest sposób, w jaki dany podmiot otrzymuje je do realizacji. W przypadku zadań publicznych rozróżnia się ich 5, w tym:</w:t>
      </w:r>
    </w:p>
    <w:p w14:paraId="4F1A4022" w14:textId="77777777" w:rsidR="003B1178" w:rsidRPr="003B1178" w:rsidRDefault="003B1178" w:rsidP="00A424E1">
      <w:pPr>
        <w:numPr>
          <w:ilvl w:val="0"/>
          <w:numId w:val="51"/>
        </w:numPr>
        <w:spacing w:after="200"/>
        <w:ind w:left="1134"/>
        <w:contextualSpacing/>
        <w:rPr>
          <w:rFonts w:cs="Segoe UI Light"/>
          <w:spacing w:val="10"/>
          <w:lang w:eastAsia="en-US"/>
        </w:rPr>
      </w:pPr>
      <w:r w:rsidRPr="003B1178">
        <w:rPr>
          <w:rFonts w:cs="Segoe UI Light"/>
          <w:spacing w:val="10"/>
          <w:lang w:eastAsia="en-US"/>
        </w:rPr>
        <w:t>otwarty konkurs ofert,</w:t>
      </w:r>
    </w:p>
    <w:p w14:paraId="3D1B2EF7" w14:textId="77777777" w:rsidR="003B1178" w:rsidRPr="003B1178" w:rsidRDefault="003B1178" w:rsidP="00A424E1">
      <w:pPr>
        <w:numPr>
          <w:ilvl w:val="0"/>
          <w:numId w:val="51"/>
        </w:numPr>
        <w:spacing w:after="200"/>
        <w:ind w:left="1134"/>
        <w:contextualSpacing/>
        <w:rPr>
          <w:rFonts w:cs="Segoe UI Light"/>
          <w:spacing w:val="10"/>
          <w:lang w:eastAsia="en-US"/>
        </w:rPr>
      </w:pPr>
      <w:r w:rsidRPr="003B1178">
        <w:rPr>
          <w:rFonts w:cs="Segoe UI Light"/>
          <w:spacing w:val="10"/>
          <w:lang w:eastAsia="en-US"/>
        </w:rPr>
        <w:t>„małe granty” (tryb pozakonkursowy),</w:t>
      </w:r>
    </w:p>
    <w:p w14:paraId="56E57F90" w14:textId="77777777" w:rsidR="003B1178" w:rsidRPr="003B1178" w:rsidRDefault="003B1178" w:rsidP="00A424E1">
      <w:pPr>
        <w:numPr>
          <w:ilvl w:val="0"/>
          <w:numId w:val="51"/>
        </w:numPr>
        <w:spacing w:after="200"/>
        <w:ind w:left="1134"/>
        <w:contextualSpacing/>
        <w:rPr>
          <w:rFonts w:cs="Segoe UI Light"/>
          <w:spacing w:val="10"/>
          <w:lang w:eastAsia="en-US"/>
        </w:rPr>
      </w:pPr>
      <w:r w:rsidRPr="003B1178">
        <w:rPr>
          <w:rFonts w:cs="Segoe UI Light"/>
          <w:spacing w:val="10"/>
          <w:lang w:eastAsia="en-US"/>
        </w:rPr>
        <w:t>zlecenie realizacji zadania publicznego z pominięciem otwartego konkursu ofert przez organ administracji publicznej w razie wystąpienia klęski żywiołowej, katastrofy naturalnej lub awarii technicznej,</w:t>
      </w:r>
    </w:p>
    <w:p w14:paraId="3D5B9C3E" w14:textId="77777777" w:rsidR="003B1178" w:rsidRPr="003B1178" w:rsidRDefault="003B1178" w:rsidP="00A424E1">
      <w:pPr>
        <w:numPr>
          <w:ilvl w:val="0"/>
          <w:numId w:val="51"/>
        </w:numPr>
        <w:spacing w:after="200"/>
        <w:ind w:left="1134"/>
        <w:contextualSpacing/>
        <w:rPr>
          <w:rFonts w:cs="Segoe UI Light"/>
          <w:spacing w:val="10"/>
          <w:lang w:eastAsia="en-US"/>
        </w:rPr>
      </w:pPr>
      <w:r w:rsidRPr="003B1178">
        <w:rPr>
          <w:rFonts w:cs="Segoe UI Light"/>
          <w:spacing w:val="10"/>
          <w:lang w:eastAsia="en-US"/>
        </w:rPr>
        <w:t>zlecenie realizacji zadania publicznego z pominięciem otwartego konkursu ofert przez Prezesa Rady Ministrów ze względu na ważny interes społeczny lub publiczny,</w:t>
      </w:r>
    </w:p>
    <w:p w14:paraId="7E85C3B2" w14:textId="77777777" w:rsidR="003B1178" w:rsidRPr="003B1178" w:rsidRDefault="003B1178" w:rsidP="00A424E1">
      <w:pPr>
        <w:numPr>
          <w:ilvl w:val="0"/>
          <w:numId w:val="51"/>
        </w:numPr>
        <w:spacing w:after="200"/>
        <w:ind w:left="1134"/>
        <w:contextualSpacing/>
        <w:rPr>
          <w:rFonts w:cs="Segoe UI Light"/>
          <w:spacing w:val="10"/>
          <w:lang w:eastAsia="en-US"/>
        </w:rPr>
      </w:pPr>
      <w:r w:rsidRPr="003B1178">
        <w:rPr>
          <w:rFonts w:cs="Segoe UI Light"/>
          <w:spacing w:val="10"/>
          <w:lang w:eastAsia="en-US"/>
        </w:rPr>
        <w:t>zlecenie realizacji zadania publicznego z pominięciem otwartego konkursu na podstawie samodzielnie złożonej oferty.</w:t>
      </w:r>
    </w:p>
    <w:p w14:paraId="3550D051" w14:textId="77777777" w:rsidR="00714C60" w:rsidRDefault="00714C60" w:rsidP="003B1178">
      <w:pPr>
        <w:ind w:firstLine="708"/>
        <w:rPr>
          <w:rFonts w:cs="Segoe UI Light"/>
          <w:spacing w:val="10"/>
          <w:lang w:eastAsia="en-US"/>
        </w:rPr>
      </w:pPr>
    </w:p>
    <w:p w14:paraId="6CB18750" w14:textId="4C42EE51" w:rsidR="003B1178" w:rsidRPr="003B1178" w:rsidRDefault="003B1178" w:rsidP="003B1178">
      <w:pPr>
        <w:ind w:firstLine="708"/>
        <w:rPr>
          <w:rFonts w:cs="Segoe UI Light"/>
          <w:spacing w:val="10"/>
          <w:lang w:eastAsia="en-US"/>
        </w:rPr>
      </w:pPr>
      <w:r w:rsidRPr="003B1178">
        <w:rPr>
          <w:rFonts w:cs="Segoe UI Light"/>
          <w:spacing w:val="10"/>
          <w:lang w:eastAsia="en-US"/>
        </w:rPr>
        <w:lastRenderedPageBreak/>
        <w:t xml:space="preserve">Realizacja usług społecznych następuje z kolei poprzez zlecanie zadań </w:t>
      </w:r>
      <w:r w:rsidR="00C22691">
        <w:rPr>
          <w:rFonts w:cs="Segoe UI Light"/>
          <w:spacing w:val="10"/>
          <w:lang w:eastAsia="en-US"/>
        </w:rPr>
        <w:br/>
      </w:r>
      <w:r w:rsidRPr="003B1178">
        <w:rPr>
          <w:rFonts w:cs="Segoe UI Light"/>
          <w:spacing w:val="10"/>
          <w:lang w:eastAsia="en-US"/>
        </w:rPr>
        <w:t>w formie:</w:t>
      </w:r>
    </w:p>
    <w:p w14:paraId="71A0E772" w14:textId="77777777" w:rsidR="003B1178" w:rsidRPr="003B1178" w:rsidRDefault="003B1178" w:rsidP="00A424E1">
      <w:pPr>
        <w:numPr>
          <w:ilvl w:val="0"/>
          <w:numId w:val="52"/>
        </w:numPr>
        <w:spacing w:after="200"/>
        <w:ind w:left="1134"/>
        <w:contextualSpacing/>
        <w:rPr>
          <w:rFonts w:cs="Segoe UI Light"/>
          <w:spacing w:val="10"/>
          <w:lang w:eastAsia="en-US"/>
        </w:rPr>
      </w:pPr>
      <w:r w:rsidRPr="003B1178">
        <w:rPr>
          <w:rFonts w:cs="Segoe UI Light"/>
          <w:spacing w:val="10"/>
          <w:lang w:eastAsia="en-US"/>
        </w:rPr>
        <w:t>zlecenia usług,</w:t>
      </w:r>
    </w:p>
    <w:p w14:paraId="44DBE318" w14:textId="77777777" w:rsidR="003B1178" w:rsidRPr="003B1178" w:rsidRDefault="003B1178" w:rsidP="00A424E1">
      <w:pPr>
        <w:numPr>
          <w:ilvl w:val="0"/>
          <w:numId w:val="52"/>
        </w:numPr>
        <w:spacing w:after="200"/>
        <w:ind w:left="1134"/>
        <w:contextualSpacing/>
        <w:rPr>
          <w:rFonts w:cs="Segoe UI Light"/>
          <w:spacing w:val="10"/>
          <w:lang w:eastAsia="en-US"/>
        </w:rPr>
      </w:pPr>
      <w:r w:rsidRPr="003B1178">
        <w:rPr>
          <w:rFonts w:cs="Segoe UI Light"/>
          <w:spacing w:val="10"/>
          <w:lang w:eastAsia="en-US"/>
        </w:rPr>
        <w:t>zlecenia instytucji,</w:t>
      </w:r>
    </w:p>
    <w:p w14:paraId="42A3F21A" w14:textId="77777777" w:rsidR="003B1178" w:rsidRPr="003B1178" w:rsidRDefault="003B1178" w:rsidP="00A424E1">
      <w:pPr>
        <w:numPr>
          <w:ilvl w:val="0"/>
          <w:numId w:val="52"/>
        </w:numPr>
        <w:spacing w:after="200"/>
        <w:ind w:left="1134"/>
        <w:contextualSpacing/>
        <w:rPr>
          <w:rFonts w:cs="Segoe UI Light"/>
          <w:spacing w:val="10"/>
          <w:lang w:eastAsia="en-US"/>
        </w:rPr>
      </w:pPr>
      <w:r w:rsidRPr="003B1178">
        <w:rPr>
          <w:rFonts w:cs="Segoe UI Light"/>
          <w:spacing w:val="10"/>
          <w:lang w:eastAsia="en-US"/>
        </w:rPr>
        <w:t>bonu na aktywność (regranting),</w:t>
      </w:r>
    </w:p>
    <w:p w14:paraId="268B95E1" w14:textId="77777777" w:rsidR="003B1178" w:rsidRPr="003B1178" w:rsidRDefault="003B1178" w:rsidP="00A424E1">
      <w:pPr>
        <w:numPr>
          <w:ilvl w:val="0"/>
          <w:numId w:val="52"/>
        </w:numPr>
        <w:spacing w:after="200"/>
        <w:ind w:left="1134"/>
        <w:contextualSpacing/>
        <w:rPr>
          <w:rFonts w:cs="Segoe UI Light"/>
          <w:spacing w:val="10"/>
          <w:lang w:eastAsia="en-US"/>
        </w:rPr>
      </w:pPr>
      <w:r w:rsidRPr="003B1178">
        <w:rPr>
          <w:rFonts w:cs="Segoe UI Light"/>
          <w:spacing w:val="10"/>
          <w:lang w:eastAsia="en-US"/>
        </w:rPr>
        <w:t>kooperacyjnego rozwiązania problemów.</w:t>
      </w:r>
    </w:p>
    <w:p w14:paraId="5401A8B0" w14:textId="5C80D56F" w:rsidR="003B1178" w:rsidRPr="003B1178" w:rsidRDefault="003B1178" w:rsidP="003B1178">
      <w:pPr>
        <w:spacing w:before="120"/>
        <w:ind w:firstLine="708"/>
        <w:rPr>
          <w:rFonts w:cs="Segoe UI Light"/>
          <w:spacing w:val="10"/>
          <w:lang w:eastAsia="en-US"/>
        </w:rPr>
      </w:pPr>
      <w:r w:rsidRPr="003B1178">
        <w:rPr>
          <w:rFonts w:cs="Segoe UI Light"/>
          <w:spacing w:val="10"/>
          <w:lang w:eastAsia="en-US"/>
        </w:rPr>
        <w:t xml:space="preserve">Rozwijanie sektora ekonomii społecznej i współpracy publiczno-pozarządowej możliwe jest przy aktywnym udziale </w:t>
      </w:r>
      <w:r w:rsidRPr="003B1178">
        <w:rPr>
          <w:rFonts w:cs="Segoe UI Light"/>
          <w:b/>
          <w:color w:val="4082B2" w:themeColor="text2"/>
          <w:spacing w:val="10"/>
          <w:lang w:eastAsia="en-US"/>
        </w:rPr>
        <w:t>lokalnych organizacji pozarządowych</w:t>
      </w:r>
      <w:r w:rsidRPr="003B1178">
        <w:rPr>
          <w:rFonts w:cs="Segoe UI Light"/>
          <w:spacing w:val="10"/>
          <w:lang w:eastAsia="en-US"/>
        </w:rPr>
        <w:t xml:space="preserve">, których celem działalności jest budowa kapitału społecznego przez tworzenie sieci powiązań międzyludzkich, mobilizację grup społecznych </w:t>
      </w:r>
      <w:r w:rsidR="00714C60">
        <w:rPr>
          <w:rFonts w:cs="Segoe UI Light"/>
          <w:spacing w:val="10"/>
          <w:lang w:eastAsia="en-US"/>
        </w:rPr>
        <w:br/>
      </w:r>
      <w:r w:rsidRPr="003B1178">
        <w:rPr>
          <w:rFonts w:cs="Segoe UI Light"/>
          <w:spacing w:val="10"/>
          <w:lang w:eastAsia="en-US"/>
        </w:rPr>
        <w:t>i jednostek do większej aktywności „obywatelskiej, politycznej, kulturalnej, artystycznej czy religijnej”</w:t>
      </w:r>
      <w:r w:rsidRPr="003B1178">
        <w:rPr>
          <w:rFonts w:cs="Segoe UI Light"/>
          <w:spacing w:val="10"/>
          <w:vertAlign w:val="superscript"/>
          <w:lang w:eastAsia="en-US"/>
        </w:rPr>
        <w:footnoteReference w:id="10"/>
      </w:r>
      <w:r w:rsidRPr="003B1178">
        <w:rPr>
          <w:rFonts w:cs="Segoe UI Light"/>
          <w:spacing w:val="10"/>
          <w:lang w:eastAsia="en-US"/>
        </w:rPr>
        <w:t xml:space="preserve">. </w:t>
      </w:r>
    </w:p>
    <w:p w14:paraId="5EB13A82" w14:textId="1227873E" w:rsidR="003B1178" w:rsidRDefault="003B1178" w:rsidP="003B1178">
      <w:pPr>
        <w:rPr>
          <w:rFonts w:cs="Segoe UI Light"/>
          <w:spacing w:val="10"/>
          <w:lang w:eastAsia="en-US"/>
        </w:rPr>
      </w:pPr>
      <w:r w:rsidRPr="003B1178">
        <w:rPr>
          <w:rFonts w:cs="Segoe UI Light"/>
          <w:spacing w:val="10"/>
          <w:lang w:eastAsia="en-US"/>
        </w:rPr>
        <w:tab/>
        <w:t xml:space="preserve">Na obszarze </w:t>
      </w:r>
      <w:r w:rsidR="00714C60">
        <w:rPr>
          <w:rFonts w:cs="Segoe UI Light"/>
          <w:spacing w:val="10"/>
          <w:lang w:eastAsia="en-US"/>
        </w:rPr>
        <w:t>powiatu kędzierzyńsko-kozielskiego</w:t>
      </w:r>
      <w:r w:rsidRPr="003B1178">
        <w:rPr>
          <w:rFonts w:cs="Segoe UI Light"/>
          <w:spacing w:val="10"/>
          <w:lang w:eastAsia="en-US"/>
        </w:rPr>
        <w:t xml:space="preserve"> funkcjonują organizacje pozarządowe</w:t>
      </w:r>
      <w:r w:rsidR="00714C60">
        <w:rPr>
          <w:rFonts w:cs="Segoe UI Light"/>
          <w:spacing w:val="10"/>
          <w:lang w:eastAsia="en-US"/>
        </w:rPr>
        <w:t>,</w:t>
      </w:r>
      <w:r w:rsidRPr="003B1178">
        <w:rPr>
          <w:rFonts w:cs="Segoe UI Light"/>
          <w:spacing w:val="10"/>
          <w:lang w:eastAsia="en-US"/>
        </w:rPr>
        <w:t xml:space="preserve"> w tym takie, które działają na rzecz społeczności lokalnej oraz stanowią ważne zaplecze i potencjał do rozwiązywania problemów społecznych. </w:t>
      </w:r>
      <w:r w:rsidR="006A2C35">
        <w:rPr>
          <w:rFonts w:cs="Segoe UI Light"/>
          <w:spacing w:val="10"/>
          <w:lang w:eastAsia="en-US"/>
        </w:rPr>
        <w:t>W rejestrze organizacji pozarządowych prowadzonym przez Starostę Powiatu Kędzierzyńsko-Kozielskiego znajduj</w:t>
      </w:r>
      <w:r w:rsidR="005C5AB4">
        <w:rPr>
          <w:rFonts w:cs="Segoe UI Light"/>
          <w:spacing w:val="10"/>
          <w:lang w:eastAsia="en-US"/>
        </w:rPr>
        <w:t>ą</w:t>
      </w:r>
      <w:r w:rsidR="006A2C35">
        <w:rPr>
          <w:rFonts w:cs="Segoe UI Light"/>
          <w:spacing w:val="10"/>
          <w:lang w:eastAsia="en-US"/>
        </w:rPr>
        <w:t xml:space="preserve"> się</w:t>
      </w:r>
      <w:r w:rsidR="005C5AB4">
        <w:rPr>
          <w:rFonts w:cs="Segoe UI Light"/>
          <w:spacing w:val="10"/>
          <w:lang w:eastAsia="en-US"/>
        </w:rPr>
        <w:t xml:space="preserve"> łącznie 303 podmioty, w tym</w:t>
      </w:r>
      <w:r w:rsidRPr="003B1178">
        <w:rPr>
          <w:rFonts w:cs="Segoe UI Light"/>
          <w:spacing w:val="10"/>
          <w:lang w:eastAsia="en-US"/>
        </w:rPr>
        <w:t xml:space="preserve">: </w:t>
      </w:r>
    </w:p>
    <w:p w14:paraId="41BBA383" w14:textId="507426C8" w:rsidR="00714C60" w:rsidRDefault="00714C60" w:rsidP="00A424E1">
      <w:pPr>
        <w:pStyle w:val="Akapitzlist"/>
        <w:numPr>
          <w:ilvl w:val="0"/>
          <w:numId w:val="54"/>
        </w:numPr>
        <w:rPr>
          <w:rFonts w:ascii="Segoe UI Light" w:hAnsi="Segoe UI Light" w:cs="Segoe UI Light"/>
          <w:spacing w:val="10"/>
        </w:rPr>
      </w:pPr>
      <w:r w:rsidRPr="00714C60">
        <w:rPr>
          <w:rFonts w:ascii="Segoe UI Light" w:hAnsi="Segoe UI Light" w:cs="Segoe UI Light"/>
          <w:spacing w:val="10"/>
        </w:rPr>
        <w:t xml:space="preserve">18 </w:t>
      </w:r>
      <w:r w:rsidR="005C5AB4">
        <w:rPr>
          <w:rFonts w:ascii="Segoe UI Light" w:hAnsi="Segoe UI Light" w:cs="Segoe UI Light"/>
          <w:spacing w:val="10"/>
        </w:rPr>
        <w:t>u</w:t>
      </w:r>
      <w:r w:rsidRPr="00714C60">
        <w:rPr>
          <w:rFonts w:ascii="Segoe UI Light" w:hAnsi="Segoe UI Light" w:cs="Segoe UI Light"/>
          <w:spacing w:val="10"/>
        </w:rPr>
        <w:t xml:space="preserve">czniowskich </w:t>
      </w:r>
      <w:r w:rsidR="005C5AB4">
        <w:rPr>
          <w:rFonts w:ascii="Segoe UI Light" w:hAnsi="Segoe UI Light" w:cs="Segoe UI Light"/>
          <w:spacing w:val="10"/>
        </w:rPr>
        <w:t>k</w:t>
      </w:r>
      <w:r w:rsidRPr="00714C60">
        <w:rPr>
          <w:rFonts w:ascii="Segoe UI Light" w:hAnsi="Segoe UI Light" w:cs="Segoe UI Light"/>
          <w:spacing w:val="10"/>
        </w:rPr>
        <w:t xml:space="preserve">lubów </w:t>
      </w:r>
      <w:r w:rsidR="005C5AB4">
        <w:rPr>
          <w:rFonts w:ascii="Segoe UI Light" w:hAnsi="Segoe UI Light" w:cs="Segoe UI Light"/>
          <w:spacing w:val="10"/>
        </w:rPr>
        <w:t>s</w:t>
      </w:r>
      <w:r w:rsidRPr="00714C60">
        <w:rPr>
          <w:rFonts w:ascii="Segoe UI Light" w:hAnsi="Segoe UI Light" w:cs="Segoe UI Light"/>
          <w:spacing w:val="10"/>
        </w:rPr>
        <w:t>portowych,</w:t>
      </w:r>
    </w:p>
    <w:p w14:paraId="05AF7F7A" w14:textId="19174573" w:rsidR="00714C60" w:rsidRDefault="006A2C35" w:rsidP="00A424E1">
      <w:pPr>
        <w:pStyle w:val="Akapitzlist"/>
        <w:numPr>
          <w:ilvl w:val="0"/>
          <w:numId w:val="54"/>
        </w:numPr>
        <w:rPr>
          <w:rFonts w:ascii="Segoe UI Light" w:hAnsi="Segoe UI Light" w:cs="Segoe UI Light"/>
          <w:spacing w:val="10"/>
        </w:rPr>
      </w:pPr>
      <w:r>
        <w:rPr>
          <w:rFonts w:ascii="Segoe UI Light" w:hAnsi="Segoe UI Light" w:cs="Segoe UI Light"/>
          <w:spacing w:val="10"/>
        </w:rPr>
        <w:t xml:space="preserve">36 </w:t>
      </w:r>
      <w:r w:rsidR="005C5AB4">
        <w:rPr>
          <w:rFonts w:ascii="Segoe UI Light" w:hAnsi="Segoe UI Light" w:cs="Segoe UI Light"/>
          <w:spacing w:val="10"/>
        </w:rPr>
        <w:t>k</w:t>
      </w:r>
      <w:r>
        <w:rPr>
          <w:rFonts w:ascii="Segoe UI Light" w:hAnsi="Segoe UI Light" w:cs="Segoe UI Light"/>
          <w:spacing w:val="10"/>
        </w:rPr>
        <w:t xml:space="preserve">lubów </w:t>
      </w:r>
      <w:r w:rsidR="005C5AB4">
        <w:rPr>
          <w:rFonts w:ascii="Segoe UI Light" w:hAnsi="Segoe UI Light" w:cs="Segoe UI Light"/>
          <w:spacing w:val="10"/>
        </w:rPr>
        <w:t>s</w:t>
      </w:r>
      <w:r>
        <w:rPr>
          <w:rFonts w:ascii="Segoe UI Light" w:hAnsi="Segoe UI Light" w:cs="Segoe UI Light"/>
          <w:spacing w:val="10"/>
        </w:rPr>
        <w:t>portowych działających w formie stowarzyszeń,</w:t>
      </w:r>
    </w:p>
    <w:p w14:paraId="64462ABF" w14:textId="2A661E96" w:rsidR="006A2C35" w:rsidRDefault="005C5AB4" w:rsidP="00A424E1">
      <w:pPr>
        <w:pStyle w:val="Akapitzlist"/>
        <w:numPr>
          <w:ilvl w:val="0"/>
          <w:numId w:val="54"/>
        </w:numPr>
        <w:rPr>
          <w:rFonts w:ascii="Segoe UI Light" w:hAnsi="Segoe UI Light" w:cs="Segoe UI Light"/>
          <w:spacing w:val="10"/>
        </w:rPr>
      </w:pPr>
      <w:r>
        <w:rPr>
          <w:rFonts w:ascii="Segoe UI Light" w:hAnsi="Segoe UI Light" w:cs="Segoe UI Light"/>
          <w:spacing w:val="10"/>
        </w:rPr>
        <w:t>11 s</w:t>
      </w:r>
      <w:r w:rsidR="00740D54">
        <w:rPr>
          <w:rFonts w:ascii="Segoe UI Light" w:hAnsi="Segoe UI Light" w:cs="Segoe UI Light"/>
          <w:spacing w:val="10"/>
        </w:rPr>
        <w:t>towarzyszeń zwykłych,</w:t>
      </w:r>
    </w:p>
    <w:p w14:paraId="045ACED0" w14:textId="7AA06C21" w:rsidR="00740D54" w:rsidRDefault="00740D54" w:rsidP="00A424E1">
      <w:pPr>
        <w:pStyle w:val="Akapitzlist"/>
        <w:numPr>
          <w:ilvl w:val="0"/>
          <w:numId w:val="54"/>
        </w:numPr>
        <w:rPr>
          <w:rFonts w:ascii="Segoe UI Light" w:hAnsi="Segoe UI Light" w:cs="Segoe UI Light"/>
          <w:spacing w:val="10"/>
        </w:rPr>
      </w:pPr>
      <w:r>
        <w:rPr>
          <w:rFonts w:ascii="Segoe UI Light" w:hAnsi="Segoe UI Light" w:cs="Segoe UI Light"/>
          <w:spacing w:val="10"/>
        </w:rPr>
        <w:t>204 stowarzyszenia rejestrowane,</w:t>
      </w:r>
    </w:p>
    <w:p w14:paraId="77612BAD" w14:textId="78C11ED4" w:rsidR="00740D54" w:rsidRPr="00714C60" w:rsidRDefault="00740D54" w:rsidP="00A424E1">
      <w:pPr>
        <w:pStyle w:val="Akapitzlist"/>
        <w:numPr>
          <w:ilvl w:val="0"/>
          <w:numId w:val="54"/>
        </w:numPr>
        <w:rPr>
          <w:rFonts w:ascii="Segoe UI Light" w:hAnsi="Segoe UI Light" w:cs="Segoe UI Light"/>
          <w:spacing w:val="10"/>
        </w:rPr>
      </w:pPr>
      <w:r>
        <w:rPr>
          <w:rFonts w:ascii="Segoe UI Light" w:hAnsi="Segoe UI Light" w:cs="Segoe UI Light"/>
          <w:spacing w:val="10"/>
        </w:rPr>
        <w:t>34 fundacje, w tym 1 organizacja pożytku publicznego.</w:t>
      </w:r>
    </w:p>
    <w:p w14:paraId="7B17E333" w14:textId="44D11E62" w:rsidR="003B1178" w:rsidRPr="003B1178" w:rsidRDefault="000C5E03" w:rsidP="003B1178">
      <w:pPr>
        <w:spacing w:before="120"/>
        <w:ind w:firstLine="708"/>
        <w:rPr>
          <w:rFonts w:cs="Segoe UI Light"/>
          <w:spacing w:val="10"/>
          <w:lang w:eastAsia="en-US"/>
        </w:rPr>
      </w:pPr>
      <w:r>
        <w:rPr>
          <w:rFonts w:cs="Segoe UI Light"/>
          <w:spacing w:val="10"/>
          <w:lang w:eastAsia="en-US"/>
        </w:rPr>
        <w:t xml:space="preserve">Wśród stowarzyszeń rejestrowych funkcjonujących w Powiecie, najczęstszym obszarem podejmowanych działań jest ratownictwo, które </w:t>
      </w:r>
      <w:r w:rsidR="00643174">
        <w:rPr>
          <w:rFonts w:cs="Segoe UI Light"/>
          <w:spacing w:val="10"/>
          <w:lang w:eastAsia="en-US"/>
        </w:rPr>
        <w:t>świadczone jest</w:t>
      </w:r>
      <w:r>
        <w:rPr>
          <w:rFonts w:cs="Segoe UI Light"/>
          <w:spacing w:val="10"/>
          <w:lang w:eastAsia="en-US"/>
        </w:rPr>
        <w:t xml:space="preserve"> m.in. </w:t>
      </w:r>
      <w:r w:rsidR="00643174">
        <w:rPr>
          <w:rFonts w:cs="Segoe UI Light"/>
          <w:spacing w:val="10"/>
          <w:lang w:eastAsia="en-US"/>
        </w:rPr>
        <w:t xml:space="preserve">przez </w:t>
      </w:r>
      <w:r>
        <w:rPr>
          <w:rFonts w:cs="Segoe UI Light"/>
          <w:spacing w:val="10"/>
          <w:lang w:eastAsia="en-US"/>
        </w:rPr>
        <w:t xml:space="preserve">ochotnicze straże pożarne. </w:t>
      </w:r>
      <w:r w:rsidR="00643174">
        <w:rPr>
          <w:rFonts w:cs="Segoe UI Light"/>
          <w:spacing w:val="10"/>
          <w:lang w:eastAsia="en-US"/>
        </w:rPr>
        <w:t>Znaczna część</w:t>
      </w:r>
      <w:r w:rsidR="003B1178" w:rsidRPr="003B1178">
        <w:rPr>
          <w:rFonts w:cs="Segoe UI Light"/>
          <w:spacing w:val="10"/>
          <w:lang w:eastAsia="en-US"/>
        </w:rPr>
        <w:t xml:space="preserve"> organizacji prowadzi</w:t>
      </w:r>
      <w:r w:rsidR="00643174">
        <w:rPr>
          <w:rFonts w:cs="Segoe UI Light"/>
          <w:spacing w:val="10"/>
          <w:lang w:eastAsia="en-US"/>
        </w:rPr>
        <w:t xml:space="preserve"> również </w:t>
      </w:r>
      <w:r w:rsidR="003B1178" w:rsidRPr="003B1178">
        <w:rPr>
          <w:rFonts w:cs="Segoe UI Light"/>
          <w:spacing w:val="10"/>
          <w:lang w:eastAsia="en-US"/>
        </w:rPr>
        <w:t xml:space="preserve"> działalność związaną z </w:t>
      </w:r>
      <w:r w:rsidR="00643174">
        <w:rPr>
          <w:rFonts w:cs="Segoe UI Light"/>
          <w:spacing w:val="10"/>
          <w:lang w:eastAsia="en-US"/>
        </w:rPr>
        <w:t>rozwojem i integracji lokalnych społeczności</w:t>
      </w:r>
      <w:r w:rsidR="003B1178" w:rsidRPr="003B1178">
        <w:rPr>
          <w:rFonts w:cs="Segoe UI Light"/>
          <w:spacing w:val="10"/>
          <w:lang w:eastAsia="en-US"/>
        </w:rPr>
        <w:t xml:space="preserve">, szeroko pojętą </w:t>
      </w:r>
      <w:r w:rsidR="00643174">
        <w:rPr>
          <w:rFonts w:cs="Segoe UI Light"/>
          <w:spacing w:val="10"/>
          <w:lang w:eastAsia="en-US"/>
        </w:rPr>
        <w:t xml:space="preserve">kulturą i sztuką, a także wspieraniem mniejszości narodowych i etnicznych. </w:t>
      </w:r>
      <w:r w:rsidR="003B1178" w:rsidRPr="003B1178">
        <w:rPr>
          <w:rFonts w:cs="Segoe UI Light"/>
          <w:spacing w:val="10"/>
          <w:lang w:eastAsia="en-US"/>
        </w:rPr>
        <w:t xml:space="preserve"> </w:t>
      </w:r>
      <w:r w:rsidR="003B1178" w:rsidRPr="003B1178">
        <w:rPr>
          <w:rFonts w:cs="Segoe UI Light"/>
          <w:spacing w:val="10"/>
          <w:lang w:eastAsia="en-US"/>
        </w:rPr>
        <w:lastRenderedPageBreak/>
        <w:t xml:space="preserve">Wśród NGO znajdują się również podmioty kreujące rozwiązania w zakresie wsparcia systemu pomocy społecznej, w szczególności osób starszych </w:t>
      </w:r>
      <w:r w:rsidR="00FA72AF">
        <w:rPr>
          <w:rFonts w:cs="Segoe UI Light"/>
          <w:spacing w:val="10"/>
          <w:lang w:eastAsia="en-US"/>
        </w:rPr>
        <w:br/>
      </w:r>
      <w:r w:rsidR="003B1178" w:rsidRPr="003B1178">
        <w:rPr>
          <w:rFonts w:cs="Segoe UI Light"/>
          <w:spacing w:val="10"/>
          <w:lang w:eastAsia="en-US"/>
        </w:rPr>
        <w:t xml:space="preserve">i z niepełnosprawnościami oraz dzieci, </w:t>
      </w:r>
      <w:r w:rsidR="00643174">
        <w:rPr>
          <w:rFonts w:cs="Segoe UI Light"/>
          <w:spacing w:val="10"/>
          <w:lang w:eastAsia="en-US"/>
        </w:rPr>
        <w:t xml:space="preserve">wspierania rodzin, w tym upowszechniania rodzicielstwa zastępczego, a także integracji społeczno-zawodowej osób zagrożonych wykluczeniem społecznym i bezrobotnych. </w:t>
      </w:r>
      <w:r w:rsidR="003B1178" w:rsidRPr="003B1178">
        <w:rPr>
          <w:rFonts w:cs="Segoe UI Light"/>
          <w:spacing w:val="10"/>
          <w:lang w:eastAsia="en-US"/>
        </w:rPr>
        <w:t>Szczegółow</w:t>
      </w:r>
      <w:r w:rsidR="00FA72AF">
        <w:rPr>
          <w:rFonts w:cs="Segoe UI Light"/>
          <w:spacing w:val="10"/>
          <w:lang w:eastAsia="en-US"/>
        </w:rPr>
        <w:t xml:space="preserve">y wykaz </w:t>
      </w:r>
      <w:r w:rsidR="003B1178" w:rsidRPr="003B1178">
        <w:rPr>
          <w:rFonts w:cs="Segoe UI Light"/>
          <w:spacing w:val="10"/>
          <w:lang w:eastAsia="en-US"/>
        </w:rPr>
        <w:t xml:space="preserve">organizacji ze względu na obszar ich działania przedstawia się następująco: </w:t>
      </w:r>
    </w:p>
    <w:p w14:paraId="5E7409AC" w14:textId="64FA5469" w:rsidR="003B1178" w:rsidRPr="003B1178" w:rsidRDefault="00FA72AF" w:rsidP="00FA72AF">
      <w:pPr>
        <w:spacing w:before="120"/>
        <w:ind w:left="-142"/>
        <w:rPr>
          <w:rFonts w:cs="Segoe UI Light"/>
          <w:spacing w:val="10"/>
          <w:lang w:eastAsia="en-US"/>
        </w:rPr>
      </w:pPr>
      <w:r w:rsidRPr="00FA72AF">
        <w:rPr>
          <w:rFonts w:cs="Segoe UI Light"/>
          <w:noProof/>
          <w:spacing w:val="10"/>
        </w:rPr>
        <w:drawing>
          <wp:inline distT="0" distB="0" distL="0" distR="0" wp14:anchorId="72853A6D" wp14:editId="706AA90E">
            <wp:extent cx="6057900" cy="6173828"/>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60241" cy="6176213"/>
                    </a:xfrm>
                    <a:prstGeom prst="rect">
                      <a:avLst/>
                    </a:prstGeom>
                  </pic:spPr>
                </pic:pic>
              </a:graphicData>
            </a:graphic>
          </wp:inline>
        </w:drawing>
      </w:r>
    </w:p>
    <w:p w14:paraId="24A3E5ED" w14:textId="39D3B04D" w:rsidR="003B1178" w:rsidRPr="003B1178" w:rsidRDefault="003B1178" w:rsidP="000C5E03">
      <w:pPr>
        <w:spacing w:line="276" w:lineRule="auto"/>
        <w:rPr>
          <w:rFonts w:cs="Segoe UI Light"/>
          <w:spacing w:val="10"/>
          <w:sz w:val="22"/>
          <w:lang w:eastAsia="en-US"/>
        </w:rPr>
      </w:pPr>
      <w:r w:rsidRPr="003B1178">
        <w:rPr>
          <w:rFonts w:cs="Segoe UI Light"/>
          <w:i/>
          <w:spacing w:val="10"/>
          <w:sz w:val="22"/>
          <w:lang w:eastAsia="en-US"/>
        </w:rPr>
        <w:t xml:space="preserve">Źródło: Opracowanie własne na podstawie Wykazu </w:t>
      </w:r>
      <w:r w:rsidR="00FA72AF">
        <w:rPr>
          <w:rFonts w:cs="Segoe UI Light"/>
          <w:i/>
          <w:spacing w:val="10"/>
          <w:sz w:val="22"/>
          <w:lang w:eastAsia="en-US"/>
        </w:rPr>
        <w:t>Stowarzyszeń Zarejestrowanych w KRS mających siedzibę na terenie Powiatu Kędzierzyńsko-Kozielskiego</w:t>
      </w:r>
    </w:p>
    <w:p w14:paraId="443DB614" w14:textId="77777777" w:rsidR="00FA72AF" w:rsidRPr="00FA72AF" w:rsidRDefault="003B1178" w:rsidP="00FA72AF">
      <w:pPr>
        <w:spacing w:before="100" w:beforeAutospacing="1"/>
        <w:rPr>
          <w:rFonts w:cs="Segoe UI Light"/>
          <w:spacing w:val="10"/>
          <w:lang w:eastAsia="en-US"/>
        </w:rPr>
      </w:pPr>
      <w:r w:rsidRPr="003B1178">
        <w:rPr>
          <w:rFonts w:cs="Segoe UI Light"/>
          <w:spacing w:val="10"/>
          <w:lang w:eastAsia="en-US"/>
        </w:rPr>
        <w:lastRenderedPageBreak/>
        <w:tab/>
      </w:r>
      <w:r w:rsidR="00FA72AF" w:rsidRPr="00FA72AF">
        <w:rPr>
          <w:rFonts w:cs="Segoe UI Light"/>
          <w:spacing w:val="10"/>
          <w:lang w:eastAsia="en-US"/>
        </w:rPr>
        <w:t xml:space="preserve">Wśród lokalnych podmiotów ekonomii społecznej znajdują się również te, którym przyznano status </w:t>
      </w:r>
      <w:r w:rsidR="00FA72AF" w:rsidRPr="00FA72AF">
        <w:rPr>
          <w:rFonts w:cs="Segoe UI Light"/>
          <w:b/>
          <w:color w:val="4082B2" w:themeColor="text2"/>
          <w:spacing w:val="10"/>
          <w:lang w:eastAsia="en-US"/>
        </w:rPr>
        <w:t>przedsiębiorstwa społecznego</w:t>
      </w:r>
      <w:r w:rsidR="00FA72AF" w:rsidRPr="00FA72AF">
        <w:rPr>
          <w:rFonts w:cs="Segoe UI Light"/>
          <w:spacing w:val="10"/>
          <w:lang w:eastAsia="en-US"/>
        </w:rPr>
        <w:t>, a ich działalność jest odpłatna. Podmioty te służą rozwojowi lokalnemu w zakresie realizacji usług społecznych lub reintegracji społecznej i zawodowej osób zagrożonych wykluczeniem społecznym. Wśród nich znajdują się:</w:t>
      </w:r>
    </w:p>
    <w:p w14:paraId="0E7EFD8D" w14:textId="2D47CC9E" w:rsidR="00FA72AF" w:rsidRPr="00FA72AF" w:rsidRDefault="00345ADA" w:rsidP="00A424E1">
      <w:pPr>
        <w:numPr>
          <w:ilvl w:val="0"/>
          <w:numId w:val="55"/>
        </w:numPr>
        <w:rPr>
          <w:rFonts w:cs="Segoe UI Light"/>
          <w:b/>
          <w:spacing w:val="10"/>
          <w:lang w:eastAsia="en-US"/>
        </w:rPr>
      </w:pPr>
      <w:r>
        <w:rPr>
          <w:rFonts w:cs="Segoe UI Light"/>
          <w:b/>
          <w:spacing w:val="10"/>
          <w:lang w:eastAsia="en-US"/>
        </w:rPr>
        <w:t>Spółdzielnia Socjalna „Pszczółka”</w:t>
      </w:r>
      <w:r w:rsidR="00FA72AF" w:rsidRPr="00FA72AF">
        <w:rPr>
          <w:rFonts w:cs="Segoe UI Light"/>
          <w:spacing w:val="10"/>
          <w:lang w:eastAsia="en-US"/>
        </w:rPr>
        <w:t xml:space="preserve">, tj. </w:t>
      </w:r>
      <w:r>
        <w:rPr>
          <w:rFonts w:cs="Segoe UI Light"/>
          <w:spacing w:val="10"/>
          <w:lang w:eastAsia="en-US"/>
        </w:rPr>
        <w:t xml:space="preserve">spółdzielnia socjalna </w:t>
      </w:r>
      <w:r w:rsidR="00FA72AF" w:rsidRPr="00FA72AF">
        <w:rPr>
          <w:rFonts w:cs="Segoe UI Light"/>
          <w:spacing w:val="10"/>
          <w:lang w:eastAsia="en-US"/>
        </w:rPr>
        <w:t>prowadząca działalność w branży</w:t>
      </w:r>
      <w:r>
        <w:rPr>
          <w:rFonts w:cs="Segoe UI Light"/>
          <w:spacing w:val="10"/>
          <w:lang w:eastAsia="en-US"/>
        </w:rPr>
        <w:t xml:space="preserve"> gastronomii</w:t>
      </w:r>
      <w:r w:rsidR="00FA72AF" w:rsidRPr="00FA72AF">
        <w:rPr>
          <w:rFonts w:cs="Segoe UI Light"/>
          <w:spacing w:val="10"/>
          <w:lang w:eastAsia="en-US"/>
        </w:rPr>
        <w:t>;</w:t>
      </w:r>
    </w:p>
    <w:p w14:paraId="38D1CD5C" w14:textId="6AB899BA" w:rsidR="00FA72AF" w:rsidRPr="00345ADA" w:rsidRDefault="00FA72AF" w:rsidP="00A424E1">
      <w:pPr>
        <w:numPr>
          <w:ilvl w:val="0"/>
          <w:numId w:val="55"/>
        </w:numPr>
        <w:spacing w:before="100" w:beforeAutospacing="1"/>
        <w:rPr>
          <w:rFonts w:cs="Segoe UI Light"/>
          <w:b/>
          <w:spacing w:val="10"/>
          <w:lang w:eastAsia="en-US"/>
        </w:rPr>
      </w:pPr>
      <w:r w:rsidRPr="00FA72AF">
        <w:rPr>
          <w:rFonts w:cs="Segoe UI Light"/>
          <w:b/>
          <w:spacing w:val="10"/>
          <w:lang w:eastAsia="en-US"/>
        </w:rPr>
        <w:t xml:space="preserve">Spółdzielnia Socjalna </w:t>
      </w:r>
      <w:r w:rsidR="00345ADA">
        <w:rPr>
          <w:rFonts w:cs="Segoe UI Light"/>
          <w:b/>
          <w:spacing w:val="10"/>
          <w:lang w:eastAsia="en-US"/>
        </w:rPr>
        <w:t>„Poza Czasem”</w:t>
      </w:r>
      <w:r w:rsidRPr="00FA72AF">
        <w:rPr>
          <w:rFonts w:cs="Segoe UI Light"/>
          <w:spacing w:val="10"/>
          <w:lang w:eastAsia="en-US"/>
        </w:rPr>
        <w:t>, tj. spółdzielnia socjalna prowadząca</w:t>
      </w:r>
      <w:r w:rsidR="00345ADA">
        <w:rPr>
          <w:rFonts w:cs="Segoe UI Light"/>
          <w:spacing w:val="10"/>
          <w:lang w:eastAsia="en-US"/>
        </w:rPr>
        <w:t xml:space="preserve"> działalność </w:t>
      </w:r>
      <w:r w:rsidRPr="00FA72AF">
        <w:rPr>
          <w:rFonts w:cs="Segoe UI Light"/>
          <w:spacing w:val="10"/>
          <w:lang w:eastAsia="en-US"/>
        </w:rPr>
        <w:t xml:space="preserve">w </w:t>
      </w:r>
      <w:r w:rsidR="00345ADA">
        <w:rPr>
          <w:rFonts w:cs="Segoe UI Light"/>
          <w:spacing w:val="10"/>
          <w:lang w:eastAsia="en-US"/>
        </w:rPr>
        <w:t>zakresie edukacji i kultury, w szczególności dla osób w podeszłym wieku i z niepełnosprawnościami;</w:t>
      </w:r>
    </w:p>
    <w:p w14:paraId="076CD351" w14:textId="44164C9B" w:rsidR="00345ADA" w:rsidRPr="00345ADA" w:rsidRDefault="00345ADA" w:rsidP="00A424E1">
      <w:pPr>
        <w:numPr>
          <w:ilvl w:val="0"/>
          <w:numId w:val="55"/>
        </w:numPr>
        <w:spacing w:before="100" w:beforeAutospacing="1"/>
        <w:rPr>
          <w:rFonts w:cs="Segoe UI Light"/>
          <w:spacing w:val="10"/>
          <w:lang w:eastAsia="en-US"/>
        </w:rPr>
      </w:pPr>
      <w:r>
        <w:rPr>
          <w:rFonts w:cs="Segoe UI Light"/>
          <w:b/>
          <w:spacing w:val="10"/>
          <w:lang w:eastAsia="en-US"/>
        </w:rPr>
        <w:t>Wielobranżowa Spółdzielnia Socjalna OGNIWO</w:t>
      </w:r>
      <w:r>
        <w:rPr>
          <w:rFonts w:cs="Segoe UI Light"/>
          <w:spacing w:val="10"/>
          <w:lang w:eastAsia="en-US"/>
        </w:rPr>
        <w:t>, tj. spółdzielnia socjalna działająca w obszarze budownictwa oraz informatyki</w:t>
      </w:r>
      <w:r w:rsidR="004F1FF5">
        <w:rPr>
          <w:rFonts w:cs="Segoe UI Light"/>
          <w:spacing w:val="10"/>
          <w:lang w:eastAsia="en-US"/>
        </w:rPr>
        <w:t xml:space="preserve"> </w:t>
      </w:r>
      <w:r w:rsidR="004F1FF5">
        <w:rPr>
          <w:rFonts w:cs="Segoe UI Light"/>
          <w:spacing w:val="10"/>
          <w:lang w:eastAsia="en-US"/>
        </w:rPr>
        <w:br/>
        <w:t xml:space="preserve">i świadcząca działalność pożytku publicznego w zakresie </w:t>
      </w:r>
      <w:r w:rsidR="004F1FF5" w:rsidRPr="004F1FF5">
        <w:rPr>
          <w:rFonts w:cs="Segoe UI Light"/>
          <w:spacing w:val="10"/>
          <w:lang w:eastAsia="en-US"/>
        </w:rPr>
        <w:t xml:space="preserve">aktywizacji zawodowej osób bezrobotnych, pomocy osobom w trudnej sytuacji życiowej i działań na rzecz osób </w:t>
      </w:r>
      <w:r w:rsidR="004F1FF5">
        <w:rPr>
          <w:rFonts w:cs="Segoe UI Light"/>
          <w:spacing w:val="10"/>
          <w:lang w:eastAsia="en-US"/>
        </w:rPr>
        <w:t xml:space="preserve">z </w:t>
      </w:r>
      <w:r w:rsidR="004F1FF5" w:rsidRPr="004F1FF5">
        <w:rPr>
          <w:rFonts w:cs="Segoe UI Light"/>
          <w:spacing w:val="10"/>
          <w:lang w:eastAsia="en-US"/>
        </w:rPr>
        <w:t>niepełnosprawn</w:t>
      </w:r>
      <w:r w:rsidR="004F1FF5">
        <w:rPr>
          <w:rFonts w:cs="Segoe UI Light"/>
          <w:spacing w:val="10"/>
          <w:lang w:eastAsia="en-US"/>
        </w:rPr>
        <w:t>ością</w:t>
      </w:r>
      <w:r w:rsidR="004F1FF5" w:rsidRPr="004F1FF5">
        <w:rPr>
          <w:rFonts w:cs="Segoe UI Light"/>
          <w:spacing w:val="10"/>
          <w:lang w:eastAsia="en-US"/>
        </w:rPr>
        <w:t>.</w:t>
      </w:r>
      <w:r w:rsidR="004F1FF5">
        <w:rPr>
          <w:rFonts w:cs="Segoe UI Light"/>
          <w:spacing w:val="10"/>
          <w:lang w:eastAsia="en-US"/>
        </w:rPr>
        <w:t xml:space="preserve"> </w:t>
      </w:r>
    </w:p>
    <w:p w14:paraId="44F2312B" w14:textId="099CFDC4" w:rsidR="003B1178" w:rsidRPr="003B1178" w:rsidRDefault="004F1FF5" w:rsidP="009463CE">
      <w:pPr>
        <w:ind w:firstLine="708"/>
        <w:rPr>
          <w:rFonts w:cs="Segoe UI Light"/>
          <w:spacing w:val="10"/>
          <w:lang w:eastAsia="en-US"/>
        </w:rPr>
      </w:pPr>
      <w:r>
        <w:rPr>
          <w:rFonts w:cs="Segoe UI Light"/>
          <w:spacing w:val="10"/>
          <w:lang w:eastAsia="en-US"/>
        </w:rPr>
        <w:t>Przedsiębiorstwa</w:t>
      </w:r>
      <w:r w:rsidR="003B1178" w:rsidRPr="003B1178">
        <w:rPr>
          <w:rFonts w:cs="Segoe UI Light"/>
          <w:spacing w:val="10"/>
          <w:lang w:eastAsia="en-US"/>
        </w:rPr>
        <w:t xml:space="preserve"> t</w:t>
      </w:r>
      <w:r>
        <w:rPr>
          <w:rFonts w:cs="Segoe UI Light"/>
          <w:spacing w:val="10"/>
          <w:lang w:eastAsia="en-US"/>
        </w:rPr>
        <w:t>e</w:t>
      </w:r>
      <w:r w:rsidR="003B1178" w:rsidRPr="003B1178">
        <w:rPr>
          <w:rFonts w:cs="Segoe UI Light"/>
          <w:spacing w:val="10"/>
          <w:lang w:eastAsia="en-US"/>
        </w:rPr>
        <w:t xml:space="preserve"> służ</w:t>
      </w:r>
      <w:r>
        <w:rPr>
          <w:rFonts w:cs="Segoe UI Light"/>
          <w:spacing w:val="10"/>
          <w:lang w:eastAsia="en-US"/>
        </w:rPr>
        <w:t>ą</w:t>
      </w:r>
      <w:r w:rsidR="003B1178" w:rsidRPr="003B1178">
        <w:rPr>
          <w:rFonts w:cs="Segoe UI Light"/>
          <w:spacing w:val="10"/>
          <w:lang w:eastAsia="en-US"/>
        </w:rPr>
        <w:t xml:space="preserve"> interesowi społecznemu, a </w:t>
      </w:r>
      <w:r>
        <w:rPr>
          <w:rFonts w:cs="Segoe UI Light"/>
          <w:spacing w:val="10"/>
          <w:lang w:eastAsia="en-US"/>
        </w:rPr>
        <w:t>ich</w:t>
      </w:r>
      <w:r w:rsidR="003B1178" w:rsidRPr="003B1178">
        <w:rPr>
          <w:rFonts w:cs="Segoe UI Light"/>
          <w:spacing w:val="10"/>
          <w:lang w:eastAsia="en-US"/>
        </w:rPr>
        <w:t xml:space="preserve"> działalność jest rozwijana i popularyzowana w ramach </w:t>
      </w:r>
      <w:r w:rsidR="003B1178" w:rsidRPr="003B1178">
        <w:rPr>
          <w:rFonts w:cs="Segoe UI Light"/>
          <w:b/>
          <w:spacing w:val="10"/>
          <w:lang w:eastAsia="en-US"/>
        </w:rPr>
        <w:t>Ośrodka Wsparcia Ekonomii Społecznej</w:t>
      </w:r>
      <w:r>
        <w:rPr>
          <w:rFonts w:cs="Segoe UI Light"/>
          <w:b/>
          <w:spacing w:val="10"/>
          <w:lang w:eastAsia="en-US"/>
        </w:rPr>
        <w:t xml:space="preserve"> Krapkowice</w:t>
      </w:r>
      <w:r>
        <w:rPr>
          <w:rFonts w:cs="Segoe UI Light"/>
          <w:spacing w:val="10"/>
          <w:lang w:eastAsia="en-US"/>
        </w:rPr>
        <w:t>, który utworzony został w ramach projektu „</w:t>
      </w:r>
      <w:r w:rsidRPr="004F1FF5">
        <w:rPr>
          <w:rFonts w:cs="Segoe UI Light"/>
          <w:spacing w:val="10"/>
          <w:lang w:eastAsia="en-US"/>
        </w:rPr>
        <w:t>Spółdzielnia socjalna Twoją szansą 2</w:t>
      </w:r>
      <w:r>
        <w:rPr>
          <w:rFonts w:cs="Segoe UI Light"/>
          <w:spacing w:val="10"/>
          <w:lang w:eastAsia="en-US"/>
        </w:rPr>
        <w:t xml:space="preserve">” realizowanego przez </w:t>
      </w:r>
      <w:r w:rsidRPr="005C160B">
        <w:rPr>
          <w:rFonts w:cs="Segoe UI Light"/>
          <w:i/>
          <w:spacing w:val="10"/>
          <w:lang w:eastAsia="en-US"/>
        </w:rPr>
        <w:t>Stowarzyszenie</w:t>
      </w:r>
      <w:r w:rsidRPr="004F1FF5">
        <w:rPr>
          <w:rFonts w:cs="Segoe UI Light"/>
          <w:spacing w:val="10"/>
          <w:lang w:eastAsia="en-US"/>
        </w:rPr>
        <w:t xml:space="preserve"> </w:t>
      </w:r>
      <w:r w:rsidRPr="004F1FF5">
        <w:rPr>
          <w:rFonts w:cs="Segoe UI Light"/>
          <w:i/>
          <w:spacing w:val="10"/>
          <w:lang w:eastAsia="en-US"/>
        </w:rPr>
        <w:t xml:space="preserve">Miejski Klub Sportowy </w:t>
      </w:r>
      <w:r>
        <w:rPr>
          <w:rFonts w:cs="Segoe UI Light"/>
          <w:i/>
          <w:spacing w:val="10"/>
          <w:lang w:eastAsia="en-US"/>
        </w:rPr>
        <w:t>„</w:t>
      </w:r>
      <w:r w:rsidRPr="004F1FF5">
        <w:rPr>
          <w:rFonts w:cs="Segoe UI Light"/>
          <w:i/>
          <w:spacing w:val="10"/>
          <w:lang w:eastAsia="en-US"/>
        </w:rPr>
        <w:t>SUPLES</w:t>
      </w:r>
      <w:r>
        <w:rPr>
          <w:rFonts w:cs="Segoe UI Light"/>
          <w:i/>
          <w:spacing w:val="10"/>
          <w:lang w:eastAsia="en-US"/>
        </w:rPr>
        <w:t>”</w:t>
      </w:r>
      <w:r w:rsidRPr="004F1FF5">
        <w:rPr>
          <w:rFonts w:cs="Segoe UI Light"/>
          <w:i/>
          <w:spacing w:val="10"/>
          <w:lang w:eastAsia="en-US"/>
        </w:rPr>
        <w:t xml:space="preserve"> Krapkowice</w:t>
      </w:r>
      <w:r w:rsidRPr="004F1FF5">
        <w:rPr>
          <w:rFonts w:cs="Segoe UI Light"/>
          <w:spacing w:val="10"/>
          <w:lang w:eastAsia="en-US"/>
        </w:rPr>
        <w:t xml:space="preserve"> w partnerstwie z Powiatem Krapkowickim</w:t>
      </w:r>
      <w:r w:rsidR="003B1178" w:rsidRPr="003B1178">
        <w:rPr>
          <w:rFonts w:cs="Segoe UI Light"/>
          <w:spacing w:val="10"/>
          <w:lang w:eastAsia="en-US"/>
        </w:rPr>
        <w:t>.</w:t>
      </w:r>
      <w:r>
        <w:rPr>
          <w:rFonts w:cs="Segoe UI Light"/>
          <w:spacing w:val="10"/>
          <w:lang w:eastAsia="en-US"/>
        </w:rPr>
        <w:t xml:space="preserve"> W ramach projektu utworzony został OWES w subregionie południowym</w:t>
      </w:r>
      <w:r w:rsidR="005C160B">
        <w:rPr>
          <w:rFonts w:cs="Segoe UI Light"/>
          <w:spacing w:val="10"/>
          <w:lang w:eastAsia="en-US"/>
        </w:rPr>
        <w:t xml:space="preserve">, tj. obejmujący powiat </w:t>
      </w:r>
      <w:r w:rsidR="005C160B" w:rsidRPr="005C160B">
        <w:rPr>
          <w:rFonts w:cs="Segoe UI Light"/>
          <w:spacing w:val="10"/>
          <w:lang w:eastAsia="en-US"/>
        </w:rPr>
        <w:t>głubczycki, kędzierzyńsko-kozielski, krapkowicki</w:t>
      </w:r>
      <w:r w:rsidR="005C160B">
        <w:rPr>
          <w:rFonts w:cs="Segoe UI Light"/>
          <w:spacing w:val="10"/>
          <w:lang w:eastAsia="en-US"/>
        </w:rPr>
        <w:t xml:space="preserve"> i</w:t>
      </w:r>
      <w:r w:rsidR="005C160B" w:rsidRPr="005C160B">
        <w:rPr>
          <w:rFonts w:cs="Segoe UI Light"/>
          <w:spacing w:val="10"/>
          <w:lang w:eastAsia="en-US"/>
        </w:rPr>
        <w:t xml:space="preserve"> strzelecki</w:t>
      </w:r>
      <w:r w:rsidR="005C160B">
        <w:rPr>
          <w:rFonts w:cs="Segoe UI Light"/>
          <w:spacing w:val="10"/>
          <w:lang w:eastAsia="en-US"/>
        </w:rPr>
        <w:t>.</w:t>
      </w:r>
    </w:p>
    <w:p w14:paraId="7794931C" w14:textId="77777777" w:rsidR="009463CE" w:rsidRDefault="003B1178" w:rsidP="003B1178">
      <w:pPr>
        <w:ind w:firstLine="708"/>
        <w:rPr>
          <w:rFonts w:cs="Segoe UI Light"/>
          <w:spacing w:val="10"/>
          <w:lang w:eastAsia="en-US"/>
        </w:rPr>
      </w:pPr>
      <w:r w:rsidRPr="003B1178">
        <w:rPr>
          <w:rFonts w:cs="Segoe UI Light"/>
          <w:spacing w:val="10"/>
          <w:lang w:eastAsia="en-US"/>
        </w:rPr>
        <w:t xml:space="preserve">Obszary, kierunki i formy realizacji wspólnych zadań i współpracy </w:t>
      </w:r>
      <w:r w:rsidR="005C160B">
        <w:rPr>
          <w:rFonts w:cs="Segoe UI Light"/>
          <w:spacing w:val="10"/>
          <w:lang w:eastAsia="en-US"/>
        </w:rPr>
        <w:t>Powiatu</w:t>
      </w:r>
      <w:r w:rsidRPr="003B1178">
        <w:rPr>
          <w:rFonts w:cs="Segoe UI Light"/>
          <w:spacing w:val="10"/>
          <w:lang w:eastAsia="en-US"/>
        </w:rPr>
        <w:br/>
        <w:t xml:space="preserve">z NGO określone są w Programie </w:t>
      </w:r>
      <w:r w:rsidR="005C160B">
        <w:rPr>
          <w:rFonts w:cs="Segoe UI Light"/>
          <w:spacing w:val="10"/>
          <w:lang w:eastAsia="en-US"/>
        </w:rPr>
        <w:t>W</w:t>
      </w:r>
      <w:r w:rsidRPr="003B1178">
        <w:rPr>
          <w:rFonts w:cs="Segoe UI Light"/>
          <w:spacing w:val="10"/>
          <w:lang w:eastAsia="en-US"/>
        </w:rPr>
        <w:t xml:space="preserve">spółpracy </w:t>
      </w:r>
      <w:r w:rsidR="005C160B">
        <w:rPr>
          <w:rFonts w:cs="Segoe UI Light"/>
          <w:spacing w:val="10"/>
          <w:lang w:eastAsia="en-US"/>
        </w:rPr>
        <w:t>Powiatu Kędzierzyńsko-Kozielskiego</w:t>
      </w:r>
      <w:r w:rsidRPr="003B1178">
        <w:rPr>
          <w:rFonts w:cs="Segoe UI Light"/>
          <w:spacing w:val="10"/>
          <w:lang w:eastAsia="en-US"/>
        </w:rPr>
        <w:t xml:space="preserve"> z organizacjami pozarządowym oraz</w:t>
      </w:r>
      <w:r w:rsidR="005C160B">
        <w:rPr>
          <w:rFonts w:cs="Segoe UI Light"/>
          <w:spacing w:val="10"/>
          <w:lang w:eastAsia="en-US"/>
        </w:rPr>
        <w:t xml:space="preserve"> innymi</w:t>
      </w:r>
      <w:r w:rsidRPr="003B1178">
        <w:rPr>
          <w:rFonts w:cs="Segoe UI Light"/>
          <w:spacing w:val="10"/>
          <w:lang w:eastAsia="en-US"/>
        </w:rPr>
        <w:t xml:space="preserve"> podmiotami wymienionymi </w:t>
      </w:r>
      <w:r w:rsidR="005C160B">
        <w:rPr>
          <w:rFonts w:cs="Segoe UI Light"/>
          <w:spacing w:val="10"/>
          <w:lang w:eastAsia="en-US"/>
        </w:rPr>
        <w:t xml:space="preserve">prowadzącymi </w:t>
      </w:r>
      <w:r w:rsidRPr="003B1178">
        <w:rPr>
          <w:rFonts w:cs="Segoe UI Light"/>
          <w:spacing w:val="10"/>
          <w:lang w:eastAsia="en-US"/>
        </w:rPr>
        <w:t>działalnoś</w:t>
      </w:r>
      <w:r w:rsidR="005C160B">
        <w:rPr>
          <w:rFonts w:cs="Segoe UI Light"/>
          <w:spacing w:val="10"/>
          <w:lang w:eastAsia="en-US"/>
        </w:rPr>
        <w:t>ć</w:t>
      </w:r>
      <w:r w:rsidRPr="003B1178">
        <w:rPr>
          <w:rFonts w:cs="Segoe UI Light"/>
          <w:spacing w:val="10"/>
          <w:lang w:eastAsia="en-US"/>
        </w:rPr>
        <w:t xml:space="preserve"> pożytku publicznego</w:t>
      </w:r>
      <w:r w:rsidR="005C160B">
        <w:rPr>
          <w:rFonts w:cs="Segoe UI Light"/>
          <w:spacing w:val="10"/>
          <w:lang w:eastAsia="en-US"/>
        </w:rPr>
        <w:t xml:space="preserve">. </w:t>
      </w:r>
      <w:r w:rsidRPr="003B1178">
        <w:rPr>
          <w:rFonts w:cs="Segoe UI Light"/>
          <w:spacing w:val="10"/>
          <w:lang w:eastAsia="en-US"/>
        </w:rPr>
        <w:t xml:space="preserve">W programie przewidzianym do realizacji w 2023 roku uwzględniono </w:t>
      </w:r>
      <w:r w:rsidR="00CB1EE2">
        <w:rPr>
          <w:rFonts w:cs="Segoe UI Light"/>
          <w:spacing w:val="10"/>
          <w:lang w:eastAsia="en-US"/>
        </w:rPr>
        <w:t>10</w:t>
      </w:r>
      <w:r w:rsidRPr="003B1178">
        <w:rPr>
          <w:rFonts w:cs="Segoe UI Light"/>
          <w:spacing w:val="10"/>
          <w:lang w:eastAsia="en-US"/>
        </w:rPr>
        <w:t xml:space="preserve"> priorytetowych obszarów, w ramach których przewidziano szczegółowe zadania do finansowania ze środków publicznych. </w:t>
      </w:r>
    </w:p>
    <w:p w14:paraId="1A550FD9" w14:textId="19DC879E" w:rsidR="003B1178" w:rsidRPr="003B1178" w:rsidRDefault="003B1178" w:rsidP="003B1178">
      <w:pPr>
        <w:ind w:firstLine="708"/>
        <w:rPr>
          <w:rFonts w:cs="Segoe UI Light"/>
          <w:spacing w:val="10"/>
          <w:lang w:eastAsia="en-US"/>
        </w:rPr>
      </w:pPr>
      <w:r w:rsidRPr="003B1178">
        <w:rPr>
          <w:rFonts w:cs="Segoe UI Light"/>
          <w:spacing w:val="10"/>
          <w:lang w:eastAsia="en-US"/>
        </w:rPr>
        <w:lastRenderedPageBreak/>
        <w:t>Wśród niniejszych obszarów wskazano:</w:t>
      </w:r>
    </w:p>
    <w:p w14:paraId="09B31059" w14:textId="608956B3" w:rsidR="00CB1EE2" w:rsidRDefault="002062D7" w:rsidP="00A424E1">
      <w:pPr>
        <w:numPr>
          <w:ilvl w:val="0"/>
          <w:numId w:val="53"/>
        </w:numPr>
        <w:spacing w:after="200"/>
        <w:contextualSpacing/>
        <w:rPr>
          <w:rFonts w:cs="Segoe UI Light"/>
          <w:spacing w:val="10"/>
          <w:lang w:eastAsia="en-US"/>
        </w:rPr>
      </w:pPr>
      <w:r>
        <w:rPr>
          <w:rFonts w:cs="Segoe UI Light"/>
          <w:spacing w:val="10"/>
          <w:lang w:eastAsia="en-US"/>
        </w:rPr>
        <w:t>e</w:t>
      </w:r>
      <w:r w:rsidR="00CB1EE2">
        <w:rPr>
          <w:rFonts w:cs="Segoe UI Light"/>
          <w:spacing w:val="10"/>
          <w:lang w:eastAsia="en-US"/>
        </w:rPr>
        <w:t>dukację, oświatę i wychowanie,</w:t>
      </w:r>
    </w:p>
    <w:p w14:paraId="45C92118" w14:textId="38608214" w:rsidR="00CB1EE2" w:rsidRDefault="002062D7" w:rsidP="00A424E1">
      <w:pPr>
        <w:numPr>
          <w:ilvl w:val="0"/>
          <w:numId w:val="53"/>
        </w:numPr>
        <w:spacing w:after="200"/>
        <w:contextualSpacing/>
        <w:rPr>
          <w:rFonts w:cs="Segoe UI Light"/>
          <w:spacing w:val="10"/>
          <w:lang w:eastAsia="en-US"/>
        </w:rPr>
      </w:pPr>
      <w:r>
        <w:rPr>
          <w:rFonts w:cs="Segoe UI Light"/>
          <w:spacing w:val="10"/>
          <w:lang w:eastAsia="en-US"/>
        </w:rPr>
        <w:t>p</w:t>
      </w:r>
      <w:r w:rsidR="00CB1EE2">
        <w:rPr>
          <w:rFonts w:cs="Segoe UI Light"/>
          <w:spacing w:val="10"/>
          <w:lang w:eastAsia="en-US"/>
        </w:rPr>
        <w:t>rzeciwdziałanie bezrobociu i aktywizację lokalnego rynku pracy,</w:t>
      </w:r>
    </w:p>
    <w:p w14:paraId="365B5469" w14:textId="48FA24D0" w:rsidR="00CB1EE2" w:rsidRDefault="002062D7" w:rsidP="00A424E1">
      <w:pPr>
        <w:numPr>
          <w:ilvl w:val="0"/>
          <w:numId w:val="53"/>
        </w:numPr>
        <w:spacing w:after="200"/>
        <w:contextualSpacing/>
        <w:rPr>
          <w:rFonts w:cs="Segoe UI Light"/>
          <w:spacing w:val="10"/>
          <w:lang w:eastAsia="en-US"/>
        </w:rPr>
      </w:pPr>
      <w:r>
        <w:rPr>
          <w:rFonts w:cs="Segoe UI Light"/>
          <w:spacing w:val="10"/>
          <w:lang w:eastAsia="en-US"/>
        </w:rPr>
        <w:t>p</w:t>
      </w:r>
      <w:r w:rsidR="00CB1EE2">
        <w:rPr>
          <w:rFonts w:cs="Segoe UI Light"/>
          <w:spacing w:val="10"/>
          <w:lang w:eastAsia="en-US"/>
        </w:rPr>
        <w:t xml:space="preserve">omoc społeczną, </w:t>
      </w:r>
    </w:p>
    <w:p w14:paraId="39176C2F" w14:textId="5DB2D699" w:rsidR="00CB1EE2" w:rsidRPr="003B1178" w:rsidRDefault="00CB1EE2" w:rsidP="00A424E1">
      <w:pPr>
        <w:numPr>
          <w:ilvl w:val="0"/>
          <w:numId w:val="53"/>
        </w:numPr>
        <w:spacing w:after="200"/>
        <w:contextualSpacing/>
        <w:rPr>
          <w:rFonts w:cs="Segoe UI Light"/>
          <w:spacing w:val="10"/>
          <w:lang w:eastAsia="en-US"/>
        </w:rPr>
      </w:pPr>
      <w:r w:rsidRPr="003B1178">
        <w:rPr>
          <w:rFonts w:cs="Segoe UI Light"/>
          <w:spacing w:val="10"/>
          <w:lang w:eastAsia="en-US"/>
        </w:rPr>
        <w:t xml:space="preserve">działalność na rzecz osób </w:t>
      </w:r>
      <w:r>
        <w:rPr>
          <w:rFonts w:cs="Segoe UI Light"/>
          <w:spacing w:val="10"/>
          <w:lang w:eastAsia="en-US"/>
        </w:rPr>
        <w:t xml:space="preserve">z </w:t>
      </w:r>
      <w:r w:rsidRPr="003B1178">
        <w:rPr>
          <w:rFonts w:cs="Segoe UI Light"/>
          <w:spacing w:val="10"/>
          <w:lang w:eastAsia="en-US"/>
        </w:rPr>
        <w:t>niepełnosprawn</w:t>
      </w:r>
      <w:r>
        <w:rPr>
          <w:rFonts w:cs="Segoe UI Light"/>
          <w:spacing w:val="10"/>
          <w:lang w:eastAsia="en-US"/>
        </w:rPr>
        <w:t>ością</w:t>
      </w:r>
      <w:r w:rsidRPr="003B1178">
        <w:rPr>
          <w:rFonts w:cs="Segoe UI Light"/>
          <w:spacing w:val="10"/>
          <w:lang w:eastAsia="en-US"/>
        </w:rPr>
        <w:t>,</w:t>
      </w:r>
    </w:p>
    <w:p w14:paraId="1A5F1398" w14:textId="0406E103" w:rsidR="00CB1EE2" w:rsidRDefault="00CB1EE2" w:rsidP="00A424E1">
      <w:pPr>
        <w:numPr>
          <w:ilvl w:val="0"/>
          <w:numId w:val="53"/>
        </w:numPr>
        <w:spacing w:after="200"/>
        <w:contextualSpacing/>
        <w:rPr>
          <w:rFonts w:cs="Segoe UI Light"/>
          <w:spacing w:val="10"/>
          <w:lang w:eastAsia="en-US"/>
        </w:rPr>
      </w:pPr>
      <w:r>
        <w:rPr>
          <w:rFonts w:cs="Segoe UI Light"/>
          <w:spacing w:val="10"/>
          <w:lang w:eastAsia="en-US"/>
        </w:rPr>
        <w:t>kulturę i sztukę,</w:t>
      </w:r>
    </w:p>
    <w:p w14:paraId="754F734A" w14:textId="5AF22C34" w:rsidR="00CB1EE2" w:rsidRDefault="00CB1EE2" w:rsidP="00A424E1">
      <w:pPr>
        <w:numPr>
          <w:ilvl w:val="0"/>
          <w:numId w:val="53"/>
        </w:numPr>
        <w:spacing w:after="200"/>
        <w:contextualSpacing/>
        <w:rPr>
          <w:rFonts w:cs="Segoe UI Light"/>
          <w:spacing w:val="10"/>
          <w:lang w:eastAsia="en-US"/>
        </w:rPr>
      </w:pPr>
      <w:r>
        <w:rPr>
          <w:rFonts w:cs="Segoe UI Light"/>
          <w:spacing w:val="10"/>
          <w:lang w:eastAsia="en-US"/>
        </w:rPr>
        <w:t>profilaktykę, ochronę zdrowia, porządku i bezpieczeństwa publicznego,</w:t>
      </w:r>
    </w:p>
    <w:p w14:paraId="1CF0FEAC" w14:textId="77777777" w:rsidR="00CB1EE2" w:rsidRPr="003B1178" w:rsidRDefault="00CB1EE2" w:rsidP="00A424E1">
      <w:pPr>
        <w:numPr>
          <w:ilvl w:val="0"/>
          <w:numId w:val="53"/>
        </w:numPr>
        <w:spacing w:after="200"/>
        <w:contextualSpacing/>
        <w:rPr>
          <w:rFonts w:cs="Segoe UI Light"/>
          <w:spacing w:val="10"/>
          <w:lang w:eastAsia="en-US"/>
        </w:rPr>
      </w:pPr>
      <w:r w:rsidRPr="003B1178">
        <w:rPr>
          <w:rFonts w:cs="Segoe UI Light"/>
          <w:spacing w:val="10"/>
          <w:lang w:eastAsia="en-US"/>
        </w:rPr>
        <w:t>wspieranie i upowszechnianie kultury fizycznej,</w:t>
      </w:r>
    </w:p>
    <w:p w14:paraId="3BCD3326" w14:textId="18E7BDCC" w:rsidR="00CB1EE2" w:rsidRPr="003B1178" w:rsidRDefault="002062D7" w:rsidP="00A424E1">
      <w:pPr>
        <w:numPr>
          <w:ilvl w:val="0"/>
          <w:numId w:val="53"/>
        </w:numPr>
        <w:spacing w:after="200"/>
        <w:contextualSpacing/>
        <w:rPr>
          <w:rFonts w:cs="Segoe UI Light"/>
          <w:spacing w:val="10"/>
          <w:lang w:eastAsia="en-US"/>
        </w:rPr>
      </w:pPr>
      <w:r>
        <w:rPr>
          <w:rFonts w:cs="Segoe UI Light"/>
          <w:spacing w:val="10"/>
          <w:lang w:eastAsia="en-US"/>
        </w:rPr>
        <w:t>ekologię i ochronę zwierząt,</w:t>
      </w:r>
    </w:p>
    <w:p w14:paraId="2A640A76" w14:textId="4CB60D4C" w:rsidR="00CB1EE2" w:rsidRPr="002062D7" w:rsidRDefault="002062D7" w:rsidP="00A424E1">
      <w:pPr>
        <w:numPr>
          <w:ilvl w:val="0"/>
          <w:numId w:val="53"/>
        </w:numPr>
        <w:spacing w:after="200"/>
        <w:contextualSpacing/>
        <w:rPr>
          <w:rFonts w:cs="Segoe UI Light"/>
          <w:spacing w:val="10"/>
          <w:lang w:eastAsia="en-US"/>
        </w:rPr>
      </w:pPr>
      <w:r>
        <w:rPr>
          <w:rFonts w:cs="Segoe UI Light"/>
          <w:spacing w:val="10"/>
          <w:lang w:eastAsia="en-US"/>
        </w:rPr>
        <w:t xml:space="preserve">działalność na </w:t>
      </w:r>
      <w:r>
        <w:t xml:space="preserve">rzecz mniejszości narodowych i etnicznych oraz języka regionalnego. </w:t>
      </w:r>
    </w:p>
    <w:p w14:paraId="33C15988" w14:textId="45E847CD" w:rsidR="003B1178" w:rsidRPr="003B1178" w:rsidRDefault="003B1178" w:rsidP="003B1178">
      <w:pPr>
        <w:spacing w:before="120"/>
        <w:ind w:firstLine="708"/>
        <w:rPr>
          <w:rFonts w:cs="Segoe UI Light"/>
          <w:spacing w:val="10"/>
          <w:lang w:eastAsia="en-US"/>
        </w:rPr>
      </w:pPr>
      <w:r w:rsidRPr="003B1178">
        <w:rPr>
          <w:rFonts w:cs="Segoe UI Light"/>
          <w:spacing w:val="10"/>
          <w:lang w:eastAsia="en-US"/>
        </w:rPr>
        <w:t>W przypadku większości obszarów priorytetowych, działania mogą być realizowane przez NGO</w:t>
      </w:r>
      <w:r w:rsidR="002062D7">
        <w:rPr>
          <w:rFonts w:cs="Segoe UI Light"/>
          <w:spacing w:val="10"/>
          <w:lang w:eastAsia="en-US"/>
        </w:rPr>
        <w:t xml:space="preserve"> funkcjonujące w Powiecie</w:t>
      </w:r>
      <w:r w:rsidRPr="003B1178">
        <w:rPr>
          <w:rFonts w:cs="Segoe UI Light"/>
          <w:spacing w:val="10"/>
          <w:lang w:eastAsia="en-US"/>
        </w:rPr>
        <w:t xml:space="preserve">, gdyż liczba podmiotów podejmujących działania w ww. obszarach jest duża, co umożliwia wzmacnianie konkurencyjności ofert w tym zakresie. Najmniejsza aktywność organizacji pozarządowych dostrzegana jest wśród realizacji zadań w zakresie </w:t>
      </w:r>
      <w:r w:rsidR="002062D7">
        <w:rPr>
          <w:rFonts w:cs="Segoe UI Light"/>
          <w:spacing w:val="10"/>
          <w:lang w:eastAsia="en-US"/>
        </w:rPr>
        <w:t>reintegracji zawodowej osób bezrobotnych</w:t>
      </w:r>
      <w:r w:rsidRPr="003B1178">
        <w:rPr>
          <w:rFonts w:cs="Segoe UI Light"/>
          <w:spacing w:val="10"/>
          <w:lang w:eastAsia="en-US"/>
        </w:rPr>
        <w:t xml:space="preserve"> – ich liczba jest stosunkowo niska, </w:t>
      </w:r>
      <w:r w:rsidR="002062D7">
        <w:rPr>
          <w:rFonts w:cs="Segoe UI Light"/>
          <w:spacing w:val="10"/>
          <w:lang w:eastAsia="en-US"/>
        </w:rPr>
        <w:br/>
      </w:r>
      <w:r w:rsidRPr="003B1178">
        <w:rPr>
          <w:rFonts w:cs="Segoe UI Light"/>
          <w:spacing w:val="10"/>
          <w:lang w:eastAsia="en-US"/>
        </w:rPr>
        <w:t xml:space="preserve">a </w:t>
      </w:r>
      <w:r w:rsidR="002062D7">
        <w:rPr>
          <w:rFonts w:cs="Segoe UI Light"/>
          <w:spacing w:val="10"/>
          <w:lang w:eastAsia="en-US"/>
        </w:rPr>
        <w:t xml:space="preserve">zapotrzebowanie na wsparcie w tym obszarze znaczące. </w:t>
      </w:r>
      <w:r w:rsidRPr="003B1178">
        <w:rPr>
          <w:rFonts w:cs="Segoe UI Light"/>
          <w:spacing w:val="10"/>
          <w:lang w:eastAsia="en-US"/>
        </w:rPr>
        <w:t xml:space="preserve">Uwidacznia to konieczność rozwijania potencjału lokalnej społeczności w obszarze tworzenia podmiotów trzeciego sektora podejmujących inicjatywy na rzecz </w:t>
      </w:r>
      <w:r w:rsidR="002062D7">
        <w:rPr>
          <w:rFonts w:cs="Segoe UI Light"/>
          <w:spacing w:val="10"/>
          <w:lang w:eastAsia="en-US"/>
        </w:rPr>
        <w:t>ogólnego wsparcia dzieci, młodzieży, rodzin, osób samotnych, z niepełnosprawnościami oraz dotkniętych różnymi trudnościami</w:t>
      </w:r>
      <w:r w:rsidRPr="003B1178">
        <w:rPr>
          <w:rFonts w:cs="Segoe UI Light"/>
          <w:spacing w:val="10"/>
          <w:lang w:eastAsia="en-US"/>
        </w:rPr>
        <w:t xml:space="preserve">. </w:t>
      </w:r>
    </w:p>
    <w:p w14:paraId="1B9476EC" w14:textId="15AAA408" w:rsidR="003B1178" w:rsidRPr="003B1178" w:rsidRDefault="003B1178" w:rsidP="003B1178">
      <w:pPr>
        <w:rPr>
          <w:rFonts w:cs="Segoe UI Light"/>
          <w:spacing w:val="10"/>
          <w:lang w:eastAsia="en-US"/>
        </w:rPr>
      </w:pPr>
      <w:r w:rsidRPr="003B1178">
        <w:rPr>
          <w:rFonts w:cs="Segoe UI Light"/>
          <w:spacing w:val="10"/>
          <w:lang w:eastAsia="en-US"/>
        </w:rPr>
        <w:tab/>
        <w:t>Ważną rolę w zakresie realizacji priorytetowych zadań publicznych pełni</w:t>
      </w:r>
      <w:r w:rsidR="002062D7">
        <w:rPr>
          <w:rFonts w:cs="Segoe UI Light"/>
          <w:spacing w:val="10"/>
          <w:lang w:eastAsia="en-US"/>
        </w:rPr>
        <w:t xml:space="preserve">ą również </w:t>
      </w:r>
      <w:r w:rsidR="008342B1">
        <w:rPr>
          <w:rFonts w:cs="Segoe UI Light"/>
          <w:spacing w:val="10"/>
          <w:lang w:eastAsia="en-US"/>
        </w:rPr>
        <w:t xml:space="preserve">2 organizacje, które odpowiedzialne są za prowadzenie instytucji </w:t>
      </w:r>
      <w:r w:rsidR="008342B1">
        <w:rPr>
          <w:rFonts w:cs="Segoe UI Light"/>
          <w:spacing w:val="10"/>
          <w:lang w:eastAsia="en-US"/>
        </w:rPr>
        <w:br/>
        <w:t xml:space="preserve">o zasięgu powiatowym – </w:t>
      </w:r>
      <w:r w:rsidR="008342B1">
        <w:t xml:space="preserve">Polskie Stowarzyszenie na Rzecz Osób z Niepełnosprawnością Intelektualną Koło w Kędzierzynie-Koźlu prowadzi Warsztat Terapii Zawodowej, natomiast Zgromadzenie Sióstr św. Elżbiety w Nysie – Dom Pomocy Społecznej.  </w:t>
      </w:r>
    </w:p>
    <w:p w14:paraId="3F13FAA1" w14:textId="31FB1AAE" w:rsidR="008342B1" w:rsidRPr="00F937E7" w:rsidRDefault="003B1178" w:rsidP="003B1178">
      <w:pPr>
        <w:rPr>
          <w:rFonts w:cs="Segoe UI Light"/>
          <w:spacing w:val="10"/>
          <w:lang w:eastAsia="en-US"/>
        </w:rPr>
      </w:pPr>
      <w:r w:rsidRPr="003B1178">
        <w:rPr>
          <w:rFonts w:cs="Segoe UI Light"/>
          <w:spacing w:val="10"/>
          <w:lang w:eastAsia="en-US"/>
        </w:rPr>
        <w:tab/>
        <w:t xml:space="preserve">Analizując aspekt aktywności społecznej lokalnych organizacji pozarządowych i poziom dojrzałości sektora społecznego w </w:t>
      </w:r>
      <w:r w:rsidR="008342B1">
        <w:rPr>
          <w:rFonts w:cs="Segoe UI Light"/>
          <w:spacing w:val="10"/>
          <w:lang w:eastAsia="en-US"/>
        </w:rPr>
        <w:t>Powiecie</w:t>
      </w:r>
      <w:r w:rsidRPr="003B1178">
        <w:rPr>
          <w:rFonts w:cs="Segoe UI Light"/>
          <w:spacing w:val="10"/>
          <w:lang w:eastAsia="en-US"/>
        </w:rPr>
        <w:t xml:space="preserve"> należy </w:t>
      </w:r>
      <w:r w:rsidRPr="003B1178">
        <w:rPr>
          <w:rFonts w:cs="Segoe UI Light"/>
          <w:spacing w:val="10"/>
          <w:lang w:eastAsia="en-US"/>
        </w:rPr>
        <w:lastRenderedPageBreak/>
        <w:t xml:space="preserve">również wskazać na zaangażowanie NGO w realizację zadań publicznych. W 2021 roku ogłoszone </w:t>
      </w:r>
      <w:r w:rsidR="008342B1">
        <w:rPr>
          <w:rFonts w:cs="Segoe UI Light"/>
          <w:spacing w:val="10"/>
          <w:lang w:eastAsia="en-US"/>
        </w:rPr>
        <w:t xml:space="preserve">zostały otwarte konkursy ofert przez poszczególne wydziały </w:t>
      </w:r>
      <w:r w:rsidR="008342B1" w:rsidRPr="00F937E7">
        <w:rPr>
          <w:rFonts w:cs="Segoe UI Light"/>
          <w:spacing w:val="10"/>
          <w:lang w:eastAsia="en-US"/>
        </w:rPr>
        <w:t>Starostwa Powiatowego oraz jednostki organizacyjne Powiatu:</w:t>
      </w:r>
    </w:p>
    <w:p w14:paraId="410AE282" w14:textId="3310C389" w:rsidR="008342B1" w:rsidRPr="00F937E7" w:rsidRDefault="00F937E7" w:rsidP="00A424E1">
      <w:pPr>
        <w:pStyle w:val="Akapitzlist"/>
        <w:numPr>
          <w:ilvl w:val="0"/>
          <w:numId w:val="56"/>
        </w:numPr>
        <w:rPr>
          <w:rFonts w:ascii="Segoe UI Light" w:hAnsi="Segoe UI Light" w:cs="Segoe UI Light"/>
          <w:spacing w:val="10"/>
        </w:rPr>
      </w:pPr>
      <w:r w:rsidRPr="00F937E7">
        <w:rPr>
          <w:rFonts w:ascii="Segoe UI Light" w:hAnsi="Segoe UI Light" w:cs="Segoe UI Light"/>
          <w:b/>
          <w:spacing w:val="10"/>
        </w:rPr>
        <w:t>Wydział Promocji, Kultury i Sportu Starostwa Powiatowego w Kędzierzynie-Koźlu</w:t>
      </w:r>
      <w:r w:rsidRPr="00F937E7">
        <w:rPr>
          <w:rFonts w:ascii="Segoe UI Light" w:hAnsi="Segoe UI Light" w:cs="Segoe UI Light"/>
          <w:spacing w:val="10"/>
        </w:rPr>
        <w:t xml:space="preserve"> udzielił dotacji celowej Parafii Rzymskokatolickiej pw. Wniebowzięcia NMP w Gościęcinie w celu konserwacji ołtarza głównego, a także współpracował finansowo i pozafinansowo z 26 podmiotami realizującymi działania promujące Powiat na łączną kwotę 66 500 zł;</w:t>
      </w:r>
    </w:p>
    <w:p w14:paraId="3BBBEA1A" w14:textId="0C3E79D1" w:rsidR="00F937E7" w:rsidRDefault="00F937E7" w:rsidP="00A424E1">
      <w:pPr>
        <w:pStyle w:val="Akapitzlist"/>
        <w:numPr>
          <w:ilvl w:val="0"/>
          <w:numId w:val="56"/>
        </w:numPr>
        <w:rPr>
          <w:rFonts w:ascii="Segoe UI Light" w:hAnsi="Segoe UI Light" w:cs="Segoe UI Light"/>
          <w:spacing w:val="10"/>
        </w:rPr>
      </w:pPr>
      <w:r w:rsidRPr="00F937E7">
        <w:rPr>
          <w:rFonts w:ascii="Segoe UI Light" w:hAnsi="Segoe UI Light" w:cs="Segoe UI Light"/>
          <w:b/>
          <w:spacing w:val="10"/>
        </w:rPr>
        <w:t xml:space="preserve">Wydział </w:t>
      </w:r>
      <w:r w:rsidR="00C95EA6">
        <w:rPr>
          <w:rFonts w:ascii="Segoe UI Light" w:hAnsi="Segoe UI Light" w:cs="Segoe UI Light"/>
          <w:b/>
          <w:spacing w:val="10"/>
        </w:rPr>
        <w:t>Oświaty</w:t>
      </w:r>
      <w:r w:rsidRPr="00F937E7">
        <w:rPr>
          <w:rFonts w:ascii="Segoe UI Light" w:hAnsi="Segoe UI Light" w:cs="Segoe UI Light"/>
          <w:b/>
          <w:spacing w:val="10"/>
        </w:rPr>
        <w:t xml:space="preserve"> Starostwa Powiatowego w Kędzierzynie-Koźlu</w:t>
      </w:r>
      <w:r w:rsidR="00C95EA6">
        <w:rPr>
          <w:rFonts w:ascii="Segoe UI Light" w:hAnsi="Segoe UI Light" w:cs="Segoe UI Light"/>
          <w:b/>
          <w:spacing w:val="10"/>
        </w:rPr>
        <w:t xml:space="preserve"> </w:t>
      </w:r>
      <w:r w:rsidR="00C95EA6">
        <w:rPr>
          <w:rFonts w:ascii="Segoe UI Light" w:hAnsi="Segoe UI Light" w:cs="Segoe UI Light"/>
          <w:spacing w:val="10"/>
        </w:rPr>
        <w:t xml:space="preserve">pośredniczył we współpracy szkół prowadzonych przez Powiat z organizacjami pozarządowymi, a podejmowane inicjatywy miały charakter ciągły, okresowy lub akcyjny. W ramach wdrażanych projektów wsparciem objęto zarówno uczniów, jak i osoby w trudnej sytuacji, na rzecz których dzieci podejmowały działania wolontaryjne. W przedmiotowym roku zrealizowano łącznie </w:t>
      </w:r>
      <w:r w:rsidR="00F741C9">
        <w:rPr>
          <w:rFonts w:ascii="Segoe UI Light" w:hAnsi="Segoe UI Light" w:cs="Segoe UI Light"/>
          <w:spacing w:val="10"/>
        </w:rPr>
        <w:t>81 działań, a współpraca Centrum Kształcenia Zawodowego z NGO przewidywała udostępnianie miejsca spotkań m.in. dla uczestników WTZ;</w:t>
      </w:r>
    </w:p>
    <w:p w14:paraId="53D3F42E" w14:textId="3BECA4C3" w:rsidR="00F741C9" w:rsidRDefault="00F741C9" w:rsidP="00A424E1">
      <w:pPr>
        <w:pStyle w:val="Akapitzlist"/>
        <w:numPr>
          <w:ilvl w:val="0"/>
          <w:numId w:val="56"/>
        </w:numPr>
        <w:rPr>
          <w:rFonts w:ascii="Segoe UI Light" w:hAnsi="Segoe UI Light" w:cs="Segoe UI Light"/>
          <w:spacing w:val="10"/>
        </w:rPr>
      </w:pPr>
      <w:r w:rsidRPr="00F937E7">
        <w:rPr>
          <w:rFonts w:ascii="Segoe UI Light" w:hAnsi="Segoe UI Light" w:cs="Segoe UI Light"/>
          <w:b/>
          <w:spacing w:val="10"/>
        </w:rPr>
        <w:t xml:space="preserve">Wydział </w:t>
      </w:r>
      <w:r>
        <w:rPr>
          <w:rFonts w:ascii="Segoe UI Light" w:hAnsi="Segoe UI Light" w:cs="Segoe UI Light"/>
          <w:b/>
          <w:spacing w:val="10"/>
        </w:rPr>
        <w:t>Organizacyjny</w:t>
      </w:r>
      <w:r w:rsidRPr="00F937E7">
        <w:rPr>
          <w:rFonts w:ascii="Segoe UI Light" w:hAnsi="Segoe UI Light" w:cs="Segoe UI Light"/>
          <w:b/>
          <w:spacing w:val="10"/>
        </w:rPr>
        <w:t xml:space="preserve"> Starostwa Powiatowego w Kędzierzynie-Koźlu</w:t>
      </w:r>
      <w:r>
        <w:rPr>
          <w:rFonts w:ascii="Segoe UI Light" w:hAnsi="Segoe UI Light" w:cs="Segoe UI Light"/>
          <w:b/>
          <w:spacing w:val="10"/>
        </w:rPr>
        <w:t xml:space="preserve"> </w:t>
      </w:r>
      <w:r>
        <w:rPr>
          <w:rFonts w:ascii="Segoe UI Light" w:hAnsi="Segoe UI Light" w:cs="Segoe UI Light"/>
          <w:spacing w:val="10"/>
        </w:rPr>
        <w:t xml:space="preserve">podjął </w:t>
      </w:r>
      <w:r w:rsidR="00EB2E0A">
        <w:rPr>
          <w:rFonts w:ascii="Segoe UI Light" w:hAnsi="Segoe UI Light" w:cs="Segoe UI Light"/>
          <w:spacing w:val="10"/>
        </w:rPr>
        <w:t>współpracę</w:t>
      </w:r>
      <w:r>
        <w:rPr>
          <w:rFonts w:ascii="Segoe UI Light" w:hAnsi="Segoe UI Light" w:cs="Segoe UI Light"/>
          <w:spacing w:val="10"/>
        </w:rPr>
        <w:t xml:space="preserve"> z 2 podmiotami, którym zlecił w trybie konkursu na realizację zadania publicznego ś</w:t>
      </w:r>
      <w:r w:rsidR="00EB2E0A">
        <w:rPr>
          <w:rFonts w:ascii="Segoe UI Light" w:hAnsi="Segoe UI Light" w:cs="Segoe UI Light"/>
          <w:spacing w:val="10"/>
        </w:rPr>
        <w:t>wi</w:t>
      </w:r>
      <w:r>
        <w:rPr>
          <w:rFonts w:ascii="Segoe UI Light" w:hAnsi="Segoe UI Light" w:cs="Segoe UI Light"/>
          <w:spacing w:val="10"/>
        </w:rPr>
        <w:t xml:space="preserve">adczenie nieodpłatnego poradnictwa </w:t>
      </w:r>
      <w:r w:rsidR="00EB2E0A">
        <w:rPr>
          <w:rFonts w:ascii="Segoe UI Light" w:hAnsi="Segoe UI Light" w:cs="Segoe UI Light"/>
          <w:spacing w:val="10"/>
        </w:rPr>
        <w:t>prawnego i prowadzenia mediacji;</w:t>
      </w:r>
    </w:p>
    <w:p w14:paraId="059839C3" w14:textId="3A55740E" w:rsidR="00EB2E0A" w:rsidRDefault="00EB2E0A" w:rsidP="00A424E1">
      <w:pPr>
        <w:pStyle w:val="Akapitzlist"/>
        <w:numPr>
          <w:ilvl w:val="0"/>
          <w:numId w:val="56"/>
        </w:numPr>
        <w:rPr>
          <w:rFonts w:ascii="Segoe UI Light" w:hAnsi="Segoe UI Light" w:cs="Segoe UI Light"/>
          <w:spacing w:val="10"/>
        </w:rPr>
      </w:pPr>
      <w:r w:rsidRPr="00F937E7">
        <w:rPr>
          <w:rFonts w:ascii="Segoe UI Light" w:hAnsi="Segoe UI Light" w:cs="Segoe UI Light"/>
          <w:b/>
          <w:spacing w:val="10"/>
        </w:rPr>
        <w:t xml:space="preserve">Wydział </w:t>
      </w:r>
      <w:r>
        <w:rPr>
          <w:rFonts w:ascii="Segoe UI Light" w:hAnsi="Segoe UI Light" w:cs="Segoe UI Light"/>
          <w:b/>
          <w:spacing w:val="10"/>
        </w:rPr>
        <w:t>Zarządzania Kryzysowego i Zdrowia</w:t>
      </w:r>
      <w:r w:rsidRPr="00F937E7">
        <w:rPr>
          <w:rFonts w:ascii="Segoe UI Light" w:hAnsi="Segoe UI Light" w:cs="Segoe UI Light"/>
          <w:b/>
          <w:spacing w:val="10"/>
        </w:rPr>
        <w:t xml:space="preserve"> Starostwa Powiatowego </w:t>
      </w:r>
      <w:r>
        <w:rPr>
          <w:rFonts w:ascii="Segoe UI Light" w:hAnsi="Segoe UI Light" w:cs="Segoe UI Light"/>
          <w:b/>
          <w:spacing w:val="10"/>
        </w:rPr>
        <w:br/>
      </w:r>
      <w:r w:rsidRPr="00F937E7">
        <w:rPr>
          <w:rFonts w:ascii="Segoe UI Light" w:hAnsi="Segoe UI Light" w:cs="Segoe UI Light"/>
          <w:b/>
          <w:spacing w:val="10"/>
        </w:rPr>
        <w:t>w Kędzierzynie-Koźlu</w:t>
      </w:r>
      <w:r>
        <w:rPr>
          <w:rFonts w:ascii="Segoe UI Light" w:hAnsi="Segoe UI Light" w:cs="Segoe UI Light"/>
          <w:b/>
          <w:spacing w:val="10"/>
        </w:rPr>
        <w:t xml:space="preserve"> </w:t>
      </w:r>
      <w:r>
        <w:rPr>
          <w:rFonts w:ascii="Segoe UI Light" w:hAnsi="Segoe UI Light" w:cs="Segoe UI Light"/>
          <w:spacing w:val="10"/>
        </w:rPr>
        <w:t>podjął finansową współpracę z 1 organizacją pozarządową w obszarze prowadzenia szkoleń z pierwszej pomocy;</w:t>
      </w:r>
    </w:p>
    <w:p w14:paraId="40348815" w14:textId="1B3A8700" w:rsidR="00EB2E0A" w:rsidRDefault="00EB2E0A" w:rsidP="00A424E1">
      <w:pPr>
        <w:pStyle w:val="Akapitzlist"/>
        <w:numPr>
          <w:ilvl w:val="0"/>
          <w:numId w:val="56"/>
        </w:numPr>
        <w:rPr>
          <w:rFonts w:ascii="Segoe UI Light" w:hAnsi="Segoe UI Light" w:cs="Segoe UI Light"/>
          <w:spacing w:val="10"/>
        </w:rPr>
      </w:pPr>
      <w:r>
        <w:rPr>
          <w:rFonts w:ascii="Segoe UI Light" w:hAnsi="Segoe UI Light" w:cs="Segoe UI Light"/>
          <w:b/>
          <w:spacing w:val="10"/>
        </w:rPr>
        <w:t xml:space="preserve">Powiatowe Centrum Pomocy </w:t>
      </w:r>
      <w:r w:rsidR="006B5242">
        <w:rPr>
          <w:rFonts w:ascii="Segoe UI Light" w:hAnsi="Segoe UI Light" w:cs="Segoe UI Light"/>
          <w:b/>
          <w:spacing w:val="10"/>
        </w:rPr>
        <w:t>Rodzinie</w:t>
      </w:r>
      <w:r>
        <w:rPr>
          <w:rFonts w:ascii="Segoe UI Light" w:hAnsi="Segoe UI Light" w:cs="Segoe UI Light"/>
          <w:b/>
          <w:spacing w:val="10"/>
        </w:rPr>
        <w:t xml:space="preserve"> </w:t>
      </w:r>
      <w:r>
        <w:rPr>
          <w:rFonts w:ascii="Segoe UI Light" w:hAnsi="Segoe UI Light" w:cs="Segoe UI Light"/>
          <w:spacing w:val="10"/>
        </w:rPr>
        <w:t>udzielał</w:t>
      </w:r>
      <w:r w:rsidR="006B5242">
        <w:rPr>
          <w:rFonts w:ascii="Segoe UI Light" w:hAnsi="Segoe UI Light" w:cs="Segoe UI Light"/>
          <w:spacing w:val="10"/>
        </w:rPr>
        <w:t>o</w:t>
      </w:r>
      <w:r>
        <w:rPr>
          <w:rFonts w:ascii="Segoe UI Light" w:hAnsi="Segoe UI Light" w:cs="Segoe UI Light"/>
          <w:spacing w:val="10"/>
        </w:rPr>
        <w:t xml:space="preserve"> organizacjom wsparcia finansowego, w tym pośrednicząc przy udzielaniu dofinansowań z funduszy PFRON. W 2021 roku </w:t>
      </w:r>
      <w:r w:rsidR="00FC0B5F">
        <w:rPr>
          <w:rFonts w:ascii="Segoe UI Light" w:hAnsi="Segoe UI Light" w:cs="Segoe UI Light"/>
          <w:spacing w:val="10"/>
        </w:rPr>
        <w:t xml:space="preserve">PCPR współpracował z 4 podmiotami, w tym </w:t>
      </w:r>
      <w:r w:rsidR="00FC0B5F">
        <w:rPr>
          <w:rFonts w:ascii="Segoe UI Light" w:hAnsi="Segoe UI Light" w:cs="Segoe UI Light"/>
          <w:spacing w:val="10"/>
        </w:rPr>
        <w:br/>
        <w:t>w zakresie animowania czasu i wsparcia osób z niepełnosprawnością oraz prowadzenia placówek wsparcia;</w:t>
      </w:r>
    </w:p>
    <w:p w14:paraId="07BEBB47" w14:textId="34648870" w:rsidR="00FC0B5F" w:rsidRDefault="00FC0B5F" w:rsidP="00A424E1">
      <w:pPr>
        <w:pStyle w:val="Akapitzlist"/>
        <w:numPr>
          <w:ilvl w:val="0"/>
          <w:numId w:val="56"/>
        </w:numPr>
        <w:rPr>
          <w:rFonts w:ascii="Segoe UI Light" w:hAnsi="Segoe UI Light" w:cs="Segoe UI Light"/>
          <w:spacing w:val="10"/>
        </w:rPr>
      </w:pPr>
      <w:r w:rsidRPr="00FC0B5F">
        <w:rPr>
          <w:rFonts w:ascii="Segoe UI Light" w:hAnsi="Segoe UI Light" w:cs="Segoe UI Light"/>
          <w:b/>
          <w:spacing w:val="10"/>
        </w:rPr>
        <w:lastRenderedPageBreak/>
        <w:t>Dom Pomocy Społecznej</w:t>
      </w:r>
      <w:r>
        <w:rPr>
          <w:rFonts w:ascii="Segoe UI Light" w:hAnsi="Segoe UI Light" w:cs="Segoe UI Light"/>
          <w:spacing w:val="10"/>
        </w:rPr>
        <w:t xml:space="preserve"> współpracował z 1 organizacją w zakresie doposażenia sal zajęciowych oraz wsparcia rzeczowego mieszkańców;</w:t>
      </w:r>
    </w:p>
    <w:p w14:paraId="6EAE6BA5" w14:textId="25E02636" w:rsidR="00FC0B5F" w:rsidRPr="00F937E7" w:rsidRDefault="00FC0B5F" w:rsidP="00A424E1">
      <w:pPr>
        <w:pStyle w:val="Akapitzlist"/>
        <w:numPr>
          <w:ilvl w:val="0"/>
          <w:numId w:val="56"/>
        </w:numPr>
        <w:rPr>
          <w:rFonts w:ascii="Segoe UI Light" w:hAnsi="Segoe UI Light" w:cs="Segoe UI Light"/>
          <w:spacing w:val="10"/>
        </w:rPr>
      </w:pPr>
      <w:r w:rsidRPr="00C22691">
        <w:rPr>
          <w:rFonts w:ascii="Segoe UI Light" w:hAnsi="Segoe UI Light" w:cs="Segoe UI Light"/>
          <w:b/>
          <w:spacing w:val="10"/>
        </w:rPr>
        <w:t>Powiatowy Urząd Pracy w Kędzierzynie-Koźlu</w:t>
      </w:r>
      <w:r w:rsidR="00477596">
        <w:rPr>
          <w:rFonts w:ascii="Segoe UI Light" w:hAnsi="Segoe UI Light" w:cs="Segoe UI Light"/>
          <w:spacing w:val="10"/>
        </w:rPr>
        <w:t xml:space="preserve"> w ramach tarczy antyinflacyjnej podjął działania wspierające na rzecz członków 7 organizacji pozarządowych. </w:t>
      </w:r>
    </w:p>
    <w:p w14:paraId="6D01824B" w14:textId="298F4E69" w:rsidR="003B1178" w:rsidRPr="003B1178" w:rsidRDefault="00477596" w:rsidP="009463CE">
      <w:pPr>
        <w:ind w:firstLine="708"/>
        <w:rPr>
          <w:rFonts w:cs="Segoe UI Light"/>
          <w:spacing w:val="10"/>
          <w:lang w:eastAsia="en-US"/>
        </w:rPr>
      </w:pPr>
      <w:r>
        <w:rPr>
          <w:rFonts w:cs="Segoe UI Light"/>
          <w:spacing w:val="10"/>
          <w:lang w:eastAsia="en-US"/>
        </w:rPr>
        <w:t xml:space="preserve">Organizacjom pozarządowym, które nie posiadają </w:t>
      </w:r>
      <w:r w:rsidR="003B1178" w:rsidRPr="003B1178">
        <w:rPr>
          <w:rFonts w:cs="Segoe UI Light"/>
          <w:spacing w:val="10"/>
          <w:lang w:eastAsia="en-US"/>
        </w:rPr>
        <w:t>własn</w:t>
      </w:r>
      <w:r>
        <w:rPr>
          <w:rFonts w:cs="Segoe UI Light"/>
          <w:spacing w:val="10"/>
          <w:lang w:eastAsia="en-US"/>
        </w:rPr>
        <w:t>ego</w:t>
      </w:r>
      <w:r w:rsidR="003B1178" w:rsidRPr="003B1178">
        <w:rPr>
          <w:rFonts w:cs="Segoe UI Light"/>
          <w:spacing w:val="10"/>
          <w:lang w:eastAsia="en-US"/>
        </w:rPr>
        <w:t xml:space="preserve"> lokal</w:t>
      </w:r>
      <w:r>
        <w:rPr>
          <w:rFonts w:cs="Segoe UI Light"/>
          <w:spacing w:val="10"/>
          <w:lang w:eastAsia="en-US"/>
        </w:rPr>
        <w:t xml:space="preserve">u </w:t>
      </w:r>
      <w:r w:rsidR="003B1178" w:rsidRPr="003B1178">
        <w:rPr>
          <w:rFonts w:cs="Segoe UI Light"/>
          <w:spacing w:val="10"/>
          <w:lang w:eastAsia="en-US"/>
        </w:rPr>
        <w:t>lub obiekt</w:t>
      </w:r>
      <w:r>
        <w:rPr>
          <w:rFonts w:cs="Segoe UI Light"/>
          <w:spacing w:val="10"/>
          <w:lang w:eastAsia="en-US"/>
        </w:rPr>
        <w:t>u</w:t>
      </w:r>
      <w:r w:rsidR="003B1178" w:rsidRPr="003B1178">
        <w:rPr>
          <w:rFonts w:cs="Segoe UI Light"/>
          <w:spacing w:val="10"/>
          <w:lang w:eastAsia="en-US"/>
        </w:rPr>
        <w:t xml:space="preserve"> sportow</w:t>
      </w:r>
      <w:r>
        <w:rPr>
          <w:rFonts w:cs="Segoe UI Light"/>
          <w:spacing w:val="10"/>
          <w:lang w:eastAsia="en-US"/>
        </w:rPr>
        <w:t>ego</w:t>
      </w:r>
      <w:r w:rsidR="003B1178" w:rsidRPr="003B1178">
        <w:rPr>
          <w:rFonts w:cs="Segoe UI Light"/>
          <w:spacing w:val="10"/>
          <w:lang w:eastAsia="en-US"/>
        </w:rPr>
        <w:t xml:space="preserve">, </w:t>
      </w:r>
      <w:r>
        <w:rPr>
          <w:rFonts w:cs="Segoe UI Light"/>
          <w:spacing w:val="10"/>
          <w:lang w:eastAsia="en-US"/>
        </w:rPr>
        <w:t>umożliwione jest również korzystanie z lokali, urządzeń</w:t>
      </w:r>
      <w:r>
        <w:rPr>
          <w:rFonts w:cs="Segoe UI Light"/>
          <w:spacing w:val="10"/>
          <w:lang w:eastAsia="en-US"/>
        </w:rPr>
        <w:br/>
      </w:r>
      <w:r w:rsidR="003B1178" w:rsidRPr="003B1178">
        <w:rPr>
          <w:rFonts w:cs="Segoe UI Light"/>
          <w:spacing w:val="10"/>
          <w:lang w:eastAsia="en-US"/>
        </w:rPr>
        <w:t xml:space="preserve">i obiektów, będących w dyspozycji </w:t>
      </w:r>
      <w:r>
        <w:rPr>
          <w:rFonts w:cs="Segoe UI Light"/>
          <w:spacing w:val="10"/>
          <w:lang w:eastAsia="en-US"/>
        </w:rPr>
        <w:t>Powiatu</w:t>
      </w:r>
      <w:r w:rsidR="003B1178" w:rsidRPr="003B1178">
        <w:rPr>
          <w:rFonts w:cs="Segoe UI Light"/>
          <w:spacing w:val="10"/>
          <w:lang w:eastAsia="en-US"/>
        </w:rPr>
        <w:t xml:space="preserve"> i je</w:t>
      </w:r>
      <w:r>
        <w:rPr>
          <w:rFonts w:cs="Segoe UI Light"/>
          <w:spacing w:val="10"/>
          <w:lang w:eastAsia="en-US"/>
        </w:rPr>
        <w:t>go</w:t>
      </w:r>
      <w:r w:rsidR="003B1178" w:rsidRPr="003B1178">
        <w:rPr>
          <w:rFonts w:cs="Segoe UI Light"/>
          <w:spacing w:val="10"/>
          <w:lang w:eastAsia="en-US"/>
        </w:rPr>
        <w:t xml:space="preserve"> jednostek organizacyjnych po preferencyjnych warunkach.</w:t>
      </w:r>
    </w:p>
    <w:p w14:paraId="6DF0604B" w14:textId="3C572191" w:rsidR="003B1178" w:rsidRPr="003B1178" w:rsidRDefault="003B1178" w:rsidP="009463CE">
      <w:pPr>
        <w:rPr>
          <w:rFonts w:cs="Segoe UI Light"/>
          <w:spacing w:val="10"/>
          <w:lang w:eastAsia="en-US"/>
        </w:rPr>
      </w:pPr>
      <w:r w:rsidRPr="003B1178">
        <w:rPr>
          <w:rFonts w:cs="Segoe UI Light"/>
          <w:spacing w:val="10"/>
          <w:lang w:eastAsia="en-US"/>
        </w:rPr>
        <w:tab/>
        <w:t>Usługi społeczne świadczone są w Gminie w szczególności w ramach proje</w:t>
      </w:r>
      <w:r w:rsidR="00477596">
        <w:rPr>
          <w:rFonts w:cs="Segoe UI Light"/>
          <w:spacing w:val="10"/>
          <w:lang w:eastAsia="en-US"/>
        </w:rPr>
        <w:t>któw realizowanych przez Ośrodki</w:t>
      </w:r>
      <w:r w:rsidRPr="003B1178">
        <w:rPr>
          <w:rFonts w:cs="Segoe UI Light"/>
          <w:spacing w:val="10"/>
          <w:lang w:eastAsia="en-US"/>
        </w:rPr>
        <w:t xml:space="preserve"> Pomocy Społecznej, m.in. „Aktywny Senior”, „Asystent osobisty osoby niepełnosprawnej” oraz „Opieka Wytchnieniowa”.  </w:t>
      </w:r>
    </w:p>
    <w:p w14:paraId="39AB1090" w14:textId="23C3CB51" w:rsidR="003B1178" w:rsidRPr="003B1178" w:rsidRDefault="003B1178" w:rsidP="003B1178">
      <w:pPr>
        <w:ind w:firstLine="708"/>
        <w:rPr>
          <w:rFonts w:cs="Segoe UI Light"/>
          <w:spacing w:val="10"/>
          <w:lang w:eastAsia="en-US"/>
        </w:rPr>
      </w:pPr>
      <w:r w:rsidRPr="003B1178">
        <w:rPr>
          <w:rFonts w:cs="Segoe UI Light"/>
          <w:spacing w:val="10"/>
          <w:lang w:eastAsia="en-US"/>
        </w:rPr>
        <w:t xml:space="preserve">Świadczone usługi społeczne uzupełniają spektrum działań realizowanych </w:t>
      </w:r>
      <w:r w:rsidRPr="003B1178">
        <w:rPr>
          <w:rFonts w:cs="Segoe UI Light"/>
          <w:spacing w:val="10"/>
          <w:lang w:eastAsia="en-US"/>
        </w:rPr>
        <w:br/>
        <w:t xml:space="preserve">w ramach zleconych zadań publicznych podmiotom ekonomii społecznej, </w:t>
      </w:r>
      <w:r w:rsidRPr="003B1178">
        <w:rPr>
          <w:rFonts w:cs="Segoe UI Light"/>
          <w:spacing w:val="10"/>
          <w:lang w:eastAsia="en-US"/>
        </w:rPr>
        <w:br/>
        <w:t xml:space="preserve">w szczególności w aspekcie rozwijania oferty dla osób niesamodzielnych </w:t>
      </w:r>
      <w:r w:rsidR="009463CE">
        <w:rPr>
          <w:rFonts w:cs="Segoe UI Light"/>
          <w:spacing w:val="10"/>
          <w:lang w:eastAsia="en-US"/>
        </w:rPr>
        <w:br/>
      </w:r>
      <w:r w:rsidRPr="003B1178">
        <w:rPr>
          <w:rFonts w:cs="Segoe UI Light"/>
          <w:spacing w:val="10"/>
          <w:lang w:eastAsia="en-US"/>
        </w:rPr>
        <w:t xml:space="preserve">i zagrożonych wykluczeniem społecznym, a także wzmacniania integracji rodzin. Ponadto, usługi świadczone są w obszarze zagospodarowania czasu wolnego dla </w:t>
      </w:r>
      <w:r w:rsidR="009463CE">
        <w:rPr>
          <w:rFonts w:cs="Segoe UI Light"/>
          <w:spacing w:val="10"/>
          <w:lang w:eastAsia="en-US"/>
        </w:rPr>
        <w:t xml:space="preserve">dzieci i wsparcia </w:t>
      </w:r>
      <w:r w:rsidRPr="003B1178">
        <w:rPr>
          <w:rFonts w:cs="Segoe UI Light"/>
          <w:spacing w:val="10"/>
          <w:lang w:eastAsia="en-US"/>
        </w:rPr>
        <w:t xml:space="preserve">osób starszych, co wpisuje się w idee inkluzywnej polityki </w:t>
      </w:r>
      <w:r w:rsidR="009463CE">
        <w:rPr>
          <w:rFonts w:cs="Segoe UI Light"/>
          <w:spacing w:val="10"/>
          <w:lang w:eastAsia="en-US"/>
        </w:rPr>
        <w:t>społecznej</w:t>
      </w:r>
      <w:r w:rsidRPr="003B1178">
        <w:rPr>
          <w:rFonts w:cs="Segoe UI Light"/>
          <w:spacing w:val="10"/>
          <w:lang w:eastAsia="en-US"/>
        </w:rPr>
        <w:t xml:space="preserve">, a dodatkowo wpływa na eliminowanie nierówności społecznych. </w:t>
      </w:r>
    </w:p>
    <w:p w14:paraId="72A72CC4" w14:textId="4214116D" w:rsidR="003B1178" w:rsidRPr="003B1178" w:rsidRDefault="003B1178" w:rsidP="003B1178">
      <w:pPr>
        <w:rPr>
          <w:rFonts w:cs="Segoe UI Light"/>
          <w:spacing w:val="10"/>
          <w:lang w:eastAsia="en-US"/>
        </w:rPr>
      </w:pPr>
      <w:r w:rsidRPr="003B1178">
        <w:rPr>
          <w:rFonts w:cs="Segoe UI Light"/>
          <w:spacing w:val="10"/>
          <w:lang w:eastAsia="en-US"/>
        </w:rPr>
        <w:tab/>
        <w:t xml:space="preserve">Na podstawie analizy działalności trzeciego sektora w </w:t>
      </w:r>
      <w:r w:rsidR="009463CE">
        <w:rPr>
          <w:rFonts w:cs="Segoe UI Light"/>
          <w:spacing w:val="10"/>
          <w:lang w:eastAsia="en-US"/>
        </w:rPr>
        <w:t>powiecie kędzierzyńsko-kozielskim</w:t>
      </w:r>
      <w:r w:rsidRPr="003B1178">
        <w:rPr>
          <w:rFonts w:cs="Segoe UI Light"/>
          <w:spacing w:val="10"/>
          <w:lang w:eastAsia="en-US"/>
        </w:rPr>
        <w:t xml:space="preserve"> oraz zaangażowania podmiotów ekonomii społecznej </w:t>
      </w:r>
      <w:r w:rsidR="009463CE">
        <w:rPr>
          <w:rFonts w:cs="Segoe UI Light"/>
          <w:spacing w:val="10"/>
          <w:lang w:eastAsia="en-US"/>
        </w:rPr>
        <w:br/>
      </w:r>
      <w:r w:rsidRPr="003B1178">
        <w:rPr>
          <w:rFonts w:cs="Segoe UI Light"/>
          <w:spacing w:val="10"/>
          <w:lang w:eastAsia="en-US"/>
        </w:rPr>
        <w:t xml:space="preserve">w rozwój i wsparcie lokalnej społeczności, należy stwierdzić, że </w:t>
      </w:r>
      <w:r w:rsidR="009463CE">
        <w:rPr>
          <w:rFonts w:cs="Segoe UI Light"/>
          <w:spacing w:val="10"/>
          <w:lang w:eastAsia="en-US"/>
        </w:rPr>
        <w:t>Powiat</w:t>
      </w:r>
      <w:r w:rsidRPr="003B1178">
        <w:rPr>
          <w:rFonts w:cs="Segoe UI Light"/>
          <w:spacing w:val="10"/>
          <w:lang w:eastAsia="en-US"/>
        </w:rPr>
        <w:t xml:space="preserve"> dysponuje zasobami umożliwiającymi rozwój tej sfery aktywności. Obecność </w:t>
      </w:r>
      <w:r w:rsidR="009463CE">
        <w:rPr>
          <w:rFonts w:cs="Segoe UI Light"/>
          <w:spacing w:val="10"/>
          <w:lang w:eastAsia="en-US"/>
        </w:rPr>
        <w:t>różnych</w:t>
      </w:r>
      <w:r w:rsidRPr="003B1178">
        <w:rPr>
          <w:rFonts w:cs="Segoe UI Light"/>
          <w:spacing w:val="10"/>
          <w:lang w:eastAsia="en-US"/>
        </w:rPr>
        <w:t xml:space="preserve"> organizacji pozarządowych, a także przedsiębiorstw społeczn</w:t>
      </w:r>
      <w:r w:rsidR="009463CE">
        <w:rPr>
          <w:rFonts w:cs="Segoe UI Light"/>
          <w:spacing w:val="10"/>
          <w:lang w:eastAsia="en-US"/>
        </w:rPr>
        <w:t>ych</w:t>
      </w:r>
      <w:r w:rsidRPr="003B1178">
        <w:rPr>
          <w:rFonts w:cs="Segoe UI Light"/>
          <w:spacing w:val="10"/>
          <w:lang w:eastAsia="en-US"/>
        </w:rPr>
        <w:t xml:space="preserve"> oraz wdrażanie usług społecznych w ramach projektów</w:t>
      </w:r>
      <w:r w:rsidR="009463CE">
        <w:rPr>
          <w:rFonts w:cs="Segoe UI Light"/>
          <w:spacing w:val="10"/>
          <w:lang w:eastAsia="en-US"/>
        </w:rPr>
        <w:t xml:space="preserve"> na terenie poszczególnych gmin</w:t>
      </w:r>
      <w:r w:rsidRPr="003B1178">
        <w:rPr>
          <w:rFonts w:cs="Segoe UI Light"/>
          <w:spacing w:val="10"/>
          <w:lang w:eastAsia="en-US"/>
        </w:rPr>
        <w:t xml:space="preserve">, ma pozytywny wpływ na rozwój trzeciego sektora oraz umożliwia podmiotom inicjowanie działań, nastawionych na zmianę społeczną, a nie jedynie świadczenie pomocy doraźnej mieszkańcom </w:t>
      </w:r>
      <w:r w:rsidR="009463CE">
        <w:rPr>
          <w:rFonts w:cs="Segoe UI Light"/>
          <w:spacing w:val="10"/>
          <w:lang w:eastAsia="en-US"/>
        </w:rPr>
        <w:t>w</w:t>
      </w:r>
      <w:r w:rsidRPr="003B1178">
        <w:rPr>
          <w:rFonts w:cs="Segoe UI Light"/>
          <w:spacing w:val="10"/>
          <w:lang w:eastAsia="en-US"/>
        </w:rPr>
        <w:t xml:space="preserve"> trudn</w:t>
      </w:r>
      <w:r w:rsidR="009463CE">
        <w:rPr>
          <w:rFonts w:cs="Segoe UI Light"/>
          <w:spacing w:val="10"/>
          <w:lang w:eastAsia="en-US"/>
        </w:rPr>
        <w:t>ej</w:t>
      </w:r>
      <w:r w:rsidRPr="003B1178">
        <w:rPr>
          <w:rFonts w:cs="Segoe UI Light"/>
          <w:spacing w:val="10"/>
          <w:lang w:eastAsia="en-US"/>
        </w:rPr>
        <w:t xml:space="preserve"> sytuacj</w:t>
      </w:r>
      <w:r w:rsidR="009463CE">
        <w:rPr>
          <w:rFonts w:cs="Segoe UI Light"/>
          <w:spacing w:val="10"/>
          <w:lang w:eastAsia="en-US"/>
        </w:rPr>
        <w:t>i</w:t>
      </w:r>
      <w:r w:rsidR="00C22691">
        <w:rPr>
          <w:rFonts w:cs="Segoe UI Light"/>
          <w:spacing w:val="10"/>
          <w:lang w:eastAsia="en-US"/>
        </w:rPr>
        <w:t xml:space="preserve"> </w:t>
      </w:r>
      <w:r w:rsidRPr="003B1178">
        <w:rPr>
          <w:rFonts w:cs="Segoe UI Light"/>
          <w:spacing w:val="10"/>
          <w:lang w:eastAsia="en-US"/>
        </w:rPr>
        <w:t>życiow</w:t>
      </w:r>
      <w:r w:rsidR="009463CE">
        <w:rPr>
          <w:rFonts w:cs="Segoe UI Light"/>
          <w:spacing w:val="10"/>
          <w:lang w:eastAsia="en-US"/>
        </w:rPr>
        <w:t>ej</w:t>
      </w:r>
      <w:r w:rsidRPr="003B1178">
        <w:rPr>
          <w:rFonts w:cs="Segoe UI Light"/>
          <w:spacing w:val="10"/>
          <w:lang w:eastAsia="en-US"/>
        </w:rPr>
        <w:t xml:space="preserve">. </w:t>
      </w:r>
    </w:p>
    <w:p w14:paraId="143B54E3" w14:textId="0522E8DC" w:rsidR="004E5B8C" w:rsidRPr="00072D00" w:rsidRDefault="00061182" w:rsidP="00060A95">
      <w:pPr>
        <w:pStyle w:val="Nagwek2"/>
      </w:pPr>
      <w:bookmarkStart w:id="118" w:name="_Toc119502852"/>
      <w:r w:rsidRPr="00072D00">
        <w:lastRenderedPageBreak/>
        <w:t>POMOC SPOŁECZNA</w:t>
      </w:r>
      <w:bookmarkEnd w:id="118"/>
    </w:p>
    <w:p w14:paraId="46ED89BC" w14:textId="6C33684D" w:rsidR="00864D2D" w:rsidRPr="00072D00" w:rsidRDefault="00864D2D" w:rsidP="001E620D">
      <w:pPr>
        <w:rPr>
          <w:rFonts w:asciiTheme="majorHAnsi" w:hAnsiTheme="majorHAnsi"/>
        </w:rPr>
      </w:pPr>
    </w:p>
    <w:p w14:paraId="1BF1BB3D" w14:textId="3C2E6E90" w:rsidR="00292384" w:rsidRDefault="004E5B8C" w:rsidP="002D3F55">
      <w:pPr>
        <w:ind w:firstLine="708"/>
      </w:pPr>
      <w:r w:rsidRPr="00072D00">
        <w:t>Pomoc s</w:t>
      </w:r>
      <w:r w:rsidR="0040085F" w:rsidRPr="00072D00">
        <w:t>p</w:t>
      </w:r>
      <w:r w:rsidRPr="00072D00">
        <w:t>ołeczna powinna mieć charakter interdyscyplinarny i być udzielana przez właściwych specjalistów w ramach zintegrowanego lokalnego systemu</w:t>
      </w:r>
      <w:r w:rsidR="00673676">
        <w:t xml:space="preserve"> wsparcia</w:t>
      </w:r>
      <w:r w:rsidRPr="00072D00">
        <w:t xml:space="preserve">. Ważne jest, by powstały zespoły koordynujące pracę poszczególnych wyspecjalizowanych instytucji (pomoc społeczna, szkoła, sąd, policja, </w:t>
      </w:r>
      <w:r w:rsidR="00BF3CF8" w:rsidRPr="00072D00">
        <w:t xml:space="preserve">ochrona </w:t>
      </w:r>
      <w:r w:rsidRPr="00072D00">
        <w:t>zdrowia</w:t>
      </w:r>
      <w:r w:rsidR="00673676">
        <w:t>,</w:t>
      </w:r>
      <w:r w:rsidRPr="00072D00">
        <w:t xml:space="preserve"> itp.) lub system współpracy przy podejmowaniu decyzji dotyczącej świadczenia pomocy. Pomimo tego</w:t>
      </w:r>
      <w:r w:rsidR="00BF3CF8" w:rsidRPr="00072D00">
        <w:t>,</w:t>
      </w:r>
      <w:r w:rsidRPr="00072D00">
        <w:t xml:space="preserve"> </w:t>
      </w:r>
      <w:r w:rsidR="00AE5ED8" w:rsidRPr="00072D00">
        <w:t xml:space="preserve">nie jest to uwarunkowane prawnie </w:t>
      </w:r>
      <w:r w:rsidRPr="00072D00">
        <w:t>rozwiąza</w:t>
      </w:r>
      <w:r w:rsidR="00AE5ED8" w:rsidRPr="00072D00">
        <w:t>nie</w:t>
      </w:r>
      <w:r w:rsidRPr="00072D00">
        <w:t xml:space="preserve"> systemow</w:t>
      </w:r>
      <w:r w:rsidR="00AE5ED8" w:rsidRPr="00072D00">
        <w:t>e</w:t>
      </w:r>
      <w:r w:rsidRPr="00072D00">
        <w:t>. Nieliczne pozytywne przykłady budowania sieci współpracy nie zmieniają faktu, że dominuje model realizacji własnych ustawowych zadań przez pos</w:t>
      </w:r>
      <w:r w:rsidR="00AE5ED8" w:rsidRPr="00072D00">
        <w:t xml:space="preserve">zczególne instytucje. Brak jest </w:t>
      </w:r>
      <w:r w:rsidRPr="00072D00">
        <w:t xml:space="preserve">wyspecjalizowanych środowiskowych służb pomocy </w:t>
      </w:r>
      <w:r w:rsidR="00B81797" w:rsidRPr="00072D00">
        <w:t xml:space="preserve">i wsparcia, które reagowałyby w </w:t>
      </w:r>
      <w:r w:rsidRPr="00072D00">
        <w:t>sytua</w:t>
      </w:r>
      <w:r w:rsidR="00BF3CF8" w:rsidRPr="00072D00">
        <w:t xml:space="preserve">cjach potencjalnego zagrożenia i </w:t>
      </w:r>
      <w:r w:rsidRPr="00072D00">
        <w:t>wychodziły z o</w:t>
      </w:r>
      <w:r w:rsidR="00AE5ED8" w:rsidRPr="00072D00">
        <w:t xml:space="preserve">fertą pomocy do </w:t>
      </w:r>
      <w:r w:rsidR="00BF3CF8" w:rsidRPr="00072D00">
        <w:t xml:space="preserve">osób </w:t>
      </w:r>
      <w:r w:rsidR="00AE5ED8" w:rsidRPr="00072D00">
        <w:t>z </w:t>
      </w:r>
      <w:r w:rsidR="00673676">
        <w:t>grupy ryzyka.</w:t>
      </w:r>
    </w:p>
    <w:p w14:paraId="064D1119" w14:textId="1830FBE8" w:rsidR="004E5B8C" w:rsidRPr="00292384" w:rsidRDefault="004E5B8C" w:rsidP="00292384">
      <w:pPr>
        <w:ind w:firstLine="708"/>
        <w:rPr>
          <w:rFonts w:cs="Segoe UI Light"/>
        </w:rPr>
      </w:pPr>
      <w:r w:rsidRPr="00292384">
        <w:rPr>
          <w:rFonts w:cs="Segoe UI Light"/>
        </w:rPr>
        <w:t>Na szczeblu samorządu gminnego zadania z zakresu pomocy społecznej realizują ośrodki pomocy społecznej.</w:t>
      </w:r>
      <w:r w:rsidR="001210D3" w:rsidRPr="00292384">
        <w:rPr>
          <w:rFonts w:cs="Segoe UI Light"/>
        </w:rPr>
        <w:t xml:space="preserve"> </w:t>
      </w:r>
      <w:r w:rsidR="00BF3CF8" w:rsidRPr="00292384">
        <w:rPr>
          <w:rFonts w:cs="Segoe UI Light"/>
        </w:rPr>
        <w:t>Na terenie p</w:t>
      </w:r>
      <w:r w:rsidRPr="00292384">
        <w:rPr>
          <w:rFonts w:cs="Segoe UI Light"/>
        </w:rPr>
        <w:t xml:space="preserve">owiatu </w:t>
      </w:r>
      <w:r w:rsidR="004B2988">
        <w:rPr>
          <w:rFonts w:cs="Segoe UI Light"/>
        </w:rPr>
        <w:t>kędzierzyńsko-kozielskiego</w:t>
      </w:r>
      <w:r w:rsidR="00AC7EE2">
        <w:rPr>
          <w:rFonts w:cs="Segoe UI Light"/>
        </w:rPr>
        <w:t xml:space="preserve"> </w:t>
      </w:r>
      <w:r w:rsidR="008B5D62" w:rsidRPr="00292384">
        <w:rPr>
          <w:rFonts w:cs="Segoe UI Light"/>
        </w:rPr>
        <w:t>funkcjonują</w:t>
      </w:r>
      <w:r w:rsidRPr="00292384">
        <w:rPr>
          <w:rFonts w:cs="Segoe UI Light"/>
        </w:rPr>
        <w:t>:</w:t>
      </w:r>
    </w:p>
    <w:p w14:paraId="3990452E" w14:textId="2A4BCEAE" w:rsidR="006F1246" w:rsidRPr="00292384" w:rsidRDefault="004B2988" w:rsidP="00A424E1">
      <w:pPr>
        <w:pStyle w:val="Akapitzlist"/>
        <w:numPr>
          <w:ilvl w:val="0"/>
          <w:numId w:val="36"/>
        </w:numPr>
        <w:rPr>
          <w:rFonts w:ascii="Segoe UI Light" w:hAnsi="Segoe UI Light" w:cs="Segoe UI Light"/>
          <w:szCs w:val="24"/>
        </w:rPr>
      </w:pPr>
      <w:r>
        <w:rPr>
          <w:rFonts w:ascii="Segoe UI Light" w:hAnsi="Segoe UI Light" w:cs="Segoe UI Light"/>
          <w:szCs w:val="24"/>
        </w:rPr>
        <w:t xml:space="preserve">Gminny </w:t>
      </w:r>
      <w:r w:rsidR="006F1246" w:rsidRPr="00292384">
        <w:rPr>
          <w:rFonts w:ascii="Segoe UI Light" w:hAnsi="Segoe UI Light" w:cs="Segoe UI Light"/>
          <w:szCs w:val="24"/>
        </w:rPr>
        <w:t>Ośr</w:t>
      </w:r>
      <w:r w:rsidR="007A3B26">
        <w:rPr>
          <w:rFonts w:ascii="Segoe UI Light" w:hAnsi="Segoe UI Light" w:cs="Segoe UI Light"/>
          <w:szCs w:val="24"/>
        </w:rPr>
        <w:t>odek P</w:t>
      </w:r>
      <w:r w:rsidR="00AC7EE2">
        <w:rPr>
          <w:rFonts w:ascii="Segoe UI Light" w:hAnsi="Segoe UI Light" w:cs="Segoe UI Light"/>
          <w:szCs w:val="24"/>
        </w:rPr>
        <w:t xml:space="preserve">omocy Społecznej w </w:t>
      </w:r>
      <w:r>
        <w:rPr>
          <w:rFonts w:ascii="Segoe UI Light" w:hAnsi="Segoe UI Light" w:cs="Segoe UI Light"/>
          <w:szCs w:val="24"/>
        </w:rPr>
        <w:t>Bierawie</w:t>
      </w:r>
      <w:r w:rsidR="006F1246" w:rsidRPr="00292384">
        <w:rPr>
          <w:rFonts w:ascii="Segoe UI Light" w:hAnsi="Segoe UI Light" w:cs="Segoe UI Light"/>
          <w:szCs w:val="24"/>
        </w:rPr>
        <w:t>,</w:t>
      </w:r>
    </w:p>
    <w:p w14:paraId="23DA1F9E" w14:textId="45806271" w:rsidR="006F1246" w:rsidRPr="00292384" w:rsidRDefault="007A3B26" w:rsidP="00A424E1">
      <w:pPr>
        <w:pStyle w:val="Akapitzlist"/>
        <w:numPr>
          <w:ilvl w:val="0"/>
          <w:numId w:val="36"/>
        </w:numPr>
        <w:rPr>
          <w:rFonts w:ascii="Segoe UI Light" w:hAnsi="Segoe UI Light" w:cs="Segoe UI Light"/>
          <w:szCs w:val="24"/>
        </w:rPr>
      </w:pPr>
      <w:r>
        <w:rPr>
          <w:rFonts w:ascii="Segoe UI Light" w:hAnsi="Segoe UI Light" w:cs="Segoe UI Light"/>
          <w:szCs w:val="24"/>
        </w:rPr>
        <w:t xml:space="preserve">Gminny </w:t>
      </w:r>
      <w:r w:rsidR="006F1246" w:rsidRPr="00292384">
        <w:rPr>
          <w:rFonts w:ascii="Segoe UI Light" w:hAnsi="Segoe UI Light" w:cs="Segoe UI Light"/>
          <w:szCs w:val="24"/>
        </w:rPr>
        <w:t xml:space="preserve">Ośrodek Pomocy Społecznej </w:t>
      </w:r>
      <w:r w:rsidR="00AC7EE2">
        <w:rPr>
          <w:rFonts w:ascii="Segoe UI Light" w:hAnsi="Segoe UI Light" w:cs="Segoe UI Light"/>
          <w:szCs w:val="24"/>
        </w:rPr>
        <w:t xml:space="preserve">w </w:t>
      </w:r>
      <w:r w:rsidR="004B2988">
        <w:rPr>
          <w:rFonts w:ascii="Segoe UI Light" w:hAnsi="Segoe UI Light" w:cs="Segoe UI Light"/>
          <w:szCs w:val="24"/>
        </w:rPr>
        <w:t>Cisku</w:t>
      </w:r>
      <w:r w:rsidR="006F1246" w:rsidRPr="00292384">
        <w:rPr>
          <w:rFonts w:ascii="Segoe UI Light" w:hAnsi="Segoe UI Light" w:cs="Segoe UI Light"/>
          <w:szCs w:val="24"/>
        </w:rPr>
        <w:t>,</w:t>
      </w:r>
    </w:p>
    <w:p w14:paraId="37C592EB" w14:textId="062E9474" w:rsidR="006F1246" w:rsidRPr="00292384" w:rsidRDefault="004B2988" w:rsidP="00A424E1">
      <w:pPr>
        <w:pStyle w:val="Akapitzlist"/>
        <w:numPr>
          <w:ilvl w:val="0"/>
          <w:numId w:val="36"/>
        </w:numPr>
        <w:rPr>
          <w:rFonts w:ascii="Segoe UI Light" w:hAnsi="Segoe UI Light" w:cs="Segoe UI Light"/>
          <w:szCs w:val="24"/>
        </w:rPr>
      </w:pPr>
      <w:r>
        <w:rPr>
          <w:rFonts w:ascii="Segoe UI Light" w:hAnsi="Segoe UI Light" w:cs="Segoe UI Light"/>
          <w:szCs w:val="24"/>
        </w:rPr>
        <w:t>Miejski</w:t>
      </w:r>
      <w:r w:rsidR="007A3B26">
        <w:rPr>
          <w:rFonts w:ascii="Segoe UI Light" w:hAnsi="Segoe UI Light" w:cs="Segoe UI Light"/>
          <w:szCs w:val="24"/>
        </w:rPr>
        <w:t xml:space="preserve"> </w:t>
      </w:r>
      <w:r w:rsidR="006F1246" w:rsidRPr="00292384">
        <w:rPr>
          <w:rFonts w:ascii="Segoe UI Light" w:hAnsi="Segoe UI Light" w:cs="Segoe UI Light"/>
          <w:szCs w:val="24"/>
        </w:rPr>
        <w:t>Ośrodek Pomocy Społecznej w</w:t>
      </w:r>
      <w:r w:rsidR="00AC7EE2">
        <w:rPr>
          <w:rFonts w:ascii="Segoe UI Light" w:hAnsi="Segoe UI Light" w:cs="Segoe UI Light"/>
          <w:szCs w:val="24"/>
        </w:rPr>
        <w:t xml:space="preserve"> </w:t>
      </w:r>
      <w:r>
        <w:rPr>
          <w:rFonts w:ascii="Segoe UI Light" w:hAnsi="Segoe UI Light" w:cs="Segoe UI Light"/>
          <w:szCs w:val="24"/>
        </w:rPr>
        <w:t>Kędzierzynie-Koźlu</w:t>
      </w:r>
      <w:r w:rsidR="006F1246" w:rsidRPr="00292384">
        <w:rPr>
          <w:rFonts w:ascii="Segoe UI Light" w:hAnsi="Segoe UI Light" w:cs="Segoe UI Light"/>
          <w:szCs w:val="24"/>
        </w:rPr>
        <w:t xml:space="preserve">, </w:t>
      </w:r>
    </w:p>
    <w:p w14:paraId="74157311" w14:textId="7B5C4543" w:rsidR="006F1246" w:rsidRPr="00292384" w:rsidRDefault="004B2988" w:rsidP="00A424E1">
      <w:pPr>
        <w:pStyle w:val="Akapitzlist"/>
        <w:numPr>
          <w:ilvl w:val="0"/>
          <w:numId w:val="36"/>
        </w:numPr>
        <w:rPr>
          <w:rFonts w:ascii="Segoe UI Light" w:hAnsi="Segoe UI Light" w:cs="Segoe UI Light"/>
          <w:szCs w:val="24"/>
        </w:rPr>
      </w:pPr>
      <w:r>
        <w:rPr>
          <w:rFonts w:ascii="Segoe UI Light" w:hAnsi="Segoe UI Light" w:cs="Segoe UI Light"/>
          <w:szCs w:val="24"/>
        </w:rPr>
        <w:t xml:space="preserve">Gminny </w:t>
      </w:r>
      <w:r w:rsidR="006F1246" w:rsidRPr="00292384">
        <w:rPr>
          <w:rFonts w:ascii="Segoe UI Light" w:hAnsi="Segoe UI Light" w:cs="Segoe UI Light"/>
          <w:szCs w:val="24"/>
        </w:rPr>
        <w:t>Ośrodek</w:t>
      </w:r>
      <w:r w:rsidR="00AC7EE2">
        <w:rPr>
          <w:rFonts w:ascii="Segoe UI Light" w:hAnsi="Segoe UI Light" w:cs="Segoe UI Light"/>
          <w:szCs w:val="24"/>
        </w:rPr>
        <w:t xml:space="preserve"> Pomocy Społecznej w </w:t>
      </w:r>
      <w:r>
        <w:rPr>
          <w:rFonts w:ascii="Segoe UI Light" w:hAnsi="Segoe UI Light" w:cs="Segoe UI Light"/>
          <w:szCs w:val="24"/>
        </w:rPr>
        <w:t>Pawłowiczkach</w:t>
      </w:r>
      <w:r w:rsidR="006F1246" w:rsidRPr="00292384">
        <w:rPr>
          <w:rFonts w:ascii="Segoe UI Light" w:hAnsi="Segoe UI Light" w:cs="Segoe UI Light"/>
          <w:szCs w:val="24"/>
        </w:rPr>
        <w:t>,</w:t>
      </w:r>
    </w:p>
    <w:p w14:paraId="58AB3863" w14:textId="627FD1C7" w:rsidR="006F1246" w:rsidRPr="007A3B26" w:rsidRDefault="004B2988" w:rsidP="00A424E1">
      <w:pPr>
        <w:pStyle w:val="Akapitzlist"/>
        <w:numPr>
          <w:ilvl w:val="0"/>
          <w:numId w:val="36"/>
        </w:numPr>
        <w:rPr>
          <w:rFonts w:ascii="Segoe UI Light" w:hAnsi="Segoe UI Light" w:cs="Segoe UI Light"/>
          <w:szCs w:val="24"/>
        </w:rPr>
      </w:pPr>
      <w:r>
        <w:rPr>
          <w:rFonts w:ascii="Segoe UI Light" w:hAnsi="Segoe UI Light" w:cs="Segoe UI Light"/>
          <w:szCs w:val="24"/>
        </w:rPr>
        <w:t xml:space="preserve">Gminny </w:t>
      </w:r>
      <w:r w:rsidR="007A3B26">
        <w:rPr>
          <w:rFonts w:ascii="Segoe UI Light" w:hAnsi="Segoe UI Light" w:cs="Segoe UI Light"/>
          <w:szCs w:val="24"/>
        </w:rPr>
        <w:t>Ośrodek Pomocy Społecznej w</w:t>
      </w:r>
      <w:r w:rsidR="00AC7EE2">
        <w:rPr>
          <w:rFonts w:ascii="Segoe UI Light" w:hAnsi="Segoe UI Light" w:cs="Segoe UI Light"/>
          <w:szCs w:val="24"/>
        </w:rPr>
        <w:t xml:space="preserve"> </w:t>
      </w:r>
      <w:r>
        <w:rPr>
          <w:rFonts w:ascii="Segoe UI Light" w:hAnsi="Segoe UI Light" w:cs="Segoe UI Light"/>
          <w:szCs w:val="24"/>
        </w:rPr>
        <w:t>Polskiej Cerekwi</w:t>
      </w:r>
      <w:r w:rsidR="006F1246" w:rsidRPr="007A3B26">
        <w:rPr>
          <w:rFonts w:ascii="Segoe UI Light" w:hAnsi="Segoe UI Light" w:cs="Segoe UI Light"/>
          <w:szCs w:val="24"/>
        </w:rPr>
        <w:t xml:space="preserve">, </w:t>
      </w:r>
    </w:p>
    <w:p w14:paraId="772A26EF" w14:textId="0C990730" w:rsidR="006F1246" w:rsidRDefault="004B2988" w:rsidP="00A424E1">
      <w:pPr>
        <w:pStyle w:val="Akapitzlist"/>
        <w:numPr>
          <w:ilvl w:val="0"/>
          <w:numId w:val="36"/>
        </w:numPr>
        <w:rPr>
          <w:rFonts w:ascii="Segoe UI Light" w:hAnsi="Segoe UI Light" w:cs="Segoe UI Light"/>
          <w:szCs w:val="24"/>
        </w:rPr>
      </w:pPr>
      <w:r>
        <w:rPr>
          <w:rFonts w:ascii="Segoe UI Light" w:hAnsi="Segoe UI Light" w:cs="Segoe UI Light"/>
          <w:szCs w:val="24"/>
        </w:rPr>
        <w:t>Gminny</w:t>
      </w:r>
      <w:r w:rsidR="007A3B26">
        <w:rPr>
          <w:rFonts w:ascii="Segoe UI Light" w:hAnsi="Segoe UI Light" w:cs="Segoe UI Light"/>
          <w:szCs w:val="24"/>
        </w:rPr>
        <w:t xml:space="preserve"> Ośrodek Polityki Społecznej w</w:t>
      </w:r>
      <w:r w:rsidR="00AC7EE2">
        <w:rPr>
          <w:rFonts w:ascii="Segoe UI Light" w:hAnsi="Segoe UI Light" w:cs="Segoe UI Light"/>
          <w:szCs w:val="24"/>
        </w:rPr>
        <w:t xml:space="preserve"> </w:t>
      </w:r>
      <w:r>
        <w:rPr>
          <w:rFonts w:ascii="Segoe UI Light" w:hAnsi="Segoe UI Light" w:cs="Segoe UI Light"/>
          <w:szCs w:val="24"/>
        </w:rPr>
        <w:t>Reńskiej Wsi</w:t>
      </w:r>
      <w:r w:rsidR="006F1246" w:rsidRPr="00292384">
        <w:rPr>
          <w:rFonts w:ascii="Segoe UI Light" w:hAnsi="Segoe UI Light" w:cs="Segoe UI Light"/>
          <w:szCs w:val="24"/>
        </w:rPr>
        <w:t xml:space="preserve">. </w:t>
      </w:r>
    </w:p>
    <w:p w14:paraId="0158A51C" w14:textId="4B99CB80" w:rsidR="004E5B8C" w:rsidRPr="002817B5" w:rsidRDefault="002162AD" w:rsidP="002817B5">
      <w:pPr>
        <w:spacing w:before="240"/>
        <w:ind w:firstLine="708"/>
        <w:rPr>
          <w:rFonts w:cs="Segoe UI Light"/>
        </w:rPr>
      </w:pPr>
      <w:r w:rsidRPr="002817B5">
        <w:rPr>
          <w:rFonts w:cs="Segoe UI Light"/>
        </w:rPr>
        <w:t>Jednostk</w:t>
      </w:r>
      <w:r w:rsidR="00A73186" w:rsidRPr="002817B5">
        <w:rPr>
          <w:rFonts w:cs="Segoe UI Light"/>
        </w:rPr>
        <w:t xml:space="preserve">i pomocy społecznej na </w:t>
      </w:r>
      <w:r w:rsidR="00A73186" w:rsidRPr="004B2988">
        <w:rPr>
          <w:rFonts w:cs="Segoe UI Light"/>
        </w:rPr>
        <w:t>terenie</w:t>
      </w:r>
      <w:r w:rsidR="00A73186" w:rsidRPr="002817B5">
        <w:rPr>
          <w:rFonts w:cs="Segoe UI Light"/>
        </w:rPr>
        <w:t xml:space="preserve"> powiatu </w:t>
      </w:r>
      <w:r w:rsidR="004B2988">
        <w:rPr>
          <w:rFonts w:cs="Segoe UI Light"/>
        </w:rPr>
        <w:t>kędzierzyńsko-kozielskiego</w:t>
      </w:r>
      <w:r w:rsidR="00AC7EE2">
        <w:rPr>
          <w:rFonts w:cs="Segoe UI Light"/>
        </w:rPr>
        <w:t xml:space="preserve"> </w:t>
      </w:r>
      <w:r w:rsidR="004E5B8C" w:rsidRPr="002817B5">
        <w:rPr>
          <w:rFonts w:cs="Segoe UI Light"/>
        </w:rPr>
        <w:t xml:space="preserve">realizują zadania wynikające z ustawy </w:t>
      </w:r>
      <w:r w:rsidRPr="002817B5">
        <w:rPr>
          <w:rFonts w:cs="Segoe UI Light"/>
        </w:rPr>
        <w:t xml:space="preserve">o pomocy społecznej polegające </w:t>
      </w:r>
      <w:r w:rsidR="004B2988">
        <w:rPr>
          <w:rFonts w:cs="Segoe UI Light"/>
        </w:rPr>
        <w:t xml:space="preserve">m.in. </w:t>
      </w:r>
      <w:r w:rsidR="004E5B8C" w:rsidRPr="002817B5">
        <w:rPr>
          <w:rFonts w:cs="Segoe UI Light"/>
        </w:rPr>
        <w:t>na:</w:t>
      </w:r>
    </w:p>
    <w:p w14:paraId="40C2E2DC" w14:textId="77777777" w:rsidR="004E5B8C" w:rsidRPr="002817B5" w:rsidRDefault="004E5B8C" w:rsidP="00A424E1">
      <w:pPr>
        <w:numPr>
          <w:ilvl w:val="0"/>
          <w:numId w:val="15"/>
        </w:numPr>
        <w:ind w:left="757"/>
        <w:contextualSpacing/>
        <w:rPr>
          <w:rFonts w:cs="Segoe UI Light"/>
        </w:rPr>
      </w:pPr>
      <w:r w:rsidRPr="002817B5">
        <w:rPr>
          <w:rFonts w:cs="Segoe UI Light"/>
        </w:rPr>
        <w:t>przyznawaniu i wypłacaniu przewidzianych ustawą świadczeń;</w:t>
      </w:r>
    </w:p>
    <w:p w14:paraId="0F85FAE7" w14:textId="77777777" w:rsidR="004E5B8C" w:rsidRPr="002817B5" w:rsidRDefault="004E5B8C" w:rsidP="00A424E1">
      <w:pPr>
        <w:numPr>
          <w:ilvl w:val="0"/>
          <w:numId w:val="15"/>
        </w:numPr>
        <w:ind w:left="757"/>
        <w:contextualSpacing/>
        <w:rPr>
          <w:rFonts w:cs="Segoe UI Light"/>
        </w:rPr>
      </w:pPr>
      <w:r w:rsidRPr="002817B5">
        <w:rPr>
          <w:rFonts w:cs="Segoe UI Light"/>
        </w:rPr>
        <w:t>pracy socjalnej;</w:t>
      </w:r>
    </w:p>
    <w:p w14:paraId="21F71ADB" w14:textId="77777777" w:rsidR="004E5B8C" w:rsidRPr="002817B5" w:rsidRDefault="004E5B8C" w:rsidP="00A424E1">
      <w:pPr>
        <w:numPr>
          <w:ilvl w:val="0"/>
          <w:numId w:val="15"/>
        </w:numPr>
        <w:ind w:left="757"/>
        <w:contextualSpacing/>
        <w:rPr>
          <w:rFonts w:cs="Segoe UI Light"/>
        </w:rPr>
      </w:pPr>
      <w:r w:rsidRPr="002817B5">
        <w:rPr>
          <w:rFonts w:cs="Segoe UI Light"/>
        </w:rPr>
        <w:t>prowadzeniu i rozwoju niezbędnej infrastruktury socjalnej;</w:t>
      </w:r>
    </w:p>
    <w:p w14:paraId="1FCDFA1C" w14:textId="37A89497" w:rsidR="004E5B8C" w:rsidRPr="002817B5" w:rsidRDefault="004E5B8C" w:rsidP="00A424E1">
      <w:pPr>
        <w:numPr>
          <w:ilvl w:val="0"/>
          <w:numId w:val="15"/>
        </w:numPr>
        <w:ind w:left="757"/>
        <w:contextualSpacing/>
        <w:rPr>
          <w:rFonts w:cs="Segoe UI Light"/>
        </w:rPr>
      </w:pPr>
      <w:r w:rsidRPr="002817B5">
        <w:rPr>
          <w:rFonts w:cs="Segoe UI Light"/>
        </w:rPr>
        <w:t>analizie i ocenie zjawisk rodzących z</w:t>
      </w:r>
      <w:r w:rsidR="0040085F" w:rsidRPr="002817B5">
        <w:rPr>
          <w:rFonts w:cs="Segoe UI Light"/>
        </w:rPr>
        <w:t>apotrzebowanie na świadczenia z </w:t>
      </w:r>
      <w:r w:rsidRPr="002817B5">
        <w:rPr>
          <w:rFonts w:cs="Segoe UI Light"/>
        </w:rPr>
        <w:t>pomocy społecznej;</w:t>
      </w:r>
    </w:p>
    <w:p w14:paraId="3C00C0A4" w14:textId="77777777" w:rsidR="004E5B8C" w:rsidRPr="002817B5" w:rsidRDefault="004E5B8C" w:rsidP="00A424E1">
      <w:pPr>
        <w:numPr>
          <w:ilvl w:val="0"/>
          <w:numId w:val="15"/>
        </w:numPr>
        <w:ind w:left="757"/>
        <w:contextualSpacing/>
        <w:rPr>
          <w:rFonts w:cs="Segoe UI Light"/>
        </w:rPr>
      </w:pPr>
      <w:r w:rsidRPr="002817B5">
        <w:rPr>
          <w:rFonts w:cs="Segoe UI Light"/>
        </w:rPr>
        <w:t>realizacji zadań wynikających z rozeznanych potrzeb społecznych;</w:t>
      </w:r>
    </w:p>
    <w:p w14:paraId="03EB1D76" w14:textId="77777777" w:rsidR="004E5B8C" w:rsidRPr="002817B5" w:rsidRDefault="004E5B8C" w:rsidP="00A424E1">
      <w:pPr>
        <w:numPr>
          <w:ilvl w:val="0"/>
          <w:numId w:val="15"/>
        </w:numPr>
        <w:ind w:left="757"/>
        <w:contextualSpacing/>
        <w:rPr>
          <w:rFonts w:cs="Segoe UI Light"/>
        </w:rPr>
      </w:pPr>
      <w:r w:rsidRPr="002817B5">
        <w:rPr>
          <w:rFonts w:cs="Segoe UI Light"/>
        </w:rPr>
        <w:lastRenderedPageBreak/>
        <w:t>rozwijaniu nowych form pomocy społecznej i samopomocy w ramach zidentyfikowanych potrzeb;</w:t>
      </w:r>
    </w:p>
    <w:p w14:paraId="6DD5EF16" w14:textId="77777777" w:rsidR="004E5B8C" w:rsidRPr="002817B5" w:rsidRDefault="004E5B8C" w:rsidP="00A424E1">
      <w:pPr>
        <w:numPr>
          <w:ilvl w:val="0"/>
          <w:numId w:val="15"/>
        </w:numPr>
        <w:ind w:left="757"/>
        <w:contextualSpacing/>
        <w:rPr>
          <w:rFonts w:cs="Segoe UI Light"/>
        </w:rPr>
      </w:pPr>
      <w:r w:rsidRPr="002817B5">
        <w:rPr>
          <w:rFonts w:cs="Segoe UI Light"/>
        </w:rPr>
        <w:t>realizacji zadań własnych gminy o charakterze obowiązkowym;</w:t>
      </w:r>
    </w:p>
    <w:p w14:paraId="3C14B675" w14:textId="0F68C76B" w:rsidR="002817B5" w:rsidRPr="00673676" w:rsidRDefault="004E5B8C" w:rsidP="00A424E1">
      <w:pPr>
        <w:numPr>
          <w:ilvl w:val="0"/>
          <w:numId w:val="15"/>
        </w:numPr>
        <w:ind w:left="757"/>
        <w:contextualSpacing/>
        <w:rPr>
          <w:rFonts w:cs="Segoe UI Light"/>
        </w:rPr>
      </w:pPr>
      <w:r w:rsidRPr="002817B5">
        <w:rPr>
          <w:rFonts w:cs="Segoe UI Light"/>
        </w:rPr>
        <w:t>realizacji zadań zleconych gminie z zakresu administracji rządowej.</w:t>
      </w:r>
    </w:p>
    <w:p w14:paraId="4E0BEF85" w14:textId="6B53115B" w:rsidR="004E5B8C" w:rsidRPr="00072D00" w:rsidRDefault="004E5B8C" w:rsidP="00B04D9F">
      <w:pPr>
        <w:spacing w:before="240"/>
        <w:ind w:firstLine="708"/>
      </w:pPr>
      <w:r w:rsidRPr="00072D00">
        <w:t>Ponadto</w:t>
      </w:r>
      <w:r w:rsidR="00FD5364" w:rsidRPr="00072D00">
        <w:t>,</w:t>
      </w:r>
      <w:r w:rsidRPr="00072D00">
        <w:t xml:space="preserve"> Ośrodki</w:t>
      </w:r>
      <w:r w:rsidR="00BE22F0" w:rsidRPr="00072D00">
        <w:t xml:space="preserve"> Pomocy Społecznej</w:t>
      </w:r>
      <w:r w:rsidRPr="00072D00">
        <w:t xml:space="preserve"> podejmują zadania dotyczące profilaktyki uzależnień i przeciwdziałania przemocy w rodzinie, które zawarte są w następujących </w:t>
      </w:r>
      <w:r w:rsidR="00FD5364" w:rsidRPr="00072D00">
        <w:t>dokumentach</w:t>
      </w:r>
      <w:r w:rsidRPr="00072D00">
        <w:t>:</w:t>
      </w:r>
    </w:p>
    <w:p w14:paraId="3B4F2146" w14:textId="7D566C22" w:rsidR="004E5B8C" w:rsidRPr="00402869" w:rsidRDefault="004E5B8C" w:rsidP="00A424E1">
      <w:pPr>
        <w:numPr>
          <w:ilvl w:val="0"/>
          <w:numId w:val="16"/>
        </w:numPr>
        <w:ind w:left="814"/>
        <w:rPr>
          <w:rFonts w:cs="Segoe UI Light"/>
        </w:rPr>
      </w:pPr>
      <w:r w:rsidRPr="00402869">
        <w:rPr>
          <w:rFonts w:cs="Segoe UI Light"/>
        </w:rPr>
        <w:t>Programach Profilaktyki i Rozwiązywania Problemów Alkoholowych</w:t>
      </w:r>
      <w:r w:rsidR="00402869" w:rsidRPr="00402869">
        <w:rPr>
          <w:rFonts w:cs="Segoe UI Light"/>
        </w:rPr>
        <w:t xml:space="preserve"> oraz </w:t>
      </w:r>
      <w:r w:rsidRPr="00402869">
        <w:rPr>
          <w:rFonts w:cs="Segoe UI Light"/>
        </w:rPr>
        <w:t xml:space="preserve">Przeciwdziałania Narkomanii, </w:t>
      </w:r>
    </w:p>
    <w:p w14:paraId="65BC4907" w14:textId="7EAD7FC0" w:rsidR="004E5B8C" w:rsidRPr="00402869" w:rsidRDefault="004E5B8C" w:rsidP="00A424E1">
      <w:pPr>
        <w:numPr>
          <w:ilvl w:val="0"/>
          <w:numId w:val="16"/>
        </w:numPr>
        <w:ind w:left="814"/>
        <w:rPr>
          <w:rFonts w:cs="Segoe UI Light"/>
        </w:rPr>
      </w:pPr>
      <w:r w:rsidRPr="00402869">
        <w:rPr>
          <w:rFonts w:cs="Segoe UI Light"/>
        </w:rPr>
        <w:t>Programa</w:t>
      </w:r>
      <w:r w:rsidR="00174C51" w:rsidRPr="00402869">
        <w:rPr>
          <w:rFonts w:cs="Segoe UI Light"/>
        </w:rPr>
        <w:t>ch Przeciwdziałania Przemocy w R</w:t>
      </w:r>
      <w:r w:rsidRPr="00402869">
        <w:rPr>
          <w:rFonts w:cs="Segoe UI Light"/>
        </w:rPr>
        <w:t>odzinie oraz Ochrony Ofiar Przemocy w Rodzinie.</w:t>
      </w:r>
    </w:p>
    <w:p w14:paraId="034A8024" w14:textId="146BF06A" w:rsidR="004E5B8C" w:rsidRPr="00072D00" w:rsidRDefault="00BC6946" w:rsidP="00B04D9F">
      <w:pPr>
        <w:spacing w:before="240"/>
        <w:ind w:firstLine="708"/>
      </w:pPr>
      <w:r w:rsidRPr="00072D00">
        <w:t>Na szczeblu p</w:t>
      </w:r>
      <w:r w:rsidR="00402869">
        <w:t xml:space="preserve">owiatu </w:t>
      </w:r>
      <w:r w:rsidR="004B2988">
        <w:t>kędzierzyńsko-kozielskiego</w:t>
      </w:r>
      <w:r w:rsidR="00AC7EE2">
        <w:t xml:space="preserve"> </w:t>
      </w:r>
      <w:r w:rsidR="004E5B8C" w:rsidRPr="00072D00">
        <w:t>zadania z zakresu pomocy społecznej i</w:t>
      </w:r>
      <w:r w:rsidR="00FD5364" w:rsidRPr="00072D00">
        <w:t> </w:t>
      </w:r>
      <w:r w:rsidR="004E5B8C" w:rsidRPr="00072D00">
        <w:t>rehabilitacji</w:t>
      </w:r>
      <w:r w:rsidR="00A91D4C" w:rsidRPr="00072D00">
        <w:t xml:space="preserve"> </w:t>
      </w:r>
      <w:r w:rsidR="004E5B8C" w:rsidRPr="00072D00">
        <w:t>społecznej realizowane są przez</w:t>
      </w:r>
      <w:r w:rsidR="001A5445">
        <w:t>, m.in.</w:t>
      </w:r>
      <w:r w:rsidR="004E5B8C" w:rsidRPr="00072D00">
        <w:t>:</w:t>
      </w:r>
    </w:p>
    <w:p w14:paraId="36AF3864" w14:textId="77777777" w:rsidR="006B5242" w:rsidRDefault="004F6C9A" w:rsidP="006B5242">
      <w:pPr>
        <w:numPr>
          <w:ilvl w:val="0"/>
          <w:numId w:val="17"/>
        </w:numPr>
        <w:ind w:left="851" w:hanging="284"/>
        <w:contextualSpacing/>
        <w:rPr>
          <w:rFonts w:cs="Segoe UI Light"/>
        </w:rPr>
      </w:pPr>
      <w:r w:rsidRPr="00C45528">
        <w:rPr>
          <w:rFonts w:cs="Segoe UI Light"/>
        </w:rPr>
        <w:t>Powiatow</w:t>
      </w:r>
      <w:r w:rsidR="00C44599" w:rsidRPr="00C45528">
        <w:rPr>
          <w:rFonts w:cs="Segoe UI Light"/>
        </w:rPr>
        <w:t>e</w:t>
      </w:r>
      <w:r w:rsidR="004E5B8C" w:rsidRPr="00C45528">
        <w:rPr>
          <w:rFonts w:cs="Segoe UI Light"/>
        </w:rPr>
        <w:t xml:space="preserve"> Centrum Pomocy Rodzinie </w:t>
      </w:r>
      <w:r w:rsidR="00215B7E" w:rsidRPr="00215B7E">
        <w:rPr>
          <w:rFonts w:cs="Segoe UI Light"/>
        </w:rPr>
        <w:t>w Kędzierzynie-Koźlu</w:t>
      </w:r>
      <w:r w:rsidR="004E5B8C" w:rsidRPr="00C45528">
        <w:rPr>
          <w:rFonts w:cs="Segoe UI Light"/>
        </w:rPr>
        <w:t>,</w:t>
      </w:r>
    </w:p>
    <w:p w14:paraId="0A579961" w14:textId="7B1336DB" w:rsidR="00546B56" w:rsidRPr="006B5242" w:rsidRDefault="006B5242" w:rsidP="006B5242">
      <w:pPr>
        <w:numPr>
          <w:ilvl w:val="0"/>
          <w:numId w:val="17"/>
        </w:numPr>
        <w:ind w:left="851" w:hanging="284"/>
        <w:contextualSpacing/>
        <w:rPr>
          <w:rFonts w:cs="Segoe UI Light"/>
        </w:rPr>
      </w:pPr>
      <w:r w:rsidRPr="006B5242">
        <w:rPr>
          <w:rFonts w:cs="Segoe UI Light"/>
        </w:rPr>
        <w:t>Publiczną</w:t>
      </w:r>
      <w:r w:rsidR="00215B7E" w:rsidRPr="006B5242">
        <w:rPr>
          <w:rFonts w:cs="Segoe UI Light"/>
        </w:rPr>
        <w:t xml:space="preserve"> Poradni</w:t>
      </w:r>
      <w:r w:rsidR="00AC7EE2" w:rsidRPr="006B5242">
        <w:rPr>
          <w:rFonts w:cs="Segoe UI Light"/>
        </w:rPr>
        <w:t xml:space="preserve"> Psychologiczno-Pedagogiczn</w:t>
      </w:r>
      <w:r w:rsidRPr="006B5242">
        <w:rPr>
          <w:rFonts w:cs="Segoe UI Light"/>
        </w:rPr>
        <w:t>ą</w:t>
      </w:r>
      <w:r w:rsidR="00215B7E" w:rsidRPr="006B5242">
        <w:rPr>
          <w:rFonts w:cs="Segoe UI Light"/>
        </w:rPr>
        <w:t xml:space="preserve"> w Kędzierzynie-Koźlu,</w:t>
      </w:r>
    </w:p>
    <w:p w14:paraId="5D7F25E5" w14:textId="42394151" w:rsidR="007E4E02" w:rsidRDefault="007E4E02" w:rsidP="00A424E1">
      <w:pPr>
        <w:numPr>
          <w:ilvl w:val="0"/>
          <w:numId w:val="17"/>
        </w:numPr>
        <w:ind w:left="851" w:hanging="284"/>
        <w:contextualSpacing/>
        <w:rPr>
          <w:rFonts w:cs="Segoe UI Light"/>
        </w:rPr>
      </w:pPr>
      <w:r w:rsidRPr="00C45528">
        <w:rPr>
          <w:rFonts w:cs="Segoe UI Light"/>
        </w:rPr>
        <w:t>Powiatowy Urząd Pracy</w:t>
      </w:r>
      <w:r w:rsidR="00AC7EE2">
        <w:rPr>
          <w:rFonts w:cs="Segoe UI Light"/>
        </w:rPr>
        <w:t xml:space="preserve"> </w:t>
      </w:r>
      <w:r w:rsidR="00215B7E" w:rsidRPr="00215B7E">
        <w:rPr>
          <w:rFonts w:cs="Segoe UI Light"/>
        </w:rPr>
        <w:t>w Kędzierzynie-Koźlu</w:t>
      </w:r>
      <w:r w:rsidRPr="00C45528">
        <w:rPr>
          <w:rFonts w:cs="Segoe UI Light"/>
        </w:rPr>
        <w:t>,</w:t>
      </w:r>
    </w:p>
    <w:p w14:paraId="7FD798EB" w14:textId="5D888F36" w:rsidR="00B04D9F" w:rsidRDefault="00B04D9F" w:rsidP="00A424E1">
      <w:pPr>
        <w:numPr>
          <w:ilvl w:val="0"/>
          <w:numId w:val="17"/>
        </w:numPr>
        <w:ind w:left="851" w:hanging="284"/>
        <w:contextualSpacing/>
        <w:rPr>
          <w:rFonts w:cs="Segoe UI Light"/>
        </w:rPr>
      </w:pPr>
      <w:r w:rsidRPr="00B04D9F">
        <w:rPr>
          <w:rFonts w:cs="Segoe UI Light"/>
        </w:rPr>
        <w:t>Specjalistyczny Ośrodek Wsparcia dla Ofiar Przemocy w Rodzinie</w:t>
      </w:r>
      <w:r>
        <w:rPr>
          <w:rFonts w:cs="Segoe UI Light"/>
        </w:rPr>
        <w:t xml:space="preserve"> w </w:t>
      </w:r>
      <w:r w:rsidRPr="00215B7E">
        <w:rPr>
          <w:rFonts w:cs="Segoe UI Light"/>
        </w:rPr>
        <w:t>Kędzierzynie-Koźlu</w:t>
      </w:r>
      <w:r>
        <w:rPr>
          <w:rFonts w:cs="Segoe UI Light"/>
        </w:rPr>
        <w:t>,</w:t>
      </w:r>
    </w:p>
    <w:p w14:paraId="3FC48E7B" w14:textId="12DEB764" w:rsidR="00834456" w:rsidRDefault="00834456" w:rsidP="00A424E1">
      <w:pPr>
        <w:numPr>
          <w:ilvl w:val="0"/>
          <w:numId w:val="17"/>
        </w:numPr>
        <w:ind w:left="851" w:hanging="284"/>
        <w:contextualSpacing/>
        <w:rPr>
          <w:rFonts w:cs="Segoe UI Light"/>
        </w:rPr>
      </w:pPr>
      <w:r>
        <w:rPr>
          <w:rFonts w:cs="Segoe UI Light"/>
        </w:rPr>
        <w:t>placówk</w:t>
      </w:r>
      <w:r w:rsidR="006B5242">
        <w:rPr>
          <w:rFonts w:cs="Segoe UI Light"/>
        </w:rPr>
        <w:t>ę</w:t>
      </w:r>
      <w:r>
        <w:rPr>
          <w:rFonts w:cs="Segoe UI Light"/>
        </w:rPr>
        <w:t xml:space="preserve"> opiekuńczo-wychowawcz</w:t>
      </w:r>
      <w:r w:rsidR="006B5242">
        <w:rPr>
          <w:rFonts w:cs="Segoe UI Light"/>
        </w:rPr>
        <w:t>ą</w:t>
      </w:r>
      <w:r>
        <w:rPr>
          <w:rFonts w:cs="Segoe UI Light"/>
        </w:rPr>
        <w:t>,</w:t>
      </w:r>
    </w:p>
    <w:p w14:paraId="0F2F95C5" w14:textId="77777777" w:rsidR="00215B7E" w:rsidRDefault="00215B7E" w:rsidP="00A424E1">
      <w:pPr>
        <w:numPr>
          <w:ilvl w:val="0"/>
          <w:numId w:val="17"/>
        </w:numPr>
        <w:ind w:left="851" w:hanging="284"/>
        <w:contextualSpacing/>
        <w:rPr>
          <w:rFonts w:cs="Segoe UI Light"/>
        </w:rPr>
      </w:pPr>
      <w:r>
        <w:rPr>
          <w:rFonts w:cs="Segoe UI Light"/>
        </w:rPr>
        <w:t>domy pomocy społecznej,</w:t>
      </w:r>
    </w:p>
    <w:p w14:paraId="20973F20" w14:textId="77777777" w:rsidR="00215B7E" w:rsidRDefault="00215B7E" w:rsidP="00A424E1">
      <w:pPr>
        <w:numPr>
          <w:ilvl w:val="0"/>
          <w:numId w:val="17"/>
        </w:numPr>
        <w:ind w:left="851" w:hanging="284"/>
        <w:contextualSpacing/>
        <w:rPr>
          <w:rFonts w:cs="Segoe UI Light"/>
        </w:rPr>
      </w:pPr>
      <w:r>
        <w:rPr>
          <w:rFonts w:cs="Segoe UI Light"/>
        </w:rPr>
        <w:t>warsztaty terapii zajęciowej,</w:t>
      </w:r>
    </w:p>
    <w:p w14:paraId="77701F12" w14:textId="4E57C546" w:rsidR="00215B7E" w:rsidRPr="00C45528" w:rsidRDefault="00215B7E" w:rsidP="00A424E1">
      <w:pPr>
        <w:numPr>
          <w:ilvl w:val="0"/>
          <w:numId w:val="17"/>
        </w:numPr>
        <w:ind w:left="851" w:hanging="284"/>
        <w:contextualSpacing/>
        <w:rPr>
          <w:rFonts w:cs="Segoe UI Light"/>
        </w:rPr>
      </w:pPr>
      <w:r>
        <w:rPr>
          <w:rFonts w:cs="Segoe UI Light"/>
        </w:rPr>
        <w:t xml:space="preserve">mieszkanie chronione, </w:t>
      </w:r>
    </w:p>
    <w:p w14:paraId="54CB633D" w14:textId="5AEAE820" w:rsidR="00396E92" w:rsidRPr="00215B7E" w:rsidRDefault="00215B7E" w:rsidP="00A424E1">
      <w:pPr>
        <w:numPr>
          <w:ilvl w:val="0"/>
          <w:numId w:val="17"/>
        </w:numPr>
        <w:ind w:left="851" w:hanging="284"/>
        <w:contextualSpacing/>
        <w:rPr>
          <w:rFonts w:cs="Segoe UI Light"/>
        </w:rPr>
      </w:pPr>
      <w:r w:rsidRPr="00215B7E">
        <w:rPr>
          <w:rFonts w:cs="Segoe UI Light"/>
        </w:rPr>
        <w:t>podmioty ekon</w:t>
      </w:r>
      <w:r w:rsidR="00B04D9F">
        <w:rPr>
          <w:rFonts w:cs="Segoe UI Light"/>
        </w:rPr>
        <w:t>o</w:t>
      </w:r>
      <w:r w:rsidRPr="00215B7E">
        <w:rPr>
          <w:rFonts w:cs="Segoe UI Light"/>
        </w:rPr>
        <w:t xml:space="preserve">mii społecznej, w tym organizacje pozarządowe, </w:t>
      </w:r>
      <w:r w:rsidR="00034F70" w:rsidRPr="00215B7E">
        <w:rPr>
          <w:rFonts w:cs="Segoe UI Light"/>
        </w:rPr>
        <w:t>kościo</w:t>
      </w:r>
      <w:r w:rsidR="00396E92" w:rsidRPr="00215B7E">
        <w:rPr>
          <w:rFonts w:cs="Segoe UI Light"/>
        </w:rPr>
        <w:t>ł</w:t>
      </w:r>
      <w:r w:rsidR="00034F70" w:rsidRPr="00215B7E">
        <w:rPr>
          <w:rFonts w:cs="Segoe UI Light"/>
        </w:rPr>
        <w:t>y</w:t>
      </w:r>
      <w:r w:rsidR="00396E92" w:rsidRPr="00215B7E">
        <w:rPr>
          <w:rFonts w:cs="Segoe UI Light"/>
        </w:rPr>
        <w:t xml:space="preserve"> </w:t>
      </w:r>
      <w:r w:rsidR="00B04D9F">
        <w:rPr>
          <w:rFonts w:cs="Segoe UI Light"/>
        </w:rPr>
        <w:br/>
      </w:r>
      <w:r w:rsidR="00396E92" w:rsidRPr="00215B7E">
        <w:rPr>
          <w:rFonts w:cs="Segoe UI Light"/>
        </w:rPr>
        <w:t>i związki wyznaniowe.</w:t>
      </w:r>
    </w:p>
    <w:p w14:paraId="6829BACA" w14:textId="77777777" w:rsidR="00834456" w:rsidRDefault="00834456" w:rsidP="00834456">
      <w:pPr>
        <w:spacing w:line="276" w:lineRule="auto"/>
        <w:ind w:left="814"/>
        <w:contextualSpacing/>
        <w:rPr>
          <w:rFonts w:cs="Segoe UI Light"/>
        </w:rPr>
      </w:pPr>
    </w:p>
    <w:p w14:paraId="2069AEAB" w14:textId="77777777" w:rsidR="00B04D9F" w:rsidRDefault="00B04D9F" w:rsidP="00834456">
      <w:pPr>
        <w:spacing w:line="276" w:lineRule="auto"/>
        <w:ind w:left="814"/>
        <w:contextualSpacing/>
        <w:rPr>
          <w:rFonts w:cs="Segoe UI Light"/>
        </w:rPr>
      </w:pPr>
    </w:p>
    <w:p w14:paraId="115E8C4C" w14:textId="77777777" w:rsidR="00B04D9F" w:rsidRDefault="00B04D9F" w:rsidP="00834456">
      <w:pPr>
        <w:spacing w:line="276" w:lineRule="auto"/>
        <w:ind w:left="814"/>
        <w:contextualSpacing/>
        <w:rPr>
          <w:rFonts w:cs="Segoe UI Light"/>
        </w:rPr>
      </w:pPr>
    </w:p>
    <w:p w14:paraId="23EFC0CF" w14:textId="77777777" w:rsidR="00834456" w:rsidRPr="00C45528" w:rsidRDefault="00834456" w:rsidP="00834456">
      <w:pPr>
        <w:spacing w:line="276" w:lineRule="auto"/>
        <w:ind w:left="814"/>
        <w:contextualSpacing/>
        <w:rPr>
          <w:rFonts w:cs="Segoe UI Light"/>
        </w:rPr>
      </w:pPr>
    </w:p>
    <w:p w14:paraId="4D8B7250" w14:textId="77777777" w:rsidR="007369BC" w:rsidRPr="00072D00" w:rsidRDefault="007369BC" w:rsidP="007E4E02">
      <w:pPr>
        <w:contextualSpacing/>
        <w:rPr>
          <w:rFonts w:asciiTheme="majorHAnsi" w:hAnsiTheme="majorHAnsi" w:cs="Tahoma"/>
        </w:rPr>
      </w:pPr>
    </w:p>
    <w:p w14:paraId="41C84F55" w14:textId="4258EE9D" w:rsidR="00734728" w:rsidRPr="00B04D9F" w:rsidRDefault="007E4E02" w:rsidP="00B04D9F">
      <w:pPr>
        <w:pStyle w:val="Nagwek3"/>
      </w:pPr>
      <w:bookmarkStart w:id="119" w:name="_Toc119502853"/>
      <w:r w:rsidRPr="00B04D9F">
        <w:lastRenderedPageBreak/>
        <w:t xml:space="preserve">POMOC SPOŁECZNA W GMINACH POWIATU </w:t>
      </w:r>
      <w:r w:rsidR="00B04D9F">
        <w:t>KĘDZIERZYŃSKO-KOZIELSKIEGO</w:t>
      </w:r>
      <w:bookmarkEnd w:id="119"/>
    </w:p>
    <w:p w14:paraId="4D7ABA32" w14:textId="3DA70353" w:rsidR="001C7895" w:rsidRPr="006D7CE9" w:rsidRDefault="00755398" w:rsidP="00034F70">
      <w:pPr>
        <w:spacing w:before="240"/>
        <w:ind w:firstLine="708"/>
      </w:pPr>
      <w:r w:rsidRPr="006D7CE9">
        <w:t xml:space="preserve">W </w:t>
      </w:r>
      <w:r w:rsidR="006D7CE9" w:rsidRPr="006D7CE9">
        <w:t xml:space="preserve">okresie lat 2019-2021 </w:t>
      </w:r>
      <w:r w:rsidR="007F1555" w:rsidRPr="006D7CE9">
        <w:t>łączna</w:t>
      </w:r>
      <w:r w:rsidR="001C7895" w:rsidRPr="006D7CE9">
        <w:t xml:space="preserve"> liczba rodzin korz</w:t>
      </w:r>
      <w:r w:rsidR="007F1555" w:rsidRPr="006D7CE9">
        <w:t xml:space="preserve">ystających z pomocy społecznej </w:t>
      </w:r>
      <w:r w:rsidR="006D7CE9">
        <w:br/>
      </w:r>
      <w:r w:rsidR="001C7895" w:rsidRPr="006D7CE9">
        <w:t xml:space="preserve">w </w:t>
      </w:r>
      <w:r w:rsidR="00C250A4" w:rsidRPr="006D7CE9">
        <w:t>gminach należących do p</w:t>
      </w:r>
      <w:r w:rsidR="00A736B0" w:rsidRPr="006D7CE9">
        <w:t xml:space="preserve">owiatu </w:t>
      </w:r>
      <w:r w:rsidR="006D7CE9">
        <w:t>kędzierzyńsko-kozielskiego</w:t>
      </w:r>
      <w:r w:rsidR="007015EC" w:rsidRPr="006D7CE9">
        <w:t xml:space="preserve"> uleg</w:t>
      </w:r>
      <w:r w:rsidR="00A736B0" w:rsidRPr="006D7CE9">
        <w:t xml:space="preserve">ła </w:t>
      </w:r>
      <w:r w:rsidR="006D7CE9">
        <w:t>znaczącemu wzrostowi, który ukształtował się na poziomie 38,1%</w:t>
      </w:r>
      <w:r w:rsidR="00A736B0" w:rsidRPr="006D7CE9">
        <w:t xml:space="preserve">. </w:t>
      </w:r>
      <w:r w:rsidR="00B36CE9" w:rsidRPr="006D7CE9">
        <w:t>W 201</w:t>
      </w:r>
      <w:r w:rsidR="007015EC" w:rsidRPr="006D7CE9">
        <w:t>9</w:t>
      </w:r>
      <w:r w:rsidR="00B36CE9" w:rsidRPr="006D7CE9">
        <w:t xml:space="preserve"> roku z </w:t>
      </w:r>
      <w:r w:rsidR="006D7CE9">
        <w:t xml:space="preserve">pomocy skorzystało </w:t>
      </w:r>
      <w:r w:rsidR="006D7CE9">
        <w:br/>
      </w:r>
      <w:r w:rsidR="007015EC" w:rsidRPr="006D7CE9">
        <w:t>1 8</w:t>
      </w:r>
      <w:r w:rsidR="006D7CE9">
        <w:t>31</w:t>
      </w:r>
      <w:r w:rsidR="003263A0" w:rsidRPr="006D7CE9">
        <w:t xml:space="preserve"> rodzin, w </w:t>
      </w:r>
      <w:r w:rsidR="006D7CE9">
        <w:t xml:space="preserve">roku kolejnym ich liczba zmniejszyła się o 11,2% i wyniosła 1 626, </w:t>
      </w:r>
      <w:r w:rsidRPr="006D7CE9">
        <w:t xml:space="preserve">natomiast </w:t>
      </w:r>
      <w:r w:rsidR="006D7CE9">
        <w:t xml:space="preserve">w 2021 roku wsparcia udzielono </w:t>
      </w:r>
      <w:r w:rsidR="00D73B59">
        <w:t>2 529</w:t>
      </w:r>
      <w:r w:rsidRPr="006D7CE9">
        <w:t xml:space="preserve"> rodzin</w:t>
      </w:r>
      <w:r w:rsidR="00D73B59">
        <w:t>om</w:t>
      </w:r>
      <w:r w:rsidR="00A736B0" w:rsidRPr="006D7CE9">
        <w:t>.</w:t>
      </w:r>
      <w:r w:rsidR="00473C76" w:rsidRPr="006D7CE9">
        <w:t xml:space="preserve"> </w:t>
      </w:r>
    </w:p>
    <w:p w14:paraId="7845ED26" w14:textId="3A62A2F6" w:rsidR="001C7895" w:rsidRPr="00D57C5F" w:rsidRDefault="007D46CF" w:rsidP="00E759F8">
      <w:pPr>
        <w:pStyle w:val="Legenda"/>
        <w:spacing w:line="276" w:lineRule="auto"/>
        <w:jc w:val="left"/>
        <w:rPr>
          <w:rFonts w:cs="Segoe UI Light"/>
          <w:color w:val="000000" w:themeColor="text1"/>
          <w:szCs w:val="24"/>
        </w:rPr>
      </w:pPr>
      <w:bookmarkStart w:id="120" w:name="_Toc24718838"/>
      <w:bookmarkStart w:id="121" w:name="_Toc41562028"/>
      <w:bookmarkStart w:id="122" w:name="_Toc73435202"/>
      <w:bookmarkStart w:id="123" w:name="_Toc75955697"/>
      <w:bookmarkStart w:id="124" w:name="_Toc119579255"/>
      <w:r w:rsidRPr="00D57C5F">
        <w:rPr>
          <w:rFonts w:cs="Segoe UI Light"/>
          <w:color w:val="000000" w:themeColor="text1"/>
          <w:szCs w:val="24"/>
        </w:rPr>
        <w:t xml:space="preserve">Tabela </w:t>
      </w:r>
      <w:r w:rsidR="002C4D84" w:rsidRPr="00D57C5F">
        <w:rPr>
          <w:rFonts w:cs="Segoe UI Light"/>
          <w:color w:val="000000" w:themeColor="text1"/>
          <w:szCs w:val="24"/>
        </w:rPr>
        <w:fldChar w:fldCharType="begin"/>
      </w:r>
      <w:r w:rsidR="002C4D84" w:rsidRPr="00D57C5F">
        <w:rPr>
          <w:rFonts w:cs="Segoe UI Light"/>
          <w:color w:val="000000" w:themeColor="text1"/>
          <w:szCs w:val="24"/>
        </w:rPr>
        <w:instrText xml:space="preserve"> SEQ Tabela \* ARABIC </w:instrText>
      </w:r>
      <w:r w:rsidR="002C4D84" w:rsidRPr="00D57C5F">
        <w:rPr>
          <w:rFonts w:cs="Segoe UI Light"/>
          <w:color w:val="000000" w:themeColor="text1"/>
          <w:szCs w:val="24"/>
        </w:rPr>
        <w:fldChar w:fldCharType="separate"/>
      </w:r>
      <w:r w:rsidR="00B64126">
        <w:rPr>
          <w:rFonts w:cs="Segoe UI Light"/>
          <w:noProof/>
          <w:color w:val="000000" w:themeColor="text1"/>
          <w:szCs w:val="24"/>
        </w:rPr>
        <w:t>10</w:t>
      </w:r>
      <w:r w:rsidR="002C4D84" w:rsidRPr="00D57C5F">
        <w:rPr>
          <w:rFonts w:cs="Segoe UI Light"/>
          <w:noProof/>
          <w:color w:val="000000" w:themeColor="text1"/>
          <w:szCs w:val="24"/>
        </w:rPr>
        <w:fldChar w:fldCharType="end"/>
      </w:r>
      <w:r w:rsidR="001C7895" w:rsidRPr="00D57C5F">
        <w:rPr>
          <w:rFonts w:cs="Segoe UI Light"/>
          <w:color w:val="000000" w:themeColor="text1"/>
          <w:szCs w:val="24"/>
        </w:rPr>
        <w:t>. Liczba rodzin korzystających z pom</w:t>
      </w:r>
      <w:r w:rsidR="00A736B0" w:rsidRPr="00D57C5F">
        <w:rPr>
          <w:rFonts w:cs="Segoe UI Light"/>
          <w:color w:val="000000" w:themeColor="text1"/>
          <w:szCs w:val="24"/>
        </w:rPr>
        <w:t xml:space="preserve">ocy społecznej </w:t>
      </w:r>
      <w:r w:rsidR="001C7895" w:rsidRPr="00D57C5F">
        <w:rPr>
          <w:rFonts w:cs="Segoe UI Light"/>
          <w:color w:val="000000" w:themeColor="text1"/>
          <w:szCs w:val="24"/>
        </w:rPr>
        <w:t xml:space="preserve">w </w:t>
      </w:r>
      <w:r w:rsidR="006F5688" w:rsidRPr="00D57C5F">
        <w:rPr>
          <w:rFonts w:cs="Segoe UI Light"/>
          <w:color w:val="000000" w:themeColor="text1"/>
          <w:szCs w:val="24"/>
        </w:rPr>
        <w:t xml:space="preserve">gminach należących do </w:t>
      </w:r>
      <w:r w:rsidR="004F1F5A" w:rsidRPr="00D57C5F">
        <w:rPr>
          <w:rFonts w:cs="Segoe UI Light"/>
          <w:color w:val="000000" w:themeColor="text1"/>
          <w:szCs w:val="24"/>
        </w:rPr>
        <w:t>p</w:t>
      </w:r>
      <w:r w:rsidRPr="00D57C5F">
        <w:rPr>
          <w:rFonts w:cs="Segoe UI Light"/>
          <w:color w:val="000000" w:themeColor="text1"/>
          <w:szCs w:val="24"/>
        </w:rPr>
        <w:t xml:space="preserve">owiatu </w:t>
      </w:r>
      <w:r w:rsidR="00D73B59">
        <w:rPr>
          <w:rFonts w:cs="Segoe UI Light"/>
          <w:color w:val="000000" w:themeColor="text1"/>
          <w:szCs w:val="24"/>
        </w:rPr>
        <w:t>kędzierzyńsko-kozielskiego</w:t>
      </w:r>
      <w:r w:rsidR="00630E08" w:rsidRPr="00D57C5F">
        <w:rPr>
          <w:rFonts w:cs="Segoe UI Light"/>
          <w:color w:val="000000" w:themeColor="text1"/>
          <w:szCs w:val="24"/>
        </w:rPr>
        <w:t xml:space="preserve"> </w:t>
      </w:r>
      <w:r w:rsidR="001C7895" w:rsidRPr="00D57C5F">
        <w:rPr>
          <w:rFonts w:cs="Segoe UI Light"/>
          <w:color w:val="000000" w:themeColor="text1"/>
          <w:szCs w:val="24"/>
        </w:rPr>
        <w:t>w latach 201</w:t>
      </w:r>
      <w:r w:rsidR="00171750">
        <w:rPr>
          <w:rFonts w:cs="Segoe UI Light"/>
          <w:color w:val="000000" w:themeColor="text1"/>
          <w:szCs w:val="24"/>
        </w:rPr>
        <w:t>9</w:t>
      </w:r>
      <w:bookmarkEnd w:id="120"/>
      <w:r w:rsidR="002417CB">
        <w:rPr>
          <w:rFonts w:cs="Segoe UI Light"/>
          <w:color w:val="000000" w:themeColor="text1"/>
          <w:szCs w:val="24"/>
        </w:rPr>
        <w:t>-</w:t>
      </w:r>
      <w:r w:rsidR="001C7895" w:rsidRPr="00D57C5F">
        <w:rPr>
          <w:rFonts w:cs="Segoe UI Light"/>
          <w:color w:val="000000" w:themeColor="text1"/>
          <w:szCs w:val="24"/>
        </w:rPr>
        <w:t>20</w:t>
      </w:r>
      <w:bookmarkEnd w:id="121"/>
      <w:bookmarkEnd w:id="122"/>
      <w:r w:rsidR="00FB06DF" w:rsidRPr="00D57C5F">
        <w:rPr>
          <w:rFonts w:cs="Segoe UI Light"/>
          <w:color w:val="000000" w:themeColor="text1"/>
          <w:szCs w:val="24"/>
        </w:rPr>
        <w:t>2</w:t>
      </w:r>
      <w:bookmarkEnd w:id="123"/>
      <w:r w:rsidR="00171750">
        <w:rPr>
          <w:rFonts w:cs="Segoe UI Light"/>
          <w:color w:val="000000" w:themeColor="text1"/>
          <w:szCs w:val="24"/>
        </w:rPr>
        <w:t>1</w:t>
      </w:r>
      <w:bookmarkEnd w:id="124"/>
    </w:p>
    <w:tbl>
      <w:tblPr>
        <w:tblStyle w:val="Tabela-Siatka4"/>
        <w:tblW w:w="8740" w:type="dxa"/>
        <w:tblLook w:val="04A0" w:firstRow="1" w:lastRow="0" w:firstColumn="1" w:lastColumn="0" w:noHBand="0" w:noVBand="1"/>
      </w:tblPr>
      <w:tblGrid>
        <w:gridCol w:w="5103"/>
        <w:gridCol w:w="1230"/>
        <w:gridCol w:w="1182"/>
        <w:gridCol w:w="1225"/>
      </w:tblGrid>
      <w:tr w:rsidR="00D9005E" w:rsidRPr="00171750" w14:paraId="3C634E00" w14:textId="128B8E1F" w:rsidTr="00004D2A">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777C84" w:themeFill="accent6"/>
          </w:tcPr>
          <w:p w14:paraId="2DA7B49B" w14:textId="77777777" w:rsidR="00D9005E" w:rsidRPr="00171750" w:rsidRDefault="00D9005E" w:rsidP="004F1F5A">
            <w:pPr>
              <w:spacing w:line="276" w:lineRule="auto"/>
              <w:jc w:val="center"/>
              <w:rPr>
                <w:rFonts w:cs="Segoe UI Light"/>
                <w:b/>
                <w:sz w:val="22"/>
              </w:rPr>
            </w:pPr>
            <w:r w:rsidRPr="00171750">
              <w:rPr>
                <w:rFonts w:cs="Segoe UI Light"/>
                <w:b/>
                <w:sz w:val="22"/>
              </w:rPr>
              <w:t>gmina</w:t>
            </w:r>
          </w:p>
        </w:tc>
        <w:tc>
          <w:tcPr>
            <w:tcW w:w="1230" w:type="dxa"/>
            <w:shd w:val="clear" w:color="auto" w:fill="777C84" w:themeFill="accent6"/>
          </w:tcPr>
          <w:p w14:paraId="43B3BE23" w14:textId="4C2B2C3C" w:rsidR="00D9005E" w:rsidRPr="00171750" w:rsidRDefault="00171750" w:rsidP="004F1F5A">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182" w:type="dxa"/>
            <w:shd w:val="clear" w:color="auto" w:fill="777C84" w:themeFill="accent6"/>
          </w:tcPr>
          <w:p w14:paraId="61921603" w14:textId="5B8655C8" w:rsidR="00D9005E" w:rsidRPr="00171750" w:rsidRDefault="00171750" w:rsidP="004F1F5A">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225" w:type="dxa"/>
            <w:shd w:val="clear" w:color="auto" w:fill="777C84" w:themeFill="accent6"/>
          </w:tcPr>
          <w:p w14:paraId="0ED7F243" w14:textId="1AC35BB3" w:rsidR="00D9005E" w:rsidRPr="00171750" w:rsidRDefault="00171750" w:rsidP="004F1F5A">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57527E" w:rsidRPr="00171750" w14:paraId="480631C8" w14:textId="0FB246D3" w:rsidTr="001044DF">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F2F2F2" w:themeFill="background1" w:themeFillShade="F2"/>
            <w:vAlign w:val="center"/>
          </w:tcPr>
          <w:p w14:paraId="0A5F7FD3" w14:textId="0D363C12" w:rsidR="0057527E" w:rsidRPr="00171750" w:rsidRDefault="0057527E" w:rsidP="004F1F5A">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230" w:type="dxa"/>
            <w:shd w:val="clear" w:color="auto" w:fill="F2F2F2" w:themeFill="background1" w:themeFillShade="F2"/>
          </w:tcPr>
          <w:p w14:paraId="755481D0" w14:textId="5EBA4073" w:rsidR="0057527E" w:rsidRPr="00171750" w:rsidRDefault="0057527E"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114</w:t>
            </w:r>
          </w:p>
        </w:tc>
        <w:tc>
          <w:tcPr>
            <w:tcW w:w="1182" w:type="dxa"/>
            <w:shd w:val="clear" w:color="auto" w:fill="F2F2F2" w:themeFill="background1" w:themeFillShade="F2"/>
          </w:tcPr>
          <w:p w14:paraId="4604FA61" w14:textId="2A476235" w:rsidR="0057527E" w:rsidRPr="00171750" w:rsidRDefault="0057527E"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84</w:t>
            </w:r>
          </w:p>
        </w:tc>
        <w:tc>
          <w:tcPr>
            <w:tcW w:w="1225" w:type="dxa"/>
            <w:shd w:val="clear" w:color="auto" w:fill="F2F2F2" w:themeFill="background1" w:themeFillShade="F2"/>
          </w:tcPr>
          <w:p w14:paraId="4553CC6B" w14:textId="0F8F4A59" w:rsidR="0057527E" w:rsidRPr="00171750" w:rsidRDefault="0057527E"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116</w:t>
            </w:r>
          </w:p>
        </w:tc>
      </w:tr>
      <w:tr w:rsidR="0057527E" w:rsidRPr="00171750" w14:paraId="501A5FA4" w14:textId="3AD5EE74" w:rsidTr="001044DF">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E3E4E6" w:themeFill="accent6" w:themeFillTint="33"/>
            <w:vAlign w:val="center"/>
          </w:tcPr>
          <w:p w14:paraId="30B097A1" w14:textId="74AB3B74" w:rsidR="0057527E" w:rsidRPr="00171750" w:rsidRDefault="0057527E" w:rsidP="004F1F5A">
            <w:pPr>
              <w:spacing w:line="276" w:lineRule="auto"/>
              <w:jc w:val="center"/>
              <w:rPr>
                <w:rFonts w:cs="Segoe UI Light"/>
                <w:b w:val="0"/>
                <w:sz w:val="22"/>
              </w:rPr>
            </w:pPr>
            <w:r>
              <w:rPr>
                <w:rFonts w:eastAsiaTheme="minorEastAsia" w:cs="Segoe UI Light"/>
                <w:b w:val="0"/>
                <w:color w:val="000000"/>
                <w:sz w:val="22"/>
                <w:lang w:eastAsia="en-US"/>
              </w:rPr>
              <w:t>gmina Cisek</w:t>
            </w:r>
          </w:p>
        </w:tc>
        <w:tc>
          <w:tcPr>
            <w:tcW w:w="1230" w:type="dxa"/>
            <w:shd w:val="clear" w:color="auto" w:fill="E3E4E6" w:themeFill="accent6" w:themeFillTint="33"/>
          </w:tcPr>
          <w:p w14:paraId="36221C12" w14:textId="5DF2A64E" w:rsidR="0057527E" w:rsidRPr="00171750" w:rsidRDefault="00AC3D96"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125</w:t>
            </w:r>
          </w:p>
        </w:tc>
        <w:tc>
          <w:tcPr>
            <w:tcW w:w="1182" w:type="dxa"/>
            <w:shd w:val="clear" w:color="auto" w:fill="E3E4E6" w:themeFill="accent6" w:themeFillTint="33"/>
          </w:tcPr>
          <w:p w14:paraId="559BABCB" w14:textId="40E2D720" w:rsidR="0057527E" w:rsidRPr="00171750" w:rsidRDefault="00AC3D96"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105</w:t>
            </w:r>
          </w:p>
        </w:tc>
        <w:tc>
          <w:tcPr>
            <w:tcW w:w="1225" w:type="dxa"/>
            <w:shd w:val="clear" w:color="auto" w:fill="E3E4E6" w:themeFill="accent6" w:themeFillTint="33"/>
          </w:tcPr>
          <w:p w14:paraId="3C2999DA" w14:textId="5963C9D4" w:rsidR="0057527E" w:rsidRPr="00171750" w:rsidRDefault="00AC3D96"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103</w:t>
            </w:r>
          </w:p>
        </w:tc>
      </w:tr>
      <w:tr w:rsidR="0057527E" w:rsidRPr="00171750" w14:paraId="313FFC0C" w14:textId="23002580" w:rsidTr="001044DF">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F2F2F2" w:themeFill="background1" w:themeFillShade="F2"/>
            <w:vAlign w:val="center"/>
          </w:tcPr>
          <w:p w14:paraId="1ED3E8B4" w14:textId="6814C4D4" w:rsidR="0057527E" w:rsidRPr="00171750" w:rsidRDefault="0057527E" w:rsidP="004F1F5A">
            <w:pPr>
              <w:spacing w:line="276" w:lineRule="auto"/>
              <w:jc w:val="center"/>
              <w:rPr>
                <w:rFonts w:cs="Segoe UI Light"/>
                <w:b w:val="0"/>
                <w:sz w:val="22"/>
              </w:rPr>
            </w:pPr>
            <w:r w:rsidRPr="003935B4">
              <w:rPr>
                <w:rFonts w:eastAsiaTheme="minorEastAsia" w:cs="Segoe UI Light"/>
                <w:b w:val="0"/>
                <w:color w:val="000000"/>
                <w:sz w:val="22"/>
                <w:lang w:eastAsia="en-US"/>
              </w:rPr>
              <w:t>miasto Kędzierzyn-Koźle</w:t>
            </w:r>
          </w:p>
        </w:tc>
        <w:tc>
          <w:tcPr>
            <w:tcW w:w="1230" w:type="dxa"/>
            <w:shd w:val="clear" w:color="auto" w:fill="F2F2F2" w:themeFill="background1" w:themeFillShade="F2"/>
          </w:tcPr>
          <w:p w14:paraId="1B3BB526" w14:textId="2A55D27B" w:rsidR="0057527E" w:rsidRPr="00171750" w:rsidRDefault="00AC3D96"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1 254</w:t>
            </w:r>
          </w:p>
        </w:tc>
        <w:tc>
          <w:tcPr>
            <w:tcW w:w="1182" w:type="dxa"/>
            <w:shd w:val="clear" w:color="auto" w:fill="F2F2F2" w:themeFill="background1" w:themeFillShade="F2"/>
          </w:tcPr>
          <w:p w14:paraId="5CA140CE" w14:textId="397877EC" w:rsidR="0057527E" w:rsidRPr="00171750" w:rsidRDefault="00AC3D96"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1 132</w:t>
            </w:r>
          </w:p>
        </w:tc>
        <w:tc>
          <w:tcPr>
            <w:tcW w:w="1225" w:type="dxa"/>
            <w:shd w:val="clear" w:color="auto" w:fill="F2F2F2" w:themeFill="background1" w:themeFillShade="F2"/>
          </w:tcPr>
          <w:p w14:paraId="57AB6927" w14:textId="5D9D7E43" w:rsidR="0057527E" w:rsidRPr="00171750" w:rsidRDefault="00AC3D96"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1 997</w:t>
            </w:r>
          </w:p>
        </w:tc>
      </w:tr>
      <w:tr w:rsidR="0057527E" w:rsidRPr="00171750" w14:paraId="7950CFE2" w14:textId="65EDEC36" w:rsidTr="001044DF">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E3E4E6" w:themeFill="accent6" w:themeFillTint="33"/>
            <w:vAlign w:val="center"/>
          </w:tcPr>
          <w:p w14:paraId="7EB530B2" w14:textId="7FCFE43C" w:rsidR="0057527E" w:rsidRPr="00171750" w:rsidRDefault="0057527E" w:rsidP="004F1F5A">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230" w:type="dxa"/>
            <w:shd w:val="clear" w:color="auto" w:fill="E3E4E6" w:themeFill="accent6" w:themeFillTint="33"/>
          </w:tcPr>
          <w:p w14:paraId="6DB55840" w14:textId="09566735" w:rsidR="0057527E" w:rsidRPr="00171750" w:rsidRDefault="003D5B21"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161</w:t>
            </w:r>
          </w:p>
        </w:tc>
        <w:tc>
          <w:tcPr>
            <w:tcW w:w="1182" w:type="dxa"/>
            <w:shd w:val="clear" w:color="auto" w:fill="E3E4E6" w:themeFill="accent6" w:themeFillTint="33"/>
          </w:tcPr>
          <w:p w14:paraId="61078A48" w14:textId="52C21DE4" w:rsidR="0057527E" w:rsidRPr="00171750" w:rsidRDefault="003D5B21"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146</w:t>
            </w:r>
          </w:p>
        </w:tc>
        <w:tc>
          <w:tcPr>
            <w:tcW w:w="1225" w:type="dxa"/>
            <w:shd w:val="clear" w:color="auto" w:fill="E3E4E6" w:themeFill="accent6" w:themeFillTint="33"/>
          </w:tcPr>
          <w:p w14:paraId="738BB4CC" w14:textId="7C019229" w:rsidR="0057527E" w:rsidRPr="00171750" w:rsidRDefault="003D5B21"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141</w:t>
            </w:r>
          </w:p>
        </w:tc>
      </w:tr>
      <w:tr w:rsidR="0057527E" w:rsidRPr="00171750" w14:paraId="2C2FA623" w14:textId="51A3E680" w:rsidTr="001044DF">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F2F2F2" w:themeFill="background1" w:themeFillShade="F2"/>
            <w:vAlign w:val="center"/>
          </w:tcPr>
          <w:p w14:paraId="2C44083D" w14:textId="6573CF3A" w:rsidR="0057527E" w:rsidRPr="00171750" w:rsidRDefault="0057527E" w:rsidP="004F1F5A">
            <w:pPr>
              <w:spacing w:line="276" w:lineRule="auto"/>
              <w:jc w:val="center"/>
              <w:rPr>
                <w:rFonts w:cs="Segoe UI Light"/>
                <w:b w:val="0"/>
                <w:sz w:val="22"/>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1230" w:type="dxa"/>
            <w:shd w:val="clear" w:color="auto" w:fill="F2F2F2" w:themeFill="background1" w:themeFillShade="F2"/>
          </w:tcPr>
          <w:p w14:paraId="27FC6C17" w14:textId="43668812" w:rsidR="0057527E" w:rsidRPr="00171750" w:rsidRDefault="003D5B21"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73</w:t>
            </w:r>
          </w:p>
        </w:tc>
        <w:tc>
          <w:tcPr>
            <w:tcW w:w="1182" w:type="dxa"/>
            <w:shd w:val="clear" w:color="auto" w:fill="F2F2F2" w:themeFill="background1" w:themeFillShade="F2"/>
          </w:tcPr>
          <w:p w14:paraId="19CB6D5F" w14:textId="4F7EE385" w:rsidR="0057527E" w:rsidRPr="00171750" w:rsidRDefault="003D5B21"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62</w:t>
            </w:r>
          </w:p>
        </w:tc>
        <w:tc>
          <w:tcPr>
            <w:tcW w:w="1225" w:type="dxa"/>
            <w:shd w:val="clear" w:color="auto" w:fill="F2F2F2" w:themeFill="background1" w:themeFillShade="F2"/>
          </w:tcPr>
          <w:p w14:paraId="17CEA806" w14:textId="51EB3C02" w:rsidR="0057527E" w:rsidRPr="00171750" w:rsidRDefault="003D5B21"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78</w:t>
            </w:r>
          </w:p>
        </w:tc>
      </w:tr>
      <w:tr w:rsidR="0057527E" w:rsidRPr="00171750" w14:paraId="0A513DD6" w14:textId="6E10BAC1" w:rsidTr="001044DF">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E3E4E6" w:themeFill="accent6" w:themeFillTint="33"/>
            <w:vAlign w:val="center"/>
          </w:tcPr>
          <w:p w14:paraId="3B055146" w14:textId="26E1C09C" w:rsidR="0057527E" w:rsidRPr="00171750" w:rsidRDefault="0057527E" w:rsidP="004F1F5A">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1230" w:type="dxa"/>
            <w:shd w:val="clear" w:color="auto" w:fill="E3E4E6" w:themeFill="accent6" w:themeFillTint="33"/>
          </w:tcPr>
          <w:p w14:paraId="1D9D6F6C" w14:textId="00FF235F" w:rsidR="0057527E" w:rsidRPr="00171750" w:rsidRDefault="00E71377"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104</w:t>
            </w:r>
          </w:p>
        </w:tc>
        <w:tc>
          <w:tcPr>
            <w:tcW w:w="1182" w:type="dxa"/>
            <w:shd w:val="clear" w:color="auto" w:fill="E3E4E6" w:themeFill="accent6" w:themeFillTint="33"/>
          </w:tcPr>
          <w:p w14:paraId="3BC832CA" w14:textId="56FCA26A" w:rsidR="0057527E" w:rsidRPr="00171750" w:rsidRDefault="00E71377"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97</w:t>
            </w:r>
          </w:p>
        </w:tc>
        <w:tc>
          <w:tcPr>
            <w:tcW w:w="1225" w:type="dxa"/>
            <w:shd w:val="clear" w:color="auto" w:fill="E3E4E6" w:themeFill="accent6" w:themeFillTint="33"/>
          </w:tcPr>
          <w:p w14:paraId="12D97062" w14:textId="34EFB179" w:rsidR="0057527E" w:rsidRPr="00171750" w:rsidRDefault="00E71377" w:rsidP="004F1F5A">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94</w:t>
            </w:r>
          </w:p>
        </w:tc>
      </w:tr>
      <w:tr w:rsidR="0057527E" w:rsidRPr="00171750" w14:paraId="7E7298C6" w14:textId="61DB9CC3"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999CA3" w:themeFill="accent4" w:themeFillTint="99"/>
            <w:vAlign w:val="center"/>
          </w:tcPr>
          <w:p w14:paraId="2D144F65" w14:textId="37D6E15E" w:rsidR="0057527E" w:rsidRPr="00171750" w:rsidRDefault="0057527E" w:rsidP="00C250A4">
            <w:pPr>
              <w:spacing w:line="276" w:lineRule="auto"/>
              <w:jc w:val="center"/>
              <w:rPr>
                <w:rFonts w:cs="Segoe UI Light"/>
                <w:color w:val="FFFFFF" w:themeColor="background1"/>
                <w:sz w:val="22"/>
              </w:rPr>
            </w:pPr>
            <w:r>
              <w:rPr>
                <w:rFonts w:cs="Segoe UI Light"/>
                <w:sz w:val="22"/>
              </w:rPr>
              <w:t>powiat kędzierzyńsko-kozielski</w:t>
            </w:r>
          </w:p>
        </w:tc>
        <w:tc>
          <w:tcPr>
            <w:tcW w:w="1230" w:type="dxa"/>
            <w:shd w:val="clear" w:color="auto" w:fill="999CA3" w:themeFill="accent4" w:themeFillTint="99"/>
          </w:tcPr>
          <w:p w14:paraId="6B86794A" w14:textId="5961D8C1" w:rsidR="0057527E" w:rsidRPr="00917701" w:rsidRDefault="006D7CE9"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1 831</w:t>
            </w:r>
          </w:p>
        </w:tc>
        <w:tc>
          <w:tcPr>
            <w:tcW w:w="1182" w:type="dxa"/>
            <w:shd w:val="clear" w:color="auto" w:fill="999CA3" w:themeFill="accent4" w:themeFillTint="99"/>
          </w:tcPr>
          <w:p w14:paraId="20E7FA1B" w14:textId="19C54958" w:rsidR="0057527E" w:rsidRPr="00917701" w:rsidRDefault="006D7CE9"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1 626</w:t>
            </w:r>
          </w:p>
        </w:tc>
        <w:tc>
          <w:tcPr>
            <w:tcW w:w="1225" w:type="dxa"/>
            <w:shd w:val="clear" w:color="auto" w:fill="999CA3" w:themeFill="accent4" w:themeFillTint="99"/>
          </w:tcPr>
          <w:p w14:paraId="4119D455" w14:textId="409B77A8" w:rsidR="0057527E" w:rsidRPr="00917701" w:rsidRDefault="006D7CE9" w:rsidP="004F1F5A">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2 529</w:t>
            </w:r>
          </w:p>
        </w:tc>
      </w:tr>
    </w:tbl>
    <w:p w14:paraId="64566847" w14:textId="460591E1" w:rsidR="007F1555" w:rsidRPr="00034F70" w:rsidRDefault="001C7895" w:rsidP="00034F70">
      <w:pPr>
        <w:rPr>
          <w:rFonts w:cs="Segoe UI Light"/>
          <w:i/>
          <w:sz w:val="22"/>
        </w:rPr>
      </w:pPr>
      <w:r w:rsidRPr="00D465D9">
        <w:rPr>
          <w:rFonts w:cs="Segoe UI Light"/>
          <w:i/>
          <w:sz w:val="22"/>
        </w:rPr>
        <w:t>Źródło: Ocen</w:t>
      </w:r>
      <w:r w:rsidR="0057527E">
        <w:rPr>
          <w:rFonts w:cs="Segoe UI Light"/>
          <w:i/>
          <w:sz w:val="22"/>
        </w:rPr>
        <w:t>y</w:t>
      </w:r>
      <w:r w:rsidRPr="00D465D9">
        <w:rPr>
          <w:rFonts w:cs="Segoe UI Light"/>
          <w:i/>
          <w:sz w:val="22"/>
        </w:rPr>
        <w:t xml:space="preserve"> Zasobów Pomocy Społecznej za</w:t>
      </w:r>
      <w:r w:rsidR="009C141C" w:rsidRPr="00D465D9">
        <w:rPr>
          <w:rFonts w:cs="Segoe UI Light"/>
          <w:i/>
          <w:sz w:val="22"/>
        </w:rPr>
        <w:t xml:space="preserve"> </w:t>
      </w:r>
      <w:r w:rsidR="00171750">
        <w:rPr>
          <w:rFonts w:cs="Segoe UI Light"/>
          <w:i/>
          <w:sz w:val="22"/>
        </w:rPr>
        <w:t>2021</w:t>
      </w:r>
      <w:r w:rsidR="00376819" w:rsidRPr="00D465D9">
        <w:rPr>
          <w:rFonts w:cs="Segoe UI Light"/>
          <w:i/>
          <w:sz w:val="22"/>
        </w:rPr>
        <w:t xml:space="preserve"> rok</w:t>
      </w:r>
    </w:p>
    <w:p w14:paraId="1903E169" w14:textId="58F33219" w:rsidR="00CA6A67" w:rsidRDefault="001C7895" w:rsidP="007F1555">
      <w:pPr>
        <w:ind w:firstLine="708"/>
      </w:pPr>
      <w:r w:rsidRPr="00D57C5F">
        <w:t>Liczba pobierających świadczenia pomocy społecznej na 1</w:t>
      </w:r>
      <w:r w:rsidR="00525762" w:rsidRPr="00D57C5F">
        <w:t xml:space="preserve"> 000</w:t>
      </w:r>
      <w:r w:rsidRPr="00D57C5F">
        <w:t xml:space="preserve"> mieszkańców określana jest jako wskaźnik deprywacji lokalnej. </w:t>
      </w:r>
      <w:r w:rsidR="0041786E" w:rsidRPr="00D57C5F">
        <w:t>W 20</w:t>
      </w:r>
      <w:r w:rsidR="00280976">
        <w:t>21</w:t>
      </w:r>
      <w:r w:rsidR="0041786E" w:rsidRPr="00D57C5F">
        <w:t xml:space="preserve"> roku</w:t>
      </w:r>
      <w:r w:rsidRPr="00D57C5F">
        <w:t xml:space="preserve"> </w:t>
      </w:r>
      <w:r w:rsidR="003C69FE" w:rsidRPr="00D57C5F">
        <w:t>w</w:t>
      </w:r>
      <w:r w:rsidR="00473C76" w:rsidRPr="00D57C5F">
        <w:t xml:space="preserve"> </w:t>
      </w:r>
      <w:r w:rsidR="00B36CE9" w:rsidRPr="00D57C5F">
        <w:t>gmin</w:t>
      </w:r>
      <w:r w:rsidR="002B2F01" w:rsidRPr="00D57C5F">
        <w:t xml:space="preserve">ach powiatu </w:t>
      </w:r>
      <w:r w:rsidR="00D73B59">
        <w:rPr>
          <w:rFonts w:cs="Segoe UI Light"/>
          <w:color w:val="000000" w:themeColor="text1"/>
        </w:rPr>
        <w:t>kędzierzyńsko-kozielskiego</w:t>
      </w:r>
      <w:r w:rsidR="005063FB" w:rsidRPr="00D57C5F">
        <w:t xml:space="preserve">, </w:t>
      </w:r>
      <w:r w:rsidR="003C69FE" w:rsidRPr="00D57C5F">
        <w:t xml:space="preserve">wskaźnik ten </w:t>
      </w:r>
      <w:r w:rsidR="00473C76" w:rsidRPr="00D57C5F">
        <w:t xml:space="preserve">kształtował </w:t>
      </w:r>
      <w:r w:rsidR="003C69FE" w:rsidRPr="00D57C5F">
        <w:t>się</w:t>
      </w:r>
      <w:r w:rsidR="00473C76" w:rsidRPr="00D57C5F">
        <w:t xml:space="preserve"> na </w:t>
      </w:r>
      <w:r w:rsidR="002B2F01" w:rsidRPr="00D57C5F">
        <w:t xml:space="preserve">zróżnicowanym poziomie. Można zauważyć, że w omawianym roku </w:t>
      </w:r>
      <w:r w:rsidR="005063FB" w:rsidRPr="00D57C5F">
        <w:t>najniższy</w:t>
      </w:r>
      <w:r w:rsidR="009F7BE1" w:rsidRPr="00D57C5F">
        <w:t xml:space="preserve"> poziom wskaźnika </w:t>
      </w:r>
      <w:r w:rsidR="005063FB" w:rsidRPr="00D57C5F">
        <w:t>odnotowano</w:t>
      </w:r>
      <w:r w:rsidR="00473C76" w:rsidRPr="00D57C5F">
        <w:t xml:space="preserve"> </w:t>
      </w:r>
      <w:r w:rsidR="008349E6">
        <w:br/>
      </w:r>
      <w:r w:rsidR="005063FB" w:rsidRPr="00D57C5F">
        <w:t xml:space="preserve">w </w:t>
      </w:r>
      <w:r w:rsidR="009F7BE1" w:rsidRPr="00D57C5F">
        <w:t xml:space="preserve">gminie </w:t>
      </w:r>
      <w:r w:rsidR="00E271F8">
        <w:t>Bierawa (0</w:t>
      </w:r>
      <w:r w:rsidR="00F853CB" w:rsidRPr="00D57C5F">
        <w:t>,</w:t>
      </w:r>
      <w:r w:rsidR="00BA482B">
        <w:t>82</w:t>
      </w:r>
      <w:r w:rsidR="00E3624F" w:rsidRPr="00D57C5F">
        <w:t>%</w:t>
      </w:r>
      <w:r w:rsidR="00F853CB" w:rsidRPr="00D57C5F">
        <w:t xml:space="preserve">) </w:t>
      </w:r>
      <w:r w:rsidR="002B2F01" w:rsidRPr="00D57C5F">
        <w:t xml:space="preserve">oraz </w:t>
      </w:r>
      <w:r w:rsidR="00E63B8B" w:rsidRPr="00D57C5F">
        <w:t xml:space="preserve">w </w:t>
      </w:r>
      <w:r w:rsidR="00BA482B">
        <w:t xml:space="preserve">gminie </w:t>
      </w:r>
      <w:r w:rsidR="00E271F8">
        <w:t>Reńska Wieś</w:t>
      </w:r>
      <w:r w:rsidR="00BA482B">
        <w:t xml:space="preserve"> </w:t>
      </w:r>
      <w:r w:rsidR="00F853CB" w:rsidRPr="00D57C5F">
        <w:t>(</w:t>
      </w:r>
      <w:r w:rsidR="00E271F8">
        <w:t>1,36</w:t>
      </w:r>
      <w:r w:rsidR="00BF308B" w:rsidRPr="00D57C5F">
        <w:t>%</w:t>
      </w:r>
      <w:r w:rsidR="005063FB" w:rsidRPr="00D57C5F">
        <w:t>).</w:t>
      </w:r>
      <w:r w:rsidR="0074294B" w:rsidRPr="00D57C5F">
        <w:t xml:space="preserve"> Z </w:t>
      </w:r>
      <w:r w:rsidR="00BB45B2" w:rsidRPr="00D57C5F">
        <w:t>kolei</w:t>
      </w:r>
      <w:r w:rsidR="00A70F09" w:rsidRPr="00D57C5F">
        <w:t xml:space="preserve"> największa lic</w:t>
      </w:r>
      <w:r w:rsidR="00F853CB" w:rsidRPr="00D57C5F">
        <w:t xml:space="preserve">zba </w:t>
      </w:r>
      <w:r w:rsidR="00E63B8B" w:rsidRPr="00D57C5F">
        <w:t>świadczeniobiorców na 1 000</w:t>
      </w:r>
      <w:r w:rsidR="002B2F01" w:rsidRPr="00D57C5F">
        <w:t xml:space="preserve"> mieszkańców </w:t>
      </w:r>
      <w:r w:rsidR="00BB45B2" w:rsidRPr="00D57C5F">
        <w:t>w omawianym okresie występowała</w:t>
      </w:r>
      <w:r w:rsidR="00BA482B">
        <w:t xml:space="preserve"> w mieście </w:t>
      </w:r>
      <w:r w:rsidR="00E271F8">
        <w:t>Kędzierzyn-Koźle</w:t>
      </w:r>
      <w:r w:rsidR="00F853CB" w:rsidRPr="00D57C5F">
        <w:t xml:space="preserve"> (</w:t>
      </w:r>
      <w:r w:rsidR="00E271F8">
        <w:t>2</w:t>
      </w:r>
      <w:r w:rsidR="00BA482B">
        <w:t>,4</w:t>
      </w:r>
      <w:r w:rsidR="00E271F8">
        <w:t>0</w:t>
      </w:r>
      <w:r w:rsidR="00E3624F" w:rsidRPr="00D57C5F">
        <w:t>%</w:t>
      </w:r>
      <w:r w:rsidR="00E271F8">
        <w:t>), w</w:t>
      </w:r>
      <w:r w:rsidR="00F853CB" w:rsidRPr="00D57C5F">
        <w:t xml:space="preserve"> gminie </w:t>
      </w:r>
      <w:r w:rsidR="001F34C3">
        <w:t>Pawłowiczki</w:t>
      </w:r>
      <w:r w:rsidR="00BA482B">
        <w:t xml:space="preserve"> (</w:t>
      </w:r>
      <w:r w:rsidR="001F34C3">
        <w:t>2,29</w:t>
      </w:r>
      <w:r w:rsidR="00E3624F" w:rsidRPr="00D57C5F">
        <w:t>%</w:t>
      </w:r>
      <w:r w:rsidR="00F853CB" w:rsidRPr="00D57C5F">
        <w:t>)</w:t>
      </w:r>
      <w:r w:rsidR="001F34C3">
        <w:t>, gminie Polska Cerekiew (2,25%) oraz gminie Cisek (1,78%)</w:t>
      </w:r>
      <w:r w:rsidR="00BB45B2" w:rsidRPr="00D57C5F">
        <w:t>.</w:t>
      </w:r>
      <w:r w:rsidR="00A70F09" w:rsidRPr="00D57C5F">
        <w:t xml:space="preserve"> </w:t>
      </w:r>
      <w:r w:rsidR="00BA482B">
        <w:t xml:space="preserve">Na przestrzeni analizowanych lat wskaźnik deprywacji lokalnej </w:t>
      </w:r>
      <w:r w:rsidR="008349E6">
        <w:t>na szczeblu powiatowym uległ</w:t>
      </w:r>
      <w:r w:rsidR="001F34C3">
        <w:t xml:space="preserve"> systematycznej</w:t>
      </w:r>
      <w:r w:rsidR="008349E6">
        <w:t xml:space="preserve"> tendencji spadkowej z </w:t>
      </w:r>
      <w:r w:rsidR="001F34C3">
        <w:t>2,44</w:t>
      </w:r>
      <w:r w:rsidR="008349E6">
        <w:t xml:space="preserve">% w 2019 roku do </w:t>
      </w:r>
      <w:r w:rsidR="001F34C3">
        <w:t>2,12</w:t>
      </w:r>
      <w:r w:rsidR="008349E6">
        <w:t xml:space="preserve">% w 2021 roku. </w:t>
      </w:r>
      <w:r w:rsidR="007D6A3D" w:rsidRPr="00D57C5F">
        <w:t>Szczegółowe d</w:t>
      </w:r>
      <w:r w:rsidRPr="00D57C5F">
        <w:t xml:space="preserve">ane w tym zakresie </w:t>
      </w:r>
      <w:r w:rsidR="00BB45B2" w:rsidRPr="00D57C5F">
        <w:t>przedstawiono</w:t>
      </w:r>
      <w:r w:rsidR="00553F09" w:rsidRPr="00D57C5F">
        <w:t xml:space="preserve"> </w:t>
      </w:r>
      <w:r w:rsidR="00BB45B2" w:rsidRPr="00D57C5F">
        <w:t>poniżej</w:t>
      </w:r>
      <w:r w:rsidR="007D6A3D" w:rsidRPr="00D57C5F">
        <w:t>.</w:t>
      </w:r>
    </w:p>
    <w:p w14:paraId="3B5223A8" w14:textId="77777777" w:rsidR="001A5445" w:rsidRDefault="001A5445" w:rsidP="007F1555">
      <w:pPr>
        <w:ind w:firstLine="708"/>
      </w:pPr>
    </w:p>
    <w:p w14:paraId="592EA4EB" w14:textId="77777777" w:rsidR="001A5445" w:rsidRDefault="001A5445" w:rsidP="007F1555">
      <w:pPr>
        <w:ind w:firstLine="708"/>
      </w:pPr>
    </w:p>
    <w:p w14:paraId="6D79B0BF" w14:textId="77777777" w:rsidR="001A5445" w:rsidRPr="00D57C5F" w:rsidRDefault="001A5445" w:rsidP="007F1555">
      <w:pPr>
        <w:ind w:firstLine="708"/>
      </w:pPr>
    </w:p>
    <w:p w14:paraId="32AFF8D6" w14:textId="6FA3BBA8" w:rsidR="00AC165E" w:rsidRPr="00AC165E" w:rsidRDefault="00AC165E" w:rsidP="00AC165E">
      <w:pPr>
        <w:pStyle w:val="Legenda"/>
        <w:keepNext/>
        <w:spacing w:line="276" w:lineRule="auto"/>
        <w:jc w:val="left"/>
        <w:rPr>
          <w:rFonts w:cs="Segoe UI Light"/>
          <w:color w:val="000000" w:themeColor="text1"/>
          <w:szCs w:val="24"/>
        </w:rPr>
      </w:pPr>
      <w:bookmarkStart w:id="125" w:name="_Toc119579288"/>
      <w:r>
        <w:lastRenderedPageBreak/>
        <w:t xml:space="preserve">Wykres </w:t>
      </w:r>
      <w:fldSimple w:instr=" SEQ Wykres \* ARABIC ">
        <w:r w:rsidR="00B64126">
          <w:rPr>
            <w:noProof/>
          </w:rPr>
          <w:t>5</w:t>
        </w:r>
      </w:fldSimple>
      <w:r>
        <w:t xml:space="preserve">. </w:t>
      </w:r>
      <w:bookmarkStart w:id="126" w:name="_Toc73435203"/>
      <w:bookmarkStart w:id="127" w:name="_Toc75955698"/>
      <w:r w:rsidRPr="00D57C5F">
        <w:rPr>
          <w:rFonts w:cs="Segoe UI Light"/>
          <w:color w:val="000000" w:themeColor="text1"/>
          <w:szCs w:val="24"/>
        </w:rPr>
        <w:t>Wskaźnik deprywacji lokalnej na przestrzeni lat 201</w:t>
      </w:r>
      <w:r>
        <w:rPr>
          <w:rFonts w:cs="Segoe UI Light"/>
          <w:color w:val="000000" w:themeColor="text1"/>
          <w:szCs w:val="24"/>
        </w:rPr>
        <w:t xml:space="preserve">9-2021 </w:t>
      </w:r>
      <w:r w:rsidRPr="00D57C5F">
        <w:rPr>
          <w:rFonts w:cs="Segoe UI Light"/>
          <w:color w:val="000000" w:themeColor="text1"/>
          <w:szCs w:val="24"/>
        </w:rPr>
        <w:t>w p</w:t>
      </w:r>
      <w:r>
        <w:rPr>
          <w:rFonts w:cs="Segoe UI Light"/>
          <w:color w:val="000000" w:themeColor="text1"/>
          <w:szCs w:val="24"/>
        </w:rPr>
        <w:t xml:space="preserve">owiecie </w:t>
      </w:r>
      <w:r w:rsidR="00D73B59">
        <w:rPr>
          <w:rFonts w:cs="Segoe UI Light"/>
          <w:color w:val="000000" w:themeColor="text1"/>
          <w:szCs w:val="24"/>
        </w:rPr>
        <w:t>kędzierzyńsko-kozielskim</w:t>
      </w:r>
      <w:bookmarkEnd w:id="125"/>
      <w:r w:rsidRPr="00D57C5F">
        <w:rPr>
          <w:rFonts w:cs="Segoe UI Light"/>
          <w:color w:val="000000" w:themeColor="text1"/>
          <w:szCs w:val="24"/>
        </w:rPr>
        <w:t xml:space="preserve"> </w:t>
      </w:r>
      <w:bookmarkEnd w:id="126"/>
      <w:bookmarkEnd w:id="127"/>
    </w:p>
    <w:p w14:paraId="0BCCD1C3" w14:textId="0641F4C0" w:rsidR="00AC165E" w:rsidRDefault="00AC165E" w:rsidP="00AC165E">
      <w:pPr>
        <w:jc w:val="center"/>
        <w:rPr>
          <w:rFonts w:cs="Segoe UI Light"/>
          <w:i/>
          <w:sz w:val="22"/>
        </w:rPr>
      </w:pPr>
      <w:r w:rsidRPr="00072D00">
        <w:rPr>
          <w:rFonts w:asciiTheme="majorHAnsi" w:hAnsiTheme="majorHAnsi" w:cs="Tahoma"/>
          <w:noProof/>
        </w:rPr>
        <w:drawing>
          <wp:inline distT="0" distB="0" distL="0" distR="0" wp14:anchorId="2B57101D" wp14:editId="7A902683">
            <wp:extent cx="5534025" cy="23145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4019B6" w14:textId="545A49BE" w:rsidR="002437AC" w:rsidRPr="007F1555" w:rsidRDefault="00FA7774" w:rsidP="00B21B90">
      <w:pPr>
        <w:rPr>
          <w:rFonts w:cs="Segoe UI Light"/>
          <w:i/>
          <w:sz w:val="22"/>
        </w:rPr>
      </w:pPr>
      <w:r w:rsidRPr="007F1555">
        <w:rPr>
          <w:rFonts w:cs="Segoe UI Light"/>
          <w:i/>
          <w:sz w:val="22"/>
        </w:rPr>
        <w:t>Źródło: Ocena</w:t>
      </w:r>
      <w:r w:rsidR="001C7895" w:rsidRPr="007F1555">
        <w:rPr>
          <w:rFonts w:cs="Segoe UI Light"/>
          <w:i/>
          <w:sz w:val="22"/>
        </w:rPr>
        <w:t xml:space="preserve"> Zasobó</w:t>
      </w:r>
      <w:r w:rsidR="007F1555">
        <w:rPr>
          <w:rFonts w:cs="Segoe UI Light"/>
          <w:i/>
          <w:sz w:val="22"/>
        </w:rPr>
        <w:t>w Pomocy Społecznej za 2021</w:t>
      </w:r>
      <w:r w:rsidR="00A70F09" w:rsidRPr="007F1555">
        <w:rPr>
          <w:rFonts w:cs="Segoe UI Light"/>
          <w:i/>
          <w:sz w:val="22"/>
        </w:rPr>
        <w:t xml:space="preserve"> rok</w:t>
      </w:r>
    </w:p>
    <w:p w14:paraId="56404E3F" w14:textId="1AEEA1E3" w:rsidR="009D262A" w:rsidRDefault="001C7895" w:rsidP="008349E6">
      <w:pPr>
        <w:ind w:firstLine="708"/>
      </w:pPr>
      <w:r w:rsidRPr="00D57C5F">
        <w:t>Osoby długotrwale korzystające z pomocy społecznej to te, które w ciągu ostatnich 3 lat (36 miesięcy) były zarejestrowane w systemie świ</w:t>
      </w:r>
      <w:r w:rsidR="0040085F" w:rsidRPr="00D57C5F">
        <w:t xml:space="preserve">adczeń pomocy społecznej przez </w:t>
      </w:r>
      <w:r w:rsidR="002A232F">
        <w:br/>
      </w:r>
      <w:r w:rsidRPr="00D57C5F">
        <w:t xml:space="preserve">co najmniej 18 miesięcy. </w:t>
      </w:r>
      <w:r w:rsidR="002A232F">
        <w:t>W 2019</w:t>
      </w:r>
      <w:r w:rsidR="009D262A" w:rsidRPr="00D57C5F">
        <w:t xml:space="preserve"> roku liczba osób długotrwale pobier</w:t>
      </w:r>
      <w:r w:rsidR="002A232F">
        <w:t xml:space="preserve">ających świadczenie wyniosła </w:t>
      </w:r>
      <w:r w:rsidR="001F34C3">
        <w:t>899, w 2020 roku ich liczba zmniejszyła się do 751 (spadek o 17%)</w:t>
      </w:r>
      <w:r w:rsidR="00BF308B" w:rsidRPr="00D57C5F">
        <w:t xml:space="preserve">, </w:t>
      </w:r>
      <w:r w:rsidR="009D262A" w:rsidRPr="00D57C5F">
        <w:t xml:space="preserve">natomiast </w:t>
      </w:r>
      <w:r w:rsidR="009B3396">
        <w:br/>
      </w:r>
      <w:r w:rsidR="009D262A" w:rsidRPr="00D57C5F">
        <w:t>w 202</w:t>
      </w:r>
      <w:r w:rsidR="009B3396">
        <w:t>1 roku odnotowany został znaczący wzrost, a liczba długotrwałych beneficjentów wsparcia wyniosła 1 021</w:t>
      </w:r>
      <w:r w:rsidR="009D262A" w:rsidRPr="00D57C5F">
        <w:t>. W porównaniu do 201</w:t>
      </w:r>
      <w:r w:rsidR="002A232F">
        <w:t>9</w:t>
      </w:r>
      <w:r w:rsidR="009D262A" w:rsidRPr="00D57C5F">
        <w:t xml:space="preserve"> roku liczba osób długotrwale pobierających świadczenie </w:t>
      </w:r>
      <w:r w:rsidR="009B3396">
        <w:t>zwiększyła</w:t>
      </w:r>
      <w:r w:rsidR="002A232F">
        <w:t xml:space="preserve"> się </w:t>
      </w:r>
      <w:r w:rsidR="009D262A" w:rsidRPr="00D57C5F">
        <w:t xml:space="preserve">o </w:t>
      </w:r>
      <w:r w:rsidR="009B3396">
        <w:t>14</w:t>
      </w:r>
      <w:r w:rsidR="009D262A" w:rsidRPr="00D57C5F">
        <w:t xml:space="preserve">%. Najwięcej osób długotrwale pobierających świadczenie pomocy społecznej mieszkało w </w:t>
      </w:r>
      <w:r w:rsidR="002A232F">
        <w:t xml:space="preserve">mieście </w:t>
      </w:r>
      <w:r w:rsidR="009B3396">
        <w:t>Kędzierzyn-Koźle</w:t>
      </w:r>
      <w:r w:rsidR="002A232F">
        <w:t xml:space="preserve"> </w:t>
      </w:r>
      <w:r w:rsidR="00C72978">
        <w:br/>
      </w:r>
      <w:r w:rsidR="002A232F">
        <w:t>(</w:t>
      </w:r>
      <w:r w:rsidR="009B3396">
        <w:t>750 osób</w:t>
      </w:r>
      <w:r w:rsidR="00EE52F7" w:rsidRPr="00D57C5F">
        <w:t xml:space="preserve">), natomiast najmniej w gminie </w:t>
      </w:r>
      <w:r w:rsidR="009B3396">
        <w:t>Bierawa</w:t>
      </w:r>
      <w:r w:rsidR="002A232F">
        <w:t xml:space="preserve"> (</w:t>
      </w:r>
      <w:r w:rsidR="009B3396">
        <w:t>29</w:t>
      </w:r>
      <w:r w:rsidR="00EE52F7" w:rsidRPr="00D57C5F">
        <w:t xml:space="preserve"> osób).</w:t>
      </w:r>
    </w:p>
    <w:p w14:paraId="7D458776" w14:textId="38536CC3" w:rsidR="001C7895" w:rsidRDefault="001C7895" w:rsidP="008349E6">
      <w:pPr>
        <w:pStyle w:val="Legenda"/>
        <w:spacing w:line="276" w:lineRule="auto"/>
        <w:jc w:val="left"/>
        <w:rPr>
          <w:rFonts w:cs="Segoe UI Light"/>
          <w:color w:val="000000" w:themeColor="text1"/>
          <w:szCs w:val="24"/>
        </w:rPr>
      </w:pPr>
      <w:bookmarkStart w:id="128" w:name="_Toc24718803"/>
      <w:bookmarkStart w:id="129" w:name="_Toc40870992"/>
      <w:bookmarkStart w:id="130" w:name="_Toc73435204"/>
      <w:bookmarkStart w:id="131" w:name="_Toc75955699"/>
      <w:bookmarkStart w:id="132" w:name="_Toc119579256"/>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11</w:t>
      </w:r>
      <w:r w:rsidRPr="00D57C5F">
        <w:rPr>
          <w:rFonts w:cs="Segoe UI Light"/>
          <w:noProof/>
          <w:color w:val="000000" w:themeColor="text1"/>
          <w:szCs w:val="24"/>
        </w:rPr>
        <w:fldChar w:fldCharType="end"/>
      </w:r>
      <w:r w:rsidRPr="00D57C5F">
        <w:rPr>
          <w:rFonts w:cs="Segoe UI Light"/>
          <w:color w:val="000000" w:themeColor="text1"/>
          <w:szCs w:val="24"/>
        </w:rPr>
        <w:t>. Liczba osób długotrwale pobierających świadczenie w latach 201</w:t>
      </w:r>
      <w:r w:rsidR="00BF46D3">
        <w:rPr>
          <w:rFonts w:cs="Segoe UI Light"/>
          <w:color w:val="000000" w:themeColor="text1"/>
          <w:szCs w:val="24"/>
        </w:rPr>
        <w:t>9-2021</w:t>
      </w:r>
      <w:r w:rsidRPr="00D57C5F">
        <w:rPr>
          <w:rFonts w:cs="Segoe UI Light"/>
          <w:color w:val="000000" w:themeColor="text1"/>
          <w:szCs w:val="24"/>
        </w:rPr>
        <w:t xml:space="preserve"> </w:t>
      </w:r>
      <w:r w:rsidR="002A232F">
        <w:rPr>
          <w:rFonts w:cs="Segoe UI Light"/>
          <w:color w:val="000000" w:themeColor="text1"/>
          <w:szCs w:val="24"/>
        </w:rPr>
        <w:br/>
      </w:r>
      <w:r w:rsidRPr="00D57C5F">
        <w:rPr>
          <w:rFonts w:cs="Segoe UI Light"/>
          <w:color w:val="000000" w:themeColor="text1"/>
          <w:szCs w:val="24"/>
        </w:rPr>
        <w:t xml:space="preserve">w </w:t>
      </w:r>
      <w:bookmarkEnd w:id="128"/>
      <w:bookmarkEnd w:id="129"/>
      <w:r w:rsidR="002437AC" w:rsidRPr="00D57C5F">
        <w:rPr>
          <w:rFonts w:cs="Segoe UI Light"/>
          <w:color w:val="000000" w:themeColor="text1"/>
          <w:szCs w:val="24"/>
        </w:rPr>
        <w:t>gmi</w:t>
      </w:r>
      <w:r w:rsidR="00EA60A3" w:rsidRPr="00D57C5F">
        <w:rPr>
          <w:rFonts w:cs="Segoe UI Light"/>
          <w:color w:val="000000" w:themeColor="text1"/>
          <w:szCs w:val="24"/>
        </w:rPr>
        <w:t>nach należących do p</w:t>
      </w:r>
      <w:r w:rsidR="008E203E" w:rsidRPr="00D57C5F">
        <w:rPr>
          <w:rFonts w:cs="Segoe UI Light"/>
          <w:color w:val="000000" w:themeColor="text1"/>
          <w:szCs w:val="24"/>
        </w:rPr>
        <w:t xml:space="preserve">owiatu </w:t>
      </w:r>
      <w:bookmarkEnd w:id="130"/>
      <w:bookmarkEnd w:id="131"/>
      <w:r w:rsidR="001F34C3">
        <w:rPr>
          <w:rFonts w:cs="Segoe UI Light"/>
          <w:color w:val="000000" w:themeColor="text1"/>
          <w:szCs w:val="24"/>
        </w:rPr>
        <w:t>kędzierzyńsko-kozielskiego</w:t>
      </w:r>
      <w:bookmarkEnd w:id="132"/>
    </w:p>
    <w:tbl>
      <w:tblPr>
        <w:tblStyle w:val="Tabela-Siatka4"/>
        <w:tblW w:w="8740" w:type="dxa"/>
        <w:tblLook w:val="04A0" w:firstRow="1" w:lastRow="0" w:firstColumn="1" w:lastColumn="0" w:noHBand="0" w:noVBand="1"/>
      </w:tblPr>
      <w:tblGrid>
        <w:gridCol w:w="5103"/>
        <w:gridCol w:w="1230"/>
        <w:gridCol w:w="1182"/>
        <w:gridCol w:w="1225"/>
      </w:tblGrid>
      <w:tr w:rsidR="0057527E" w:rsidRPr="00171750" w14:paraId="2F6AF98E" w14:textId="77777777" w:rsidTr="00B97620">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777C84" w:themeFill="accent6"/>
          </w:tcPr>
          <w:p w14:paraId="2D093AA1" w14:textId="77777777" w:rsidR="0057527E" w:rsidRPr="00171750" w:rsidRDefault="0057527E" w:rsidP="00B97620">
            <w:pPr>
              <w:spacing w:line="276" w:lineRule="auto"/>
              <w:jc w:val="center"/>
              <w:rPr>
                <w:rFonts w:cs="Segoe UI Light"/>
                <w:b/>
                <w:sz w:val="22"/>
              </w:rPr>
            </w:pPr>
            <w:r w:rsidRPr="00171750">
              <w:rPr>
                <w:rFonts w:cs="Segoe UI Light"/>
                <w:b/>
                <w:sz w:val="22"/>
              </w:rPr>
              <w:t>gmina</w:t>
            </w:r>
          </w:p>
        </w:tc>
        <w:tc>
          <w:tcPr>
            <w:tcW w:w="1230" w:type="dxa"/>
            <w:shd w:val="clear" w:color="auto" w:fill="777C84" w:themeFill="accent6"/>
          </w:tcPr>
          <w:p w14:paraId="561AEEE1" w14:textId="77777777" w:rsidR="0057527E" w:rsidRPr="00171750" w:rsidRDefault="0057527E" w:rsidP="00B9762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182" w:type="dxa"/>
            <w:shd w:val="clear" w:color="auto" w:fill="777C84" w:themeFill="accent6"/>
          </w:tcPr>
          <w:p w14:paraId="624B1703" w14:textId="77777777" w:rsidR="0057527E" w:rsidRPr="00171750" w:rsidRDefault="0057527E" w:rsidP="00B9762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225" w:type="dxa"/>
            <w:shd w:val="clear" w:color="auto" w:fill="777C84" w:themeFill="accent6"/>
          </w:tcPr>
          <w:p w14:paraId="75BEAFCB" w14:textId="77777777" w:rsidR="0057527E" w:rsidRPr="00171750" w:rsidRDefault="0057527E" w:rsidP="00B9762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57527E" w:rsidRPr="00171750" w14:paraId="7CAC8189" w14:textId="77777777"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F2F2F2" w:themeFill="background1" w:themeFillShade="F2"/>
            <w:vAlign w:val="center"/>
          </w:tcPr>
          <w:p w14:paraId="35F48B56" w14:textId="15B22FF7" w:rsidR="0057527E" w:rsidRPr="00171750" w:rsidRDefault="0057527E" w:rsidP="001F34C3">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230" w:type="dxa"/>
            <w:shd w:val="clear" w:color="auto" w:fill="F2F2F2" w:themeFill="background1" w:themeFillShade="F2"/>
          </w:tcPr>
          <w:p w14:paraId="0192386A" w14:textId="0196A124" w:rsidR="0057527E" w:rsidRPr="00171750" w:rsidRDefault="0057527E"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41</w:t>
            </w:r>
          </w:p>
        </w:tc>
        <w:tc>
          <w:tcPr>
            <w:tcW w:w="1182" w:type="dxa"/>
            <w:shd w:val="clear" w:color="auto" w:fill="F2F2F2" w:themeFill="background1" w:themeFillShade="F2"/>
          </w:tcPr>
          <w:p w14:paraId="618AE9A3" w14:textId="5DD2FCE8" w:rsidR="0057527E" w:rsidRPr="00171750" w:rsidRDefault="0057527E"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33</w:t>
            </w:r>
          </w:p>
        </w:tc>
        <w:tc>
          <w:tcPr>
            <w:tcW w:w="1225" w:type="dxa"/>
            <w:shd w:val="clear" w:color="auto" w:fill="F2F2F2" w:themeFill="background1" w:themeFillShade="F2"/>
          </w:tcPr>
          <w:p w14:paraId="2931F5B9" w14:textId="023D37E9" w:rsidR="0057527E" w:rsidRPr="00171750" w:rsidRDefault="0057527E"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29</w:t>
            </w:r>
          </w:p>
        </w:tc>
      </w:tr>
      <w:tr w:rsidR="0057527E" w:rsidRPr="00171750" w14:paraId="5C5E4282" w14:textId="77777777" w:rsidTr="00B97620">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E3E4E6" w:themeFill="accent6" w:themeFillTint="33"/>
            <w:vAlign w:val="center"/>
          </w:tcPr>
          <w:p w14:paraId="00F261FB" w14:textId="6FE6CC4D" w:rsidR="0057527E" w:rsidRPr="00171750" w:rsidRDefault="0057527E" w:rsidP="001F34C3">
            <w:pPr>
              <w:spacing w:line="276" w:lineRule="auto"/>
              <w:jc w:val="center"/>
              <w:rPr>
                <w:rFonts w:cs="Segoe UI Light"/>
                <w:b w:val="0"/>
                <w:sz w:val="22"/>
              </w:rPr>
            </w:pPr>
            <w:r>
              <w:rPr>
                <w:rFonts w:eastAsiaTheme="minorEastAsia" w:cs="Segoe UI Light"/>
                <w:b w:val="0"/>
                <w:color w:val="000000"/>
                <w:sz w:val="22"/>
                <w:lang w:eastAsia="en-US"/>
              </w:rPr>
              <w:t>gmina Cisek</w:t>
            </w:r>
            <w:r w:rsidR="00E271F8">
              <w:rPr>
                <w:rFonts w:eastAsiaTheme="minorEastAsia" w:cs="Segoe UI Light"/>
                <w:b w:val="0"/>
                <w:color w:val="000000"/>
                <w:sz w:val="22"/>
                <w:lang w:eastAsia="en-US"/>
              </w:rPr>
              <w:t xml:space="preserve"> </w:t>
            </w:r>
          </w:p>
        </w:tc>
        <w:tc>
          <w:tcPr>
            <w:tcW w:w="1230" w:type="dxa"/>
            <w:shd w:val="clear" w:color="auto" w:fill="E3E4E6" w:themeFill="accent6" w:themeFillTint="33"/>
          </w:tcPr>
          <w:p w14:paraId="6DA57B60" w14:textId="6BF76FC2" w:rsidR="0057527E" w:rsidRPr="00171750" w:rsidRDefault="00AC3D96"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73</w:t>
            </w:r>
          </w:p>
        </w:tc>
        <w:tc>
          <w:tcPr>
            <w:tcW w:w="1182" w:type="dxa"/>
            <w:shd w:val="clear" w:color="auto" w:fill="E3E4E6" w:themeFill="accent6" w:themeFillTint="33"/>
          </w:tcPr>
          <w:p w14:paraId="007AFDA1" w14:textId="41E01259" w:rsidR="0057527E" w:rsidRPr="00171750" w:rsidRDefault="00AC3D96"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60</w:t>
            </w:r>
          </w:p>
        </w:tc>
        <w:tc>
          <w:tcPr>
            <w:tcW w:w="1225" w:type="dxa"/>
            <w:shd w:val="clear" w:color="auto" w:fill="E3E4E6" w:themeFill="accent6" w:themeFillTint="33"/>
          </w:tcPr>
          <w:p w14:paraId="0960A9C9" w14:textId="4C2CC110" w:rsidR="0057527E" w:rsidRPr="00171750" w:rsidRDefault="00AC3D96"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62</w:t>
            </w:r>
          </w:p>
        </w:tc>
      </w:tr>
      <w:tr w:rsidR="0057527E" w:rsidRPr="00171750" w14:paraId="56785037" w14:textId="77777777"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F2F2F2" w:themeFill="background1" w:themeFillShade="F2"/>
            <w:vAlign w:val="center"/>
          </w:tcPr>
          <w:p w14:paraId="272A6D4D" w14:textId="0438A14F" w:rsidR="0057527E" w:rsidRPr="00171750" w:rsidRDefault="0057527E" w:rsidP="001F34C3">
            <w:pPr>
              <w:spacing w:line="276" w:lineRule="auto"/>
              <w:jc w:val="center"/>
              <w:rPr>
                <w:rFonts w:cs="Segoe UI Light"/>
                <w:b w:val="0"/>
                <w:sz w:val="22"/>
              </w:rPr>
            </w:pPr>
            <w:r w:rsidRPr="003935B4">
              <w:rPr>
                <w:rFonts w:eastAsiaTheme="minorEastAsia" w:cs="Segoe UI Light"/>
                <w:b w:val="0"/>
                <w:color w:val="000000"/>
                <w:sz w:val="22"/>
                <w:lang w:eastAsia="en-US"/>
              </w:rPr>
              <w:t>miasto Kędzierzyn-Koźle</w:t>
            </w:r>
            <w:r w:rsidR="00E271F8">
              <w:rPr>
                <w:rFonts w:eastAsiaTheme="minorEastAsia" w:cs="Segoe UI Light"/>
                <w:b w:val="0"/>
                <w:color w:val="000000"/>
                <w:sz w:val="22"/>
                <w:lang w:eastAsia="en-US"/>
              </w:rPr>
              <w:t xml:space="preserve"> </w:t>
            </w:r>
          </w:p>
        </w:tc>
        <w:tc>
          <w:tcPr>
            <w:tcW w:w="1230" w:type="dxa"/>
            <w:shd w:val="clear" w:color="auto" w:fill="F2F2F2" w:themeFill="background1" w:themeFillShade="F2"/>
          </w:tcPr>
          <w:p w14:paraId="21AFECB4" w14:textId="0E87435D" w:rsidR="0057527E" w:rsidRPr="00171750" w:rsidRDefault="00AC3D96"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514</w:t>
            </w:r>
          </w:p>
        </w:tc>
        <w:tc>
          <w:tcPr>
            <w:tcW w:w="1182" w:type="dxa"/>
            <w:shd w:val="clear" w:color="auto" w:fill="F2F2F2" w:themeFill="background1" w:themeFillShade="F2"/>
          </w:tcPr>
          <w:p w14:paraId="75188509" w14:textId="76301130" w:rsidR="0057527E" w:rsidRPr="00171750" w:rsidRDefault="00AC3D96"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465</w:t>
            </w:r>
          </w:p>
        </w:tc>
        <w:tc>
          <w:tcPr>
            <w:tcW w:w="1225" w:type="dxa"/>
            <w:shd w:val="clear" w:color="auto" w:fill="F2F2F2" w:themeFill="background1" w:themeFillShade="F2"/>
          </w:tcPr>
          <w:p w14:paraId="48B4ADB2" w14:textId="2D104670" w:rsidR="0057527E" w:rsidRPr="00171750" w:rsidRDefault="00AC3D96"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750</w:t>
            </w:r>
          </w:p>
        </w:tc>
      </w:tr>
      <w:tr w:rsidR="0057527E" w:rsidRPr="00171750" w14:paraId="4A1FCA84" w14:textId="77777777" w:rsidTr="00B97620">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E3E4E6" w:themeFill="accent6" w:themeFillTint="33"/>
            <w:vAlign w:val="center"/>
          </w:tcPr>
          <w:p w14:paraId="60AA43EA" w14:textId="0B910694" w:rsidR="0057527E" w:rsidRPr="00171750" w:rsidRDefault="0057527E" w:rsidP="001F34C3">
            <w:pPr>
              <w:spacing w:line="276" w:lineRule="auto"/>
              <w:jc w:val="center"/>
              <w:rPr>
                <w:rFonts w:cs="Segoe UI Light"/>
                <w:b w:val="0"/>
                <w:sz w:val="22"/>
              </w:rPr>
            </w:pPr>
            <w:r>
              <w:rPr>
                <w:rFonts w:eastAsiaTheme="minorEastAsia" w:cs="Segoe UI Light"/>
                <w:b w:val="0"/>
                <w:color w:val="000000"/>
                <w:sz w:val="22"/>
                <w:lang w:eastAsia="en-US"/>
              </w:rPr>
              <w:t>gmina Pawłowiczki</w:t>
            </w:r>
            <w:r w:rsidR="00E271F8">
              <w:rPr>
                <w:rFonts w:eastAsiaTheme="minorEastAsia" w:cs="Segoe UI Light"/>
                <w:b w:val="0"/>
                <w:color w:val="000000"/>
                <w:sz w:val="22"/>
                <w:lang w:eastAsia="en-US"/>
              </w:rPr>
              <w:t xml:space="preserve"> </w:t>
            </w:r>
          </w:p>
        </w:tc>
        <w:tc>
          <w:tcPr>
            <w:tcW w:w="1230" w:type="dxa"/>
            <w:shd w:val="clear" w:color="auto" w:fill="E3E4E6" w:themeFill="accent6" w:themeFillTint="33"/>
          </w:tcPr>
          <w:p w14:paraId="7EFC6476" w14:textId="06BC23DA" w:rsidR="0057527E" w:rsidRPr="00171750" w:rsidRDefault="003D5B21"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111</w:t>
            </w:r>
          </w:p>
        </w:tc>
        <w:tc>
          <w:tcPr>
            <w:tcW w:w="1182" w:type="dxa"/>
            <w:shd w:val="clear" w:color="auto" w:fill="E3E4E6" w:themeFill="accent6" w:themeFillTint="33"/>
          </w:tcPr>
          <w:p w14:paraId="33A6F7C2" w14:textId="63512308" w:rsidR="0057527E" w:rsidRPr="00171750" w:rsidRDefault="003D5B21"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88</w:t>
            </w:r>
          </w:p>
        </w:tc>
        <w:tc>
          <w:tcPr>
            <w:tcW w:w="1225" w:type="dxa"/>
            <w:shd w:val="clear" w:color="auto" w:fill="E3E4E6" w:themeFill="accent6" w:themeFillTint="33"/>
          </w:tcPr>
          <w:p w14:paraId="277B8EBE" w14:textId="3AB9D8BA" w:rsidR="0057527E" w:rsidRPr="00171750" w:rsidRDefault="003D5B21"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87</w:t>
            </w:r>
          </w:p>
        </w:tc>
      </w:tr>
      <w:tr w:rsidR="0057527E" w:rsidRPr="00171750" w14:paraId="4556FC7E" w14:textId="77777777"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F2F2F2" w:themeFill="background1" w:themeFillShade="F2"/>
            <w:vAlign w:val="center"/>
          </w:tcPr>
          <w:p w14:paraId="40A90C56" w14:textId="55B61C0E" w:rsidR="0057527E" w:rsidRPr="00171750" w:rsidRDefault="0057527E" w:rsidP="001F34C3">
            <w:pPr>
              <w:spacing w:line="276" w:lineRule="auto"/>
              <w:jc w:val="center"/>
              <w:rPr>
                <w:rFonts w:cs="Segoe UI Light"/>
                <w:b w:val="0"/>
                <w:sz w:val="22"/>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1230" w:type="dxa"/>
            <w:shd w:val="clear" w:color="auto" w:fill="F2F2F2" w:themeFill="background1" w:themeFillShade="F2"/>
          </w:tcPr>
          <w:p w14:paraId="304B05AD" w14:textId="61C19EA2" w:rsidR="0057527E" w:rsidRPr="00171750" w:rsidRDefault="003D5B21"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62</w:t>
            </w:r>
          </w:p>
        </w:tc>
        <w:tc>
          <w:tcPr>
            <w:tcW w:w="1182" w:type="dxa"/>
            <w:shd w:val="clear" w:color="auto" w:fill="F2F2F2" w:themeFill="background1" w:themeFillShade="F2"/>
          </w:tcPr>
          <w:p w14:paraId="49258DCC" w14:textId="5BEF9826" w:rsidR="0057527E" w:rsidRPr="00171750" w:rsidRDefault="003D5B21"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36</w:t>
            </w:r>
          </w:p>
        </w:tc>
        <w:tc>
          <w:tcPr>
            <w:tcW w:w="1225" w:type="dxa"/>
            <w:shd w:val="clear" w:color="auto" w:fill="F2F2F2" w:themeFill="background1" w:themeFillShade="F2"/>
          </w:tcPr>
          <w:p w14:paraId="40BD9DAE" w14:textId="11ACC7D8" w:rsidR="0057527E" w:rsidRPr="00171750" w:rsidRDefault="003D5B21"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35</w:t>
            </w:r>
          </w:p>
        </w:tc>
      </w:tr>
      <w:tr w:rsidR="0057527E" w:rsidRPr="00171750" w14:paraId="47BFC4FE" w14:textId="77777777" w:rsidTr="00B97620">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E3E4E6" w:themeFill="accent6" w:themeFillTint="33"/>
            <w:vAlign w:val="center"/>
          </w:tcPr>
          <w:p w14:paraId="35215746" w14:textId="495205DB" w:rsidR="0057527E" w:rsidRPr="00171750" w:rsidRDefault="0057527E" w:rsidP="001F34C3">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1230" w:type="dxa"/>
            <w:shd w:val="clear" w:color="auto" w:fill="E3E4E6" w:themeFill="accent6" w:themeFillTint="33"/>
          </w:tcPr>
          <w:p w14:paraId="5B1DE8AD" w14:textId="4869F8A2" w:rsidR="0057527E" w:rsidRPr="00171750" w:rsidRDefault="003D5B21"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98</w:t>
            </w:r>
          </w:p>
        </w:tc>
        <w:tc>
          <w:tcPr>
            <w:tcW w:w="1182" w:type="dxa"/>
            <w:shd w:val="clear" w:color="auto" w:fill="E3E4E6" w:themeFill="accent6" w:themeFillTint="33"/>
          </w:tcPr>
          <w:p w14:paraId="2574234B" w14:textId="24744BE0" w:rsidR="0057527E" w:rsidRPr="00171750" w:rsidRDefault="003D5B21"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69</w:t>
            </w:r>
          </w:p>
        </w:tc>
        <w:tc>
          <w:tcPr>
            <w:tcW w:w="1225" w:type="dxa"/>
            <w:shd w:val="clear" w:color="auto" w:fill="E3E4E6" w:themeFill="accent6" w:themeFillTint="33"/>
          </w:tcPr>
          <w:p w14:paraId="737AC40B" w14:textId="1C8F8EDE" w:rsidR="0057527E" w:rsidRPr="00171750" w:rsidRDefault="003D5B21" w:rsidP="00B9762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58</w:t>
            </w:r>
          </w:p>
        </w:tc>
      </w:tr>
      <w:tr w:rsidR="0057527E" w:rsidRPr="00171750" w14:paraId="66D473B2" w14:textId="77777777"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03" w:type="dxa"/>
            <w:shd w:val="clear" w:color="auto" w:fill="999CA3" w:themeFill="accent4" w:themeFillTint="99"/>
            <w:vAlign w:val="center"/>
          </w:tcPr>
          <w:p w14:paraId="22F52CCD" w14:textId="77777777" w:rsidR="0057527E" w:rsidRPr="00171750" w:rsidRDefault="0057527E" w:rsidP="00B97620">
            <w:pPr>
              <w:spacing w:line="276" w:lineRule="auto"/>
              <w:jc w:val="center"/>
              <w:rPr>
                <w:rFonts w:cs="Segoe UI Light"/>
                <w:color w:val="FFFFFF" w:themeColor="background1"/>
                <w:sz w:val="22"/>
              </w:rPr>
            </w:pPr>
            <w:r>
              <w:rPr>
                <w:rFonts w:cs="Segoe UI Light"/>
                <w:sz w:val="22"/>
              </w:rPr>
              <w:t>powiat kędzierzyńsko-kozielski</w:t>
            </w:r>
          </w:p>
        </w:tc>
        <w:tc>
          <w:tcPr>
            <w:tcW w:w="1230" w:type="dxa"/>
            <w:shd w:val="clear" w:color="auto" w:fill="999CA3" w:themeFill="accent4" w:themeFillTint="99"/>
          </w:tcPr>
          <w:p w14:paraId="32C476DC" w14:textId="550C1854" w:rsidR="0057527E" w:rsidRPr="00917701" w:rsidRDefault="001F34C3"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899</w:t>
            </w:r>
          </w:p>
        </w:tc>
        <w:tc>
          <w:tcPr>
            <w:tcW w:w="1182" w:type="dxa"/>
            <w:shd w:val="clear" w:color="auto" w:fill="999CA3" w:themeFill="accent4" w:themeFillTint="99"/>
          </w:tcPr>
          <w:p w14:paraId="3610AD37" w14:textId="4C0E3BFC" w:rsidR="0057527E" w:rsidRPr="00917701" w:rsidRDefault="001F34C3"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751</w:t>
            </w:r>
          </w:p>
        </w:tc>
        <w:tc>
          <w:tcPr>
            <w:tcW w:w="1225" w:type="dxa"/>
            <w:shd w:val="clear" w:color="auto" w:fill="999CA3" w:themeFill="accent4" w:themeFillTint="99"/>
          </w:tcPr>
          <w:p w14:paraId="38D1E1E9" w14:textId="59201AD9" w:rsidR="0057527E" w:rsidRPr="00917701" w:rsidRDefault="001F34C3" w:rsidP="00B9762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1 021</w:t>
            </w:r>
          </w:p>
        </w:tc>
      </w:tr>
    </w:tbl>
    <w:p w14:paraId="7AF6D285" w14:textId="5BB8EC40" w:rsidR="005C0323" w:rsidRPr="008349E6" w:rsidRDefault="009B3396" w:rsidP="005C0323">
      <w:pPr>
        <w:rPr>
          <w:rFonts w:cs="Segoe UI Light"/>
          <w:i/>
          <w:sz w:val="22"/>
        </w:rPr>
      </w:pPr>
      <w:r>
        <w:rPr>
          <w:rFonts w:cs="Segoe UI Light"/>
          <w:i/>
          <w:sz w:val="22"/>
        </w:rPr>
        <w:t>Źródło: Oceny</w:t>
      </w:r>
      <w:r w:rsidR="005C0323" w:rsidRPr="008349E6">
        <w:rPr>
          <w:rFonts w:cs="Segoe UI Light"/>
          <w:i/>
          <w:sz w:val="22"/>
        </w:rPr>
        <w:t xml:space="preserve"> Z</w:t>
      </w:r>
      <w:r w:rsidR="007F1555" w:rsidRPr="008349E6">
        <w:rPr>
          <w:rFonts w:cs="Segoe UI Light"/>
          <w:i/>
          <w:sz w:val="22"/>
        </w:rPr>
        <w:t>asobów Pomocy Społecznej za 2019, 2020 i 2021</w:t>
      </w:r>
      <w:r w:rsidR="005C0323" w:rsidRPr="008349E6">
        <w:rPr>
          <w:rFonts w:cs="Segoe UI Light"/>
          <w:i/>
          <w:sz w:val="22"/>
        </w:rPr>
        <w:t xml:space="preserve"> rok</w:t>
      </w:r>
    </w:p>
    <w:p w14:paraId="3D090E48" w14:textId="70B45745" w:rsidR="001C7895" w:rsidRPr="00D57C5F" w:rsidRDefault="001C7895" w:rsidP="00AA4760">
      <w:pPr>
        <w:ind w:firstLine="700"/>
      </w:pPr>
      <w:r w:rsidRPr="00D57C5F">
        <w:lastRenderedPageBreak/>
        <w:t xml:space="preserve">Praca socjalna </w:t>
      </w:r>
      <w:r w:rsidR="006F5688" w:rsidRPr="00D57C5F">
        <w:t>to</w:t>
      </w:r>
      <w:r w:rsidRPr="00D57C5F">
        <w:t xml:space="preserve"> działalność zawodow</w:t>
      </w:r>
      <w:r w:rsidR="00066119" w:rsidRPr="00D57C5F">
        <w:t xml:space="preserve">a mająca na celu pomoc osobom </w:t>
      </w:r>
      <w:r w:rsidR="00587D0A" w:rsidRPr="00D57C5F">
        <w:br/>
      </w:r>
      <w:r w:rsidR="00066119" w:rsidRPr="00D57C5F">
        <w:t xml:space="preserve">i </w:t>
      </w:r>
      <w:r w:rsidRPr="00D57C5F">
        <w:t>rodzinom we wzmacnianiu lub odzyskiwani</w:t>
      </w:r>
      <w:r w:rsidR="00553F09" w:rsidRPr="00D57C5F">
        <w:t xml:space="preserve">u zdolności do funkcjonowania </w:t>
      </w:r>
      <w:r w:rsidR="00306340" w:rsidRPr="00D57C5F">
        <w:t>w </w:t>
      </w:r>
      <w:r w:rsidRPr="00D57C5F">
        <w:t>środowisku społecznym poprzez pełnienie odpowiednich ról społecznych oraz tworzenie warunków sprzyjających temu celowi. Praca socjalna prowadzona jest:</w:t>
      </w:r>
    </w:p>
    <w:p w14:paraId="1F75BC8C" w14:textId="77777777" w:rsidR="001C7895" w:rsidRPr="00D57C5F" w:rsidRDefault="001C7895" w:rsidP="00A424E1">
      <w:pPr>
        <w:pStyle w:val="Legenda"/>
        <w:numPr>
          <w:ilvl w:val="0"/>
          <w:numId w:val="18"/>
        </w:numPr>
        <w:ind w:left="700"/>
        <w:rPr>
          <w:rFonts w:cs="Segoe UI Light"/>
          <w:b w:val="0"/>
          <w:color w:val="000000" w:themeColor="text1"/>
          <w:szCs w:val="24"/>
        </w:rPr>
      </w:pPr>
      <w:r w:rsidRPr="00D57C5F">
        <w:rPr>
          <w:rFonts w:cs="Segoe UI Light"/>
          <w:b w:val="0"/>
          <w:color w:val="000000" w:themeColor="text1"/>
          <w:szCs w:val="24"/>
        </w:rPr>
        <w:t xml:space="preserve">z osobami i rodzinami w celu rozwinięcia lub wzmocnienia ich aktywności </w:t>
      </w:r>
      <w:r w:rsidRPr="00D57C5F">
        <w:rPr>
          <w:rFonts w:cs="Segoe UI Light"/>
          <w:b w:val="0"/>
          <w:color w:val="000000" w:themeColor="text1"/>
          <w:szCs w:val="24"/>
        </w:rPr>
        <w:br/>
        <w:t>i samodzielności życiowej,</w:t>
      </w:r>
    </w:p>
    <w:p w14:paraId="53B5811D" w14:textId="7461976E" w:rsidR="00306340" w:rsidRPr="00D57C5F" w:rsidRDefault="001C7895" w:rsidP="00A424E1">
      <w:pPr>
        <w:pStyle w:val="Legenda"/>
        <w:numPr>
          <w:ilvl w:val="0"/>
          <w:numId w:val="18"/>
        </w:numPr>
        <w:ind w:left="700"/>
        <w:rPr>
          <w:rFonts w:cs="Segoe UI Light"/>
          <w:b w:val="0"/>
          <w:color w:val="000000" w:themeColor="text1"/>
          <w:szCs w:val="24"/>
        </w:rPr>
      </w:pPr>
      <w:r w:rsidRPr="00D57C5F">
        <w:rPr>
          <w:rFonts w:cs="Segoe UI Light"/>
          <w:b w:val="0"/>
          <w:color w:val="000000" w:themeColor="text1"/>
          <w:szCs w:val="24"/>
        </w:rPr>
        <w:t>ze społecznością lokalną w celu zapewnienia współpracy i koordynacji działań instytucji i organizacji istotnych dla zaspokajania potrzeb członków społeczności.</w:t>
      </w:r>
    </w:p>
    <w:p w14:paraId="592FE95F" w14:textId="065D1C7E" w:rsidR="001C7895" w:rsidRPr="00D57C5F" w:rsidRDefault="001C7895" w:rsidP="00AA4760">
      <w:pPr>
        <w:spacing w:before="240"/>
        <w:ind w:firstLine="700"/>
      </w:pPr>
      <w:r w:rsidRPr="00D57C5F">
        <w:t xml:space="preserve">Wskaźnik pracy socjalnej, czyli stosunek liczby rodzin objętych pracą socjalną </w:t>
      </w:r>
      <w:r w:rsidRPr="00D57C5F">
        <w:br/>
        <w:t xml:space="preserve">do rodzin osób, którym przyznano świadczenie pomnożony przez 100%, kształtował się </w:t>
      </w:r>
      <w:r w:rsidRPr="00D57C5F">
        <w:br/>
        <w:t>w 20</w:t>
      </w:r>
      <w:r w:rsidR="00AA4760">
        <w:t>21</w:t>
      </w:r>
      <w:r w:rsidRPr="00D57C5F">
        <w:t xml:space="preserve"> roku na </w:t>
      </w:r>
      <w:r w:rsidR="00A72E49" w:rsidRPr="00D57C5F">
        <w:t xml:space="preserve">najwyższym </w:t>
      </w:r>
      <w:r w:rsidRPr="00D57C5F">
        <w:t xml:space="preserve">poziomie </w:t>
      </w:r>
      <w:r w:rsidR="00A72E49" w:rsidRPr="00D57C5F">
        <w:t xml:space="preserve">w </w:t>
      </w:r>
      <w:r w:rsidR="009B3396">
        <w:t>mieście Kędzierzyn Koźle</w:t>
      </w:r>
      <w:r w:rsidR="00A72E49" w:rsidRPr="00D57C5F">
        <w:t xml:space="preserve"> (</w:t>
      </w:r>
      <w:r w:rsidR="009B3396">
        <w:t>155,98</w:t>
      </w:r>
      <w:r w:rsidR="00A72E49" w:rsidRPr="00D57C5F">
        <w:t xml:space="preserve">%) oraz w gminie </w:t>
      </w:r>
      <w:r w:rsidR="009B3396">
        <w:t>Bierawa</w:t>
      </w:r>
      <w:r w:rsidR="00A57AC8" w:rsidRPr="00D57C5F">
        <w:t xml:space="preserve"> </w:t>
      </w:r>
      <w:r w:rsidR="00A72E49" w:rsidRPr="00D57C5F">
        <w:t>(</w:t>
      </w:r>
      <w:r w:rsidR="00AA4760">
        <w:t>1</w:t>
      </w:r>
      <w:r w:rsidR="009B3396">
        <w:t>50,00</w:t>
      </w:r>
      <w:r w:rsidR="00A72E49" w:rsidRPr="00D57C5F">
        <w:t>%)</w:t>
      </w:r>
      <w:r w:rsidR="00F5004A" w:rsidRPr="00D57C5F">
        <w:t xml:space="preserve">, natomiast najniższa wartość wskaźnika została odnotowana </w:t>
      </w:r>
      <w:r w:rsidR="00A86BB5" w:rsidRPr="00D57C5F">
        <w:br/>
      </w:r>
      <w:r w:rsidR="00F5004A" w:rsidRPr="00D57C5F">
        <w:t xml:space="preserve">w </w:t>
      </w:r>
      <w:r w:rsidR="009B3396">
        <w:t xml:space="preserve">gminie Pawłowiczki oraz Polska Cerekiew kształtując się na poziomie kolejno 2,14% </w:t>
      </w:r>
      <w:r w:rsidR="00640F3F">
        <w:br/>
      </w:r>
      <w:r w:rsidR="009B3396">
        <w:t xml:space="preserve">i 5,13%. </w:t>
      </w:r>
      <w:r w:rsidR="009C7F38" w:rsidRPr="00D57C5F">
        <w:t>Na p</w:t>
      </w:r>
      <w:r w:rsidR="00D205B2" w:rsidRPr="00D57C5F">
        <w:t>rzestrzeni lat</w:t>
      </w:r>
      <w:r w:rsidR="0082657B" w:rsidRPr="00D57C5F">
        <w:t xml:space="preserve"> 201</w:t>
      </w:r>
      <w:r w:rsidR="00AA4760">
        <w:t>9</w:t>
      </w:r>
      <w:r w:rsidR="0082657B" w:rsidRPr="00D57C5F">
        <w:t>-20</w:t>
      </w:r>
      <w:r w:rsidR="00AA4760">
        <w:t>21</w:t>
      </w:r>
      <w:r w:rsidR="0082657B" w:rsidRPr="00D57C5F">
        <w:t xml:space="preserve"> </w:t>
      </w:r>
      <w:r w:rsidR="009C7F38" w:rsidRPr="00D57C5F">
        <w:t xml:space="preserve">wartość wskaźnika </w:t>
      </w:r>
      <w:r w:rsidR="00BD77EA" w:rsidRPr="00D57C5F">
        <w:t xml:space="preserve">pracy socjalnej </w:t>
      </w:r>
      <w:r w:rsidR="00F5004A" w:rsidRPr="00D57C5F">
        <w:t xml:space="preserve">w </w:t>
      </w:r>
      <w:r w:rsidR="009B3396">
        <w:t>mieście Kędzierzyn-Koźle</w:t>
      </w:r>
      <w:r w:rsidR="0082657B" w:rsidRPr="00D57C5F">
        <w:t xml:space="preserve"> </w:t>
      </w:r>
      <w:r w:rsidR="00D42957" w:rsidRPr="00D57C5F">
        <w:t>ulegał</w:t>
      </w:r>
      <w:r w:rsidR="00C44599" w:rsidRPr="00D57C5F">
        <w:t>a</w:t>
      </w:r>
      <w:r w:rsidR="00850973">
        <w:t xml:space="preserve"> tendencji wzrostowej</w:t>
      </w:r>
      <w:r w:rsidR="009B3396">
        <w:t>, a w gminie Polska Cerekiew</w:t>
      </w:r>
      <w:r w:rsidR="00640F3F">
        <w:t xml:space="preserve"> oraz Pawłowiczki zauważalny był systematyczny spadek wskaźnika</w:t>
      </w:r>
      <w:r w:rsidR="00850973">
        <w:t xml:space="preserve">. W pozostałych gminach </w:t>
      </w:r>
      <w:r w:rsidR="00640F3F">
        <w:t xml:space="preserve">Powiatu </w:t>
      </w:r>
      <w:r w:rsidR="00850973">
        <w:t xml:space="preserve">wskaźnik </w:t>
      </w:r>
      <w:r w:rsidR="00640F3F">
        <w:t xml:space="preserve">pracy socjalnej </w:t>
      </w:r>
      <w:r w:rsidR="00850973">
        <w:t>ulegał wahaniom.</w:t>
      </w:r>
    </w:p>
    <w:p w14:paraId="3603726E" w14:textId="52A25173" w:rsidR="00DD7001" w:rsidRPr="00D57C5F" w:rsidRDefault="00DD7001" w:rsidP="00AA4760">
      <w:pPr>
        <w:pStyle w:val="Legenda"/>
        <w:keepNext/>
        <w:spacing w:line="276" w:lineRule="auto"/>
        <w:jc w:val="left"/>
        <w:rPr>
          <w:rFonts w:cs="Segoe UI Light"/>
          <w:color w:val="000000" w:themeColor="text1"/>
          <w:szCs w:val="24"/>
        </w:rPr>
      </w:pPr>
      <w:bookmarkStart w:id="133" w:name="_Toc119579257"/>
      <w:bookmarkStart w:id="134" w:name="_Toc73435206"/>
      <w:bookmarkStart w:id="135" w:name="_Toc75955701"/>
      <w:r w:rsidRPr="00D57C5F">
        <w:rPr>
          <w:rFonts w:cs="Segoe UI Light"/>
          <w:color w:val="000000" w:themeColor="text1"/>
          <w:szCs w:val="24"/>
        </w:rPr>
        <w:t xml:space="preserve">Tabela </w:t>
      </w:r>
      <w:r w:rsidR="003D6630" w:rsidRPr="00D57C5F">
        <w:rPr>
          <w:rFonts w:cs="Segoe UI Light"/>
          <w:color w:val="000000" w:themeColor="text1"/>
          <w:szCs w:val="24"/>
        </w:rPr>
        <w:fldChar w:fldCharType="begin"/>
      </w:r>
      <w:r w:rsidR="003D6630" w:rsidRPr="00D57C5F">
        <w:rPr>
          <w:rFonts w:cs="Segoe UI Light"/>
          <w:color w:val="000000" w:themeColor="text1"/>
          <w:szCs w:val="24"/>
        </w:rPr>
        <w:instrText xml:space="preserve"> SEQ Tabela \* ARABIC </w:instrText>
      </w:r>
      <w:r w:rsidR="003D6630" w:rsidRPr="00D57C5F">
        <w:rPr>
          <w:rFonts w:cs="Segoe UI Light"/>
          <w:color w:val="000000" w:themeColor="text1"/>
          <w:szCs w:val="24"/>
        </w:rPr>
        <w:fldChar w:fldCharType="separate"/>
      </w:r>
      <w:r w:rsidR="00B64126">
        <w:rPr>
          <w:rFonts w:cs="Segoe UI Light"/>
          <w:noProof/>
          <w:color w:val="000000" w:themeColor="text1"/>
          <w:szCs w:val="24"/>
        </w:rPr>
        <w:t>12</w:t>
      </w:r>
      <w:r w:rsidR="003D6630" w:rsidRPr="00D57C5F">
        <w:rPr>
          <w:rFonts w:cs="Segoe UI Light"/>
          <w:noProof/>
          <w:color w:val="000000" w:themeColor="text1"/>
          <w:szCs w:val="24"/>
        </w:rPr>
        <w:fldChar w:fldCharType="end"/>
      </w:r>
      <w:r w:rsidRPr="00D57C5F">
        <w:rPr>
          <w:rFonts w:cs="Segoe UI Light"/>
          <w:color w:val="000000" w:themeColor="text1"/>
          <w:szCs w:val="24"/>
        </w:rPr>
        <w:t>. Wskaźnik pracy soc</w:t>
      </w:r>
      <w:r w:rsidR="002647F0" w:rsidRPr="00D57C5F">
        <w:rPr>
          <w:rFonts w:cs="Segoe UI Light"/>
          <w:color w:val="000000" w:themeColor="text1"/>
          <w:szCs w:val="24"/>
        </w:rPr>
        <w:t>jalnej w gminach należących do p</w:t>
      </w:r>
      <w:r w:rsidRPr="00D57C5F">
        <w:rPr>
          <w:rFonts w:cs="Segoe UI Light"/>
          <w:color w:val="000000" w:themeColor="text1"/>
          <w:szCs w:val="24"/>
        </w:rPr>
        <w:t xml:space="preserve">owiatu </w:t>
      </w:r>
      <w:r w:rsidR="00640F3F">
        <w:rPr>
          <w:rFonts w:cs="Segoe UI Light"/>
          <w:color w:val="000000" w:themeColor="text1"/>
          <w:szCs w:val="24"/>
        </w:rPr>
        <w:t>kędzierzyńsko-kozielskiego</w:t>
      </w:r>
      <w:r w:rsidR="00640F3F" w:rsidRPr="00D57C5F">
        <w:rPr>
          <w:rFonts w:cs="Segoe UI Light"/>
          <w:color w:val="000000" w:themeColor="text1"/>
          <w:szCs w:val="24"/>
        </w:rPr>
        <w:t xml:space="preserve"> </w:t>
      </w:r>
      <w:r w:rsidR="00F5004A" w:rsidRPr="00D57C5F">
        <w:rPr>
          <w:rFonts w:cs="Segoe UI Light"/>
          <w:color w:val="000000" w:themeColor="text1"/>
          <w:szCs w:val="24"/>
        </w:rPr>
        <w:t>n</w:t>
      </w:r>
      <w:r w:rsidR="00FB06DF" w:rsidRPr="00D57C5F">
        <w:rPr>
          <w:rFonts w:cs="Segoe UI Light"/>
          <w:color w:val="000000" w:themeColor="text1"/>
          <w:szCs w:val="24"/>
        </w:rPr>
        <w:t>a przestrzeni lat 201</w:t>
      </w:r>
      <w:r w:rsidR="00AA4760">
        <w:rPr>
          <w:rFonts w:cs="Segoe UI Light"/>
          <w:color w:val="000000" w:themeColor="text1"/>
          <w:szCs w:val="24"/>
        </w:rPr>
        <w:t>9-2021</w:t>
      </w:r>
      <w:bookmarkEnd w:id="133"/>
      <w:r w:rsidRPr="00D57C5F">
        <w:rPr>
          <w:rFonts w:cs="Segoe UI Light"/>
          <w:color w:val="000000" w:themeColor="text1"/>
          <w:szCs w:val="24"/>
        </w:rPr>
        <w:t xml:space="preserve"> </w:t>
      </w:r>
      <w:bookmarkEnd w:id="134"/>
      <w:bookmarkEnd w:id="135"/>
    </w:p>
    <w:tbl>
      <w:tblPr>
        <w:tblStyle w:val="Tabela-Siatka4"/>
        <w:tblW w:w="8693" w:type="dxa"/>
        <w:tblLook w:val="04A0" w:firstRow="1" w:lastRow="0" w:firstColumn="1" w:lastColumn="0" w:noHBand="0" w:noVBand="1"/>
      </w:tblPr>
      <w:tblGrid>
        <w:gridCol w:w="5152"/>
        <w:gridCol w:w="1134"/>
        <w:gridCol w:w="1182"/>
        <w:gridCol w:w="1225"/>
      </w:tblGrid>
      <w:tr w:rsidR="00C56DD7" w:rsidRPr="00171750" w14:paraId="59D96B7D" w14:textId="77777777" w:rsidTr="007015EC">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52" w:type="dxa"/>
            <w:shd w:val="clear" w:color="auto" w:fill="777C84" w:themeFill="accent6"/>
          </w:tcPr>
          <w:p w14:paraId="78681846" w14:textId="77777777" w:rsidR="00C56DD7" w:rsidRPr="00171750" w:rsidRDefault="00C56DD7" w:rsidP="007015EC">
            <w:pPr>
              <w:spacing w:line="276" w:lineRule="auto"/>
              <w:jc w:val="center"/>
              <w:rPr>
                <w:rFonts w:cs="Segoe UI Light"/>
                <w:b/>
                <w:sz w:val="22"/>
              </w:rPr>
            </w:pPr>
            <w:r w:rsidRPr="00171750">
              <w:rPr>
                <w:rFonts w:cs="Segoe UI Light"/>
                <w:b/>
                <w:sz w:val="22"/>
              </w:rPr>
              <w:t>gmina</w:t>
            </w:r>
          </w:p>
        </w:tc>
        <w:tc>
          <w:tcPr>
            <w:tcW w:w="1134" w:type="dxa"/>
            <w:shd w:val="clear" w:color="auto" w:fill="777C84" w:themeFill="accent6"/>
          </w:tcPr>
          <w:p w14:paraId="4C7823E0" w14:textId="77777777" w:rsidR="00C56DD7" w:rsidRPr="00171750" w:rsidRDefault="00C56DD7" w:rsidP="007015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182" w:type="dxa"/>
            <w:shd w:val="clear" w:color="auto" w:fill="777C84" w:themeFill="accent6"/>
          </w:tcPr>
          <w:p w14:paraId="38051853" w14:textId="77777777" w:rsidR="00C56DD7" w:rsidRPr="00171750" w:rsidRDefault="00C56DD7" w:rsidP="007015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225" w:type="dxa"/>
            <w:shd w:val="clear" w:color="auto" w:fill="777C84" w:themeFill="accent6"/>
          </w:tcPr>
          <w:p w14:paraId="3682FAB9" w14:textId="77777777" w:rsidR="00C56DD7" w:rsidRPr="00171750" w:rsidRDefault="00C56DD7" w:rsidP="007015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57527E" w:rsidRPr="00171750" w14:paraId="3E55CB11" w14:textId="77777777"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52" w:type="dxa"/>
            <w:shd w:val="clear" w:color="auto" w:fill="F2F2F2" w:themeFill="background1" w:themeFillShade="F2"/>
            <w:vAlign w:val="center"/>
          </w:tcPr>
          <w:p w14:paraId="04FD83EA" w14:textId="241BB0BD" w:rsidR="0057527E" w:rsidRPr="00171750" w:rsidRDefault="0057527E" w:rsidP="007015EC">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134" w:type="dxa"/>
            <w:shd w:val="clear" w:color="auto" w:fill="F2F2F2" w:themeFill="background1" w:themeFillShade="F2"/>
          </w:tcPr>
          <w:p w14:paraId="0CBA51E5" w14:textId="67AC28A7" w:rsidR="0057527E" w:rsidRPr="00171750" w:rsidRDefault="0057527E"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100,00</w:t>
            </w:r>
            <w:r w:rsidR="00640F3F">
              <w:rPr>
                <w:rFonts w:cs="Segoe UI Light"/>
                <w:sz w:val="22"/>
              </w:rPr>
              <w:t>%</w:t>
            </w:r>
          </w:p>
        </w:tc>
        <w:tc>
          <w:tcPr>
            <w:tcW w:w="1182" w:type="dxa"/>
            <w:shd w:val="clear" w:color="auto" w:fill="F2F2F2" w:themeFill="background1" w:themeFillShade="F2"/>
          </w:tcPr>
          <w:p w14:paraId="62E48645" w14:textId="22B65C6C" w:rsidR="0057527E" w:rsidRPr="00171750" w:rsidRDefault="0057527E"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42,03</w:t>
            </w:r>
            <w:r w:rsidR="00640F3F">
              <w:rPr>
                <w:rFonts w:cs="Segoe UI Light"/>
                <w:sz w:val="22"/>
              </w:rPr>
              <w:t>%</w:t>
            </w:r>
          </w:p>
        </w:tc>
        <w:tc>
          <w:tcPr>
            <w:tcW w:w="1225" w:type="dxa"/>
            <w:shd w:val="clear" w:color="auto" w:fill="F2F2F2" w:themeFill="background1" w:themeFillShade="F2"/>
          </w:tcPr>
          <w:p w14:paraId="73FFFB3A" w14:textId="2C391E42" w:rsidR="0057527E" w:rsidRPr="00171750" w:rsidRDefault="0057527E"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150,00</w:t>
            </w:r>
            <w:r w:rsidR="00640F3F">
              <w:rPr>
                <w:rFonts w:cs="Segoe UI Light"/>
                <w:sz w:val="22"/>
              </w:rPr>
              <w:t>%</w:t>
            </w:r>
          </w:p>
        </w:tc>
      </w:tr>
      <w:tr w:rsidR="0057527E" w:rsidRPr="00171750" w14:paraId="2CA7BAF1" w14:textId="77777777" w:rsidTr="00B97620">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52" w:type="dxa"/>
            <w:shd w:val="clear" w:color="auto" w:fill="E3E4E6" w:themeFill="accent6" w:themeFillTint="33"/>
            <w:vAlign w:val="center"/>
          </w:tcPr>
          <w:p w14:paraId="7C5C33B3" w14:textId="2F0B1A87" w:rsidR="0057527E" w:rsidRPr="00171750" w:rsidRDefault="0057527E" w:rsidP="007015EC">
            <w:pPr>
              <w:spacing w:line="276" w:lineRule="auto"/>
              <w:jc w:val="center"/>
              <w:rPr>
                <w:rFonts w:cs="Segoe UI Light"/>
                <w:b w:val="0"/>
                <w:sz w:val="22"/>
              </w:rPr>
            </w:pPr>
            <w:r>
              <w:rPr>
                <w:rFonts w:eastAsiaTheme="minorEastAsia" w:cs="Segoe UI Light"/>
                <w:b w:val="0"/>
                <w:color w:val="000000"/>
                <w:sz w:val="22"/>
                <w:lang w:eastAsia="en-US"/>
              </w:rPr>
              <w:t>gmina Cisek</w:t>
            </w:r>
          </w:p>
        </w:tc>
        <w:tc>
          <w:tcPr>
            <w:tcW w:w="1134" w:type="dxa"/>
            <w:shd w:val="clear" w:color="auto" w:fill="E3E4E6" w:themeFill="accent6" w:themeFillTint="33"/>
          </w:tcPr>
          <w:p w14:paraId="783842C6" w14:textId="52A07ACA" w:rsidR="0057527E" w:rsidRPr="00171750" w:rsidRDefault="00AC3D96"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91,09</w:t>
            </w:r>
            <w:r w:rsidR="00640F3F">
              <w:rPr>
                <w:rFonts w:cs="Segoe UI Light"/>
                <w:sz w:val="22"/>
              </w:rPr>
              <w:t>%</w:t>
            </w:r>
          </w:p>
        </w:tc>
        <w:tc>
          <w:tcPr>
            <w:tcW w:w="1182" w:type="dxa"/>
            <w:shd w:val="clear" w:color="auto" w:fill="E3E4E6" w:themeFill="accent6" w:themeFillTint="33"/>
          </w:tcPr>
          <w:p w14:paraId="2166A3BD" w14:textId="490452E8" w:rsidR="0057527E" w:rsidRPr="00171750" w:rsidRDefault="00AC3D96"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87,34</w:t>
            </w:r>
            <w:r w:rsidR="00640F3F">
              <w:rPr>
                <w:rFonts w:cs="Segoe UI Light"/>
                <w:sz w:val="22"/>
              </w:rPr>
              <w:t>%</w:t>
            </w:r>
          </w:p>
        </w:tc>
        <w:tc>
          <w:tcPr>
            <w:tcW w:w="1225" w:type="dxa"/>
            <w:shd w:val="clear" w:color="auto" w:fill="E3E4E6" w:themeFill="accent6" w:themeFillTint="33"/>
          </w:tcPr>
          <w:p w14:paraId="79A43C3C" w14:textId="264AA0AC" w:rsidR="0057527E" w:rsidRPr="00171750" w:rsidRDefault="00AC3D96"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126,67</w:t>
            </w:r>
            <w:r w:rsidR="00640F3F">
              <w:rPr>
                <w:rFonts w:cs="Segoe UI Light"/>
                <w:sz w:val="22"/>
              </w:rPr>
              <w:t>%</w:t>
            </w:r>
          </w:p>
        </w:tc>
      </w:tr>
      <w:tr w:rsidR="0057527E" w:rsidRPr="00171750" w14:paraId="6E011D8C" w14:textId="77777777"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52" w:type="dxa"/>
            <w:shd w:val="clear" w:color="auto" w:fill="F2F2F2" w:themeFill="background1" w:themeFillShade="F2"/>
            <w:vAlign w:val="center"/>
          </w:tcPr>
          <w:p w14:paraId="39BB6DD1" w14:textId="66930397" w:rsidR="0057527E" w:rsidRPr="00171750" w:rsidRDefault="0057527E" w:rsidP="007015EC">
            <w:pPr>
              <w:spacing w:line="276" w:lineRule="auto"/>
              <w:jc w:val="center"/>
              <w:rPr>
                <w:rFonts w:cs="Segoe UI Light"/>
                <w:b w:val="0"/>
                <w:sz w:val="22"/>
              </w:rPr>
            </w:pPr>
            <w:r w:rsidRPr="003935B4">
              <w:rPr>
                <w:rFonts w:eastAsiaTheme="minorEastAsia" w:cs="Segoe UI Light"/>
                <w:b w:val="0"/>
                <w:color w:val="000000"/>
                <w:sz w:val="22"/>
                <w:lang w:eastAsia="en-US"/>
              </w:rPr>
              <w:t>miasto Kędzierzyn-Koźle</w:t>
            </w:r>
          </w:p>
        </w:tc>
        <w:tc>
          <w:tcPr>
            <w:tcW w:w="1134" w:type="dxa"/>
            <w:shd w:val="clear" w:color="auto" w:fill="F2F2F2" w:themeFill="background1" w:themeFillShade="F2"/>
          </w:tcPr>
          <w:p w14:paraId="6670C297" w14:textId="71937557" w:rsidR="0057527E" w:rsidRPr="00171750" w:rsidRDefault="00AC3D96"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116,75</w:t>
            </w:r>
            <w:r w:rsidR="00640F3F">
              <w:rPr>
                <w:rFonts w:cs="Segoe UI Light"/>
                <w:sz w:val="22"/>
              </w:rPr>
              <w:t>%</w:t>
            </w:r>
          </w:p>
        </w:tc>
        <w:tc>
          <w:tcPr>
            <w:tcW w:w="1182" w:type="dxa"/>
            <w:shd w:val="clear" w:color="auto" w:fill="F2F2F2" w:themeFill="background1" w:themeFillShade="F2"/>
          </w:tcPr>
          <w:p w14:paraId="0EE608A1" w14:textId="45ED668C" w:rsidR="0057527E" w:rsidRPr="00171750" w:rsidRDefault="00AC3D96"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143,63</w:t>
            </w:r>
            <w:r w:rsidR="00640F3F">
              <w:rPr>
                <w:rFonts w:cs="Segoe UI Light"/>
                <w:sz w:val="22"/>
              </w:rPr>
              <w:t>%</w:t>
            </w:r>
          </w:p>
        </w:tc>
        <w:tc>
          <w:tcPr>
            <w:tcW w:w="1225" w:type="dxa"/>
            <w:shd w:val="clear" w:color="auto" w:fill="F2F2F2" w:themeFill="background1" w:themeFillShade="F2"/>
          </w:tcPr>
          <w:p w14:paraId="29E5BFF0" w14:textId="1802A008" w:rsidR="0057527E" w:rsidRPr="00171750" w:rsidRDefault="00AC3D96"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155,98</w:t>
            </w:r>
            <w:r w:rsidR="00640F3F">
              <w:rPr>
                <w:rFonts w:cs="Segoe UI Light"/>
                <w:sz w:val="22"/>
              </w:rPr>
              <w:t>%</w:t>
            </w:r>
          </w:p>
        </w:tc>
      </w:tr>
      <w:tr w:rsidR="0057527E" w:rsidRPr="00171750" w14:paraId="69327BF5" w14:textId="77777777" w:rsidTr="00B97620">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52" w:type="dxa"/>
            <w:shd w:val="clear" w:color="auto" w:fill="E3E4E6" w:themeFill="accent6" w:themeFillTint="33"/>
            <w:vAlign w:val="center"/>
          </w:tcPr>
          <w:p w14:paraId="3BD76903" w14:textId="0F8554E5" w:rsidR="0057527E" w:rsidRPr="00171750" w:rsidRDefault="0057527E" w:rsidP="007015EC">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134" w:type="dxa"/>
            <w:shd w:val="clear" w:color="auto" w:fill="E3E4E6" w:themeFill="accent6" w:themeFillTint="33"/>
          </w:tcPr>
          <w:p w14:paraId="51E47A52" w14:textId="41098244" w:rsidR="0057527E" w:rsidRPr="00171750" w:rsidRDefault="003D5B21"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44,65</w:t>
            </w:r>
            <w:r w:rsidR="00640F3F">
              <w:rPr>
                <w:rFonts w:cs="Segoe UI Light"/>
                <w:sz w:val="22"/>
              </w:rPr>
              <w:t>%</w:t>
            </w:r>
          </w:p>
        </w:tc>
        <w:tc>
          <w:tcPr>
            <w:tcW w:w="1182" w:type="dxa"/>
            <w:shd w:val="clear" w:color="auto" w:fill="E3E4E6" w:themeFill="accent6" w:themeFillTint="33"/>
          </w:tcPr>
          <w:p w14:paraId="45357AA6" w14:textId="3F83E1A6" w:rsidR="0057527E" w:rsidRPr="00171750" w:rsidRDefault="003D5B21"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26,21</w:t>
            </w:r>
            <w:r w:rsidR="00640F3F">
              <w:rPr>
                <w:rFonts w:cs="Segoe UI Light"/>
                <w:sz w:val="22"/>
              </w:rPr>
              <w:t>%</w:t>
            </w:r>
          </w:p>
        </w:tc>
        <w:tc>
          <w:tcPr>
            <w:tcW w:w="1225" w:type="dxa"/>
            <w:shd w:val="clear" w:color="auto" w:fill="E3E4E6" w:themeFill="accent6" w:themeFillTint="33"/>
          </w:tcPr>
          <w:p w14:paraId="2FAF0A7F" w14:textId="37C21991" w:rsidR="0057527E" w:rsidRPr="00171750" w:rsidRDefault="003D5B21"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2,14</w:t>
            </w:r>
            <w:r w:rsidR="00640F3F">
              <w:rPr>
                <w:rFonts w:cs="Segoe UI Light"/>
                <w:sz w:val="22"/>
              </w:rPr>
              <w:t>%</w:t>
            </w:r>
          </w:p>
        </w:tc>
      </w:tr>
      <w:tr w:rsidR="0057527E" w:rsidRPr="00171750" w14:paraId="453CA468" w14:textId="77777777" w:rsidTr="00B9762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52" w:type="dxa"/>
            <w:shd w:val="clear" w:color="auto" w:fill="F2F2F2" w:themeFill="background1" w:themeFillShade="F2"/>
            <w:vAlign w:val="center"/>
          </w:tcPr>
          <w:p w14:paraId="50CA4D54" w14:textId="3F2A0971" w:rsidR="0057527E" w:rsidRPr="00171750" w:rsidRDefault="0057527E" w:rsidP="007015EC">
            <w:pPr>
              <w:spacing w:line="276" w:lineRule="auto"/>
              <w:jc w:val="center"/>
              <w:rPr>
                <w:rFonts w:cs="Segoe UI Light"/>
                <w:b w:val="0"/>
                <w:sz w:val="22"/>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1134" w:type="dxa"/>
            <w:shd w:val="clear" w:color="auto" w:fill="F2F2F2" w:themeFill="background1" w:themeFillShade="F2"/>
          </w:tcPr>
          <w:p w14:paraId="7C057BDC" w14:textId="24D747B1" w:rsidR="0057527E" w:rsidRPr="00171750" w:rsidRDefault="003D5B21"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45,21</w:t>
            </w:r>
            <w:r w:rsidR="00640F3F">
              <w:rPr>
                <w:rFonts w:cs="Segoe UI Light"/>
                <w:sz w:val="22"/>
              </w:rPr>
              <w:t>%</w:t>
            </w:r>
          </w:p>
        </w:tc>
        <w:tc>
          <w:tcPr>
            <w:tcW w:w="1182" w:type="dxa"/>
            <w:shd w:val="clear" w:color="auto" w:fill="F2F2F2" w:themeFill="background1" w:themeFillShade="F2"/>
          </w:tcPr>
          <w:p w14:paraId="796D99C9" w14:textId="41748083" w:rsidR="0057527E" w:rsidRPr="00171750" w:rsidRDefault="003D5B21"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12,90</w:t>
            </w:r>
            <w:r w:rsidR="00640F3F">
              <w:rPr>
                <w:rFonts w:cs="Segoe UI Light"/>
                <w:sz w:val="22"/>
              </w:rPr>
              <w:t>%</w:t>
            </w:r>
          </w:p>
        </w:tc>
        <w:tc>
          <w:tcPr>
            <w:tcW w:w="1225" w:type="dxa"/>
            <w:shd w:val="clear" w:color="auto" w:fill="F2F2F2" w:themeFill="background1" w:themeFillShade="F2"/>
          </w:tcPr>
          <w:p w14:paraId="7CB19F63" w14:textId="2C5B8E2B" w:rsidR="0057527E" w:rsidRPr="00171750" w:rsidRDefault="003D5B21" w:rsidP="007015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5,13</w:t>
            </w:r>
            <w:r w:rsidR="00640F3F">
              <w:rPr>
                <w:rFonts w:cs="Segoe UI Light"/>
                <w:sz w:val="22"/>
              </w:rPr>
              <w:t>%</w:t>
            </w:r>
          </w:p>
        </w:tc>
      </w:tr>
      <w:tr w:rsidR="0057527E" w:rsidRPr="00171750" w14:paraId="6FB76125" w14:textId="77777777" w:rsidTr="00B97620">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52" w:type="dxa"/>
            <w:shd w:val="clear" w:color="auto" w:fill="E3E4E6" w:themeFill="accent6" w:themeFillTint="33"/>
            <w:vAlign w:val="center"/>
          </w:tcPr>
          <w:p w14:paraId="427C04F8" w14:textId="38429668" w:rsidR="0057527E" w:rsidRPr="00171750" w:rsidRDefault="0057527E" w:rsidP="007015EC">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1134" w:type="dxa"/>
            <w:shd w:val="clear" w:color="auto" w:fill="E3E4E6" w:themeFill="accent6" w:themeFillTint="33"/>
          </w:tcPr>
          <w:p w14:paraId="2AD77A1B" w14:textId="71E614BC" w:rsidR="0057527E" w:rsidRPr="00171750" w:rsidRDefault="00E71377"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66,35</w:t>
            </w:r>
            <w:r w:rsidR="00640F3F">
              <w:rPr>
                <w:rFonts w:cs="Segoe UI Light"/>
                <w:sz w:val="22"/>
              </w:rPr>
              <w:t>%</w:t>
            </w:r>
          </w:p>
        </w:tc>
        <w:tc>
          <w:tcPr>
            <w:tcW w:w="1182" w:type="dxa"/>
            <w:shd w:val="clear" w:color="auto" w:fill="E3E4E6" w:themeFill="accent6" w:themeFillTint="33"/>
          </w:tcPr>
          <w:p w14:paraId="277439BF" w14:textId="2D72E7F3" w:rsidR="0057527E" w:rsidRPr="00171750" w:rsidRDefault="00E71377"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45,36</w:t>
            </w:r>
            <w:r w:rsidR="00640F3F">
              <w:rPr>
                <w:rFonts w:cs="Segoe UI Light"/>
                <w:sz w:val="22"/>
              </w:rPr>
              <w:t>%</w:t>
            </w:r>
          </w:p>
        </w:tc>
        <w:tc>
          <w:tcPr>
            <w:tcW w:w="1225" w:type="dxa"/>
            <w:shd w:val="clear" w:color="auto" w:fill="E3E4E6" w:themeFill="accent6" w:themeFillTint="33"/>
          </w:tcPr>
          <w:p w14:paraId="30D8295B" w14:textId="4F69CDD4" w:rsidR="0057527E" w:rsidRPr="00171750" w:rsidRDefault="00E71377" w:rsidP="007015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51,06</w:t>
            </w:r>
            <w:r w:rsidR="00640F3F">
              <w:rPr>
                <w:rFonts w:cs="Segoe UI Light"/>
                <w:sz w:val="22"/>
              </w:rPr>
              <w:t>%</w:t>
            </w:r>
          </w:p>
        </w:tc>
      </w:tr>
    </w:tbl>
    <w:p w14:paraId="2E67D9FC" w14:textId="3098A5C5" w:rsidR="00226864" w:rsidRDefault="006707EE" w:rsidP="00226864">
      <w:pPr>
        <w:rPr>
          <w:rFonts w:cs="Segoe UI Light"/>
          <w:i/>
          <w:sz w:val="22"/>
        </w:rPr>
      </w:pPr>
      <w:r w:rsidRPr="00AA4760">
        <w:rPr>
          <w:rFonts w:cs="Segoe UI Light"/>
          <w:i/>
          <w:sz w:val="22"/>
        </w:rPr>
        <w:t>Źródło: Ocen</w:t>
      </w:r>
      <w:r w:rsidR="00640F3F">
        <w:rPr>
          <w:rFonts w:cs="Segoe UI Light"/>
          <w:i/>
          <w:sz w:val="22"/>
        </w:rPr>
        <w:t>y</w:t>
      </w:r>
      <w:r w:rsidR="00226864" w:rsidRPr="00AA4760">
        <w:rPr>
          <w:rFonts w:cs="Segoe UI Light"/>
          <w:i/>
          <w:sz w:val="22"/>
        </w:rPr>
        <w:t xml:space="preserve"> Z</w:t>
      </w:r>
      <w:r w:rsidR="00AA4760" w:rsidRPr="00AA4760">
        <w:rPr>
          <w:rFonts w:cs="Segoe UI Light"/>
          <w:i/>
          <w:sz w:val="22"/>
        </w:rPr>
        <w:t>asobów Pomocy Społecznej za 2021</w:t>
      </w:r>
      <w:r w:rsidR="00226864" w:rsidRPr="00AA4760">
        <w:rPr>
          <w:rFonts w:cs="Segoe UI Light"/>
          <w:i/>
          <w:sz w:val="22"/>
        </w:rPr>
        <w:t xml:space="preserve"> rok</w:t>
      </w:r>
    </w:p>
    <w:p w14:paraId="3A31B6CC" w14:textId="77777777" w:rsidR="00850973" w:rsidRDefault="00850973" w:rsidP="00226864">
      <w:pPr>
        <w:rPr>
          <w:rFonts w:cs="Segoe UI Light"/>
          <w:i/>
          <w:sz w:val="22"/>
        </w:rPr>
      </w:pPr>
    </w:p>
    <w:p w14:paraId="203E7BCA" w14:textId="77777777" w:rsidR="00850973" w:rsidRDefault="00850973" w:rsidP="00226864">
      <w:pPr>
        <w:rPr>
          <w:rFonts w:cs="Segoe UI Light"/>
          <w:i/>
          <w:sz w:val="22"/>
        </w:rPr>
      </w:pPr>
    </w:p>
    <w:p w14:paraId="14181656" w14:textId="77777777" w:rsidR="00850973" w:rsidRPr="00AA4760" w:rsidRDefault="00850973" w:rsidP="00226864">
      <w:pPr>
        <w:rPr>
          <w:rFonts w:cs="Segoe UI Light"/>
          <w:i/>
          <w:sz w:val="22"/>
        </w:rPr>
      </w:pPr>
    </w:p>
    <w:p w14:paraId="0134D585" w14:textId="530C95ED" w:rsidR="004E5B8C" w:rsidRPr="00072D00" w:rsidRDefault="00066119" w:rsidP="00B04D9F">
      <w:pPr>
        <w:pStyle w:val="Nagwek3"/>
      </w:pPr>
      <w:bookmarkStart w:id="136" w:name="_Toc119502854"/>
      <w:r w:rsidRPr="00072D00">
        <w:lastRenderedPageBreak/>
        <w:t xml:space="preserve">POWIATOWE CENTRUM POMOCY RODZINIE W </w:t>
      </w:r>
      <w:r w:rsidR="00C22691">
        <w:t>KĘDZIERZYNIE-KOŹLU</w:t>
      </w:r>
      <w:bookmarkEnd w:id="136"/>
    </w:p>
    <w:p w14:paraId="342BCFA1" w14:textId="0996AEA1" w:rsidR="00C0584F" w:rsidRPr="00072D00" w:rsidRDefault="005615B1" w:rsidP="00034F70">
      <w:pPr>
        <w:spacing w:before="240"/>
        <w:ind w:firstLine="708"/>
        <w:rPr>
          <w:rFonts w:eastAsia="Calibri"/>
        </w:rPr>
      </w:pPr>
      <w:r w:rsidRPr="00072D00">
        <w:rPr>
          <w:rFonts w:eastAsia="Calibri"/>
        </w:rPr>
        <w:t xml:space="preserve">Powiatowe Centrum Pomocy Rodzinie w </w:t>
      </w:r>
      <w:r w:rsidR="00640F3F">
        <w:rPr>
          <w:rFonts w:eastAsia="Calibri"/>
        </w:rPr>
        <w:t>Kędzierzynie-Koźlu</w:t>
      </w:r>
      <w:r w:rsidRPr="00072D00">
        <w:rPr>
          <w:rFonts w:eastAsia="Calibri"/>
        </w:rPr>
        <w:t xml:space="preserve"> jest jednostką organiza</w:t>
      </w:r>
      <w:r w:rsidR="00FC6524" w:rsidRPr="00072D00">
        <w:rPr>
          <w:rFonts w:eastAsia="Calibri"/>
        </w:rPr>
        <w:t>cyjną samor</w:t>
      </w:r>
      <w:r w:rsidR="00BB7860" w:rsidRPr="00072D00">
        <w:rPr>
          <w:rFonts w:eastAsia="Calibri"/>
        </w:rPr>
        <w:t>ządu terytorialnego</w:t>
      </w:r>
      <w:r w:rsidR="00B77E5F" w:rsidRPr="00072D00">
        <w:rPr>
          <w:rFonts w:eastAsia="Calibri"/>
        </w:rPr>
        <w:t xml:space="preserve">. </w:t>
      </w:r>
      <w:r w:rsidR="00A86BB5" w:rsidRPr="00072D00">
        <w:rPr>
          <w:rFonts w:eastAsia="Calibri"/>
        </w:rPr>
        <w:t>Centrum</w:t>
      </w:r>
      <w:r w:rsidR="00B77E5F" w:rsidRPr="00072D00">
        <w:rPr>
          <w:rFonts w:eastAsia="Calibri"/>
        </w:rPr>
        <w:t xml:space="preserve"> </w:t>
      </w:r>
      <w:r w:rsidRPr="00072D00">
        <w:rPr>
          <w:rFonts w:eastAsia="Calibri"/>
        </w:rPr>
        <w:t xml:space="preserve">realizuje zadania własne i zlecone </w:t>
      </w:r>
      <w:r w:rsidR="00066119" w:rsidRPr="00072D00">
        <w:rPr>
          <w:rFonts w:eastAsia="Calibri"/>
        </w:rPr>
        <w:br/>
      </w:r>
      <w:r w:rsidRPr="00072D00">
        <w:rPr>
          <w:rFonts w:eastAsia="Calibri"/>
        </w:rPr>
        <w:t xml:space="preserve">z zakresu pomocy społecznej określone ustawą </w:t>
      </w:r>
      <w:r w:rsidR="0074294B" w:rsidRPr="00072D00">
        <w:rPr>
          <w:rFonts w:eastAsia="Calibri"/>
        </w:rPr>
        <w:t xml:space="preserve">z dnia 12 marca 2004 roku o </w:t>
      </w:r>
      <w:r w:rsidRPr="00072D00">
        <w:rPr>
          <w:rFonts w:eastAsia="Calibri"/>
        </w:rPr>
        <w:t xml:space="preserve">pomocy społecznej oraz w oparciu o ustawę z dnia 9 czerwca 2011 roku o wspieraniu rodziny </w:t>
      </w:r>
      <w:r w:rsidR="00066119" w:rsidRPr="00072D00">
        <w:rPr>
          <w:rFonts w:eastAsia="Calibri"/>
        </w:rPr>
        <w:br/>
      </w:r>
      <w:r w:rsidRPr="00072D00">
        <w:rPr>
          <w:rFonts w:eastAsia="Calibri"/>
        </w:rPr>
        <w:t>i systemie pieczy zastępczej, a także zadania wynikające z ustawy z dnia 27 sierpnia 1997 roku o rehabilitacji zawodowej</w:t>
      </w:r>
      <w:r w:rsidR="00034F70">
        <w:rPr>
          <w:rFonts w:eastAsia="Calibri"/>
        </w:rPr>
        <w:t>,</w:t>
      </w:r>
      <w:r w:rsidRPr="00072D00">
        <w:rPr>
          <w:rFonts w:eastAsia="Calibri"/>
        </w:rPr>
        <w:t xml:space="preserve"> społecznej oraz zatrudnianiu osób niepełnosprawnych</w:t>
      </w:r>
      <w:r w:rsidR="00933DF4" w:rsidRPr="00072D00">
        <w:rPr>
          <w:rFonts w:eastAsia="Calibri"/>
        </w:rPr>
        <w:t>.</w:t>
      </w:r>
      <w:r w:rsidR="008F5E2E" w:rsidRPr="00072D00">
        <w:rPr>
          <w:rFonts w:eastAsia="Calibri"/>
        </w:rPr>
        <w:t xml:space="preserve"> </w:t>
      </w:r>
      <w:r w:rsidR="00A86BB5" w:rsidRPr="00072D00">
        <w:rPr>
          <w:szCs w:val="22"/>
        </w:rPr>
        <w:t>Głównym celem działania PCPR</w:t>
      </w:r>
      <w:r w:rsidR="008F5E2E" w:rsidRPr="00072D00">
        <w:rPr>
          <w:szCs w:val="22"/>
        </w:rPr>
        <w:t xml:space="preserve"> jest realizacja zadań samorządu powiatowego w zakresie pomocy społecznej, pieczy zastępczej, rehabilitacji zawodowej i społecznej osób</w:t>
      </w:r>
      <w:r w:rsidR="00BB45B2" w:rsidRPr="00072D00">
        <w:rPr>
          <w:szCs w:val="22"/>
        </w:rPr>
        <w:t xml:space="preserve"> </w:t>
      </w:r>
      <w:r w:rsidR="0009306F">
        <w:rPr>
          <w:szCs w:val="22"/>
        </w:rPr>
        <w:br/>
      </w:r>
      <w:r w:rsidR="00BB45B2" w:rsidRPr="00072D00">
        <w:rPr>
          <w:szCs w:val="22"/>
        </w:rPr>
        <w:t>z niepełnosprawnością</w:t>
      </w:r>
      <w:r w:rsidR="008F5E2E" w:rsidRPr="00072D00">
        <w:rPr>
          <w:szCs w:val="22"/>
        </w:rPr>
        <w:t xml:space="preserve">, udzielania wsparcia osobom w przezwyciężaniu trudnych sytuacji życiowych, usamodzielniania się oraz integracji ze środowiskiem. </w:t>
      </w:r>
      <w:r w:rsidR="00FE5558" w:rsidRPr="00072D00">
        <w:rPr>
          <w:rFonts w:eastAsia="Calibri"/>
        </w:rPr>
        <w:t xml:space="preserve">Do </w:t>
      </w:r>
      <w:r w:rsidR="00C0584F" w:rsidRPr="00072D00">
        <w:rPr>
          <w:rFonts w:eastAsia="Calibri"/>
        </w:rPr>
        <w:t xml:space="preserve">podstawowych </w:t>
      </w:r>
      <w:r w:rsidR="00FE5558" w:rsidRPr="00072D00">
        <w:rPr>
          <w:rFonts w:eastAsia="Calibri"/>
        </w:rPr>
        <w:t xml:space="preserve">zadań </w:t>
      </w:r>
      <w:r w:rsidR="005B2B15" w:rsidRPr="00072D00">
        <w:rPr>
          <w:rFonts w:eastAsia="Calibri"/>
        </w:rPr>
        <w:t>Powiatowego Centrum Pomocy Rodzinie</w:t>
      </w:r>
      <w:r w:rsidR="00FE5558" w:rsidRPr="00072D00">
        <w:rPr>
          <w:rFonts w:eastAsia="Calibri"/>
        </w:rPr>
        <w:t xml:space="preserve"> </w:t>
      </w:r>
      <w:r w:rsidR="00C0584F" w:rsidRPr="00072D00">
        <w:rPr>
          <w:rFonts w:eastAsia="Calibri"/>
        </w:rPr>
        <w:t xml:space="preserve">wynikających z ustawy o pomocy społecznej </w:t>
      </w:r>
      <w:r w:rsidR="00B238C7" w:rsidRPr="00072D00">
        <w:rPr>
          <w:rFonts w:eastAsia="Calibri"/>
        </w:rPr>
        <w:t>należy w szczególności:</w:t>
      </w:r>
    </w:p>
    <w:p w14:paraId="716B418A" w14:textId="35C853E9" w:rsidR="00C0584F" w:rsidRPr="0009306F" w:rsidRDefault="00C0584F" w:rsidP="00A424E1">
      <w:pPr>
        <w:pStyle w:val="Akapitzlist"/>
        <w:numPr>
          <w:ilvl w:val="0"/>
          <w:numId w:val="19"/>
        </w:numPr>
        <w:ind w:left="757"/>
        <w:rPr>
          <w:rFonts w:ascii="Segoe UI Light" w:eastAsia="Calibri" w:hAnsi="Segoe UI Light" w:cs="Segoe UI Light"/>
          <w:szCs w:val="24"/>
        </w:rPr>
      </w:pPr>
      <w:r w:rsidRPr="0009306F">
        <w:rPr>
          <w:rFonts w:ascii="Segoe UI Light" w:eastAsia="Calibri" w:hAnsi="Segoe UI Light" w:cs="Segoe UI Light"/>
          <w:szCs w:val="24"/>
        </w:rPr>
        <w:t>opracowanie i realizacja powiatowej strategii rozw</w:t>
      </w:r>
      <w:r w:rsidR="0016249A" w:rsidRPr="0009306F">
        <w:rPr>
          <w:rFonts w:ascii="Segoe UI Light" w:eastAsia="Calibri" w:hAnsi="Segoe UI Light" w:cs="Segoe UI Light"/>
          <w:szCs w:val="24"/>
        </w:rPr>
        <w:t>iązywania problemów społecznych;</w:t>
      </w:r>
    </w:p>
    <w:p w14:paraId="6D6A8D2C" w14:textId="174F4A13" w:rsidR="00553F09" w:rsidRPr="0009306F" w:rsidRDefault="00C0584F" w:rsidP="00A424E1">
      <w:pPr>
        <w:pStyle w:val="Akapitzlist"/>
        <w:numPr>
          <w:ilvl w:val="0"/>
          <w:numId w:val="19"/>
        </w:numPr>
        <w:ind w:left="757"/>
        <w:rPr>
          <w:rFonts w:ascii="Segoe UI Light" w:eastAsia="Calibri" w:hAnsi="Segoe UI Light" w:cs="Segoe UI Light"/>
          <w:szCs w:val="24"/>
        </w:rPr>
      </w:pPr>
      <w:r w:rsidRPr="0009306F">
        <w:rPr>
          <w:rFonts w:ascii="Segoe UI Light" w:eastAsia="Calibri" w:hAnsi="Segoe UI Light" w:cs="Segoe UI Light"/>
          <w:szCs w:val="24"/>
        </w:rPr>
        <w:t>prowadzeni</w:t>
      </w:r>
      <w:r w:rsidR="0016249A" w:rsidRPr="0009306F">
        <w:rPr>
          <w:rFonts w:ascii="Segoe UI Light" w:eastAsia="Calibri" w:hAnsi="Segoe UI Light" w:cs="Segoe UI Light"/>
          <w:szCs w:val="24"/>
        </w:rPr>
        <w:t>e specjalistycznego poradnictwa;</w:t>
      </w:r>
    </w:p>
    <w:p w14:paraId="7FC99B57" w14:textId="3AA3C736" w:rsidR="00C0584F" w:rsidRPr="0009306F" w:rsidRDefault="00C0584F" w:rsidP="00A424E1">
      <w:pPr>
        <w:pStyle w:val="Akapitzlist"/>
        <w:numPr>
          <w:ilvl w:val="0"/>
          <w:numId w:val="19"/>
        </w:numPr>
        <w:ind w:left="757"/>
        <w:rPr>
          <w:rFonts w:ascii="Segoe UI Light" w:eastAsia="Calibri" w:hAnsi="Segoe UI Light" w:cs="Segoe UI Light"/>
          <w:szCs w:val="24"/>
        </w:rPr>
      </w:pPr>
      <w:r w:rsidRPr="0009306F">
        <w:rPr>
          <w:rFonts w:ascii="Segoe UI Light" w:eastAsia="Calibri" w:hAnsi="Segoe UI Light" w:cs="Segoe UI Light"/>
          <w:szCs w:val="24"/>
        </w:rPr>
        <w:t>przyznawanie należnej pomocy pieniężnej na usamodzielnienie i kontynuowanie nauki, wychowankom opuszczającym młodzieżowe ośrodki wychowawcze, zakłady poprawcze, specjalne ośrodki szkolno-wychowa</w:t>
      </w:r>
      <w:r w:rsidR="0016249A" w:rsidRPr="0009306F">
        <w:rPr>
          <w:rFonts w:ascii="Segoe UI Light" w:eastAsia="Calibri" w:hAnsi="Segoe UI Light" w:cs="Segoe UI Light"/>
          <w:szCs w:val="24"/>
        </w:rPr>
        <w:t>wcze, schroniska dla nieletnich;</w:t>
      </w:r>
    </w:p>
    <w:p w14:paraId="745947DF" w14:textId="7913BC6B" w:rsidR="00C0584F" w:rsidRPr="0009306F" w:rsidRDefault="00C0584F" w:rsidP="00A424E1">
      <w:pPr>
        <w:pStyle w:val="Akapitzlist"/>
        <w:numPr>
          <w:ilvl w:val="0"/>
          <w:numId w:val="19"/>
        </w:numPr>
        <w:ind w:left="757"/>
        <w:rPr>
          <w:rFonts w:ascii="Segoe UI Light" w:eastAsia="Calibri" w:hAnsi="Segoe UI Light" w:cs="Segoe UI Light"/>
          <w:szCs w:val="24"/>
        </w:rPr>
      </w:pPr>
      <w:r w:rsidRPr="0009306F">
        <w:rPr>
          <w:rFonts w:ascii="Segoe UI Light" w:eastAsia="Calibri" w:hAnsi="Segoe UI Light" w:cs="Segoe UI Light"/>
          <w:szCs w:val="24"/>
        </w:rPr>
        <w:t>prowadzenie mieszkań chronionych dla wychowanków opu</w:t>
      </w:r>
      <w:r w:rsidR="0016249A" w:rsidRPr="0009306F">
        <w:rPr>
          <w:rFonts w:ascii="Segoe UI Light" w:eastAsia="Calibri" w:hAnsi="Segoe UI Light" w:cs="Segoe UI Light"/>
          <w:szCs w:val="24"/>
        </w:rPr>
        <w:t>szczających pieczę zastępczą;</w:t>
      </w:r>
    </w:p>
    <w:p w14:paraId="1997D44F" w14:textId="2728EF16" w:rsidR="00E85D6B" w:rsidRPr="0009306F" w:rsidRDefault="00C0584F" w:rsidP="00A424E1">
      <w:pPr>
        <w:pStyle w:val="Akapitzlist"/>
        <w:numPr>
          <w:ilvl w:val="0"/>
          <w:numId w:val="19"/>
        </w:numPr>
        <w:ind w:left="757"/>
        <w:rPr>
          <w:rFonts w:ascii="Segoe UI Light" w:eastAsia="Calibri" w:hAnsi="Segoe UI Light" w:cs="Segoe UI Light"/>
          <w:szCs w:val="24"/>
        </w:rPr>
      </w:pPr>
      <w:r w:rsidRPr="0009306F">
        <w:rPr>
          <w:rFonts w:ascii="Segoe UI Light" w:eastAsia="Calibri" w:hAnsi="Segoe UI Light" w:cs="Segoe UI Light"/>
          <w:szCs w:val="24"/>
        </w:rPr>
        <w:t xml:space="preserve">prowadzenie i rozwój infrastruktury domów pomocy społecznej o zasięgu </w:t>
      </w:r>
      <w:r w:rsidR="00B238C7" w:rsidRPr="0009306F">
        <w:rPr>
          <w:rFonts w:ascii="Segoe UI Light" w:eastAsia="Calibri" w:hAnsi="Segoe UI Light" w:cs="Segoe UI Light"/>
          <w:szCs w:val="24"/>
        </w:rPr>
        <w:t>ponadgminnym</w:t>
      </w:r>
      <w:r w:rsidRPr="0009306F">
        <w:rPr>
          <w:rFonts w:ascii="Segoe UI Light" w:eastAsia="Calibri" w:hAnsi="Segoe UI Light" w:cs="Segoe UI Light"/>
          <w:szCs w:val="24"/>
        </w:rPr>
        <w:t xml:space="preserve"> oraz umies</w:t>
      </w:r>
      <w:r w:rsidR="0016249A" w:rsidRPr="0009306F">
        <w:rPr>
          <w:rFonts w:ascii="Segoe UI Light" w:eastAsia="Calibri" w:hAnsi="Segoe UI Light" w:cs="Segoe UI Light"/>
          <w:szCs w:val="24"/>
        </w:rPr>
        <w:t>zczanie w nich kierowanych osób;</w:t>
      </w:r>
    </w:p>
    <w:p w14:paraId="54D52B94" w14:textId="3399F2EC" w:rsidR="00C0584F" w:rsidRPr="0009306F" w:rsidRDefault="00C0584F" w:rsidP="00A424E1">
      <w:pPr>
        <w:pStyle w:val="Akapitzlist"/>
        <w:numPr>
          <w:ilvl w:val="0"/>
          <w:numId w:val="19"/>
        </w:numPr>
        <w:ind w:left="757"/>
        <w:rPr>
          <w:rFonts w:ascii="Segoe UI Light" w:eastAsia="Calibri" w:hAnsi="Segoe UI Light" w:cs="Segoe UI Light"/>
          <w:szCs w:val="24"/>
        </w:rPr>
      </w:pPr>
      <w:r w:rsidRPr="0009306F">
        <w:rPr>
          <w:rFonts w:ascii="Segoe UI Light" w:eastAsia="Calibri" w:hAnsi="Segoe UI Light" w:cs="Segoe UI Light"/>
          <w:szCs w:val="24"/>
        </w:rPr>
        <w:t>prowadzenie i rozwój infrastruktu</w:t>
      </w:r>
      <w:r w:rsidR="00B238C7" w:rsidRPr="0009306F">
        <w:rPr>
          <w:rFonts w:ascii="Segoe UI Light" w:eastAsia="Calibri" w:hAnsi="Segoe UI Light" w:cs="Segoe UI Light"/>
          <w:szCs w:val="24"/>
        </w:rPr>
        <w:t xml:space="preserve">ry ośrodków wsparcia dla osób </w:t>
      </w:r>
      <w:r w:rsidR="00E3624F" w:rsidRPr="0009306F">
        <w:rPr>
          <w:rFonts w:ascii="Segoe UI Light" w:eastAsia="Calibri" w:hAnsi="Segoe UI Light" w:cs="Segoe UI Light"/>
          <w:szCs w:val="24"/>
        </w:rPr>
        <w:br/>
      </w:r>
      <w:r w:rsidR="00B238C7" w:rsidRPr="0009306F">
        <w:rPr>
          <w:rFonts w:ascii="Segoe UI Light" w:eastAsia="Calibri" w:hAnsi="Segoe UI Light" w:cs="Segoe UI Light"/>
          <w:szCs w:val="24"/>
        </w:rPr>
        <w:t xml:space="preserve">z </w:t>
      </w:r>
      <w:r w:rsidR="0016249A" w:rsidRPr="0009306F">
        <w:rPr>
          <w:rFonts w:ascii="Segoe UI Light" w:eastAsia="Calibri" w:hAnsi="Segoe UI Light" w:cs="Segoe UI Light"/>
          <w:szCs w:val="24"/>
        </w:rPr>
        <w:t>zaburzeniami psychicznymi;</w:t>
      </w:r>
    </w:p>
    <w:p w14:paraId="10F5B166" w14:textId="77777777" w:rsidR="00C0584F" w:rsidRPr="0009306F" w:rsidRDefault="00C0584F" w:rsidP="00A424E1">
      <w:pPr>
        <w:pStyle w:val="Akapitzlist"/>
        <w:numPr>
          <w:ilvl w:val="0"/>
          <w:numId w:val="19"/>
        </w:numPr>
        <w:ind w:left="757"/>
        <w:rPr>
          <w:rFonts w:ascii="Segoe UI Light" w:eastAsia="Calibri" w:hAnsi="Segoe UI Light" w:cs="Segoe UI Light"/>
          <w:szCs w:val="24"/>
        </w:rPr>
      </w:pPr>
      <w:r w:rsidRPr="0009306F">
        <w:rPr>
          <w:rFonts w:ascii="Segoe UI Light" w:eastAsia="Calibri" w:hAnsi="Segoe UI Light" w:cs="Segoe UI Light"/>
          <w:szCs w:val="24"/>
        </w:rPr>
        <w:t>prowadzenie ośrodków interwencji kryzysowej.</w:t>
      </w:r>
    </w:p>
    <w:p w14:paraId="70EEA4BE" w14:textId="77777777" w:rsidR="00640F3F" w:rsidRDefault="00640F3F" w:rsidP="00640F3F">
      <w:pPr>
        <w:spacing w:before="240"/>
        <w:ind w:firstLine="567"/>
        <w:rPr>
          <w:rFonts w:eastAsia="Calibri"/>
        </w:rPr>
      </w:pPr>
    </w:p>
    <w:p w14:paraId="2954DC29" w14:textId="03692876" w:rsidR="0009306F" w:rsidRPr="00072D00" w:rsidRDefault="00B238C7" w:rsidP="00640F3F">
      <w:pPr>
        <w:spacing w:before="240"/>
        <w:ind w:firstLine="567"/>
        <w:rPr>
          <w:rFonts w:eastAsia="Calibri"/>
        </w:rPr>
      </w:pPr>
      <w:r w:rsidRPr="00072D00">
        <w:rPr>
          <w:rFonts w:eastAsia="Calibri"/>
        </w:rPr>
        <w:lastRenderedPageBreak/>
        <w:t>Podstawą prawną do realizowania zadań z zakresu pomocy społecznej jest wspomniana ustawa oraz wydane do niej rozporządzenia, a także dok</w:t>
      </w:r>
      <w:r w:rsidR="0001704F">
        <w:rPr>
          <w:rFonts w:eastAsia="Calibri"/>
        </w:rPr>
        <w:t>ument prawa miejscowego –</w:t>
      </w:r>
      <w:r w:rsidR="00BB7860" w:rsidRPr="00072D00">
        <w:rPr>
          <w:rFonts w:eastAsia="Calibri"/>
        </w:rPr>
        <w:t xml:space="preserve"> </w:t>
      </w:r>
      <w:r w:rsidRPr="00072D00">
        <w:rPr>
          <w:rFonts w:eastAsia="Calibri"/>
        </w:rPr>
        <w:t>Strategia Rozwiązywania Problemów Spo</w:t>
      </w:r>
      <w:r w:rsidR="00BB45B2" w:rsidRPr="00072D00">
        <w:rPr>
          <w:rFonts w:eastAsia="Calibri"/>
        </w:rPr>
        <w:t xml:space="preserve">łecznych Powiatu </w:t>
      </w:r>
      <w:r w:rsidR="0001704F">
        <w:rPr>
          <w:rFonts w:eastAsia="Calibri"/>
        </w:rPr>
        <w:t>Kędzierzyńsko-Kozielskiego</w:t>
      </w:r>
      <w:r w:rsidR="00066119" w:rsidRPr="00072D00">
        <w:rPr>
          <w:rFonts w:eastAsia="Calibri"/>
        </w:rPr>
        <w:t>.</w:t>
      </w:r>
    </w:p>
    <w:p w14:paraId="6FC42DE0" w14:textId="6DF00EFC" w:rsidR="00E34778" w:rsidRPr="00072D00" w:rsidRDefault="005D430F" w:rsidP="005D430F">
      <w:pPr>
        <w:ind w:firstLine="708"/>
        <w:rPr>
          <w:rFonts w:eastAsia="Calibri"/>
        </w:rPr>
      </w:pPr>
      <w:r>
        <w:rPr>
          <w:rFonts w:eastAsia="Calibri"/>
        </w:rPr>
        <w:t>W 2021</w:t>
      </w:r>
      <w:r w:rsidR="00E34778" w:rsidRPr="00072D00">
        <w:rPr>
          <w:rFonts w:eastAsia="Calibri"/>
        </w:rPr>
        <w:t xml:space="preserve"> roku w </w:t>
      </w:r>
      <w:r w:rsidR="005B2B15" w:rsidRPr="00072D00">
        <w:rPr>
          <w:rFonts w:eastAsia="Calibri"/>
        </w:rPr>
        <w:t>Powiatow</w:t>
      </w:r>
      <w:r w:rsidR="00617B99" w:rsidRPr="00072D00">
        <w:rPr>
          <w:rFonts w:eastAsia="Calibri"/>
        </w:rPr>
        <w:t>ym</w:t>
      </w:r>
      <w:r w:rsidR="005B2B15" w:rsidRPr="00072D00">
        <w:rPr>
          <w:rFonts w:eastAsia="Calibri"/>
        </w:rPr>
        <w:t xml:space="preserve"> Centrum Pomocy Rodzinie</w:t>
      </w:r>
      <w:r w:rsidR="00E34778" w:rsidRPr="00072D00">
        <w:rPr>
          <w:rFonts w:eastAsia="Calibri"/>
        </w:rPr>
        <w:t xml:space="preserve"> w</w:t>
      </w:r>
      <w:r w:rsidR="007D57EC" w:rsidRPr="00072D00">
        <w:rPr>
          <w:rFonts w:eastAsia="Calibri"/>
        </w:rPr>
        <w:t xml:space="preserve"> </w:t>
      </w:r>
      <w:r w:rsidR="0001704F">
        <w:rPr>
          <w:rFonts w:eastAsia="Calibri"/>
        </w:rPr>
        <w:t>Kędzierzynie-Koźlu</w:t>
      </w:r>
      <w:r w:rsidR="0001704F" w:rsidRPr="00072D00">
        <w:rPr>
          <w:rFonts w:eastAsia="Calibri"/>
        </w:rPr>
        <w:t xml:space="preserve"> </w:t>
      </w:r>
      <w:r w:rsidR="00E34778" w:rsidRPr="00072D00">
        <w:rPr>
          <w:rFonts w:eastAsia="Calibri"/>
        </w:rPr>
        <w:t xml:space="preserve">zatrudnionych było </w:t>
      </w:r>
      <w:r w:rsidR="0055308C">
        <w:rPr>
          <w:rFonts w:eastAsia="Calibri"/>
        </w:rPr>
        <w:t xml:space="preserve">25 </w:t>
      </w:r>
      <w:r w:rsidR="00D5458E" w:rsidRPr="00072D00">
        <w:rPr>
          <w:rFonts w:eastAsia="Calibri"/>
        </w:rPr>
        <w:t>pracowników</w:t>
      </w:r>
      <w:r w:rsidR="005F6ABD">
        <w:rPr>
          <w:rFonts w:eastAsia="Calibri"/>
        </w:rPr>
        <w:t xml:space="preserve">, w tym </w:t>
      </w:r>
      <w:r w:rsidR="0055308C">
        <w:rPr>
          <w:rFonts w:eastAsia="Calibri"/>
        </w:rPr>
        <w:t>3 osoby na stanowiskach</w:t>
      </w:r>
      <w:r w:rsidR="005F6ABD">
        <w:rPr>
          <w:rFonts w:eastAsia="Calibri"/>
        </w:rPr>
        <w:t xml:space="preserve"> kierowniczy</w:t>
      </w:r>
      <w:r w:rsidR="0055308C">
        <w:rPr>
          <w:rFonts w:eastAsia="Calibri"/>
        </w:rPr>
        <w:t>ch</w:t>
      </w:r>
      <w:r w:rsidR="005F6ABD">
        <w:rPr>
          <w:rFonts w:eastAsia="Calibri"/>
        </w:rPr>
        <w:t xml:space="preserve">. Spośród pozostałych pracowników </w:t>
      </w:r>
      <w:r w:rsidR="0055308C">
        <w:rPr>
          <w:rFonts w:eastAsia="Calibri"/>
        </w:rPr>
        <w:t>4</w:t>
      </w:r>
      <w:r w:rsidR="005F6ABD">
        <w:rPr>
          <w:rFonts w:eastAsia="Calibri"/>
        </w:rPr>
        <w:t xml:space="preserve"> osoby posiadają specjalizację z organizacji pomocy społecznej. </w:t>
      </w:r>
      <w:r w:rsidR="00D5458E" w:rsidRPr="00072D00">
        <w:rPr>
          <w:rFonts w:eastAsia="Calibri"/>
        </w:rPr>
        <w:t>Na prze</w:t>
      </w:r>
      <w:r w:rsidR="00383358" w:rsidRPr="00072D00">
        <w:rPr>
          <w:rFonts w:eastAsia="Calibri"/>
        </w:rPr>
        <w:t xml:space="preserve">strzeni </w:t>
      </w:r>
      <w:r w:rsidR="00C44599">
        <w:rPr>
          <w:rFonts w:eastAsia="Calibri"/>
        </w:rPr>
        <w:t>ostatnich</w:t>
      </w:r>
      <w:r w:rsidR="00D5458E" w:rsidRPr="00072D00">
        <w:rPr>
          <w:rFonts w:eastAsia="Calibri"/>
        </w:rPr>
        <w:t xml:space="preserve"> </w:t>
      </w:r>
      <w:r w:rsidR="00C44599">
        <w:rPr>
          <w:rFonts w:eastAsia="Calibri"/>
        </w:rPr>
        <w:t xml:space="preserve">lat </w:t>
      </w:r>
      <w:r w:rsidR="00506F71" w:rsidRPr="00072D00">
        <w:rPr>
          <w:rFonts w:eastAsia="Calibri"/>
        </w:rPr>
        <w:t>liczba</w:t>
      </w:r>
      <w:r w:rsidR="00D5458E" w:rsidRPr="00072D00">
        <w:rPr>
          <w:rFonts w:eastAsia="Calibri"/>
        </w:rPr>
        <w:t xml:space="preserve"> pracowników Powiatowego Centrum Pomocy Rodzinie</w:t>
      </w:r>
      <w:r w:rsidR="00506F71" w:rsidRPr="00072D00">
        <w:rPr>
          <w:rFonts w:eastAsia="Calibri"/>
        </w:rPr>
        <w:t xml:space="preserve"> </w:t>
      </w:r>
      <w:r w:rsidR="00546B56">
        <w:rPr>
          <w:rFonts w:eastAsia="Calibri"/>
        </w:rPr>
        <w:t>utrzymywała się na zbliżonym poziomie</w:t>
      </w:r>
      <w:r w:rsidR="00D5458E" w:rsidRPr="00072D00">
        <w:rPr>
          <w:rFonts w:eastAsia="Calibri"/>
        </w:rPr>
        <w:t xml:space="preserve">. </w:t>
      </w:r>
      <w:r w:rsidR="00506F71" w:rsidRPr="00072D00">
        <w:rPr>
          <w:rFonts w:eastAsia="Calibri"/>
        </w:rPr>
        <w:t xml:space="preserve">Szczegółowe dane prezentuje poniższy wykres. </w:t>
      </w:r>
    </w:p>
    <w:p w14:paraId="5420EC26" w14:textId="1AE4FD64" w:rsidR="00D5458E" w:rsidRPr="00D57C5F" w:rsidRDefault="00D5458E" w:rsidP="0009306F">
      <w:pPr>
        <w:pStyle w:val="Legenda"/>
        <w:keepNext/>
        <w:spacing w:line="276" w:lineRule="auto"/>
        <w:jc w:val="left"/>
        <w:rPr>
          <w:rFonts w:cs="Segoe UI Light"/>
          <w:color w:val="000000" w:themeColor="text1"/>
          <w:szCs w:val="24"/>
        </w:rPr>
      </w:pPr>
      <w:bookmarkStart w:id="137" w:name="_Toc73435241"/>
      <w:bookmarkStart w:id="138" w:name="_Toc75955741"/>
      <w:bookmarkStart w:id="139" w:name="_Toc75955793"/>
      <w:bookmarkStart w:id="140" w:name="_Toc119579289"/>
      <w:r w:rsidRPr="00D57C5F">
        <w:rPr>
          <w:rFonts w:cs="Segoe UI Light"/>
          <w:color w:val="000000" w:themeColor="text1"/>
          <w:szCs w:val="24"/>
        </w:rPr>
        <w:t xml:space="preserve">Wykres </w:t>
      </w:r>
      <w:r w:rsidR="00D6383C">
        <w:rPr>
          <w:rFonts w:cs="Segoe UI Light"/>
          <w:color w:val="000000" w:themeColor="text1"/>
          <w:szCs w:val="24"/>
        </w:rPr>
        <w:fldChar w:fldCharType="begin"/>
      </w:r>
      <w:r w:rsidR="00D6383C">
        <w:rPr>
          <w:rFonts w:cs="Segoe UI Light"/>
          <w:color w:val="000000" w:themeColor="text1"/>
          <w:szCs w:val="24"/>
        </w:rPr>
        <w:instrText xml:space="preserve"> SEQ wykres \* ARABIC </w:instrText>
      </w:r>
      <w:r w:rsidR="00D6383C">
        <w:rPr>
          <w:rFonts w:cs="Segoe UI Light"/>
          <w:color w:val="000000" w:themeColor="text1"/>
          <w:szCs w:val="24"/>
        </w:rPr>
        <w:fldChar w:fldCharType="separate"/>
      </w:r>
      <w:r w:rsidR="00B64126">
        <w:rPr>
          <w:rFonts w:cs="Segoe UI Light"/>
          <w:noProof/>
          <w:color w:val="000000" w:themeColor="text1"/>
          <w:szCs w:val="24"/>
        </w:rPr>
        <w:t>6</w:t>
      </w:r>
      <w:r w:rsidR="00D6383C">
        <w:rPr>
          <w:rFonts w:cs="Segoe UI Light"/>
          <w:color w:val="000000" w:themeColor="text1"/>
          <w:szCs w:val="24"/>
        </w:rPr>
        <w:fldChar w:fldCharType="end"/>
      </w:r>
      <w:r w:rsidRPr="00D57C5F">
        <w:rPr>
          <w:rFonts w:cs="Segoe UI Light"/>
          <w:color w:val="000000" w:themeColor="text1"/>
          <w:szCs w:val="24"/>
        </w:rPr>
        <w:t>. Liczba pracowników Powiat</w:t>
      </w:r>
      <w:r w:rsidR="00AF5DBF" w:rsidRPr="00D57C5F">
        <w:rPr>
          <w:rFonts w:cs="Segoe UI Light"/>
          <w:color w:val="000000" w:themeColor="text1"/>
          <w:szCs w:val="24"/>
        </w:rPr>
        <w:t xml:space="preserve">owego Centrum Pomocy Rodzinie </w:t>
      </w:r>
      <w:r w:rsidR="00306340" w:rsidRPr="00D57C5F">
        <w:rPr>
          <w:rFonts w:cs="Segoe UI Light"/>
          <w:color w:val="000000" w:themeColor="text1"/>
          <w:szCs w:val="24"/>
        </w:rPr>
        <w:t>w </w:t>
      </w:r>
      <w:r w:rsidR="0055308C">
        <w:rPr>
          <w:rFonts w:eastAsia="Calibri"/>
        </w:rPr>
        <w:t>Kędzierzynie-Koźlu</w:t>
      </w:r>
      <w:r w:rsidR="00A86139" w:rsidRPr="00D57C5F">
        <w:rPr>
          <w:rFonts w:cs="Segoe UI Light"/>
          <w:color w:val="000000" w:themeColor="text1"/>
          <w:szCs w:val="24"/>
        </w:rPr>
        <w:t xml:space="preserve"> </w:t>
      </w:r>
      <w:r w:rsidR="007A3526" w:rsidRPr="00D57C5F">
        <w:rPr>
          <w:rFonts w:cs="Segoe UI Light"/>
          <w:color w:val="000000" w:themeColor="text1"/>
          <w:szCs w:val="24"/>
        </w:rPr>
        <w:t>na przestrzeni lat</w:t>
      </w:r>
      <w:r w:rsidR="00AA45A2">
        <w:rPr>
          <w:rFonts w:cs="Segoe UI Light"/>
          <w:color w:val="000000" w:themeColor="text1"/>
          <w:szCs w:val="24"/>
        </w:rPr>
        <w:t xml:space="preserve"> 2019-</w:t>
      </w:r>
      <w:r w:rsidRPr="00D57C5F">
        <w:rPr>
          <w:rFonts w:cs="Segoe UI Light"/>
          <w:color w:val="000000" w:themeColor="text1"/>
          <w:szCs w:val="24"/>
        </w:rPr>
        <w:t>20</w:t>
      </w:r>
      <w:r w:rsidR="00E46FF9" w:rsidRPr="00D57C5F">
        <w:rPr>
          <w:rFonts w:cs="Segoe UI Light"/>
          <w:color w:val="000000" w:themeColor="text1"/>
          <w:szCs w:val="24"/>
        </w:rPr>
        <w:t>2</w:t>
      </w:r>
      <w:bookmarkEnd w:id="137"/>
      <w:bookmarkEnd w:id="138"/>
      <w:bookmarkEnd w:id="139"/>
      <w:r w:rsidR="0009306F">
        <w:rPr>
          <w:rFonts w:cs="Segoe UI Light"/>
          <w:color w:val="000000" w:themeColor="text1"/>
          <w:szCs w:val="24"/>
        </w:rPr>
        <w:t>1</w:t>
      </w:r>
      <w:bookmarkEnd w:id="140"/>
    </w:p>
    <w:p w14:paraId="0E105EBA" w14:textId="77777777" w:rsidR="0014054C" w:rsidRPr="00072D00" w:rsidRDefault="0014054C" w:rsidP="00624184">
      <w:pPr>
        <w:jc w:val="center"/>
        <w:rPr>
          <w:rFonts w:asciiTheme="majorHAnsi" w:hAnsiTheme="majorHAnsi" w:cs="Tahoma"/>
          <w:sz w:val="22"/>
        </w:rPr>
      </w:pPr>
      <w:r w:rsidRPr="00072D00">
        <w:rPr>
          <w:rFonts w:asciiTheme="majorHAnsi" w:hAnsiTheme="majorHAnsi" w:cs="Tahoma"/>
          <w:noProof/>
          <w:sz w:val="22"/>
        </w:rPr>
        <w:drawing>
          <wp:inline distT="0" distB="0" distL="0" distR="0" wp14:anchorId="631B157B" wp14:editId="3A12E19A">
            <wp:extent cx="5467350" cy="21526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0EAEC8" w14:textId="61794562" w:rsidR="0033354C" w:rsidRPr="0009306F" w:rsidRDefault="00E34778" w:rsidP="0016249A">
      <w:pPr>
        <w:spacing w:line="276" w:lineRule="auto"/>
        <w:rPr>
          <w:rFonts w:cs="Segoe UI Light"/>
          <w:i/>
          <w:sz w:val="22"/>
        </w:rPr>
      </w:pPr>
      <w:r w:rsidRPr="0009306F">
        <w:rPr>
          <w:rFonts w:cs="Segoe UI Light"/>
          <w:i/>
          <w:sz w:val="22"/>
        </w:rPr>
        <w:t xml:space="preserve">Źródło: </w:t>
      </w:r>
      <w:r w:rsidR="00506F71" w:rsidRPr="0009306F">
        <w:rPr>
          <w:rFonts w:cs="Segoe UI Light"/>
          <w:i/>
          <w:sz w:val="22"/>
        </w:rPr>
        <w:t>Ocena Z</w:t>
      </w:r>
      <w:r w:rsidR="0009306F" w:rsidRPr="0009306F">
        <w:rPr>
          <w:rFonts w:cs="Segoe UI Light"/>
          <w:i/>
          <w:sz w:val="22"/>
        </w:rPr>
        <w:t>asobów Pomocy Społecznej za 2019, 2020</w:t>
      </w:r>
      <w:r w:rsidR="00506F71" w:rsidRPr="0009306F">
        <w:rPr>
          <w:rFonts w:cs="Segoe UI Light"/>
          <w:i/>
          <w:sz w:val="22"/>
        </w:rPr>
        <w:t xml:space="preserve"> i 20</w:t>
      </w:r>
      <w:r w:rsidR="0009306F" w:rsidRPr="0009306F">
        <w:rPr>
          <w:rFonts w:cs="Segoe UI Light"/>
          <w:i/>
          <w:sz w:val="22"/>
        </w:rPr>
        <w:t xml:space="preserve">21 </w:t>
      </w:r>
      <w:r w:rsidR="00506F71" w:rsidRPr="0009306F">
        <w:rPr>
          <w:rFonts w:cs="Segoe UI Light"/>
          <w:i/>
          <w:sz w:val="22"/>
        </w:rPr>
        <w:t xml:space="preserve">rok </w:t>
      </w:r>
    </w:p>
    <w:p w14:paraId="19528C4E" w14:textId="77777777" w:rsidR="0033354C" w:rsidRPr="00072D00" w:rsidRDefault="0033354C">
      <w:pPr>
        <w:spacing w:after="120" w:line="264" w:lineRule="auto"/>
        <w:rPr>
          <w:rFonts w:asciiTheme="majorHAnsi" w:hAnsiTheme="majorHAnsi" w:cs="Tahoma"/>
          <w:i/>
          <w:sz w:val="22"/>
        </w:rPr>
      </w:pPr>
      <w:r w:rsidRPr="00072D00">
        <w:rPr>
          <w:rFonts w:asciiTheme="majorHAnsi" w:hAnsiTheme="majorHAnsi" w:cs="Tahoma"/>
          <w:i/>
          <w:sz w:val="22"/>
        </w:rPr>
        <w:br w:type="page"/>
      </w:r>
    </w:p>
    <w:p w14:paraId="15470847" w14:textId="7B11A6FD" w:rsidR="00533599" w:rsidRPr="00072D00" w:rsidRDefault="006D47DB" w:rsidP="00B40034">
      <w:pPr>
        <w:pStyle w:val="Nagwek1"/>
      </w:pPr>
      <w:bookmarkStart w:id="141" w:name="_Toc119502855"/>
      <w:r w:rsidRPr="00072D00">
        <w:lastRenderedPageBreak/>
        <w:t>CZĘŚĆ DIAGNOSTYCZNA</w:t>
      </w:r>
      <w:bookmarkEnd w:id="141"/>
    </w:p>
    <w:p w14:paraId="0F5046EF" w14:textId="624CA4E9" w:rsidR="007F1B25" w:rsidRPr="00072D00" w:rsidRDefault="00306340" w:rsidP="000B4E75">
      <w:pPr>
        <w:spacing w:before="240"/>
        <w:ind w:firstLine="708"/>
      </w:pPr>
      <w:r w:rsidRPr="00072D00">
        <w:t>N</w:t>
      </w:r>
      <w:r w:rsidR="007F1B25" w:rsidRPr="00072D00">
        <w:t xml:space="preserve">a podstawie </w:t>
      </w:r>
      <w:r w:rsidR="00B570EC" w:rsidRPr="00072D00">
        <w:t xml:space="preserve">danych empirycznych przekazanych </w:t>
      </w:r>
      <w:r w:rsidR="00D2474A" w:rsidRPr="00072D00">
        <w:t xml:space="preserve">między innymi </w:t>
      </w:r>
      <w:r w:rsidR="00B570EC" w:rsidRPr="00072D00">
        <w:t xml:space="preserve">przez </w:t>
      </w:r>
      <w:r w:rsidR="00D2474A" w:rsidRPr="00072D00">
        <w:t xml:space="preserve">Ośrodki Pomocy Społecznej </w:t>
      </w:r>
      <w:r w:rsidR="0074294B" w:rsidRPr="00072D00">
        <w:t>funkcjonujące w p</w:t>
      </w:r>
      <w:r w:rsidR="00B570EC" w:rsidRPr="00072D00">
        <w:t xml:space="preserve">owiecie </w:t>
      </w:r>
      <w:r w:rsidR="00706315">
        <w:t>kędzierzyńsko-kozielski</w:t>
      </w:r>
      <w:r w:rsidR="00B570EC" w:rsidRPr="00072D00">
        <w:t>, danych GUS, Powiatowego Urzędu Pracy o</w:t>
      </w:r>
      <w:r w:rsidR="005B35AD" w:rsidRPr="00072D00">
        <w:t>raz Powiatowego Centrum Pomocy</w:t>
      </w:r>
      <w:r w:rsidR="00B570EC" w:rsidRPr="00072D00">
        <w:t xml:space="preserve"> Rodzinie</w:t>
      </w:r>
      <w:r w:rsidR="007F1B25" w:rsidRPr="00072D00">
        <w:t xml:space="preserve">, do </w:t>
      </w:r>
      <w:r w:rsidR="00B570EC" w:rsidRPr="00072D00">
        <w:t xml:space="preserve">każdego </w:t>
      </w:r>
      <w:r w:rsidR="00625CB7">
        <w:br/>
      </w:r>
      <w:r w:rsidR="00B570EC" w:rsidRPr="00072D00">
        <w:t>z obszarów</w:t>
      </w:r>
      <w:r w:rsidR="00D2474A" w:rsidRPr="00072D00">
        <w:t xml:space="preserve"> wymienionych we wprowadzeniu do Strategii</w:t>
      </w:r>
      <w:r w:rsidR="007F1B25" w:rsidRPr="00072D00">
        <w:t xml:space="preserve"> przeprowadzono analizy diagnostyczne, w skład których wchodzą:</w:t>
      </w:r>
    </w:p>
    <w:p w14:paraId="15BE0542" w14:textId="77777777" w:rsidR="007F1B25" w:rsidRPr="000B4E75" w:rsidRDefault="007F1B25" w:rsidP="00A424E1">
      <w:pPr>
        <w:pStyle w:val="Akapitzlist"/>
        <w:numPr>
          <w:ilvl w:val="0"/>
          <w:numId w:val="20"/>
        </w:numPr>
        <w:rPr>
          <w:rFonts w:ascii="Segoe UI Light" w:hAnsi="Segoe UI Light" w:cs="Segoe UI Light"/>
          <w:color w:val="000000" w:themeColor="text1"/>
          <w:szCs w:val="24"/>
        </w:rPr>
      </w:pPr>
      <w:r w:rsidRPr="000B4E75">
        <w:rPr>
          <w:rFonts w:ascii="Segoe UI Light" w:hAnsi="Segoe UI Light" w:cs="Segoe UI Light"/>
          <w:color w:val="000000" w:themeColor="text1"/>
          <w:szCs w:val="24"/>
        </w:rPr>
        <w:t>charakter</w:t>
      </w:r>
      <w:r w:rsidR="001F601E" w:rsidRPr="000B4E75">
        <w:rPr>
          <w:rFonts w:ascii="Segoe UI Light" w:hAnsi="Segoe UI Light" w:cs="Segoe UI Light"/>
          <w:color w:val="000000" w:themeColor="text1"/>
          <w:szCs w:val="24"/>
        </w:rPr>
        <w:t xml:space="preserve">ystyka </w:t>
      </w:r>
      <w:r w:rsidR="00B570EC" w:rsidRPr="000B4E75">
        <w:rPr>
          <w:rFonts w:ascii="Segoe UI Light" w:hAnsi="Segoe UI Light" w:cs="Segoe UI Light"/>
          <w:color w:val="000000" w:themeColor="text1"/>
          <w:szCs w:val="24"/>
        </w:rPr>
        <w:t>problemu</w:t>
      </w:r>
      <w:r w:rsidR="001F601E" w:rsidRPr="000B4E75">
        <w:rPr>
          <w:rFonts w:ascii="Segoe UI Light" w:hAnsi="Segoe UI Light" w:cs="Segoe UI Light"/>
          <w:color w:val="000000" w:themeColor="text1"/>
          <w:szCs w:val="24"/>
        </w:rPr>
        <w:t xml:space="preserve"> </w:t>
      </w:r>
      <w:r w:rsidRPr="000B4E75">
        <w:rPr>
          <w:rFonts w:ascii="Segoe UI Light" w:hAnsi="Segoe UI Light" w:cs="Segoe UI Light"/>
          <w:color w:val="000000" w:themeColor="text1"/>
          <w:szCs w:val="24"/>
        </w:rPr>
        <w:t>i działań</w:t>
      </w:r>
      <w:r w:rsidR="001F601E" w:rsidRPr="000B4E75">
        <w:rPr>
          <w:rFonts w:ascii="Segoe UI Light" w:hAnsi="Segoe UI Light" w:cs="Segoe UI Light"/>
          <w:color w:val="000000" w:themeColor="text1"/>
          <w:szCs w:val="24"/>
        </w:rPr>
        <w:t xml:space="preserve"> interwencyjnych</w:t>
      </w:r>
      <w:r w:rsidRPr="000B4E75">
        <w:rPr>
          <w:rFonts w:ascii="Segoe UI Light" w:hAnsi="Segoe UI Light" w:cs="Segoe UI Light"/>
          <w:color w:val="000000" w:themeColor="text1"/>
          <w:szCs w:val="24"/>
        </w:rPr>
        <w:t>,</w:t>
      </w:r>
    </w:p>
    <w:p w14:paraId="42933F5F" w14:textId="213338D2" w:rsidR="00043349" w:rsidRPr="000B4E75" w:rsidRDefault="007F1B25" w:rsidP="00A424E1">
      <w:pPr>
        <w:pStyle w:val="Akapitzlist"/>
        <w:numPr>
          <w:ilvl w:val="0"/>
          <w:numId w:val="20"/>
        </w:numPr>
        <w:rPr>
          <w:rFonts w:ascii="Segoe UI Light" w:hAnsi="Segoe UI Light" w:cs="Segoe UI Light"/>
          <w:color w:val="000000" w:themeColor="text1"/>
          <w:szCs w:val="24"/>
        </w:rPr>
      </w:pPr>
      <w:r w:rsidRPr="000B4E75">
        <w:rPr>
          <w:rFonts w:ascii="Segoe UI Light" w:hAnsi="Segoe UI Light" w:cs="Segoe UI Light"/>
          <w:color w:val="000000" w:themeColor="text1"/>
          <w:szCs w:val="24"/>
        </w:rPr>
        <w:t>analiza SWOT</w:t>
      </w:r>
      <w:r w:rsidR="0074294B" w:rsidRPr="000B4E75">
        <w:rPr>
          <w:rFonts w:ascii="Segoe UI Light" w:hAnsi="Segoe UI Light" w:cs="Segoe UI Light"/>
          <w:color w:val="000000" w:themeColor="text1"/>
          <w:szCs w:val="24"/>
        </w:rPr>
        <w:t>, która została przedstawiona po wszystkich podrozdziałach</w:t>
      </w:r>
      <w:r w:rsidR="001F601E" w:rsidRPr="000B4E75">
        <w:rPr>
          <w:rFonts w:ascii="Segoe UI Light" w:hAnsi="Segoe UI Light" w:cs="Segoe UI Light"/>
          <w:color w:val="000000" w:themeColor="text1"/>
          <w:szCs w:val="24"/>
        </w:rPr>
        <w:t>.</w:t>
      </w:r>
    </w:p>
    <w:p w14:paraId="175125E6" w14:textId="59C569E2" w:rsidR="00D959C3" w:rsidRPr="00072D00" w:rsidRDefault="009A3CE7" w:rsidP="00B97620">
      <w:pPr>
        <w:pStyle w:val="Nagwek2"/>
        <w:spacing w:before="240"/>
      </w:pPr>
      <w:bookmarkStart w:id="142" w:name="_Toc63775181"/>
      <w:bookmarkStart w:id="143" w:name="_Toc119502856"/>
      <w:r>
        <w:t xml:space="preserve">WSPARCIE OSÓB Z PROBLEMEM </w:t>
      </w:r>
      <w:r w:rsidR="00D959C3" w:rsidRPr="00072D00">
        <w:t>UBÓSTW</w:t>
      </w:r>
      <w:bookmarkEnd w:id="142"/>
      <w:r>
        <w:t>A</w:t>
      </w:r>
      <w:bookmarkEnd w:id="143"/>
    </w:p>
    <w:p w14:paraId="64718E29" w14:textId="77777777" w:rsidR="00FC1C7F" w:rsidRPr="00072D00" w:rsidRDefault="00FC1C7F" w:rsidP="00D207E3">
      <w:pPr>
        <w:rPr>
          <w:rFonts w:asciiTheme="majorHAnsi" w:hAnsiTheme="majorHAnsi"/>
        </w:rPr>
      </w:pPr>
    </w:p>
    <w:p w14:paraId="5F72DE6F" w14:textId="7BBED044" w:rsidR="00605C22" w:rsidRPr="00072D00" w:rsidRDefault="00D959C3" w:rsidP="009A3CE7">
      <w:pPr>
        <w:ind w:firstLine="708"/>
      </w:pPr>
      <w:r w:rsidRPr="00072D00">
        <w:t>Diagnozy w zakresie poziomu ubóstwa dokonano na podstawie danych statystycznych dotyczących liczby beneficjentów pomocy społecznej oraz przyznanych świadczeń z pomocy społecznej. Ich zakres umożliwił zarówno opis stanu najbardziej aktualnego, jak również porównanie dynamiki zachodzących procesów poprzez porównanie zmian na przestrzeni</w:t>
      </w:r>
      <w:r w:rsidR="009D2A47" w:rsidRPr="00072D00">
        <w:t xml:space="preserve"> </w:t>
      </w:r>
      <w:r w:rsidRPr="00072D00">
        <w:t>lat. W tym celu analizie poddano liczbę osób, które uprawnione były do korzystania ze świadczeń ogółem oraz tych, które uprawnione były do pomocy z tytułu ubóstwa.</w:t>
      </w:r>
    </w:p>
    <w:p w14:paraId="60D93150" w14:textId="0021868B" w:rsidR="00D959C3" w:rsidRDefault="00D959C3" w:rsidP="007F0BF2">
      <w:pPr>
        <w:ind w:firstLine="708"/>
      </w:pPr>
      <w:r w:rsidRPr="00072D00">
        <w:t xml:space="preserve">Dane źródłowe </w:t>
      </w:r>
      <w:r w:rsidR="00072D82">
        <w:t>wskazują</w:t>
      </w:r>
      <w:r w:rsidRPr="00072D00">
        <w:t>, że łączna liczb</w:t>
      </w:r>
      <w:r w:rsidR="00A52E28" w:rsidRPr="00072D00">
        <w:t>a rodzin zamieszkujących gminy p</w:t>
      </w:r>
      <w:r w:rsidRPr="00072D00">
        <w:t xml:space="preserve">owiatu </w:t>
      </w:r>
      <w:r w:rsidR="00072D82">
        <w:t>kędzierzyńsko-kozielskiego</w:t>
      </w:r>
      <w:r w:rsidRPr="00072D00">
        <w:t>, którym została udzielona pomoc i wsparcie z powodu ubóstwa</w:t>
      </w:r>
      <w:r w:rsidR="009F114D" w:rsidRPr="00072D00">
        <w:t xml:space="preserve"> </w:t>
      </w:r>
      <w:r w:rsidR="009F114D" w:rsidRPr="00B868E2">
        <w:t xml:space="preserve">uległa </w:t>
      </w:r>
      <w:r w:rsidR="00A52E28" w:rsidRPr="00B868E2">
        <w:t>na przestrzeni lat 201</w:t>
      </w:r>
      <w:r w:rsidR="009829AE" w:rsidRPr="00B868E2">
        <w:t>9-2021</w:t>
      </w:r>
      <w:r w:rsidRPr="00B868E2">
        <w:t xml:space="preserve"> spadkowi</w:t>
      </w:r>
      <w:r w:rsidR="00072D82">
        <w:t>, który w tym okresie ukształtował się na poziomie 4%.</w:t>
      </w:r>
      <w:r w:rsidRPr="00B868E2">
        <w:t xml:space="preserve"> </w:t>
      </w:r>
      <w:r w:rsidR="009829AE">
        <w:t>W 2019</w:t>
      </w:r>
      <w:r w:rsidRPr="00072D00">
        <w:t xml:space="preserve"> roku z tego powodu z pomocy sko</w:t>
      </w:r>
      <w:r w:rsidR="009F114D" w:rsidRPr="00072D00">
        <w:t xml:space="preserve">rzystało </w:t>
      </w:r>
      <w:r w:rsidRPr="00072D00">
        <w:t xml:space="preserve">łącznie </w:t>
      </w:r>
      <w:r w:rsidR="00072D82">
        <w:t>1 056</w:t>
      </w:r>
      <w:r w:rsidR="00C72161" w:rsidRPr="00072D00">
        <w:t xml:space="preserve"> rodzin</w:t>
      </w:r>
      <w:r w:rsidRPr="00072D00">
        <w:t xml:space="preserve">, </w:t>
      </w:r>
      <w:r w:rsidR="00B868E2">
        <w:br/>
      </w:r>
      <w:r w:rsidR="009829AE">
        <w:t>w 2020</w:t>
      </w:r>
      <w:r w:rsidRPr="00072D00">
        <w:t xml:space="preserve"> roku </w:t>
      </w:r>
      <w:r w:rsidR="00072D82">
        <w:t>–</w:t>
      </w:r>
      <w:r w:rsidR="009F114D" w:rsidRPr="00072D00">
        <w:t xml:space="preserve"> </w:t>
      </w:r>
      <w:r w:rsidR="00072D82">
        <w:t>1 007</w:t>
      </w:r>
      <w:r w:rsidRPr="00072D00">
        <w:t xml:space="preserve">, </w:t>
      </w:r>
      <w:r w:rsidR="0076716F">
        <w:t xml:space="preserve">natomiast w 2021 roku </w:t>
      </w:r>
      <w:r w:rsidR="00072D82">
        <w:t xml:space="preserve">– 1 014 </w:t>
      </w:r>
      <w:r w:rsidR="00C72161" w:rsidRPr="00072D00">
        <w:t>rodzin</w:t>
      </w:r>
      <w:r w:rsidRPr="00072D00">
        <w:t>. Największy spad</w:t>
      </w:r>
      <w:r w:rsidR="00B868E2">
        <w:t xml:space="preserve">ek liczby rodzin </w:t>
      </w:r>
      <w:r w:rsidR="00C72161" w:rsidRPr="00072D00">
        <w:t xml:space="preserve">korzystających z </w:t>
      </w:r>
      <w:r w:rsidRPr="00072D00">
        <w:t xml:space="preserve">pomocy społecznej z powodu ubóstwa dostrzegalny jest w </w:t>
      </w:r>
      <w:r w:rsidRPr="00B868E2">
        <w:t xml:space="preserve">gminie </w:t>
      </w:r>
      <w:r w:rsidR="002B6E66">
        <w:t>Polska Cerekiew</w:t>
      </w:r>
      <w:r w:rsidR="00B868E2" w:rsidRPr="00B868E2">
        <w:t xml:space="preserve"> </w:t>
      </w:r>
      <w:r w:rsidRPr="00B868E2">
        <w:t>(</w:t>
      </w:r>
      <w:r w:rsidR="00B868E2" w:rsidRPr="00B868E2">
        <w:t>5</w:t>
      </w:r>
      <w:r w:rsidR="002B6E66">
        <w:t>3</w:t>
      </w:r>
      <w:r w:rsidRPr="00B868E2">
        <w:t>%)</w:t>
      </w:r>
      <w:r w:rsidR="002B6E66">
        <w:t>, gminie Cisek (32%) oraz</w:t>
      </w:r>
      <w:r w:rsidRPr="00B868E2">
        <w:t xml:space="preserve"> </w:t>
      </w:r>
      <w:r w:rsidR="00B868E2" w:rsidRPr="00B868E2">
        <w:t xml:space="preserve">gminie </w:t>
      </w:r>
      <w:r w:rsidR="002B6E66">
        <w:t>Bierawa</w:t>
      </w:r>
      <w:r w:rsidR="00B868E2" w:rsidRPr="00B868E2">
        <w:t xml:space="preserve"> </w:t>
      </w:r>
      <w:r w:rsidR="00C72161" w:rsidRPr="00B868E2">
        <w:t>(</w:t>
      </w:r>
      <w:r w:rsidR="002B6E66">
        <w:t>30</w:t>
      </w:r>
      <w:r w:rsidR="0009545E" w:rsidRPr="00B868E2">
        <w:t>%</w:t>
      </w:r>
      <w:r w:rsidRPr="00B868E2">
        <w:t>)</w:t>
      </w:r>
      <w:r w:rsidR="002B6E66">
        <w:t xml:space="preserve">, natomiast wzrost </w:t>
      </w:r>
      <w:r w:rsidR="000E2CD3">
        <w:br/>
      </w:r>
      <w:r w:rsidR="002B6E66">
        <w:t>w wysokości 1% nastąpił w mieście Kędzierzyn-Koźle</w:t>
      </w:r>
      <w:r w:rsidRPr="00B868E2">
        <w:t>.</w:t>
      </w:r>
      <w:r w:rsidR="00C72161" w:rsidRPr="00B868E2">
        <w:t xml:space="preserve"> </w:t>
      </w:r>
      <w:r w:rsidR="000E2CD3">
        <w:t>Jak wynika z analizy danych, ubóstwo było głównym powodem korzystania z pomocy społecznej przez mieszkańców gminy Cisek, Pawłowiczki oraz miasta Kędzierzyn-Koźle.</w:t>
      </w:r>
      <w:r w:rsidR="0009545E" w:rsidRPr="00072D00">
        <w:t xml:space="preserve"> </w:t>
      </w:r>
    </w:p>
    <w:p w14:paraId="45179E37" w14:textId="77777777" w:rsidR="000E2CD3" w:rsidRPr="00072D00" w:rsidRDefault="000E2CD3" w:rsidP="007F0BF2">
      <w:pPr>
        <w:ind w:firstLine="708"/>
      </w:pPr>
    </w:p>
    <w:p w14:paraId="0745BA02" w14:textId="0D1DCA56" w:rsidR="00D959C3" w:rsidRDefault="00D959C3" w:rsidP="007F0BF2">
      <w:pPr>
        <w:pStyle w:val="Legenda"/>
        <w:spacing w:line="276" w:lineRule="auto"/>
        <w:jc w:val="left"/>
        <w:rPr>
          <w:rFonts w:cs="Segoe UI Light"/>
          <w:color w:val="000000" w:themeColor="text1"/>
          <w:szCs w:val="24"/>
        </w:rPr>
      </w:pPr>
      <w:bookmarkStart w:id="144" w:name="_Toc67300924"/>
      <w:bookmarkStart w:id="145" w:name="_Toc75955702"/>
      <w:bookmarkStart w:id="146" w:name="_Toc119579258"/>
      <w:r w:rsidRPr="00D57C5F">
        <w:rPr>
          <w:rFonts w:cs="Segoe UI Light"/>
          <w:color w:val="000000" w:themeColor="text1"/>
          <w:szCs w:val="24"/>
        </w:rPr>
        <w:lastRenderedPageBreak/>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13</w:t>
      </w:r>
      <w:r w:rsidRPr="00D57C5F">
        <w:rPr>
          <w:rFonts w:cs="Segoe UI Light"/>
          <w:noProof/>
          <w:color w:val="000000" w:themeColor="text1"/>
          <w:szCs w:val="24"/>
        </w:rPr>
        <w:fldChar w:fldCharType="end"/>
      </w:r>
      <w:r w:rsidR="00C44599" w:rsidRPr="00D57C5F">
        <w:rPr>
          <w:rFonts w:cs="Segoe UI Light"/>
          <w:color w:val="000000" w:themeColor="text1"/>
          <w:szCs w:val="24"/>
        </w:rPr>
        <w:t>. Liczba rodzin, którym została</w:t>
      </w:r>
      <w:r w:rsidRPr="00D57C5F">
        <w:rPr>
          <w:rFonts w:cs="Segoe UI Light"/>
          <w:color w:val="000000" w:themeColor="text1"/>
          <w:szCs w:val="24"/>
        </w:rPr>
        <w:t xml:space="preserve"> udzielon</w:t>
      </w:r>
      <w:r w:rsidR="00C44599" w:rsidRPr="00D57C5F">
        <w:rPr>
          <w:rFonts w:cs="Segoe UI Light"/>
          <w:color w:val="000000" w:themeColor="text1"/>
          <w:szCs w:val="24"/>
        </w:rPr>
        <w:t>a</w:t>
      </w:r>
      <w:r w:rsidRPr="00D57C5F">
        <w:rPr>
          <w:rFonts w:cs="Segoe UI Light"/>
          <w:color w:val="000000" w:themeColor="text1"/>
          <w:szCs w:val="24"/>
        </w:rPr>
        <w:t xml:space="preserve"> pomoc i wsparcie z powodu ubóstwa </w:t>
      </w:r>
      <w:r w:rsidR="007F0BF2">
        <w:rPr>
          <w:rFonts w:cs="Segoe UI Light"/>
          <w:color w:val="000000" w:themeColor="text1"/>
          <w:szCs w:val="24"/>
        </w:rPr>
        <w:br/>
      </w:r>
      <w:r w:rsidRPr="00D57C5F">
        <w:rPr>
          <w:rFonts w:cs="Segoe UI Light"/>
          <w:color w:val="000000" w:themeColor="text1"/>
          <w:szCs w:val="24"/>
        </w:rPr>
        <w:t xml:space="preserve">w gminach wchodzących w skład </w:t>
      </w:r>
      <w:r w:rsidR="00EC778F" w:rsidRPr="00D57C5F">
        <w:rPr>
          <w:rFonts w:cs="Segoe UI Light"/>
          <w:color w:val="000000" w:themeColor="text1"/>
          <w:szCs w:val="24"/>
        </w:rPr>
        <w:t xml:space="preserve">powiatu </w:t>
      </w:r>
      <w:r w:rsidR="00072D82">
        <w:t>kędzierzyńsko-kozielskiego</w:t>
      </w:r>
      <w:r w:rsidR="00072D82" w:rsidRPr="00D57C5F">
        <w:rPr>
          <w:rFonts w:cs="Segoe UI Light"/>
          <w:color w:val="000000" w:themeColor="text1"/>
          <w:szCs w:val="24"/>
        </w:rPr>
        <w:t xml:space="preserve"> </w:t>
      </w:r>
      <w:r w:rsidRPr="00D57C5F">
        <w:rPr>
          <w:rFonts w:cs="Segoe UI Light"/>
          <w:color w:val="000000" w:themeColor="text1"/>
          <w:szCs w:val="24"/>
        </w:rPr>
        <w:t>w latach 201</w:t>
      </w:r>
      <w:r w:rsidR="007F0BF2">
        <w:rPr>
          <w:rFonts w:cs="Segoe UI Light"/>
          <w:color w:val="000000" w:themeColor="text1"/>
          <w:szCs w:val="24"/>
        </w:rPr>
        <w:t>9</w:t>
      </w:r>
      <w:r w:rsidRPr="00D57C5F">
        <w:rPr>
          <w:rFonts w:cs="Segoe UI Light"/>
          <w:color w:val="000000" w:themeColor="text1"/>
          <w:szCs w:val="24"/>
        </w:rPr>
        <w:t>-20</w:t>
      </w:r>
      <w:bookmarkEnd w:id="144"/>
      <w:r w:rsidR="00EC778F" w:rsidRPr="00D57C5F">
        <w:rPr>
          <w:rFonts w:cs="Segoe UI Light"/>
          <w:color w:val="000000" w:themeColor="text1"/>
          <w:szCs w:val="24"/>
        </w:rPr>
        <w:t>2</w:t>
      </w:r>
      <w:bookmarkEnd w:id="145"/>
      <w:r w:rsidR="007F0BF2">
        <w:rPr>
          <w:rFonts w:cs="Segoe UI Light"/>
          <w:color w:val="000000" w:themeColor="text1"/>
          <w:szCs w:val="24"/>
        </w:rPr>
        <w:t>1</w:t>
      </w:r>
      <w:bookmarkEnd w:id="146"/>
    </w:p>
    <w:tbl>
      <w:tblPr>
        <w:tblStyle w:val="Tabela-Siatka4"/>
        <w:tblW w:w="0" w:type="auto"/>
        <w:tblLook w:val="04A0" w:firstRow="1" w:lastRow="0" w:firstColumn="1" w:lastColumn="0" w:noHBand="0" w:noVBand="1"/>
      </w:tblPr>
      <w:tblGrid>
        <w:gridCol w:w="4948"/>
        <w:gridCol w:w="1303"/>
        <w:gridCol w:w="1303"/>
        <w:gridCol w:w="1303"/>
      </w:tblGrid>
      <w:tr w:rsidR="007F0BF2" w:rsidRPr="00891180" w14:paraId="73856E54" w14:textId="77777777" w:rsidTr="0032424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6DCDEEA6" w14:textId="77777777" w:rsidR="007F0BF2" w:rsidRPr="00891180" w:rsidRDefault="007F0BF2" w:rsidP="00324242">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10494B7F" w14:textId="77777777" w:rsidR="007F0BF2" w:rsidRPr="00891180" w:rsidRDefault="007F0BF2" w:rsidP="00324242">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66E1FDE8" w14:textId="77777777" w:rsidR="007F0BF2" w:rsidRPr="00891180" w:rsidRDefault="007F0BF2" w:rsidP="00324242">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06D6A505" w14:textId="77777777" w:rsidR="007F0BF2" w:rsidRPr="00891180" w:rsidRDefault="007F0BF2" w:rsidP="00324242">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B97620" w:rsidRPr="00891180" w14:paraId="6101E7E6"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0E69196" w14:textId="775926D5" w:rsidR="00B97620" w:rsidRPr="000E2CD3" w:rsidRDefault="00B97620" w:rsidP="00324242">
            <w:pPr>
              <w:spacing w:line="276" w:lineRule="auto"/>
              <w:jc w:val="center"/>
              <w:rPr>
                <w:rFonts w:cs="Segoe UI Light"/>
                <w:b w:val="0"/>
                <w:sz w:val="22"/>
              </w:rPr>
            </w:pPr>
            <w:r w:rsidRPr="000E2CD3">
              <w:rPr>
                <w:rFonts w:eastAsiaTheme="minorEastAsia" w:cs="Segoe UI Light"/>
                <w:b w:val="0"/>
                <w:color w:val="000000"/>
                <w:sz w:val="22"/>
                <w:lang w:eastAsia="en-US"/>
              </w:rPr>
              <w:t>gmina Bierawa</w:t>
            </w:r>
          </w:p>
        </w:tc>
        <w:tc>
          <w:tcPr>
            <w:tcW w:w="1303" w:type="dxa"/>
            <w:shd w:val="clear" w:color="auto" w:fill="F2F2F2" w:themeFill="background1" w:themeFillShade="F2"/>
          </w:tcPr>
          <w:p w14:paraId="086C181D" w14:textId="0CB64778" w:rsidR="00B97620" w:rsidRPr="00891180" w:rsidRDefault="00CF5AA5"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33</w:t>
            </w:r>
          </w:p>
        </w:tc>
        <w:tc>
          <w:tcPr>
            <w:tcW w:w="1303" w:type="dxa"/>
            <w:shd w:val="clear" w:color="auto" w:fill="F2F2F2" w:themeFill="background1" w:themeFillShade="F2"/>
          </w:tcPr>
          <w:p w14:paraId="35E5C43D" w14:textId="47E079C5" w:rsidR="00B97620" w:rsidRPr="00891180" w:rsidRDefault="00CF5AA5"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30</w:t>
            </w:r>
          </w:p>
        </w:tc>
        <w:tc>
          <w:tcPr>
            <w:tcW w:w="1303" w:type="dxa"/>
            <w:shd w:val="clear" w:color="auto" w:fill="F2F2F2" w:themeFill="background1" w:themeFillShade="F2"/>
          </w:tcPr>
          <w:p w14:paraId="4AA61860" w14:textId="09AC56BB" w:rsidR="00B97620" w:rsidRPr="00891180" w:rsidRDefault="00CF5AA5"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23</w:t>
            </w:r>
          </w:p>
        </w:tc>
      </w:tr>
      <w:tr w:rsidR="00B97620" w:rsidRPr="00891180" w14:paraId="0AF8154C"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212A5845" w14:textId="064670BD" w:rsidR="00B97620" w:rsidRPr="000E2CD3" w:rsidRDefault="00B97620" w:rsidP="00324242">
            <w:pPr>
              <w:spacing w:line="276" w:lineRule="auto"/>
              <w:jc w:val="center"/>
              <w:rPr>
                <w:rFonts w:eastAsiaTheme="minorEastAsia" w:cs="Segoe UI Light"/>
                <w:b w:val="0"/>
                <w:color w:val="000000"/>
                <w:sz w:val="22"/>
                <w:lang w:eastAsia="en-US"/>
              </w:rPr>
            </w:pPr>
            <w:r w:rsidRPr="000E2CD3">
              <w:rPr>
                <w:rFonts w:eastAsiaTheme="minorEastAsia" w:cs="Segoe UI Light"/>
                <w:b w:val="0"/>
                <w:color w:val="000000"/>
                <w:sz w:val="22"/>
                <w:lang w:eastAsia="en-US"/>
              </w:rPr>
              <w:t>gmina Cisek</w:t>
            </w:r>
          </w:p>
        </w:tc>
        <w:tc>
          <w:tcPr>
            <w:tcW w:w="1303" w:type="dxa"/>
            <w:shd w:val="clear" w:color="auto" w:fill="E3E4E6" w:themeFill="accent6" w:themeFillTint="33"/>
          </w:tcPr>
          <w:p w14:paraId="70891040" w14:textId="58071BDE" w:rsidR="00B97620" w:rsidRPr="00891180" w:rsidRDefault="004B651D"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68</w:t>
            </w:r>
          </w:p>
        </w:tc>
        <w:tc>
          <w:tcPr>
            <w:tcW w:w="1303" w:type="dxa"/>
            <w:shd w:val="clear" w:color="auto" w:fill="E3E4E6" w:themeFill="accent6" w:themeFillTint="33"/>
          </w:tcPr>
          <w:p w14:paraId="55416880" w14:textId="5547C10A" w:rsidR="00B97620" w:rsidRPr="00891180" w:rsidRDefault="004B651D"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55</w:t>
            </w:r>
          </w:p>
        </w:tc>
        <w:tc>
          <w:tcPr>
            <w:tcW w:w="1303" w:type="dxa"/>
            <w:shd w:val="clear" w:color="auto" w:fill="E3E4E6" w:themeFill="accent6" w:themeFillTint="33"/>
          </w:tcPr>
          <w:p w14:paraId="4952DD14" w14:textId="489DCF3A" w:rsidR="00B97620" w:rsidRPr="00891180" w:rsidRDefault="004B651D"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46</w:t>
            </w:r>
          </w:p>
        </w:tc>
      </w:tr>
      <w:tr w:rsidR="00B97620" w:rsidRPr="00891180" w14:paraId="6B2D8ADE"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A55AD98" w14:textId="0D14D750" w:rsidR="00B97620" w:rsidRPr="000E2CD3" w:rsidRDefault="00B97620" w:rsidP="00324242">
            <w:pPr>
              <w:spacing w:line="276" w:lineRule="auto"/>
              <w:jc w:val="center"/>
              <w:rPr>
                <w:rFonts w:eastAsiaTheme="minorEastAsia" w:cs="Segoe UI Light"/>
                <w:b w:val="0"/>
                <w:color w:val="000000"/>
                <w:sz w:val="22"/>
                <w:lang w:eastAsia="en-US"/>
              </w:rPr>
            </w:pPr>
            <w:r w:rsidRPr="000E2CD3">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73F187C4" w14:textId="634F04FE" w:rsidR="00B97620" w:rsidRDefault="00E15739"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820</w:t>
            </w:r>
          </w:p>
        </w:tc>
        <w:tc>
          <w:tcPr>
            <w:tcW w:w="1303" w:type="dxa"/>
            <w:shd w:val="clear" w:color="auto" w:fill="F2F2F2" w:themeFill="background1" w:themeFillShade="F2"/>
          </w:tcPr>
          <w:p w14:paraId="13F26B75" w14:textId="37C47222" w:rsidR="00B97620" w:rsidRDefault="007C0C97"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814</w:t>
            </w:r>
          </w:p>
        </w:tc>
        <w:tc>
          <w:tcPr>
            <w:tcW w:w="1303" w:type="dxa"/>
            <w:shd w:val="clear" w:color="auto" w:fill="F2F2F2" w:themeFill="background1" w:themeFillShade="F2"/>
          </w:tcPr>
          <w:p w14:paraId="561127B7" w14:textId="451F055A" w:rsidR="00B97620" w:rsidRDefault="007C0C97"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829</w:t>
            </w:r>
          </w:p>
        </w:tc>
      </w:tr>
      <w:tr w:rsidR="00B97620" w:rsidRPr="00891180" w14:paraId="40E58538"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D355C5C" w14:textId="309E844B" w:rsidR="00B97620" w:rsidRPr="000E2CD3" w:rsidRDefault="00B97620" w:rsidP="00324242">
            <w:pPr>
              <w:spacing w:line="276" w:lineRule="auto"/>
              <w:jc w:val="center"/>
              <w:rPr>
                <w:rFonts w:cs="Segoe UI Light"/>
                <w:b w:val="0"/>
                <w:sz w:val="22"/>
              </w:rPr>
            </w:pPr>
            <w:r w:rsidRPr="000E2CD3">
              <w:rPr>
                <w:rFonts w:eastAsiaTheme="minorEastAsia" w:cs="Segoe UI Light"/>
                <w:b w:val="0"/>
                <w:color w:val="000000"/>
                <w:sz w:val="22"/>
                <w:lang w:eastAsia="en-US"/>
              </w:rPr>
              <w:t>gmina Pawłowiczki</w:t>
            </w:r>
          </w:p>
        </w:tc>
        <w:tc>
          <w:tcPr>
            <w:tcW w:w="1303" w:type="dxa"/>
            <w:shd w:val="clear" w:color="auto" w:fill="E3E4E6" w:themeFill="accent6" w:themeFillTint="33"/>
          </w:tcPr>
          <w:p w14:paraId="13251D0D" w14:textId="2908984A" w:rsidR="00B97620" w:rsidRPr="00891180" w:rsidRDefault="00E15739"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97</w:t>
            </w:r>
          </w:p>
        </w:tc>
        <w:tc>
          <w:tcPr>
            <w:tcW w:w="1303" w:type="dxa"/>
            <w:shd w:val="clear" w:color="auto" w:fill="E3E4E6" w:themeFill="accent6" w:themeFillTint="33"/>
          </w:tcPr>
          <w:p w14:paraId="11D83738" w14:textId="4AF49A9B" w:rsidR="00B97620" w:rsidRPr="00891180" w:rsidRDefault="00E15739"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85</w:t>
            </w:r>
          </w:p>
        </w:tc>
        <w:tc>
          <w:tcPr>
            <w:tcW w:w="1303" w:type="dxa"/>
            <w:shd w:val="clear" w:color="auto" w:fill="E3E4E6" w:themeFill="accent6" w:themeFillTint="33"/>
          </w:tcPr>
          <w:p w14:paraId="2ECB1B5D" w14:textId="015B2C4E" w:rsidR="00B97620" w:rsidRPr="00891180" w:rsidRDefault="00E15739"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88</w:t>
            </w:r>
          </w:p>
        </w:tc>
      </w:tr>
      <w:tr w:rsidR="00B97620" w:rsidRPr="00891180" w14:paraId="2B4A105D"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034854B" w14:textId="35F61EBC" w:rsidR="00B97620" w:rsidRPr="00891180" w:rsidRDefault="00B97620" w:rsidP="00324242">
            <w:pPr>
              <w:spacing w:line="276" w:lineRule="auto"/>
              <w:jc w:val="center"/>
              <w:rPr>
                <w:rFonts w:eastAsiaTheme="minorEastAsia" w:cs="Segoe UI Light"/>
                <w:b w:val="0"/>
                <w:color w:val="000000"/>
                <w:sz w:val="22"/>
                <w:lang w:eastAsia="en-US"/>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1303" w:type="dxa"/>
            <w:shd w:val="clear" w:color="auto" w:fill="F2F2F2" w:themeFill="background1" w:themeFillShade="F2"/>
          </w:tcPr>
          <w:p w14:paraId="39EA60D1" w14:textId="7D95CF1B" w:rsidR="00B97620" w:rsidRPr="00891180" w:rsidRDefault="00FD5887"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w:t>
            </w:r>
          </w:p>
        </w:tc>
        <w:tc>
          <w:tcPr>
            <w:tcW w:w="1303" w:type="dxa"/>
            <w:shd w:val="clear" w:color="auto" w:fill="F2F2F2" w:themeFill="background1" w:themeFillShade="F2"/>
          </w:tcPr>
          <w:p w14:paraId="6F911235" w14:textId="40DA445E" w:rsidR="00B97620" w:rsidRPr="00891180" w:rsidRDefault="00E15739"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9</w:t>
            </w:r>
          </w:p>
        </w:tc>
        <w:tc>
          <w:tcPr>
            <w:tcW w:w="1303" w:type="dxa"/>
            <w:shd w:val="clear" w:color="auto" w:fill="F2F2F2" w:themeFill="background1" w:themeFillShade="F2"/>
          </w:tcPr>
          <w:p w14:paraId="2B7464C1" w14:textId="408C330B" w:rsidR="00B97620" w:rsidRPr="00891180" w:rsidRDefault="00FD5887"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w:t>
            </w:r>
          </w:p>
        </w:tc>
      </w:tr>
      <w:tr w:rsidR="00B97620" w:rsidRPr="00891180" w14:paraId="40BBB7DF"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536287DE" w14:textId="02919FCA" w:rsidR="00B97620" w:rsidRPr="00891180" w:rsidRDefault="00B97620" w:rsidP="00324242">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1303" w:type="dxa"/>
            <w:shd w:val="clear" w:color="auto" w:fill="E3E4E6" w:themeFill="accent6" w:themeFillTint="33"/>
          </w:tcPr>
          <w:p w14:paraId="06031F73" w14:textId="11438852" w:rsidR="00B97620" w:rsidRPr="00891180" w:rsidRDefault="00FD5887"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23</w:t>
            </w:r>
          </w:p>
        </w:tc>
        <w:tc>
          <w:tcPr>
            <w:tcW w:w="1303" w:type="dxa"/>
            <w:shd w:val="clear" w:color="auto" w:fill="E3E4E6" w:themeFill="accent6" w:themeFillTint="33"/>
          </w:tcPr>
          <w:p w14:paraId="40DA4369" w14:textId="0D6E0D9D" w:rsidR="00B97620" w:rsidRPr="00891180" w:rsidRDefault="00FD5887"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14</w:t>
            </w:r>
          </w:p>
        </w:tc>
        <w:tc>
          <w:tcPr>
            <w:tcW w:w="1303" w:type="dxa"/>
            <w:shd w:val="clear" w:color="auto" w:fill="E3E4E6" w:themeFill="accent6" w:themeFillTint="33"/>
          </w:tcPr>
          <w:p w14:paraId="1058FBAC" w14:textId="088C58FE" w:rsidR="00B97620" w:rsidRPr="00891180" w:rsidRDefault="00FD5887" w:rsidP="0032424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21</w:t>
            </w:r>
          </w:p>
        </w:tc>
      </w:tr>
      <w:tr w:rsidR="00B97620" w:rsidRPr="00891180" w14:paraId="0A90B243"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6BC8A6A1" w14:textId="2BEB2F17" w:rsidR="00B97620" w:rsidRPr="007F0BF2" w:rsidRDefault="00B97620" w:rsidP="00324242">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0BAD6F38" w14:textId="1C1CEAFE" w:rsidR="00B97620" w:rsidRPr="007F0BF2" w:rsidRDefault="00072D82"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1 056</w:t>
            </w:r>
          </w:p>
        </w:tc>
        <w:tc>
          <w:tcPr>
            <w:tcW w:w="1303" w:type="dxa"/>
            <w:shd w:val="clear" w:color="auto" w:fill="999CA3" w:themeFill="accent4" w:themeFillTint="99"/>
          </w:tcPr>
          <w:p w14:paraId="17906D38" w14:textId="1C6FE406" w:rsidR="00B97620" w:rsidRPr="007F0BF2" w:rsidRDefault="00072D82"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1 007</w:t>
            </w:r>
          </w:p>
        </w:tc>
        <w:tc>
          <w:tcPr>
            <w:tcW w:w="1303" w:type="dxa"/>
            <w:shd w:val="clear" w:color="auto" w:fill="999CA3" w:themeFill="accent4" w:themeFillTint="99"/>
          </w:tcPr>
          <w:p w14:paraId="1ABAC7D3" w14:textId="0B8B742D" w:rsidR="00B97620" w:rsidRPr="007F0BF2" w:rsidRDefault="00072D82" w:rsidP="0032424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1 014</w:t>
            </w:r>
          </w:p>
        </w:tc>
      </w:tr>
    </w:tbl>
    <w:p w14:paraId="6D154B20" w14:textId="16D6B8B2" w:rsidR="00D959C3" w:rsidRPr="00957BC8" w:rsidRDefault="00D959C3" w:rsidP="00811AFF">
      <w:pPr>
        <w:spacing w:after="80" w:line="276" w:lineRule="auto"/>
        <w:rPr>
          <w:rFonts w:cs="Segoe UI Light"/>
          <w:i/>
          <w:sz w:val="22"/>
        </w:rPr>
      </w:pPr>
      <w:r w:rsidRPr="00957BC8">
        <w:rPr>
          <w:rFonts w:cs="Segoe UI Light"/>
          <w:i/>
          <w:sz w:val="22"/>
        </w:rPr>
        <w:t>Źródło: Oceny Zasobów Pomocy Społecznej za</w:t>
      </w:r>
      <w:r w:rsidR="00605C22" w:rsidRPr="00957BC8">
        <w:rPr>
          <w:rFonts w:cs="Segoe UI Light"/>
          <w:i/>
          <w:sz w:val="22"/>
        </w:rPr>
        <w:t xml:space="preserve"> </w:t>
      </w:r>
      <w:r w:rsidR="00957BC8">
        <w:rPr>
          <w:rFonts w:cs="Segoe UI Light"/>
          <w:i/>
          <w:sz w:val="22"/>
        </w:rPr>
        <w:t xml:space="preserve"> 2019, 2020 i 2021</w:t>
      </w:r>
      <w:r w:rsidRPr="00957BC8">
        <w:rPr>
          <w:rFonts w:cs="Segoe UI Light"/>
          <w:i/>
          <w:sz w:val="22"/>
        </w:rPr>
        <w:t xml:space="preserve"> rok</w:t>
      </w:r>
    </w:p>
    <w:p w14:paraId="545BD1D6" w14:textId="6736A4FA" w:rsidR="00B97620" w:rsidRPr="00072D00" w:rsidRDefault="00B97620" w:rsidP="002B6E66">
      <w:pPr>
        <w:spacing w:before="240"/>
        <w:rPr>
          <w:rFonts w:cs="Tahoma"/>
        </w:rPr>
      </w:pPr>
      <w:r w:rsidRPr="00072D00">
        <w:rPr>
          <w:rFonts w:cs="Tahoma"/>
          <w:color w:val="FF0000"/>
        </w:rPr>
        <w:tab/>
      </w:r>
      <w:r w:rsidRPr="00072D00">
        <w:t>Ośrodk</w:t>
      </w:r>
      <w:r>
        <w:t xml:space="preserve">i Pomocy Społecznej w powiecie </w:t>
      </w:r>
      <w:r w:rsidR="002B6E66">
        <w:t>kędzierzyńsko-kozielskim</w:t>
      </w:r>
      <w:r w:rsidRPr="00072D00">
        <w:t xml:space="preserve"> od stycznia 2019 roku realizują program „Posiłek w szkole i w domu”, który zastąpił realizowany w latach poprzednich program „Pomoc państwa w zakresie dożywiania”. Celem Programu jest ograniczenie zjawiska niedożywienia dzieci i młodzieży z rodzin o niskich dochodach lub znajdujących się trudnej sytuacji materialnej, osób samotnych, w podeszłym wieku </w:t>
      </w:r>
      <w:r w:rsidRPr="00072D00">
        <w:br/>
        <w:t xml:space="preserve">i </w:t>
      </w:r>
      <w:r>
        <w:t>z niepełnosprawnością</w:t>
      </w:r>
      <w:r w:rsidRPr="00072D00">
        <w:t>.</w:t>
      </w:r>
    </w:p>
    <w:p w14:paraId="7B1BB934" w14:textId="649F2B7E" w:rsidR="00B97620" w:rsidRDefault="00B97620" w:rsidP="00B97620">
      <w:pPr>
        <w:ind w:firstLine="708"/>
      </w:pPr>
      <w:r w:rsidRPr="00DF3AC6">
        <w:t xml:space="preserve">Wśród największej liczby osób otrzymujących świadczenie pieniężne w 2021 roku znalazło się </w:t>
      </w:r>
      <w:r w:rsidR="002B6E66">
        <w:t>309</w:t>
      </w:r>
      <w:r w:rsidRPr="00DF3AC6">
        <w:t xml:space="preserve"> </w:t>
      </w:r>
      <w:r w:rsidR="002B6E66">
        <w:t>beneficjentów z miasta Kędzierzyn-Koźle</w:t>
      </w:r>
      <w:r w:rsidRPr="00DF3AC6">
        <w:t xml:space="preserve">. Najmniejsza liczba świadczeniobiorców zamieszkiwała </w:t>
      </w:r>
      <w:r w:rsidR="002B6E66">
        <w:t xml:space="preserve">natomiast </w:t>
      </w:r>
      <w:r w:rsidRPr="00DF3AC6">
        <w:t xml:space="preserve">gminę </w:t>
      </w:r>
      <w:r w:rsidR="002B6E66">
        <w:t>Reńska Wieś</w:t>
      </w:r>
      <w:r w:rsidRPr="00DF3AC6">
        <w:t xml:space="preserve"> (</w:t>
      </w:r>
      <w:r w:rsidR="002B6E66">
        <w:t>13</w:t>
      </w:r>
      <w:r w:rsidRPr="00DF3AC6">
        <w:t xml:space="preserve"> osób)</w:t>
      </w:r>
      <w:r w:rsidR="002B6E66">
        <w:t xml:space="preserve"> oraz gminę Cisek (23 osoby)</w:t>
      </w:r>
      <w:r w:rsidRPr="00DF3AC6">
        <w:t>. W postaci świadczenia</w:t>
      </w:r>
      <w:r w:rsidR="002B6E66">
        <w:t xml:space="preserve"> niepieniężnego pomoc również otrzymało </w:t>
      </w:r>
      <w:r w:rsidRPr="00DF3AC6">
        <w:t xml:space="preserve">najwięcej mieszkańców </w:t>
      </w:r>
      <w:r w:rsidR="002B6E66">
        <w:t>miasta Kędzierzyn-Koźle</w:t>
      </w:r>
      <w:r w:rsidRPr="00DF3AC6">
        <w:t xml:space="preserve"> </w:t>
      </w:r>
      <w:r>
        <w:t>–</w:t>
      </w:r>
      <w:r w:rsidRPr="00DF3AC6">
        <w:t xml:space="preserve"> </w:t>
      </w:r>
      <w:r w:rsidR="002B6E66">
        <w:t>529</w:t>
      </w:r>
      <w:r>
        <w:t xml:space="preserve"> osób</w:t>
      </w:r>
      <w:r w:rsidRPr="00DF3AC6">
        <w:t xml:space="preserve">. Najmniejsza liczba </w:t>
      </w:r>
      <w:r w:rsidR="002B6E66">
        <w:t xml:space="preserve">posiłków w ramach Programu została przyznana mieszkańców </w:t>
      </w:r>
      <w:r w:rsidRPr="00DF3AC6">
        <w:t>gmin</w:t>
      </w:r>
      <w:r w:rsidR="002B6E66">
        <w:t>y</w:t>
      </w:r>
      <w:r w:rsidRPr="00DF3AC6">
        <w:t xml:space="preserve"> </w:t>
      </w:r>
      <w:r w:rsidR="002B6E66">
        <w:t>Polska Cerekiew, gdyż</w:t>
      </w:r>
      <w:r w:rsidRPr="00DF3AC6">
        <w:t xml:space="preserve"> skorzystało z nich jedynie </w:t>
      </w:r>
      <w:r>
        <w:t>1</w:t>
      </w:r>
      <w:r w:rsidR="00957CD1">
        <w:t>0</w:t>
      </w:r>
      <w:r w:rsidRPr="00DF3AC6">
        <w:t xml:space="preserve"> świadczeniobiorców. </w:t>
      </w:r>
      <w:r w:rsidR="00957CD1">
        <w:t>Dodatkowo, żaden z mieszkańców gminy Bierawa nie pobierał świadczenia w formie niepieniężnej, realizowanego w ramach Programu.</w:t>
      </w:r>
    </w:p>
    <w:p w14:paraId="719D0CC1" w14:textId="77777777" w:rsidR="00B97620" w:rsidRDefault="00B97620" w:rsidP="00B97620">
      <w:pPr>
        <w:ind w:firstLine="708"/>
      </w:pPr>
    </w:p>
    <w:p w14:paraId="30FF3489" w14:textId="77777777" w:rsidR="00B97620" w:rsidRDefault="00B97620" w:rsidP="00B97620">
      <w:pPr>
        <w:ind w:firstLine="708"/>
      </w:pPr>
    </w:p>
    <w:p w14:paraId="498F3F50" w14:textId="77777777" w:rsidR="00B97620" w:rsidRDefault="00B97620" w:rsidP="00B97620">
      <w:pPr>
        <w:ind w:firstLine="708"/>
      </w:pPr>
    </w:p>
    <w:p w14:paraId="35CB52B3" w14:textId="77777777" w:rsidR="00B97620" w:rsidRDefault="00B97620" w:rsidP="00B97620">
      <w:pPr>
        <w:ind w:firstLine="708"/>
      </w:pPr>
    </w:p>
    <w:p w14:paraId="48073C10" w14:textId="2ECD8CB3" w:rsidR="00B97620" w:rsidRPr="00D57C5F" w:rsidRDefault="00B97620" w:rsidP="00B97620">
      <w:pPr>
        <w:pStyle w:val="Legenda"/>
        <w:spacing w:line="276" w:lineRule="auto"/>
        <w:jc w:val="left"/>
        <w:rPr>
          <w:rFonts w:cs="Segoe UI Light"/>
          <w:color w:val="000000" w:themeColor="text1"/>
          <w:szCs w:val="24"/>
        </w:rPr>
      </w:pPr>
      <w:bookmarkStart w:id="147" w:name="_Toc118366786"/>
      <w:bookmarkStart w:id="148" w:name="_Toc119579226"/>
      <w:r>
        <w:lastRenderedPageBreak/>
        <w:t xml:space="preserve">Rysunek </w:t>
      </w:r>
      <w:fldSimple w:instr=" SEQ Rysunek \* ARABIC ">
        <w:r w:rsidR="00B64126">
          <w:rPr>
            <w:noProof/>
          </w:rPr>
          <w:t>5</w:t>
        </w:r>
      </w:fldSimple>
      <w:r>
        <w:t xml:space="preserve">. </w:t>
      </w:r>
      <w:bookmarkStart w:id="149" w:name="_Toc75955703"/>
      <w:r w:rsidRPr="00D57C5F">
        <w:rPr>
          <w:rFonts w:cs="Segoe UI Light"/>
          <w:color w:val="000000" w:themeColor="text1"/>
          <w:szCs w:val="24"/>
        </w:rPr>
        <w:t>Liczba osób korzystając</w:t>
      </w:r>
      <w:r>
        <w:rPr>
          <w:rFonts w:cs="Segoe UI Light"/>
          <w:color w:val="000000" w:themeColor="text1"/>
          <w:szCs w:val="24"/>
        </w:rPr>
        <w:t xml:space="preserve">ych ze świadczenia pieniężnego </w:t>
      </w:r>
      <w:r w:rsidRPr="00D57C5F">
        <w:rPr>
          <w:rFonts w:cs="Segoe UI Light"/>
          <w:color w:val="000000" w:themeColor="text1"/>
          <w:szCs w:val="24"/>
        </w:rPr>
        <w:t xml:space="preserve">i niepieniężnego </w:t>
      </w:r>
      <w:r>
        <w:rPr>
          <w:rFonts w:cs="Segoe UI Light"/>
          <w:color w:val="000000" w:themeColor="text1"/>
          <w:szCs w:val="24"/>
        </w:rPr>
        <w:br/>
      </w:r>
      <w:r w:rsidRPr="00D57C5F">
        <w:rPr>
          <w:rFonts w:cs="Segoe UI Light"/>
          <w:color w:val="000000" w:themeColor="text1"/>
          <w:szCs w:val="24"/>
        </w:rPr>
        <w:t xml:space="preserve">w ramach programu wieloletniego „Posiłek w szkole i w domu” w </w:t>
      </w:r>
      <w:r>
        <w:rPr>
          <w:rFonts w:cs="Segoe UI Light"/>
          <w:color w:val="000000" w:themeColor="text1"/>
          <w:szCs w:val="24"/>
        </w:rPr>
        <w:t>2021</w:t>
      </w:r>
      <w:r w:rsidRPr="00D57C5F">
        <w:rPr>
          <w:rFonts w:cs="Segoe UI Light"/>
          <w:color w:val="000000" w:themeColor="text1"/>
          <w:szCs w:val="24"/>
        </w:rPr>
        <w:t xml:space="preserve"> </w:t>
      </w:r>
      <w:r w:rsidR="00CF5AA5">
        <w:rPr>
          <w:rFonts w:cs="Segoe UI Light"/>
          <w:color w:val="000000" w:themeColor="text1"/>
          <w:szCs w:val="24"/>
        </w:rPr>
        <w:t>r</w:t>
      </w:r>
      <w:r>
        <w:rPr>
          <w:rFonts w:cs="Segoe UI Light"/>
          <w:color w:val="000000" w:themeColor="text1"/>
          <w:szCs w:val="24"/>
        </w:rPr>
        <w:t xml:space="preserve">oku </w:t>
      </w:r>
      <w:r w:rsidRPr="00D57C5F">
        <w:rPr>
          <w:rFonts w:cs="Segoe UI Light"/>
          <w:color w:val="000000" w:themeColor="text1"/>
          <w:szCs w:val="24"/>
        </w:rPr>
        <w:t xml:space="preserve">w gminach powiatu </w:t>
      </w:r>
      <w:bookmarkEnd w:id="147"/>
      <w:bookmarkEnd w:id="149"/>
      <w:r w:rsidR="00957CD1">
        <w:t>kędzierzyńsko-kozielskiego</w:t>
      </w:r>
      <w:bookmarkEnd w:id="148"/>
    </w:p>
    <w:p w14:paraId="58980249" w14:textId="77777777" w:rsidR="00B97620" w:rsidRDefault="00B97620" w:rsidP="00B97620">
      <w:pPr>
        <w:keepNext/>
        <w:spacing w:line="276" w:lineRule="auto"/>
      </w:pPr>
      <w:r>
        <w:rPr>
          <w:rFonts w:cs="Segoe UI Light"/>
          <w:i/>
          <w:noProof/>
          <w:sz w:val="22"/>
        </w:rPr>
        <w:drawing>
          <wp:inline distT="0" distB="0" distL="0" distR="0" wp14:anchorId="54FCD9EA" wp14:editId="238E3146">
            <wp:extent cx="5772150" cy="4562475"/>
            <wp:effectExtent l="19050" t="38100" r="38100" b="95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20749AA" w14:textId="77777777" w:rsidR="00B97620" w:rsidRPr="0076716F" w:rsidRDefault="00B97620" w:rsidP="00B97620">
      <w:pPr>
        <w:spacing w:line="276" w:lineRule="auto"/>
        <w:rPr>
          <w:rFonts w:cs="Segoe UI Light"/>
          <w:i/>
          <w:sz w:val="22"/>
        </w:rPr>
      </w:pPr>
      <w:r w:rsidRPr="0076716F">
        <w:rPr>
          <w:rFonts w:cs="Segoe UI Light"/>
          <w:i/>
          <w:sz w:val="22"/>
        </w:rPr>
        <w:t>Źródło: Oceny Zasobów Pomocy Społecznej za 2021 rok</w:t>
      </w:r>
    </w:p>
    <w:p w14:paraId="3CB0B6D8" w14:textId="31782E1F" w:rsidR="00D959C3" w:rsidRPr="00723AE0" w:rsidRDefault="00D959C3" w:rsidP="00B97620">
      <w:pPr>
        <w:spacing w:before="120"/>
        <w:ind w:firstLine="708"/>
      </w:pPr>
      <w:r w:rsidRPr="00723AE0">
        <w:t xml:space="preserve">Osoby uzyskujące niskie dochody lub pozbawione dochodów mają możliwość ubiegania się o dofinansowanie do wydatków mieszkaniowych ponoszonych w związku </w:t>
      </w:r>
      <w:r w:rsidRPr="00723AE0">
        <w:br/>
        <w:t>z zajmowaniem lokalu mieszkalnego. W 20</w:t>
      </w:r>
      <w:r w:rsidR="00723AE0" w:rsidRPr="00723AE0">
        <w:t>21</w:t>
      </w:r>
      <w:r w:rsidRPr="00723AE0">
        <w:t xml:space="preserve"> roku najwięcej świadczeń </w:t>
      </w:r>
      <w:r w:rsidR="00256A5E" w:rsidRPr="00723AE0">
        <w:t xml:space="preserve">pieniężnych </w:t>
      </w:r>
      <w:r w:rsidR="00256A5E" w:rsidRPr="00723AE0">
        <w:br/>
      </w:r>
      <w:r w:rsidRPr="00723AE0">
        <w:t xml:space="preserve">w formie dodatków mieszkaniowych zostało przyznanych w </w:t>
      </w:r>
      <w:r w:rsidR="00723AE0" w:rsidRPr="00723AE0">
        <w:t xml:space="preserve">mieście </w:t>
      </w:r>
      <w:r w:rsidR="009D21B6">
        <w:t>Kędzierzyn-Koźle</w:t>
      </w:r>
      <w:r w:rsidR="00723AE0" w:rsidRPr="00723AE0">
        <w:t xml:space="preserve"> </w:t>
      </w:r>
      <w:r w:rsidR="0018665C">
        <w:br/>
      </w:r>
      <w:r w:rsidR="00F64F1D" w:rsidRPr="00723AE0">
        <w:t>(</w:t>
      </w:r>
      <w:r w:rsidR="009D21B6">
        <w:t>715</w:t>
      </w:r>
      <w:r w:rsidRPr="00723AE0">
        <w:t xml:space="preserve"> g</w:t>
      </w:r>
      <w:r w:rsidR="00723AE0" w:rsidRPr="00723AE0">
        <w:t xml:space="preserve">ospodarstw), </w:t>
      </w:r>
      <w:r w:rsidRPr="00723AE0">
        <w:t>natomiast najmniejsza liczba dodatków mieszkaniowych została przyznana w gminie</w:t>
      </w:r>
      <w:r w:rsidR="00723AE0" w:rsidRPr="00723AE0">
        <w:t xml:space="preserve"> </w:t>
      </w:r>
      <w:r w:rsidR="009D21B6">
        <w:t>Cisek</w:t>
      </w:r>
      <w:r w:rsidR="00F64F1D" w:rsidRPr="00723AE0">
        <w:t xml:space="preserve">, gdzie </w:t>
      </w:r>
      <w:r w:rsidR="00C44599" w:rsidRPr="00723AE0">
        <w:t xml:space="preserve">tą formą pomocy objęto </w:t>
      </w:r>
      <w:r w:rsidR="009D21B6">
        <w:t>2</w:t>
      </w:r>
      <w:r w:rsidR="00723AE0" w:rsidRPr="00723AE0">
        <w:t xml:space="preserve"> </w:t>
      </w:r>
      <w:r w:rsidR="00C44599" w:rsidRPr="00723AE0">
        <w:t xml:space="preserve">gospodarstwa. </w:t>
      </w:r>
      <w:r w:rsidR="009E7F2E" w:rsidRPr="00723AE0">
        <w:t>Na</w:t>
      </w:r>
      <w:r w:rsidR="00723AE0" w:rsidRPr="00723AE0">
        <w:t>leży zwrócić uwagę, że</w:t>
      </w:r>
      <w:r w:rsidR="009D21B6">
        <w:t xml:space="preserve"> </w:t>
      </w:r>
      <w:r w:rsidR="00C72978">
        <w:t>każdej</w:t>
      </w:r>
      <w:r w:rsidR="009D21B6">
        <w:t xml:space="preserve"> z gmin zaistniała okoliczność, iż </w:t>
      </w:r>
      <w:r w:rsidR="00C72978">
        <w:t xml:space="preserve">choć 1 </w:t>
      </w:r>
      <w:r w:rsidR="009D21B6">
        <w:t>gospodarstw</w:t>
      </w:r>
      <w:r w:rsidR="00C72978">
        <w:t>o</w:t>
      </w:r>
      <w:r w:rsidR="009D21B6">
        <w:t xml:space="preserve"> wymagało wsparcia w tej formie. </w:t>
      </w:r>
      <w:r w:rsidRPr="00723AE0">
        <w:t xml:space="preserve">Na przestrzeni ostatnich </w:t>
      </w:r>
      <w:r w:rsidR="00811AFF" w:rsidRPr="00723AE0">
        <w:t>trzech</w:t>
      </w:r>
      <w:r w:rsidRPr="00723AE0">
        <w:t xml:space="preserve"> lat można zauważyć tendencję spadkową w zakresie liczby przyznawanych dodatków m</w:t>
      </w:r>
      <w:r w:rsidR="002D4162">
        <w:t>ieszkaniowych, która ukształtowała się na poziomie 12%.</w:t>
      </w:r>
    </w:p>
    <w:p w14:paraId="62635389" w14:textId="46DD2284" w:rsidR="00D959C3" w:rsidRDefault="00D959C3" w:rsidP="00045418">
      <w:pPr>
        <w:pStyle w:val="Legenda"/>
        <w:spacing w:line="276" w:lineRule="auto"/>
        <w:jc w:val="left"/>
        <w:rPr>
          <w:rFonts w:cs="Segoe UI Light"/>
          <w:color w:val="000000" w:themeColor="text1"/>
          <w:szCs w:val="24"/>
        </w:rPr>
      </w:pPr>
      <w:bookmarkStart w:id="150" w:name="_Toc24718879"/>
      <w:bookmarkStart w:id="151" w:name="_Toc41562063"/>
      <w:bookmarkStart w:id="152" w:name="_Toc67300927"/>
      <w:bookmarkStart w:id="153" w:name="_Toc75955704"/>
      <w:bookmarkStart w:id="154" w:name="_Toc119579259"/>
      <w:r w:rsidRPr="00D57C5F">
        <w:rPr>
          <w:rFonts w:cs="Segoe UI Light"/>
          <w:color w:val="000000" w:themeColor="text1"/>
          <w:szCs w:val="24"/>
        </w:rPr>
        <w:lastRenderedPageBreak/>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14</w:t>
      </w:r>
      <w:r w:rsidRPr="00D57C5F">
        <w:rPr>
          <w:rFonts w:cs="Segoe UI Light"/>
          <w:noProof/>
          <w:color w:val="000000" w:themeColor="text1"/>
          <w:szCs w:val="24"/>
        </w:rPr>
        <w:fldChar w:fldCharType="end"/>
      </w:r>
      <w:r w:rsidRPr="00D57C5F">
        <w:rPr>
          <w:rFonts w:cs="Segoe UI Light"/>
          <w:color w:val="000000" w:themeColor="text1"/>
          <w:szCs w:val="24"/>
        </w:rPr>
        <w:t xml:space="preserve">. Liczba </w:t>
      </w:r>
      <w:bookmarkEnd w:id="150"/>
      <w:r w:rsidRPr="00D57C5F">
        <w:rPr>
          <w:rFonts w:cs="Segoe UI Light"/>
          <w:color w:val="000000" w:themeColor="text1"/>
          <w:szCs w:val="24"/>
        </w:rPr>
        <w:t>gospodarstw domowych</w:t>
      </w:r>
      <w:r w:rsidR="0007131A" w:rsidRPr="00D57C5F">
        <w:rPr>
          <w:rFonts w:cs="Segoe UI Light"/>
          <w:color w:val="000000" w:themeColor="text1"/>
          <w:szCs w:val="24"/>
        </w:rPr>
        <w:t xml:space="preserve"> w poszczególnych gminach powiatu </w:t>
      </w:r>
      <w:r w:rsidR="002D4162">
        <w:t>kędzierzyńsko-kozielskiego</w:t>
      </w:r>
      <w:r w:rsidRPr="00D57C5F">
        <w:rPr>
          <w:rFonts w:cs="Segoe UI Light"/>
          <w:color w:val="000000" w:themeColor="text1"/>
          <w:szCs w:val="24"/>
        </w:rPr>
        <w:t>, które otrzymały dodatki mieszkaniowe w latach 201</w:t>
      </w:r>
      <w:r w:rsidR="00045418">
        <w:rPr>
          <w:rFonts w:cs="Segoe UI Light"/>
          <w:color w:val="000000" w:themeColor="text1"/>
          <w:szCs w:val="24"/>
        </w:rPr>
        <w:t>9</w:t>
      </w:r>
      <w:r w:rsidRPr="00D57C5F">
        <w:rPr>
          <w:rFonts w:cs="Segoe UI Light"/>
          <w:color w:val="000000" w:themeColor="text1"/>
          <w:szCs w:val="24"/>
        </w:rPr>
        <w:t>-20</w:t>
      </w:r>
      <w:bookmarkEnd w:id="151"/>
      <w:bookmarkEnd w:id="152"/>
      <w:r w:rsidR="0007131A" w:rsidRPr="00D57C5F">
        <w:rPr>
          <w:rFonts w:cs="Segoe UI Light"/>
          <w:color w:val="000000" w:themeColor="text1"/>
          <w:szCs w:val="24"/>
        </w:rPr>
        <w:t>2</w:t>
      </w:r>
      <w:bookmarkEnd w:id="153"/>
      <w:r w:rsidR="00045418">
        <w:rPr>
          <w:rFonts w:cs="Segoe UI Light"/>
          <w:color w:val="000000" w:themeColor="text1"/>
          <w:szCs w:val="24"/>
        </w:rPr>
        <w:t>1</w:t>
      </w:r>
      <w:bookmarkEnd w:id="154"/>
    </w:p>
    <w:tbl>
      <w:tblPr>
        <w:tblStyle w:val="Tabela-Siatka4"/>
        <w:tblW w:w="0" w:type="auto"/>
        <w:tblLook w:val="04A0" w:firstRow="1" w:lastRow="0" w:firstColumn="1" w:lastColumn="0" w:noHBand="0" w:noVBand="1"/>
      </w:tblPr>
      <w:tblGrid>
        <w:gridCol w:w="4948"/>
        <w:gridCol w:w="1303"/>
        <w:gridCol w:w="1303"/>
        <w:gridCol w:w="1270"/>
      </w:tblGrid>
      <w:tr w:rsidR="00045418" w:rsidRPr="00891180" w14:paraId="41D24B95" w14:textId="77777777" w:rsidTr="009F0AE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3B84FC4A" w14:textId="77777777" w:rsidR="00045418" w:rsidRPr="00891180" w:rsidRDefault="00045418" w:rsidP="00AF26EC">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77CF79DF" w14:textId="77777777" w:rsidR="00045418" w:rsidRPr="00891180" w:rsidRDefault="00045418" w:rsidP="00AF26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6D835BCA" w14:textId="77777777" w:rsidR="00045418" w:rsidRPr="00891180" w:rsidRDefault="00045418" w:rsidP="00AF26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270" w:type="dxa"/>
            <w:shd w:val="clear" w:color="auto" w:fill="777C84" w:themeFill="accent6"/>
          </w:tcPr>
          <w:p w14:paraId="63655748" w14:textId="77777777" w:rsidR="00045418" w:rsidRPr="00891180" w:rsidRDefault="00045418" w:rsidP="00AF26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B97620" w:rsidRPr="00891180" w14:paraId="46B1735C"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3BAA7895" w14:textId="066FF5C9" w:rsidR="00B97620" w:rsidRPr="00891180" w:rsidRDefault="00B97620" w:rsidP="00AF26EC">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15E0C3B9" w14:textId="4DEAAF43" w:rsidR="00B97620" w:rsidRPr="00891180" w:rsidRDefault="004455DC"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c>
          <w:tcPr>
            <w:tcW w:w="1303" w:type="dxa"/>
            <w:shd w:val="clear" w:color="auto" w:fill="F2F2F2" w:themeFill="background1" w:themeFillShade="F2"/>
          </w:tcPr>
          <w:p w14:paraId="6AC150A5" w14:textId="4810ECDD" w:rsidR="00B97620" w:rsidRPr="00891180" w:rsidRDefault="004455DC"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17</w:t>
            </w:r>
          </w:p>
        </w:tc>
        <w:tc>
          <w:tcPr>
            <w:tcW w:w="1270" w:type="dxa"/>
            <w:shd w:val="clear" w:color="auto" w:fill="F2F2F2" w:themeFill="background1" w:themeFillShade="F2"/>
          </w:tcPr>
          <w:p w14:paraId="153FABE0" w14:textId="4C5BB985" w:rsidR="00B97620" w:rsidRPr="00891180" w:rsidRDefault="004455DC"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16</w:t>
            </w:r>
          </w:p>
        </w:tc>
      </w:tr>
      <w:tr w:rsidR="00B97620" w:rsidRPr="00891180" w14:paraId="57C5979B"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20A37919" w14:textId="5696D5D1" w:rsidR="00B97620" w:rsidRPr="00891180" w:rsidRDefault="00B97620" w:rsidP="00AF26EC">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3A698468" w14:textId="23C4F069" w:rsidR="00B97620" w:rsidRPr="00891180" w:rsidRDefault="004B651D"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303" w:type="dxa"/>
            <w:shd w:val="clear" w:color="auto" w:fill="E3E4E6" w:themeFill="accent6" w:themeFillTint="33"/>
          </w:tcPr>
          <w:p w14:paraId="7D0958D4" w14:textId="38484C24" w:rsidR="00B97620" w:rsidRPr="00891180" w:rsidRDefault="004B651D"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270" w:type="dxa"/>
            <w:shd w:val="clear" w:color="auto" w:fill="E3E4E6" w:themeFill="accent6" w:themeFillTint="33"/>
          </w:tcPr>
          <w:p w14:paraId="6AA1AF0E" w14:textId="057A3A90" w:rsidR="00B97620" w:rsidRPr="00891180" w:rsidRDefault="004B651D"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r>
      <w:tr w:rsidR="00B97620" w:rsidRPr="00891180" w14:paraId="1FEEAB56"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5256083F" w14:textId="4A743651" w:rsidR="00B97620" w:rsidRPr="00891180" w:rsidRDefault="00B97620" w:rsidP="00AF26EC">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49874B27" w14:textId="3027DA74" w:rsidR="00B97620" w:rsidRDefault="00085048"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809</w:t>
            </w:r>
          </w:p>
        </w:tc>
        <w:tc>
          <w:tcPr>
            <w:tcW w:w="1303" w:type="dxa"/>
            <w:shd w:val="clear" w:color="auto" w:fill="F2F2F2" w:themeFill="background1" w:themeFillShade="F2"/>
          </w:tcPr>
          <w:p w14:paraId="665AF114" w14:textId="2860B0CA" w:rsidR="00B97620" w:rsidRDefault="007C0C9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727</w:t>
            </w:r>
          </w:p>
        </w:tc>
        <w:tc>
          <w:tcPr>
            <w:tcW w:w="1270" w:type="dxa"/>
            <w:shd w:val="clear" w:color="auto" w:fill="F2F2F2" w:themeFill="background1" w:themeFillShade="F2"/>
          </w:tcPr>
          <w:p w14:paraId="49DF8B45" w14:textId="206AF779" w:rsidR="00B97620" w:rsidRDefault="007C0C9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715</w:t>
            </w:r>
          </w:p>
        </w:tc>
      </w:tr>
      <w:tr w:rsidR="00B97620" w:rsidRPr="00891180" w14:paraId="6DD53D7E"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222FD0D8" w14:textId="32DE1C80" w:rsidR="00B97620" w:rsidRPr="00891180" w:rsidRDefault="00B97620" w:rsidP="00AF26EC">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1F6BB6B4" w14:textId="5B3CEA47" w:rsidR="00B97620" w:rsidRPr="00891180" w:rsidRDefault="00E15739"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21</w:t>
            </w:r>
          </w:p>
        </w:tc>
        <w:tc>
          <w:tcPr>
            <w:tcW w:w="1303" w:type="dxa"/>
            <w:shd w:val="clear" w:color="auto" w:fill="E3E4E6" w:themeFill="accent6" w:themeFillTint="33"/>
          </w:tcPr>
          <w:p w14:paraId="024CCEC4" w14:textId="21BF56D3" w:rsidR="00B97620" w:rsidRPr="00891180" w:rsidRDefault="00E15739"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21</w:t>
            </w:r>
          </w:p>
        </w:tc>
        <w:tc>
          <w:tcPr>
            <w:tcW w:w="1270" w:type="dxa"/>
            <w:shd w:val="clear" w:color="auto" w:fill="E3E4E6" w:themeFill="accent6" w:themeFillTint="33"/>
          </w:tcPr>
          <w:p w14:paraId="57A4F198" w14:textId="44728FC1" w:rsidR="00B97620" w:rsidRPr="00891180" w:rsidRDefault="00E15739"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17</w:t>
            </w:r>
          </w:p>
        </w:tc>
      </w:tr>
      <w:tr w:rsidR="00B97620" w:rsidRPr="00891180" w14:paraId="6F350A1A"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28A5037C" w14:textId="018A727F" w:rsidR="00B97620" w:rsidRPr="00891180" w:rsidRDefault="00B97620" w:rsidP="00AF26EC">
            <w:pPr>
              <w:spacing w:line="276" w:lineRule="auto"/>
              <w:jc w:val="center"/>
              <w:rPr>
                <w:rFonts w:eastAsiaTheme="minorEastAsia" w:cs="Segoe UI Light"/>
                <w:b w:val="0"/>
                <w:color w:val="000000"/>
                <w:sz w:val="22"/>
                <w:lang w:eastAsia="en-US"/>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1303" w:type="dxa"/>
            <w:shd w:val="clear" w:color="auto" w:fill="F2F2F2" w:themeFill="background1" w:themeFillShade="F2"/>
          </w:tcPr>
          <w:p w14:paraId="5D837780" w14:textId="773747A0" w:rsidR="00B97620" w:rsidRPr="00891180" w:rsidRDefault="00FD588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w:t>
            </w:r>
          </w:p>
        </w:tc>
        <w:tc>
          <w:tcPr>
            <w:tcW w:w="1303" w:type="dxa"/>
            <w:shd w:val="clear" w:color="auto" w:fill="F2F2F2" w:themeFill="background1" w:themeFillShade="F2"/>
          </w:tcPr>
          <w:p w14:paraId="178C3FF8" w14:textId="1EC3B90B" w:rsidR="00B97620" w:rsidRPr="00891180" w:rsidRDefault="00FD588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22</w:t>
            </w:r>
          </w:p>
        </w:tc>
        <w:tc>
          <w:tcPr>
            <w:tcW w:w="1270" w:type="dxa"/>
            <w:shd w:val="clear" w:color="auto" w:fill="F2F2F2" w:themeFill="background1" w:themeFillShade="F2"/>
          </w:tcPr>
          <w:p w14:paraId="7A7ED818" w14:textId="559E8E79" w:rsidR="00B97620" w:rsidRPr="00891180" w:rsidRDefault="00FD588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r>
      <w:tr w:rsidR="00B97620" w:rsidRPr="00891180" w14:paraId="7D447734"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60D16B2C" w14:textId="22932902" w:rsidR="00B97620" w:rsidRPr="00891180" w:rsidRDefault="00B97620" w:rsidP="00AF26EC">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1303" w:type="dxa"/>
            <w:shd w:val="clear" w:color="auto" w:fill="E3E4E6" w:themeFill="accent6" w:themeFillTint="33"/>
          </w:tcPr>
          <w:p w14:paraId="5D096E32" w14:textId="66D17B24" w:rsidR="00B97620" w:rsidRPr="00891180" w:rsidRDefault="00FD5887"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w:t>
            </w:r>
          </w:p>
        </w:tc>
        <w:tc>
          <w:tcPr>
            <w:tcW w:w="1303" w:type="dxa"/>
            <w:shd w:val="clear" w:color="auto" w:fill="E3E4E6" w:themeFill="accent6" w:themeFillTint="33"/>
          </w:tcPr>
          <w:p w14:paraId="4DD54DA1" w14:textId="0B3EB589" w:rsidR="00B97620" w:rsidRPr="00891180" w:rsidRDefault="00FD5887"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7</w:t>
            </w:r>
          </w:p>
        </w:tc>
        <w:tc>
          <w:tcPr>
            <w:tcW w:w="1270" w:type="dxa"/>
            <w:shd w:val="clear" w:color="auto" w:fill="E3E4E6" w:themeFill="accent6" w:themeFillTint="33"/>
          </w:tcPr>
          <w:p w14:paraId="0B0FEEAF" w14:textId="7FC6FCA7" w:rsidR="00B97620" w:rsidRPr="00891180" w:rsidRDefault="00FD5887"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w:t>
            </w:r>
          </w:p>
        </w:tc>
      </w:tr>
      <w:tr w:rsidR="00B97620" w:rsidRPr="00891180" w14:paraId="44FFD226"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469DF89B" w14:textId="43EFB42F" w:rsidR="00B97620" w:rsidRPr="007F0BF2" w:rsidRDefault="00B97620" w:rsidP="00B97620">
            <w:pPr>
              <w:tabs>
                <w:tab w:val="left" w:pos="1875"/>
                <w:tab w:val="center" w:pos="2366"/>
              </w:tabs>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35572FBF" w14:textId="3E7CEF24" w:rsidR="00B97620" w:rsidRPr="007F0BF2" w:rsidRDefault="009D21B6"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867</w:t>
            </w:r>
          </w:p>
        </w:tc>
        <w:tc>
          <w:tcPr>
            <w:tcW w:w="1303" w:type="dxa"/>
            <w:shd w:val="clear" w:color="auto" w:fill="999CA3" w:themeFill="accent4" w:themeFillTint="99"/>
          </w:tcPr>
          <w:p w14:paraId="6CCF7944" w14:textId="59EF179C" w:rsidR="00B97620" w:rsidRPr="007F0BF2" w:rsidRDefault="009D21B6"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796</w:t>
            </w:r>
          </w:p>
        </w:tc>
        <w:tc>
          <w:tcPr>
            <w:tcW w:w="1270" w:type="dxa"/>
            <w:shd w:val="clear" w:color="auto" w:fill="999CA3" w:themeFill="accent4" w:themeFillTint="99"/>
          </w:tcPr>
          <w:p w14:paraId="6E6C1F76" w14:textId="019182AE" w:rsidR="00B97620" w:rsidRPr="007F0BF2" w:rsidRDefault="002D4162"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767</w:t>
            </w:r>
          </w:p>
        </w:tc>
      </w:tr>
    </w:tbl>
    <w:p w14:paraId="77C3383B" w14:textId="0415A3AE" w:rsidR="00D959C3" w:rsidRPr="00045418" w:rsidRDefault="00D959C3" w:rsidP="00045418">
      <w:pPr>
        <w:rPr>
          <w:rFonts w:cs="Segoe UI Light"/>
          <w:i/>
          <w:sz w:val="22"/>
        </w:rPr>
      </w:pPr>
      <w:r w:rsidRPr="00045418">
        <w:rPr>
          <w:rFonts w:cs="Segoe UI Light"/>
          <w:i/>
          <w:sz w:val="22"/>
        </w:rPr>
        <w:t>Źródło: Oceny Zasobów Po</w:t>
      </w:r>
      <w:r w:rsidR="00152591" w:rsidRPr="00045418">
        <w:rPr>
          <w:rFonts w:cs="Segoe UI Light"/>
          <w:i/>
          <w:sz w:val="22"/>
        </w:rPr>
        <w:t xml:space="preserve">mocy Społecznej za </w:t>
      </w:r>
      <w:r w:rsidR="007746B5" w:rsidRPr="00045418">
        <w:rPr>
          <w:rFonts w:cs="Segoe UI Light"/>
          <w:i/>
          <w:sz w:val="22"/>
        </w:rPr>
        <w:t>2</w:t>
      </w:r>
      <w:r w:rsidR="00152591" w:rsidRPr="00045418">
        <w:rPr>
          <w:rFonts w:cs="Segoe UI Light"/>
          <w:i/>
          <w:sz w:val="22"/>
        </w:rPr>
        <w:t>01</w:t>
      </w:r>
      <w:r w:rsidR="002D4162">
        <w:rPr>
          <w:rFonts w:cs="Segoe UI Light"/>
          <w:i/>
          <w:sz w:val="22"/>
        </w:rPr>
        <w:t>9</w:t>
      </w:r>
      <w:r w:rsidR="00152591" w:rsidRPr="00045418">
        <w:rPr>
          <w:rFonts w:cs="Segoe UI Light"/>
          <w:i/>
          <w:sz w:val="22"/>
        </w:rPr>
        <w:t xml:space="preserve">, </w:t>
      </w:r>
      <w:r w:rsidRPr="00045418">
        <w:rPr>
          <w:rFonts w:cs="Segoe UI Light"/>
          <w:i/>
          <w:sz w:val="22"/>
        </w:rPr>
        <w:t>20</w:t>
      </w:r>
      <w:r w:rsidR="002D4162">
        <w:rPr>
          <w:rFonts w:cs="Segoe UI Light"/>
          <w:i/>
          <w:sz w:val="22"/>
        </w:rPr>
        <w:t>20</w:t>
      </w:r>
      <w:r w:rsidR="00152591" w:rsidRPr="00045418">
        <w:rPr>
          <w:rFonts w:cs="Segoe UI Light"/>
          <w:i/>
          <w:sz w:val="22"/>
        </w:rPr>
        <w:t xml:space="preserve"> i 202</w:t>
      </w:r>
      <w:r w:rsidR="002D4162">
        <w:rPr>
          <w:rFonts w:cs="Segoe UI Light"/>
          <w:i/>
          <w:sz w:val="22"/>
        </w:rPr>
        <w:t>1</w:t>
      </w:r>
      <w:r w:rsidR="00152591" w:rsidRPr="00045418">
        <w:rPr>
          <w:rFonts w:cs="Segoe UI Light"/>
          <w:i/>
          <w:sz w:val="22"/>
        </w:rPr>
        <w:t xml:space="preserve"> rok</w:t>
      </w:r>
    </w:p>
    <w:p w14:paraId="76BCEE30" w14:textId="342DE35A" w:rsidR="007F0BF2" w:rsidRPr="00575CF2" w:rsidRDefault="009A3CE7" w:rsidP="00045418">
      <w:pPr>
        <w:ind w:firstLine="708"/>
        <w:rPr>
          <w:rFonts w:cs="Segoe UI Light"/>
        </w:rPr>
      </w:pPr>
      <w:r w:rsidRPr="00575CF2">
        <w:rPr>
          <w:rFonts w:cs="Segoe UI Light"/>
        </w:rPr>
        <w:t xml:space="preserve">Bezpośrednio z ubóstwem </w:t>
      </w:r>
      <w:r w:rsidR="002D4162">
        <w:rPr>
          <w:rFonts w:cs="Segoe UI Light"/>
        </w:rPr>
        <w:t xml:space="preserve">wiąże się problem bezdomności, który </w:t>
      </w:r>
      <w:r w:rsidRPr="00575CF2">
        <w:rPr>
          <w:rFonts w:cs="Segoe UI Light"/>
        </w:rPr>
        <w:t xml:space="preserve">jest </w:t>
      </w:r>
      <w:r w:rsidR="002D4162">
        <w:rPr>
          <w:rFonts w:cs="Segoe UI Light"/>
        </w:rPr>
        <w:t xml:space="preserve">zarówno przyczyną, </w:t>
      </w:r>
      <w:r w:rsidRPr="00575CF2">
        <w:rPr>
          <w:rFonts w:cs="Segoe UI Light"/>
        </w:rPr>
        <w:t>jak i skutkiem</w:t>
      </w:r>
      <w:r w:rsidR="002D4162">
        <w:rPr>
          <w:rFonts w:cs="Segoe UI Light"/>
        </w:rPr>
        <w:t xml:space="preserve"> ograniczonych możliwości finansowych</w:t>
      </w:r>
      <w:r w:rsidRPr="00575CF2">
        <w:rPr>
          <w:rFonts w:cs="Segoe UI Light"/>
        </w:rPr>
        <w:t xml:space="preserve">. </w:t>
      </w:r>
      <w:r w:rsidR="00B868E2" w:rsidRPr="00575CF2">
        <w:rPr>
          <w:rFonts w:cs="Segoe UI Light"/>
        </w:rPr>
        <w:t>W 2021</w:t>
      </w:r>
      <w:r w:rsidR="007F0BF2" w:rsidRPr="00575CF2">
        <w:rPr>
          <w:rFonts w:cs="Segoe UI Light"/>
        </w:rPr>
        <w:t xml:space="preserve"> roku z powod</w:t>
      </w:r>
      <w:r w:rsidR="00B868E2" w:rsidRPr="00575CF2">
        <w:rPr>
          <w:rFonts w:cs="Segoe UI Light"/>
        </w:rPr>
        <w:t xml:space="preserve">u bezdomności w całym powiecie </w:t>
      </w:r>
      <w:r w:rsidR="002D4162">
        <w:rPr>
          <w:rFonts w:cs="Segoe UI Light"/>
        </w:rPr>
        <w:t>kędzierzyńsko-kozielskim</w:t>
      </w:r>
      <w:r w:rsidR="00B868E2" w:rsidRPr="00575CF2">
        <w:rPr>
          <w:rFonts w:cs="Segoe UI Light"/>
        </w:rPr>
        <w:t xml:space="preserve"> udzielono pomocy </w:t>
      </w:r>
      <w:r w:rsidR="002D4162">
        <w:rPr>
          <w:rFonts w:cs="Segoe UI Light"/>
        </w:rPr>
        <w:t>150</w:t>
      </w:r>
      <w:r w:rsidR="00B868E2" w:rsidRPr="00575CF2">
        <w:rPr>
          <w:rFonts w:cs="Segoe UI Light"/>
        </w:rPr>
        <w:t xml:space="preserve"> osobom, w tym </w:t>
      </w:r>
      <w:r w:rsidR="002D4162">
        <w:rPr>
          <w:rFonts w:cs="Segoe UI Light"/>
        </w:rPr>
        <w:t>138</w:t>
      </w:r>
      <w:r w:rsidR="007F0BF2" w:rsidRPr="00575CF2">
        <w:rPr>
          <w:rFonts w:cs="Segoe UI Light"/>
        </w:rPr>
        <w:t xml:space="preserve"> osobom z miasta </w:t>
      </w:r>
      <w:r w:rsidR="002D4162">
        <w:rPr>
          <w:rFonts w:cs="Segoe UI Light"/>
        </w:rPr>
        <w:t>Kędzierzyn-Koźle</w:t>
      </w:r>
      <w:r w:rsidR="00B868E2" w:rsidRPr="00575CF2">
        <w:rPr>
          <w:rFonts w:cs="Segoe UI Light"/>
        </w:rPr>
        <w:t xml:space="preserve">, </w:t>
      </w:r>
      <w:r w:rsidR="002D4162">
        <w:rPr>
          <w:rFonts w:cs="Segoe UI Light"/>
        </w:rPr>
        <w:t>6</w:t>
      </w:r>
      <w:r w:rsidR="00B868E2" w:rsidRPr="00575CF2">
        <w:rPr>
          <w:rFonts w:cs="Segoe UI Light"/>
        </w:rPr>
        <w:t xml:space="preserve"> mieszkańcom gminy </w:t>
      </w:r>
      <w:r w:rsidR="002D4162">
        <w:rPr>
          <w:rFonts w:cs="Segoe UI Light"/>
        </w:rPr>
        <w:t>Pawłowiczki</w:t>
      </w:r>
      <w:r w:rsidR="00B868E2" w:rsidRPr="00575CF2">
        <w:rPr>
          <w:rFonts w:cs="Segoe UI Light"/>
        </w:rPr>
        <w:t xml:space="preserve">, </w:t>
      </w:r>
      <w:r w:rsidR="000E2CD3">
        <w:rPr>
          <w:rFonts w:cs="Segoe UI Light"/>
        </w:rPr>
        <w:br/>
        <w:t>3</w:t>
      </w:r>
      <w:r w:rsidR="007F0BF2" w:rsidRPr="00575CF2">
        <w:rPr>
          <w:rFonts w:cs="Segoe UI Light"/>
        </w:rPr>
        <w:t xml:space="preserve"> osobom z gminy </w:t>
      </w:r>
      <w:r w:rsidR="000E2CD3">
        <w:rPr>
          <w:rFonts w:cs="Segoe UI Light"/>
        </w:rPr>
        <w:t xml:space="preserve">Reńska Wieś, 2 osobom z gminy Bierawa oraz </w:t>
      </w:r>
      <w:r w:rsidR="007F0BF2" w:rsidRPr="00575CF2">
        <w:rPr>
          <w:rFonts w:cs="Segoe UI Light"/>
        </w:rPr>
        <w:t>1 oso</w:t>
      </w:r>
      <w:r w:rsidR="00B868E2" w:rsidRPr="00575CF2">
        <w:rPr>
          <w:rFonts w:cs="Segoe UI Light"/>
        </w:rPr>
        <w:t xml:space="preserve">bie z gminy </w:t>
      </w:r>
      <w:r w:rsidR="000E2CD3">
        <w:rPr>
          <w:rFonts w:cs="Segoe UI Light"/>
        </w:rPr>
        <w:t>Polska Cerekiew. W przedmiotowym roku jedynie w przypadku gminy Cisek nie wystąpiła konieczność objęcia wsparciem w formie świadczeń osób dotkniętych problemem bezdomności.</w:t>
      </w:r>
      <w:r w:rsidR="007F0BF2" w:rsidRPr="00575CF2">
        <w:rPr>
          <w:rFonts w:cs="Segoe UI Light"/>
        </w:rPr>
        <w:t xml:space="preserve"> Na przestrzeni omawianych lat liczba osób, którym udzielono </w:t>
      </w:r>
      <w:r w:rsidR="000E2CD3">
        <w:rPr>
          <w:rFonts w:cs="Segoe UI Light"/>
        </w:rPr>
        <w:t>pomocy</w:t>
      </w:r>
      <w:r w:rsidR="007F0BF2" w:rsidRPr="00575CF2">
        <w:rPr>
          <w:rFonts w:cs="Segoe UI Light"/>
        </w:rPr>
        <w:t xml:space="preserve"> </w:t>
      </w:r>
      <w:r w:rsidR="000E2CD3">
        <w:rPr>
          <w:rFonts w:cs="Segoe UI Light"/>
        </w:rPr>
        <w:br/>
      </w:r>
      <w:r w:rsidR="007F0BF2" w:rsidRPr="00575CF2">
        <w:rPr>
          <w:rFonts w:cs="Segoe UI Light"/>
        </w:rPr>
        <w:t xml:space="preserve">z powodu bezdomności </w:t>
      </w:r>
      <w:r w:rsidR="00575CF2" w:rsidRPr="00575CF2">
        <w:rPr>
          <w:rFonts w:cs="Segoe UI Light"/>
        </w:rPr>
        <w:t xml:space="preserve">ulegała </w:t>
      </w:r>
      <w:r w:rsidR="000E2CD3">
        <w:rPr>
          <w:rFonts w:cs="Segoe UI Light"/>
        </w:rPr>
        <w:t>systematycznemu spadkowi</w:t>
      </w:r>
      <w:r w:rsidR="00575CF2" w:rsidRPr="00575CF2">
        <w:rPr>
          <w:rFonts w:cs="Segoe UI Light"/>
        </w:rPr>
        <w:t xml:space="preserve">. </w:t>
      </w:r>
      <w:r w:rsidR="007F0BF2" w:rsidRPr="00575CF2">
        <w:rPr>
          <w:rFonts w:cs="Segoe UI Light"/>
        </w:rPr>
        <w:t xml:space="preserve">Szczegółowe dane prezentuje </w:t>
      </w:r>
      <w:r w:rsidR="00B868E2" w:rsidRPr="00575CF2">
        <w:rPr>
          <w:rFonts w:cs="Segoe UI Light"/>
        </w:rPr>
        <w:t xml:space="preserve">kolejna </w:t>
      </w:r>
      <w:r w:rsidR="007F0BF2" w:rsidRPr="00575CF2">
        <w:rPr>
          <w:rFonts w:cs="Segoe UI Light"/>
        </w:rPr>
        <w:t xml:space="preserve">tabela. </w:t>
      </w:r>
    </w:p>
    <w:p w14:paraId="490A9881" w14:textId="7438D030" w:rsidR="007F0BF2" w:rsidRDefault="007F0BF2" w:rsidP="00045418">
      <w:pPr>
        <w:pStyle w:val="Legenda"/>
        <w:spacing w:line="276" w:lineRule="auto"/>
        <w:jc w:val="left"/>
        <w:rPr>
          <w:rFonts w:cs="Segoe UI Light"/>
          <w:color w:val="000000" w:themeColor="text1"/>
          <w:szCs w:val="24"/>
        </w:rPr>
      </w:pPr>
      <w:bookmarkStart w:id="155" w:name="_Toc67300932"/>
      <w:bookmarkStart w:id="156" w:name="_Toc75955709"/>
      <w:bookmarkStart w:id="157" w:name="_Toc119579260"/>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15</w:t>
      </w:r>
      <w:r w:rsidRPr="00D57C5F">
        <w:rPr>
          <w:rFonts w:cs="Segoe UI Light"/>
          <w:noProof/>
          <w:color w:val="000000" w:themeColor="text1"/>
          <w:szCs w:val="24"/>
        </w:rPr>
        <w:fldChar w:fldCharType="end"/>
      </w:r>
      <w:r w:rsidRPr="00D57C5F">
        <w:rPr>
          <w:rFonts w:cs="Segoe UI Light"/>
          <w:color w:val="000000" w:themeColor="text1"/>
          <w:szCs w:val="24"/>
        </w:rPr>
        <w:t xml:space="preserve">. Liczba osób, którym zostało udzielone wsparcie z powodu </w:t>
      </w:r>
      <w:r w:rsidR="00475486">
        <w:rPr>
          <w:rFonts w:cs="Segoe UI Light"/>
          <w:color w:val="000000" w:themeColor="text1"/>
          <w:szCs w:val="24"/>
        </w:rPr>
        <w:t xml:space="preserve">bezdomności </w:t>
      </w:r>
      <w:r w:rsidR="00475486">
        <w:rPr>
          <w:rFonts w:cs="Segoe UI Light"/>
          <w:color w:val="000000" w:themeColor="text1"/>
          <w:szCs w:val="24"/>
        </w:rPr>
        <w:br/>
        <w:t xml:space="preserve">w gminach powiatu </w:t>
      </w:r>
      <w:r w:rsidR="002D4162">
        <w:t>kędzierzyńsko-kozielskiego</w:t>
      </w:r>
      <w:r w:rsidR="002D4162">
        <w:rPr>
          <w:rFonts w:cs="Segoe UI Light"/>
          <w:color w:val="000000" w:themeColor="text1"/>
          <w:szCs w:val="24"/>
        </w:rPr>
        <w:t xml:space="preserve"> </w:t>
      </w:r>
      <w:r w:rsidR="00475486">
        <w:rPr>
          <w:rFonts w:cs="Segoe UI Light"/>
          <w:color w:val="000000" w:themeColor="text1"/>
          <w:szCs w:val="24"/>
        </w:rPr>
        <w:t>w latach 2019</w:t>
      </w:r>
      <w:r w:rsidRPr="00D57C5F">
        <w:rPr>
          <w:rFonts w:cs="Segoe UI Light"/>
          <w:color w:val="000000" w:themeColor="text1"/>
          <w:szCs w:val="24"/>
        </w:rPr>
        <w:t>-20</w:t>
      </w:r>
      <w:bookmarkEnd w:id="155"/>
      <w:r w:rsidRPr="00D57C5F">
        <w:rPr>
          <w:rFonts w:cs="Segoe UI Light"/>
          <w:color w:val="000000" w:themeColor="text1"/>
          <w:szCs w:val="24"/>
        </w:rPr>
        <w:t>2</w:t>
      </w:r>
      <w:bookmarkEnd w:id="156"/>
      <w:r w:rsidR="00475486">
        <w:rPr>
          <w:rFonts w:cs="Segoe UI Light"/>
          <w:color w:val="000000" w:themeColor="text1"/>
          <w:szCs w:val="24"/>
        </w:rPr>
        <w:t>1</w:t>
      </w:r>
      <w:bookmarkEnd w:id="157"/>
    </w:p>
    <w:tbl>
      <w:tblPr>
        <w:tblStyle w:val="Tabela-Siatka4"/>
        <w:tblW w:w="0" w:type="auto"/>
        <w:tblLook w:val="04A0" w:firstRow="1" w:lastRow="0" w:firstColumn="1" w:lastColumn="0" w:noHBand="0" w:noVBand="1"/>
      </w:tblPr>
      <w:tblGrid>
        <w:gridCol w:w="4948"/>
        <w:gridCol w:w="1303"/>
        <w:gridCol w:w="1303"/>
        <w:gridCol w:w="1303"/>
      </w:tblGrid>
      <w:tr w:rsidR="00475486" w:rsidRPr="00891180" w14:paraId="0075AB50" w14:textId="77777777" w:rsidTr="00AF26E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06E5544F" w14:textId="77777777" w:rsidR="00475486" w:rsidRPr="00891180" w:rsidRDefault="00475486" w:rsidP="00AF26EC">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26E01465" w14:textId="77777777" w:rsidR="00475486" w:rsidRPr="00891180" w:rsidRDefault="00475486" w:rsidP="00AF26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7D7B3B48" w14:textId="77777777" w:rsidR="00475486" w:rsidRPr="00891180" w:rsidRDefault="00475486" w:rsidP="00AF26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7B9E3C21" w14:textId="77777777" w:rsidR="00475486" w:rsidRPr="00891180" w:rsidRDefault="00475486" w:rsidP="00AF26E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B97620" w:rsidRPr="00891180" w14:paraId="22690854"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3D39D023" w14:textId="4D99D7FA" w:rsidR="00B97620" w:rsidRPr="00891180" w:rsidRDefault="00B97620" w:rsidP="00AF26EC">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6DF2B1C5" w14:textId="5C874EE6" w:rsidR="00B97620" w:rsidRPr="00891180" w:rsidRDefault="004455DC"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F2F2F2" w:themeFill="background1" w:themeFillShade="F2"/>
          </w:tcPr>
          <w:p w14:paraId="129ABCD1" w14:textId="057E6221" w:rsidR="00B97620" w:rsidRPr="00891180" w:rsidRDefault="004455DC"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c>
          <w:tcPr>
            <w:tcW w:w="1303" w:type="dxa"/>
            <w:shd w:val="clear" w:color="auto" w:fill="F2F2F2" w:themeFill="background1" w:themeFillShade="F2"/>
          </w:tcPr>
          <w:p w14:paraId="554A6748" w14:textId="75E8F7FB" w:rsidR="00B97620" w:rsidRPr="00891180" w:rsidRDefault="004455DC"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w:t>
            </w:r>
          </w:p>
        </w:tc>
      </w:tr>
      <w:tr w:rsidR="00B97620" w:rsidRPr="00891180" w14:paraId="2466D868"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27149D2" w14:textId="5D6D941A" w:rsidR="00B97620" w:rsidRPr="00891180" w:rsidRDefault="00B97620" w:rsidP="00AF26EC">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3F29C5D2" w14:textId="07E785DD" w:rsidR="00B97620" w:rsidRPr="00891180" w:rsidRDefault="004B651D"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w:t>
            </w:r>
          </w:p>
        </w:tc>
        <w:tc>
          <w:tcPr>
            <w:tcW w:w="1303" w:type="dxa"/>
            <w:shd w:val="clear" w:color="auto" w:fill="E3E4E6" w:themeFill="accent6" w:themeFillTint="33"/>
          </w:tcPr>
          <w:p w14:paraId="4096DC89" w14:textId="3CC56EC1" w:rsidR="00B97620" w:rsidRPr="00891180" w:rsidRDefault="004B651D"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303" w:type="dxa"/>
            <w:shd w:val="clear" w:color="auto" w:fill="E3E4E6" w:themeFill="accent6" w:themeFillTint="33"/>
          </w:tcPr>
          <w:p w14:paraId="7697460A" w14:textId="6923CF37" w:rsidR="00B97620" w:rsidRPr="00891180" w:rsidRDefault="004B651D"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0</w:t>
            </w:r>
          </w:p>
        </w:tc>
      </w:tr>
      <w:tr w:rsidR="00B97620" w:rsidRPr="00891180" w14:paraId="49256440"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1888E17B" w14:textId="1B9A84C3" w:rsidR="00B97620" w:rsidRPr="00891180" w:rsidRDefault="00B97620" w:rsidP="00AF26EC">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563EDB0A" w14:textId="697F6694" w:rsidR="00B97620" w:rsidRDefault="00E15739"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143</w:t>
            </w:r>
          </w:p>
        </w:tc>
        <w:tc>
          <w:tcPr>
            <w:tcW w:w="1303" w:type="dxa"/>
            <w:shd w:val="clear" w:color="auto" w:fill="F2F2F2" w:themeFill="background1" w:themeFillShade="F2"/>
          </w:tcPr>
          <w:p w14:paraId="4465E0AE" w14:textId="065B59B9" w:rsidR="00B97620" w:rsidRDefault="007C0C9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140</w:t>
            </w:r>
          </w:p>
        </w:tc>
        <w:tc>
          <w:tcPr>
            <w:tcW w:w="1303" w:type="dxa"/>
            <w:shd w:val="clear" w:color="auto" w:fill="F2F2F2" w:themeFill="background1" w:themeFillShade="F2"/>
          </w:tcPr>
          <w:p w14:paraId="13694915" w14:textId="521D2CC7" w:rsidR="00B97620" w:rsidRDefault="007C0C9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138</w:t>
            </w:r>
          </w:p>
        </w:tc>
      </w:tr>
      <w:tr w:rsidR="00B97620" w:rsidRPr="00891180" w14:paraId="082B5655"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A83B8E0" w14:textId="6E38540F" w:rsidR="00B97620" w:rsidRPr="00891180" w:rsidRDefault="00B97620" w:rsidP="00AF26EC">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6A584A1B" w14:textId="49C72114" w:rsidR="00B97620" w:rsidRPr="00891180" w:rsidRDefault="00E15739"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w:t>
            </w:r>
          </w:p>
        </w:tc>
        <w:tc>
          <w:tcPr>
            <w:tcW w:w="1303" w:type="dxa"/>
            <w:shd w:val="clear" w:color="auto" w:fill="E3E4E6" w:themeFill="accent6" w:themeFillTint="33"/>
          </w:tcPr>
          <w:p w14:paraId="581FDAC1" w14:textId="24DC0CF8" w:rsidR="00B97620" w:rsidRPr="00891180" w:rsidRDefault="00E15739"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w:t>
            </w:r>
          </w:p>
        </w:tc>
        <w:tc>
          <w:tcPr>
            <w:tcW w:w="1303" w:type="dxa"/>
            <w:shd w:val="clear" w:color="auto" w:fill="E3E4E6" w:themeFill="accent6" w:themeFillTint="33"/>
          </w:tcPr>
          <w:p w14:paraId="5917FBFF" w14:textId="78B98CCA" w:rsidR="00B97620" w:rsidRPr="00891180" w:rsidRDefault="00E15739"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w:t>
            </w:r>
          </w:p>
        </w:tc>
      </w:tr>
      <w:tr w:rsidR="00B97620" w:rsidRPr="00891180" w14:paraId="127CD3A1"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019BB58D" w14:textId="000566E2" w:rsidR="00B97620" w:rsidRPr="00891180" w:rsidRDefault="00B97620" w:rsidP="00AF26EC">
            <w:pPr>
              <w:spacing w:line="276" w:lineRule="auto"/>
              <w:jc w:val="center"/>
              <w:rPr>
                <w:rFonts w:eastAsiaTheme="minorEastAsia" w:cs="Segoe UI Light"/>
                <w:b w:val="0"/>
                <w:color w:val="000000"/>
                <w:sz w:val="22"/>
                <w:lang w:eastAsia="en-US"/>
              </w:rPr>
            </w:pPr>
            <w:r w:rsidRPr="00891180">
              <w:rPr>
                <w:rFonts w:eastAsiaTheme="minorEastAsia" w:cs="Segoe UI Light"/>
                <w:b w:val="0"/>
                <w:color w:val="000000"/>
                <w:sz w:val="22"/>
                <w:lang w:eastAsia="en-US"/>
              </w:rPr>
              <w:t xml:space="preserve">gmina </w:t>
            </w:r>
            <w:r>
              <w:rPr>
                <w:rFonts w:eastAsiaTheme="minorEastAsia" w:cs="Segoe UI Light"/>
                <w:b w:val="0"/>
                <w:color w:val="000000"/>
                <w:sz w:val="22"/>
                <w:lang w:eastAsia="en-US"/>
              </w:rPr>
              <w:t>Polska Cerekiew</w:t>
            </w:r>
          </w:p>
        </w:tc>
        <w:tc>
          <w:tcPr>
            <w:tcW w:w="1303" w:type="dxa"/>
            <w:shd w:val="clear" w:color="auto" w:fill="F2F2F2" w:themeFill="background1" w:themeFillShade="F2"/>
          </w:tcPr>
          <w:p w14:paraId="4D909E51" w14:textId="0A7ED111" w:rsidR="00B97620" w:rsidRPr="00891180" w:rsidRDefault="00FD588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c>
          <w:tcPr>
            <w:tcW w:w="1303" w:type="dxa"/>
            <w:shd w:val="clear" w:color="auto" w:fill="F2F2F2" w:themeFill="background1" w:themeFillShade="F2"/>
          </w:tcPr>
          <w:p w14:paraId="401656D4" w14:textId="107D9A8D" w:rsidR="00B97620" w:rsidRPr="00891180" w:rsidRDefault="00E15739"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c>
          <w:tcPr>
            <w:tcW w:w="1303" w:type="dxa"/>
            <w:shd w:val="clear" w:color="auto" w:fill="F2F2F2" w:themeFill="background1" w:themeFillShade="F2"/>
          </w:tcPr>
          <w:p w14:paraId="340DDA4F" w14:textId="45509C62" w:rsidR="00B97620" w:rsidRPr="00891180" w:rsidRDefault="00FD5887"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r>
      <w:tr w:rsidR="00B97620" w:rsidRPr="00891180" w14:paraId="6DA50461" w14:textId="77777777" w:rsidTr="00B9762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59CF938A" w14:textId="7F94B421" w:rsidR="00B97620" w:rsidRPr="00891180" w:rsidRDefault="00B97620" w:rsidP="00AF26EC">
            <w:pPr>
              <w:spacing w:line="276" w:lineRule="auto"/>
              <w:jc w:val="center"/>
              <w:rPr>
                <w:rFonts w:cs="Segoe UI Light"/>
                <w:b w:val="0"/>
                <w:sz w:val="22"/>
              </w:rPr>
            </w:pPr>
            <w:r>
              <w:rPr>
                <w:rFonts w:eastAsiaTheme="minorEastAsia" w:cs="Segoe UI Light"/>
                <w:b w:val="0"/>
                <w:color w:val="000000"/>
                <w:sz w:val="22"/>
                <w:lang w:eastAsia="en-US"/>
              </w:rPr>
              <w:t>gmina Reńska Wieś</w:t>
            </w:r>
          </w:p>
        </w:tc>
        <w:tc>
          <w:tcPr>
            <w:tcW w:w="1303" w:type="dxa"/>
            <w:shd w:val="clear" w:color="auto" w:fill="E3E4E6" w:themeFill="accent6" w:themeFillTint="33"/>
          </w:tcPr>
          <w:p w14:paraId="0B5BFCFD" w14:textId="52E0B318" w:rsidR="00B97620" w:rsidRPr="00891180" w:rsidRDefault="00FD5887"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w:t>
            </w:r>
          </w:p>
        </w:tc>
        <w:tc>
          <w:tcPr>
            <w:tcW w:w="1303" w:type="dxa"/>
            <w:shd w:val="clear" w:color="auto" w:fill="E3E4E6" w:themeFill="accent6" w:themeFillTint="33"/>
          </w:tcPr>
          <w:p w14:paraId="63051FF1" w14:textId="520D0B56" w:rsidR="00B97620" w:rsidRPr="00891180" w:rsidRDefault="00FD5887"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w:t>
            </w:r>
          </w:p>
        </w:tc>
        <w:tc>
          <w:tcPr>
            <w:tcW w:w="1303" w:type="dxa"/>
            <w:shd w:val="clear" w:color="auto" w:fill="E3E4E6" w:themeFill="accent6" w:themeFillTint="33"/>
          </w:tcPr>
          <w:p w14:paraId="56A75CEE" w14:textId="0070F5A5" w:rsidR="00B97620" w:rsidRPr="00891180" w:rsidRDefault="00FD5887" w:rsidP="00AF26E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w:t>
            </w:r>
          </w:p>
        </w:tc>
      </w:tr>
      <w:tr w:rsidR="00B97620" w:rsidRPr="00891180" w14:paraId="20CCED76" w14:textId="77777777" w:rsidTr="00B9762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6EA5E8FC" w14:textId="4C8CC4C6" w:rsidR="00B97620" w:rsidRPr="007F0BF2" w:rsidRDefault="00B97620" w:rsidP="00AF26EC">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6DE7ED2D" w14:textId="662B8B5C" w:rsidR="00B97620" w:rsidRPr="007F0BF2" w:rsidRDefault="002D4162"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154</w:t>
            </w:r>
          </w:p>
        </w:tc>
        <w:tc>
          <w:tcPr>
            <w:tcW w:w="1303" w:type="dxa"/>
            <w:shd w:val="clear" w:color="auto" w:fill="999CA3" w:themeFill="accent4" w:themeFillTint="99"/>
          </w:tcPr>
          <w:p w14:paraId="7582CB42" w14:textId="2F8E2E8D" w:rsidR="00B97620" w:rsidRPr="007F0BF2" w:rsidRDefault="002D4162"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151</w:t>
            </w:r>
          </w:p>
        </w:tc>
        <w:tc>
          <w:tcPr>
            <w:tcW w:w="1303" w:type="dxa"/>
            <w:shd w:val="clear" w:color="auto" w:fill="999CA3" w:themeFill="accent4" w:themeFillTint="99"/>
          </w:tcPr>
          <w:p w14:paraId="35BCA32E" w14:textId="7C9CA0CD" w:rsidR="00B97620" w:rsidRPr="007F0BF2" w:rsidRDefault="002D4162" w:rsidP="00AF26E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150</w:t>
            </w:r>
          </w:p>
        </w:tc>
      </w:tr>
    </w:tbl>
    <w:p w14:paraId="0CFD9711" w14:textId="77777777" w:rsidR="002D4162" w:rsidRPr="00045418" w:rsidRDefault="002D4162" w:rsidP="002D4162">
      <w:pPr>
        <w:rPr>
          <w:rFonts w:cs="Segoe UI Light"/>
          <w:i/>
          <w:sz w:val="22"/>
        </w:rPr>
      </w:pPr>
      <w:r w:rsidRPr="00045418">
        <w:rPr>
          <w:rFonts w:cs="Segoe UI Light"/>
          <w:i/>
          <w:sz w:val="22"/>
        </w:rPr>
        <w:t>Źródło: Oceny Zasobów Pomocy Społecznej za 201</w:t>
      </w:r>
      <w:r>
        <w:rPr>
          <w:rFonts w:cs="Segoe UI Light"/>
          <w:i/>
          <w:sz w:val="22"/>
        </w:rPr>
        <w:t>9</w:t>
      </w:r>
      <w:r w:rsidRPr="00045418">
        <w:rPr>
          <w:rFonts w:cs="Segoe UI Light"/>
          <w:i/>
          <w:sz w:val="22"/>
        </w:rPr>
        <w:t>, 20</w:t>
      </w:r>
      <w:r>
        <w:rPr>
          <w:rFonts w:cs="Segoe UI Light"/>
          <w:i/>
          <w:sz w:val="22"/>
        </w:rPr>
        <w:t>20</w:t>
      </w:r>
      <w:r w:rsidRPr="00045418">
        <w:rPr>
          <w:rFonts w:cs="Segoe UI Light"/>
          <w:i/>
          <w:sz w:val="22"/>
        </w:rPr>
        <w:t xml:space="preserve"> i 202</w:t>
      </w:r>
      <w:r>
        <w:rPr>
          <w:rFonts w:cs="Segoe UI Light"/>
          <w:i/>
          <w:sz w:val="22"/>
        </w:rPr>
        <w:t>1</w:t>
      </w:r>
      <w:r w:rsidRPr="00045418">
        <w:rPr>
          <w:rFonts w:cs="Segoe UI Light"/>
          <w:i/>
          <w:sz w:val="22"/>
        </w:rPr>
        <w:t xml:space="preserve"> rok</w:t>
      </w:r>
    </w:p>
    <w:p w14:paraId="618DE997" w14:textId="77777777" w:rsidR="00B97620" w:rsidRDefault="00B97620" w:rsidP="00152591">
      <w:pPr>
        <w:spacing w:after="240"/>
        <w:rPr>
          <w:rFonts w:cs="Segoe UI Light"/>
          <w:i/>
          <w:sz w:val="22"/>
        </w:rPr>
      </w:pPr>
    </w:p>
    <w:p w14:paraId="74B66845" w14:textId="12B5CB34" w:rsidR="006D47DB" w:rsidRPr="00072D00" w:rsidRDefault="00C9127A" w:rsidP="000E2CD3">
      <w:pPr>
        <w:pStyle w:val="Nagwek2"/>
        <w:jc w:val="left"/>
      </w:pPr>
      <w:bookmarkStart w:id="158" w:name="_Toc119502857"/>
      <w:r w:rsidRPr="00072D00">
        <w:lastRenderedPageBreak/>
        <w:t>BEZROBOCIE</w:t>
      </w:r>
      <w:r w:rsidR="00FD0E04" w:rsidRPr="00072D00">
        <w:t>, PROMOC</w:t>
      </w:r>
      <w:r w:rsidR="0085603D" w:rsidRPr="00072D00">
        <w:t>JA ZATRUDNIENIA ORAZ AKTYW</w:t>
      </w:r>
      <w:r w:rsidR="000E2CD3">
        <w:t>IZACJA</w:t>
      </w:r>
      <w:r w:rsidR="00C27C03">
        <w:br/>
      </w:r>
      <w:r w:rsidR="0085603D" w:rsidRPr="00072D00">
        <w:t>NA</w:t>
      </w:r>
      <w:r w:rsidR="00FD0E04" w:rsidRPr="00072D00">
        <w:t xml:space="preserve"> LOK</w:t>
      </w:r>
      <w:r w:rsidR="00C175CD" w:rsidRPr="00072D00">
        <w:t>A</w:t>
      </w:r>
      <w:r w:rsidR="00FD0E04" w:rsidRPr="00072D00">
        <w:t>LN</w:t>
      </w:r>
      <w:r w:rsidR="0085603D" w:rsidRPr="00072D00">
        <w:t>YM</w:t>
      </w:r>
      <w:r w:rsidR="00FD0E04" w:rsidRPr="00072D00">
        <w:t xml:space="preserve"> RYNKU PRACY</w:t>
      </w:r>
      <w:bookmarkEnd w:id="158"/>
    </w:p>
    <w:p w14:paraId="4EC933D5" w14:textId="5C636CFF" w:rsidR="00A6096D" w:rsidRPr="00072D00" w:rsidRDefault="00867B50" w:rsidP="00697297">
      <w:pPr>
        <w:spacing w:before="240"/>
        <w:ind w:firstLine="708"/>
      </w:pPr>
      <w:r w:rsidRPr="00072D00">
        <w:t>Wśród głównych zjawisk kryzysowych zachodzących w sferze społecznej jest bezrobocie. Bezrobocie, w szczególności długotrwałe (przekraczające 12 miesięcy), jest bardzo niekorzystne społecznie, gdyż wpływa negatywnie zarówno na warunki bytowe jednostki lub rodziny (długotrwały brak stałego wynagrodzenia, uzależnienie od wsparcia z systemu pomocy społecznej), jak również kondycję psychofizyczną (zaburzenia zdrowia psychicznego, dolegliwości psychosomatyczne) oraz społeczną (pogłębiająca się izolacja społeczna, spadek aktywności osoby pozostającej bez pracy). Czynniki te bardzo często skutkują wzrostem ubóstwa, pogłębiają stan wykluc</w:t>
      </w:r>
      <w:r w:rsidR="0085490E" w:rsidRPr="00072D00">
        <w:t xml:space="preserve">zenia zawodowego i społecznego </w:t>
      </w:r>
      <w:r w:rsidR="00703E74">
        <w:br/>
      </w:r>
      <w:r w:rsidRPr="00072D00">
        <w:t>(np. zanik posiadanych kwalifikacji zawodowych i trudności w przystosowaniu się</w:t>
      </w:r>
      <w:r w:rsidR="00B21B90" w:rsidRPr="00072D00">
        <w:t xml:space="preserve"> </w:t>
      </w:r>
      <w:r w:rsidR="00703E74">
        <w:br/>
      </w:r>
      <w:r w:rsidRPr="00072D00">
        <w:t xml:space="preserve">do zmieniających się zasad funkcjonowania rynku pracy), a także mogą prowadzić do pojawienia się patologicznych zjawisk takich jak: nadużywanie alkoholu i przestępczość. Negatywne skutki bezrobocia </w:t>
      </w:r>
      <w:r w:rsidR="00A500AB" w:rsidRPr="00072D00">
        <w:t>wpływają również na funkcjonowanie</w:t>
      </w:r>
      <w:r w:rsidRPr="00072D00">
        <w:t xml:space="preserve"> rodziny osoby pozostającej bez pracy. W szczególności dotyczy to dzieci, które odczuwając własną syt</w:t>
      </w:r>
      <w:r w:rsidR="0085490E" w:rsidRPr="00072D00">
        <w:t>uacją materialną jako gorszą, w </w:t>
      </w:r>
      <w:r w:rsidRPr="00072D00">
        <w:t>porównaniu do swoich rówieśników, stopniowo mogą izolować się, co jest dotkliwym ograniczeniem naturalnych potrzeb związan</w:t>
      </w:r>
      <w:r w:rsidR="00E74FC4" w:rsidRPr="00072D00">
        <w:t xml:space="preserve">ych </w:t>
      </w:r>
      <w:r w:rsidR="00703E74">
        <w:br/>
      </w:r>
      <w:r w:rsidR="00E74FC4" w:rsidRPr="00072D00">
        <w:t>z rozwojem intelektualnym</w:t>
      </w:r>
      <w:r w:rsidR="00887D1D" w:rsidRPr="00072D00">
        <w:t xml:space="preserve"> </w:t>
      </w:r>
      <w:r w:rsidR="0085490E" w:rsidRPr="00072D00">
        <w:t>i </w:t>
      </w:r>
      <w:r w:rsidRPr="00072D00">
        <w:t>społecznym. Bezrobocie jes</w:t>
      </w:r>
      <w:r w:rsidR="00B21B90" w:rsidRPr="00072D00">
        <w:t xml:space="preserve">t również przyczyną zaniechania uczestnictwa </w:t>
      </w:r>
      <w:r w:rsidRPr="00072D00">
        <w:t xml:space="preserve">w życiu kulturalnym i społecznym. </w:t>
      </w:r>
    </w:p>
    <w:p w14:paraId="1DCE3D7C" w14:textId="14184DC4" w:rsidR="00135EC7" w:rsidRDefault="00867B50" w:rsidP="00703E74">
      <w:pPr>
        <w:spacing w:before="240"/>
        <w:ind w:firstLine="708"/>
      </w:pPr>
      <w:r w:rsidRPr="00575CF2">
        <w:t>W 20</w:t>
      </w:r>
      <w:r w:rsidR="00703E74" w:rsidRPr="00575CF2">
        <w:t>21</w:t>
      </w:r>
      <w:r w:rsidRPr="00575CF2">
        <w:t xml:space="preserve"> roku ogólna liczba rodzin ko</w:t>
      </w:r>
      <w:r w:rsidR="00FE2A93" w:rsidRPr="00575CF2">
        <w:t>rzystających ze wsparcia Ośrodków</w:t>
      </w:r>
      <w:r w:rsidRPr="00575CF2">
        <w:t xml:space="preserve"> Pomocy Społecznej </w:t>
      </w:r>
      <w:r w:rsidR="00716496" w:rsidRPr="00575CF2">
        <w:t>na terenie gmin p</w:t>
      </w:r>
      <w:r w:rsidR="00FE2A93" w:rsidRPr="00575CF2">
        <w:t xml:space="preserve">owiatu </w:t>
      </w:r>
      <w:r w:rsidR="00332DC0">
        <w:t>kędzierzyńsko-kozielskiego</w:t>
      </w:r>
      <w:r w:rsidR="00FE2A93" w:rsidRPr="00575CF2">
        <w:t xml:space="preserve"> </w:t>
      </w:r>
      <w:r w:rsidRPr="00575CF2">
        <w:t>z powodu bezrobocia</w:t>
      </w:r>
      <w:r w:rsidRPr="00575CF2">
        <w:rPr>
          <w:b/>
        </w:rPr>
        <w:t xml:space="preserve"> </w:t>
      </w:r>
      <w:r w:rsidRPr="00575CF2">
        <w:t xml:space="preserve">kształtowała się na poziomie </w:t>
      </w:r>
      <w:r w:rsidR="00332DC0">
        <w:t>830</w:t>
      </w:r>
      <w:r w:rsidRPr="00575CF2">
        <w:t xml:space="preserve">. Na przestrzeni </w:t>
      </w:r>
      <w:r w:rsidR="00332DC0">
        <w:t>ostatnich trzech</w:t>
      </w:r>
      <w:r w:rsidR="009F0F2D" w:rsidRPr="00575CF2">
        <w:t xml:space="preserve"> lat odnotowano </w:t>
      </w:r>
      <w:r w:rsidR="00332DC0">
        <w:t>wzrost</w:t>
      </w:r>
      <w:r w:rsidR="009F0F2D" w:rsidRPr="00575CF2">
        <w:t xml:space="preserve"> liczby rodzin </w:t>
      </w:r>
      <w:r w:rsidR="00FE2A93" w:rsidRPr="00575CF2">
        <w:t xml:space="preserve">korzystających z pomocy </w:t>
      </w:r>
      <w:r w:rsidRPr="00575CF2">
        <w:t>i wsparcia z tego powodu</w:t>
      </w:r>
      <w:r w:rsidR="009F0F2D" w:rsidRPr="00575CF2">
        <w:t>, bowiem w 201</w:t>
      </w:r>
      <w:r w:rsidR="00575CF2" w:rsidRPr="00575CF2">
        <w:t>9</w:t>
      </w:r>
      <w:r w:rsidR="00332DC0">
        <w:t xml:space="preserve"> i 2020</w:t>
      </w:r>
      <w:r w:rsidR="00703E74" w:rsidRPr="00575CF2">
        <w:t xml:space="preserve"> roku było to</w:t>
      </w:r>
      <w:r w:rsidR="00332DC0">
        <w:t xml:space="preserve"> po 808</w:t>
      </w:r>
      <w:r w:rsidR="00C72978">
        <w:t xml:space="preserve"> rodzin</w:t>
      </w:r>
      <w:r w:rsidR="009F0F2D" w:rsidRPr="00575CF2">
        <w:t xml:space="preserve">. </w:t>
      </w:r>
      <w:r w:rsidR="00332DC0">
        <w:t xml:space="preserve">Doświadczanie problemu bezrobocia było główną przesłanką objęcia wsparciem rodzin z gminy Polska Cerekiew oraz Reńska Wieś. </w:t>
      </w:r>
      <w:r w:rsidR="009F0F2D" w:rsidRPr="00575CF2">
        <w:t xml:space="preserve">Szczegółowe dane statystyczne dla poszczególnych gmin powiatu </w:t>
      </w:r>
      <w:r w:rsidR="00BC5270">
        <w:t>kędzierzyńsko-kozielskiego</w:t>
      </w:r>
      <w:r w:rsidR="009F0F2D" w:rsidRPr="00575CF2">
        <w:t xml:space="preserve"> przedstawia tabela poniżej.</w:t>
      </w:r>
    </w:p>
    <w:p w14:paraId="5434AACB" w14:textId="77777777" w:rsidR="00BC5270" w:rsidRPr="00575CF2" w:rsidRDefault="00BC5270" w:rsidP="00703E74">
      <w:pPr>
        <w:spacing w:before="240"/>
        <w:ind w:firstLine="708"/>
      </w:pPr>
    </w:p>
    <w:p w14:paraId="4B04B5DC" w14:textId="2976C7AD" w:rsidR="00867B50" w:rsidRDefault="008F7D45" w:rsidP="00703E74">
      <w:pPr>
        <w:pStyle w:val="Legenda"/>
        <w:spacing w:line="276" w:lineRule="auto"/>
        <w:jc w:val="left"/>
        <w:rPr>
          <w:rFonts w:cs="Segoe UI Light"/>
          <w:color w:val="000000" w:themeColor="text1"/>
          <w:szCs w:val="24"/>
        </w:rPr>
      </w:pPr>
      <w:bookmarkStart w:id="159" w:name="_Toc40861423"/>
      <w:bookmarkStart w:id="160" w:name="_Toc41304357"/>
      <w:bookmarkStart w:id="161" w:name="_Toc42004354"/>
      <w:bookmarkStart w:id="162" w:name="_Toc73435207"/>
      <w:bookmarkStart w:id="163" w:name="_Toc75955705"/>
      <w:bookmarkStart w:id="164" w:name="_Toc119579261"/>
      <w:r w:rsidRPr="00D57C5F">
        <w:rPr>
          <w:rFonts w:cs="Segoe UI Light"/>
          <w:color w:val="000000" w:themeColor="text1"/>
          <w:szCs w:val="24"/>
        </w:rPr>
        <w:lastRenderedPageBreak/>
        <w:t xml:space="preserve">Tabela </w:t>
      </w:r>
      <w:r w:rsidR="002C4D84" w:rsidRPr="00D57C5F">
        <w:rPr>
          <w:rFonts w:cs="Segoe UI Light"/>
          <w:color w:val="000000" w:themeColor="text1"/>
          <w:szCs w:val="24"/>
        </w:rPr>
        <w:fldChar w:fldCharType="begin"/>
      </w:r>
      <w:r w:rsidR="002C4D84" w:rsidRPr="00D57C5F">
        <w:rPr>
          <w:rFonts w:cs="Segoe UI Light"/>
          <w:color w:val="000000" w:themeColor="text1"/>
          <w:szCs w:val="24"/>
        </w:rPr>
        <w:instrText xml:space="preserve"> SEQ Tabela \* ARABIC </w:instrText>
      </w:r>
      <w:r w:rsidR="002C4D84" w:rsidRPr="00D57C5F">
        <w:rPr>
          <w:rFonts w:cs="Segoe UI Light"/>
          <w:color w:val="000000" w:themeColor="text1"/>
          <w:szCs w:val="24"/>
        </w:rPr>
        <w:fldChar w:fldCharType="separate"/>
      </w:r>
      <w:r w:rsidR="00B64126">
        <w:rPr>
          <w:rFonts w:cs="Segoe UI Light"/>
          <w:noProof/>
          <w:color w:val="000000" w:themeColor="text1"/>
          <w:szCs w:val="24"/>
        </w:rPr>
        <w:t>16</w:t>
      </w:r>
      <w:r w:rsidR="002C4D84" w:rsidRPr="00D57C5F">
        <w:rPr>
          <w:rFonts w:cs="Segoe UI Light"/>
          <w:noProof/>
          <w:color w:val="000000" w:themeColor="text1"/>
          <w:szCs w:val="24"/>
        </w:rPr>
        <w:fldChar w:fldCharType="end"/>
      </w:r>
      <w:r w:rsidR="00135EC7" w:rsidRPr="00D57C5F">
        <w:rPr>
          <w:rFonts w:cs="Segoe UI Light"/>
          <w:color w:val="000000" w:themeColor="text1"/>
          <w:szCs w:val="24"/>
        </w:rPr>
        <w:t>. Liczba rodzin, którym została</w:t>
      </w:r>
      <w:r w:rsidR="00867B50" w:rsidRPr="00D57C5F">
        <w:rPr>
          <w:rFonts w:cs="Segoe UI Light"/>
          <w:color w:val="000000" w:themeColor="text1"/>
          <w:szCs w:val="24"/>
        </w:rPr>
        <w:t xml:space="preserve"> udzi</w:t>
      </w:r>
      <w:r w:rsidR="00135EC7" w:rsidRPr="00D57C5F">
        <w:rPr>
          <w:rFonts w:cs="Segoe UI Light"/>
          <w:color w:val="000000" w:themeColor="text1"/>
          <w:szCs w:val="24"/>
        </w:rPr>
        <w:t xml:space="preserve">elona </w:t>
      </w:r>
      <w:r w:rsidR="00716496" w:rsidRPr="00D57C5F">
        <w:rPr>
          <w:rFonts w:cs="Segoe UI Light"/>
          <w:color w:val="000000" w:themeColor="text1"/>
          <w:szCs w:val="24"/>
        </w:rPr>
        <w:t xml:space="preserve">pomoc </w:t>
      </w:r>
      <w:r w:rsidR="00811AFF" w:rsidRPr="00D57C5F">
        <w:rPr>
          <w:rFonts w:cs="Segoe UI Light"/>
          <w:color w:val="000000" w:themeColor="text1"/>
          <w:szCs w:val="24"/>
        </w:rPr>
        <w:t xml:space="preserve">z </w:t>
      </w:r>
      <w:r w:rsidR="00716496" w:rsidRPr="00D57C5F">
        <w:rPr>
          <w:rFonts w:cs="Segoe UI Light"/>
          <w:color w:val="000000" w:themeColor="text1"/>
          <w:szCs w:val="24"/>
        </w:rPr>
        <w:t xml:space="preserve">powodu </w:t>
      </w:r>
      <w:r w:rsidR="00867B50" w:rsidRPr="00D57C5F">
        <w:rPr>
          <w:rFonts w:cs="Segoe UI Light"/>
          <w:color w:val="000000" w:themeColor="text1"/>
          <w:szCs w:val="24"/>
        </w:rPr>
        <w:t xml:space="preserve">bezrobocia </w:t>
      </w:r>
      <w:r w:rsidR="00703E74">
        <w:rPr>
          <w:rFonts w:cs="Segoe UI Light"/>
          <w:color w:val="000000" w:themeColor="text1"/>
          <w:szCs w:val="24"/>
        </w:rPr>
        <w:br/>
      </w:r>
      <w:r w:rsidRPr="00D57C5F">
        <w:rPr>
          <w:rFonts w:cs="Segoe UI Light"/>
          <w:color w:val="000000" w:themeColor="text1"/>
          <w:szCs w:val="24"/>
        </w:rPr>
        <w:t xml:space="preserve">w gminach wchodzących w skład </w:t>
      </w:r>
      <w:r w:rsidR="00E3695D" w:rsidRPr="00D57C5F">
        <w:rPr>
          <w:rFonts w:cs="Segoe UI Light"/>
          <w:color w:val="000000" w:themeColor="text1"/>
          <w:szCs w:val="24"/>
        </w:rPr>
        <w:t>p</w:t>
      </w:r>
      <w:r w:rsidRPr="00D57C5F">
        <w:rPr>
          <w:rFonts w:cs="Segoe UI Light"/>
          <w:color w:val="000000" w:themeColor="text1"/>
          <w:szCs w:val="24"/>
        </w:rPr>
        <w:t xml:space="preserve">owiatu </w:t>
      </w:r>
      <w:r w:rsidR="00BC5270">
        <w:t>kędzierzyńsko-kozielskiego</w:t>
      </w:r>
      <w:r w:rsidR="00BC5270">
        <w:rPr>
          <w:rFonts w:cs="Segoe UI Light"/>
          <w:color w:val="000000" w:themeColor="text1"/>
          <w:szCs w:val="24"/>
        </w:rPr>
        <w:t xml:space="preserve"> </w:t>
      </w:r>
      <w:r w:rsidR="00867B50" w:rsidRPr="00D57C5F">
        <w:rPr>
          <w:rFonts w:cs="Segoe UI Light"/>
          <w:color w:val="000000" w:themeColor="text1"/>
          <w:szCs w:val="24"/>
        </w:rPr>
        <w:t>w latach 201</w:t>
      </w:r>
      <w:r w:rsidR="00703E74">
        <w:rPr>
          <w:rFonts w:cs="Segoe UI Light"/>
          <w:color w:val="000000" w:themeColor="text1"/>
          <w:szCs w:val="24"/>
        </w:rPr>
        <w:t>9</w:t>
      </w:r>
      <w:r w:rsidR="00867B50" w:rsidRPr="00D57C5F">
        <w:rPr>
          <w:rFonts w:cs="Segoe UI Light"/>
          <w:color w:val="000000" w:themeColor="text1"/>
          <w:szCs w:val="24"/>
        </w:rPr>
        <w:t>-20</w:t>
      </w:r>
      <w:bookmarkEnd w:id="159"/>
      <w:bookmarkEnd w:id="160"/>
      <w:bookmarkEnd w:id="161"/>
      <w:bookmarkEnd w:id="162"/>
      <w:r w:rsidR="004859C6" w:rsidRPr="00D57C5F">
        <w:rPr>
          <w:rFonts w:cs="Segoe UI Light"/>
          <w:color w:val="000000" w:themeColor="text1"/>
          <w:szCs w:val="24"/>
        </w:rPr>
        <w:t>2</w:t>
      </w:r>
      <w:bookmarkEnd w:id="163"/>
      <w:r w:rsidR="00703E74">
        <w:rPr>
          <w:rFonts w:cs="Segoe UI Light"/>
          <w:color w:val="000000" w:themeColor="text1"/>
          <w:szCs w:val="24"/>
        </w:rPr>
        <w:t>1</w:t>
      </w:r>
      <w:bookmarkEnd w:id="164"/>
    </w:p>
    <w:tbl>
      <w:tblPr>
        <w:tblStyle w:val="Tabela-Siatka4"/>
        <w:tblW w:w="0" w:type="auto"/>
        <w:tblLook w:val="04A0" w:firstRow="1" w:lastRow="0" w:firstColumn="1" w:lastColumn="0" w:noHBand="0" w:noVBand="1"/>
      </w:tblPr>
      <w:tblGrid>
        <w:gridCol w:w="4948"/>
        <w:gridCol w:w="1303"/>
        <w:gridCol w:w="1303"/>
        <w:gridCol w:w="1303"/>
      </w:tblGrid>
      <w:tr w:rsidR="00CF5AA5" w:rsidRPr="00891180" w14:paraId="13A8EFA0" w14:textId="77777777" w:rsidTr="003B078B">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4F45E530" w14:textId="77777777" w:rsidR="00CF5AA5" w:rsidRPr="00891180" w:rsidRDefault="00CF5AA5" w:rsidP="003B078B">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47764D83" w14:textId="77777777" w:rsidR="00CF5AA5" w:rsidRPr="00891180" w:rsidRDefault="00CF5AA5" w:rsidP="003B078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208863B9" w14:textId="77777777" w:rsidR="00CF5AA5" w:rsidRPr="00891180" w:rsidRDefault="00CF5AA5" w:rsidP="003B078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2B666E79" w14:textId="77777777" w:rsidR="00CF5AA5" w:rsidRPr="00891180" w:rsidRDefault="00CF5AA5" w:rsidP="003B078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CF5AA5" w:rsidRPr="00891180" w14:paraId="13680A95" w14:textId="77777777" w:rsidTr="003B078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52FD9488" w14:textId="77777777" w:rsidR="00CF5AA5" w:rsidRPr="00891180" w:rsidRDefault="00CF5AA5" w:rsidP="003B078B">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65380337" w14:textId="2FB9B0EF" w:rsidR="00CF5AA5" w:rsidRPr="00891180" w:rsidRDefault="004B651D"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29</w:t>
            </w:r>
          </w:p>
        </w:tc>
        <w:tc>
          <w:tcPr>
            <w:tcW w:w="1303" w:type="dxa"/>
            <w:shd w:val="clear" w:color="auto" w:fill="F2F2F2" w:themeFill="background1" w:themeFillShade="F2"/>
          </w:tcPr>
          <w:p w14:paraId="30E03EB5" w14:textId="01C58E14" w:rsidR="00CF5AA5" w:rsidRPr="00891180" w:rsidRDefault="004B651D"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26</w:t>
            </w:r>
          </w:p>
        </w:tc>
        <w:tc>
          <w:tcPr>
            <w:tcW w:w="1303" w:type="dxa"/>
            <w:shd w:val="clear" w:color="auto" w:fill="F2F2F2" w:themeFill="background1" w:themeFillShade="F2"/>
          </w:tcPr>
          <w:p w14:paraId="25D2648C" w14:textId="12E85329" w:rsidR="00CF5AA5" w:rsidRPr="00891180" w:rsidRDefault="004B651D"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25</w:t>
            </w:r>
          </w:p>
        </w:tc>
      </w:tr>
      <w:tr w:rsidR="00CF5AA5" w:rsidRPr="00891180" w14:paraId="3EC20655" w14:textId="77777777" w:rsidTr="003B078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196AA0B1" w14:textId="77777777" w:rsidR="00CF5AA5" w:rsidRPr="00891180" w:rsidRDefault="00CF5AA5" w:rsidP="003B078B">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2AA3605F" w14:textId="75CB00B8" w:rsidR="00CF5AA5" w:rsidRPr="00891180" w:rsidRDefault="004B651D"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51</w:t>
            </w:r>
          </w:p>
        </w:tc>
        <w:tc>
          <w:tcPr>
            <w:tcW w:w="1303" w:type="dxa"/>
            <w:shd w:val="clear" w:color="auto" w:fill="E3E4E6" w:themeFill="accent6" w:themeFillTint="33"/>
          </w:tcPr>
          <w:p w14:paraId="58B4ED95" w14:textId="7D36BEF2" w:rsidR="00CF5AA5" w:rsidRPr="00891180" w:rsidRDefault="004B651D"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40</w:t>
            </w:r>
          </w:p>
        </w:tc>
        <w:tc>
          <w:tcPr>
            <w:tcW w:w="1303" w:type="dxa"/>
            <w:shd w:val="clear" w:color="auto" w:fill="E3E4E6" w:themeFill="accent6" w:themeFillTint="33"/>
          </w:tcPr>
          <w:p w14:paraId="300B5B80" w14:textId="1DD16772" w:rsidR="00CF5AA5" w:rsidRPr="00891180" w:rsidRDefault="004B651D"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38</w:t>
            </w:r>
          </w:p>
        </w:tc>
      </w:tr>
      <w:tr w:rsidR="00CF5AA5" w:rsidRPr="00891180" w14:paraId="41A420C9" w14:textId="77777777" w:rsidTr="003B078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3479B3A3" w14:textId="77777777" w:rsidR="00CF5AA5" w:rsidRPr="00891180" w:rsidRDefault="00CF5AA5" w:rsidP="003B078B">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3BED3601" w14:textId="578F2198" w:rsidR="00CF5AA5" w:rsidRDefault="00E15739"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535</w:t>
            </w:r>
          </w:p>
        </w:tc>
        <w:tc>
          <w:tcPr>
            <w:tcW w:w="1303" w:type="dxa"/>
            <w:shd w:val="clear" w:color="auto" w:fill="F2F2F2" w:themeFill="background1" w:themeFillShade="F2"/>
          </w:tcPr>
          <w:p w14:paraId="163D8A46" w14:textId="798DB9BD" w:rsidR="00CF5AA5" w:rsidRDefault="007C0C97"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563</w:t>
            </w:r>
          </w:p>
        </w:tc>
        <w:tc>
          <w:tcPr>
            <w:tcW w:w="1303" w:type="dxa"/>
            <w:shd w:val="clear" w:color="auto" w:fill="F2F2F2" w:themeFill="background1" w:themeFillShade="F2"/>
          </w:tcPr>
          <w:p w14:paraId="51EE64F6" w14:textId="444BBB63" w:rsidR="00CF5AA5" w:rsidRDefault="007C0C97"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580</w:t>
            </w:r>
          </w:p>
        </w:tc>
      </w:tr>
      <w:tr w:rsidR="00CF5AA5" w:rsidRPr="00891180" w14:paraId="20868621" w14:textId="77777777" w:rsidTr="003B078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508A9CAE" w14:textId="77777777" w:rsidR="00CF5AA5" w:rsidRPr="00891180" w:rsidRDefault="00CF5AA5" w:rsidP="003B078B">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70A99AFF" w14:textId="774CE011" w:rsidR="00CF5AA5" w:rsidRPr="00891180" w:rsidRDefault="00E15739"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87</w:t>
            </w:r>
          </w:p>
        </w:tc>
        <w:tc>
          <w:tcPr>
            <w:tcW w:w="1303" w:type="dxa"/>
            <w:shd w:val="clear" w:color="auto" w:fill="E3E4E6" w:themeFill="accent6" w:themeFillTint="33"/>
          </w:tcPr>
          <w:p w14:paraId="35AC1608" w14:textId="28EA45B6" w:rsidR="00CF5AA5" w:rsidRPr="00891180" w:rsidRDefault="00E15739"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79</w:t>
            </w:r>
          </w:p>
        </w:tc>
        <w:tc>
          <w:tcPr>
            <w:tcW w:w="1303" w:type="dxa"/>
            <w:shd w:val="clear" w:color="auto" w:fill="E3E4E6" w:themeFill="accent6" w:themeFillTint="33"/>
          </w:tcPr>
          <w:p w14:paraId="25D6123D" w14:textId="3E8112C3" w:rsidR="00CF5AA5" w:rsidRPr="00891180" w:rsidRDefault="00E15739"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78</w:t>
            </w:r>
          </w:p>
        </w:tc>
      </w:tr>
      <w:tr w:rsidR="00CF5AA5" w:rsidRPr="00891180" w14:paraId="23CB5458" w14:textId="77777777" w:rsidTr="003B078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3D45CE7" w14:textId="77777777" w:rsidR="00CF5AA5" w:rsidRPr="003F0F97" w:rsidRDefault="00CF5AA5" w:rsidP="003B078B">
            <w:pPr>
              <w:spacing w:line="276" w:lineRule="auto"/>
              <w:jc w:val="center"/>
              <w:rPr>
                <w:rFonts w:eastAsiaTheme="minorEastAsia" w:cs="Segoe UI Light"/>
                <w:b w:val="0"/>
                <w:color w:val="000000"/>
                <w:sz w:val="22"/>
                <w:lang w:eastAsia="en-US"/>
              </w:rPr>
            </w:pPr>
            <w:r w:rsidRPr="003F0F97">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64FCFD9B" w14:textId="3E271D24" w:rsidR="00CF5AA5" w:rsidRPr="00891180" w:rsidRDefault="00FD5887"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43</w:t>
            </w:r>
          </w:p>
        </w:tc>
        <w:tc>
          <w:tcPr>
            <w:tcW w:w="1303" w:type="dxa"/>
            <w:shd w:val="clear" w:color="auto" w:fill="F2F2F2" w:themeFill="background1" w:themeFillShade="F2"/>
          </w:tcPr>
          <w:p w14:paraId="589A0E88" w14:textId="3D9EC2E1" w:rsidR="00CF5AA5" w:rsidRPr="00891180" w:rsidRDefault="00E15739"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34</w:t>
            </w:r>
          </w:p>
        </w:tc>
        <w:tc>
          <w:tcPr>
            <w:tcW w:w="1303" w:type="dxa"/>
            <w:shd w:val="clear" w:color="auto" w:fill="F2F2F2" w:themeFill="background1" w:themeFillShade="F2"/>
          </w:tcPr>
          <w:p w14:paraId="292C4E7A" w14:textId="1293A5E9" w:rsidR="00CF5AA5" w:rsidRPr="00891180" w:rsidRDefault="00FD5887"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48</w:t>
            </w:r>
          </w:p>
        </w:tc>
      </w:tr>
      <w:tr w:rsidR="00CF5AA5" w:rsidRPr="00891180" w14:paraId="52E561AF" w14:textId="77777777" w:rsidTr="003B078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A6F8C62" w14:textId="77777777" w:rsidR="00CF5AA5" w:rsidRPr="003F0F97" w:rsidRDefault="00CF5AA5" w:rsidP="003B078B">
            <w:pPr>
              <w:spacing w:line="276" w:lineRule="auto"/>
              <w:jc w:val="center"/>
              <w:rPr>
                <w:rFonts w:cs="Segoe UI Light"/>
                <w:b w:val="0"/>
                <w:sz w:val="22"/>
              </w:rPr>
            </w:pPr>
            <w:r w:rsidRPr="003F0F97">
              <w:rPr>
                <w:rFonts w:eastAsiaTheme="minorEastAsia" w:cs="Segoe UI Light"/>
                <w:b w:val="0"/>
                <w:color w:val="000000"/>
                <w:sz w:val="22"/>
                <w:lang w:eastAsia="en-US"/>
              </w:rPr>
              <w:t>gmina Reńska Wieś</w:t>
            </w:r>
          </w:p>
        </w:tc>
        <w:tc>
          <w:tcPr>
            <w:tcW w:w="1303" w:type="dxa"/>
            <w:shd w:val="clear" w:color="auto" w:fill="E3E4E6" w:themeFill="accent6" w:themeFillTint="33"/>
          </w:tcPr>
          <w:p w14:paraId="34697254" w14:textId="5D8F05DC" w:rsidR="00CF5AA5" w:rsidRPr="00891180" w:rsidRDefault="00FD5887"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63</w:t>
            </w:r>
          </w:p>
        </w:tc>
        <w:tc>
          <w:tcPr>
            <w:tcW w:w="1303" w:type="dxa"/>
            <w:shd w:val="clear" w:color="auto" w:fill="E3E4E6" w:themeFill="accent6" w:themeFillTint="33"/>
          </w:tcPr>
          <w:p w14:paraId="4C53DB7A" w14:textId="5978D123" w:rsidR="00CF5AA5" w:rsidRPr="00891180" w:rsidRDefault="00FD5887"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66</w:t>
            </w:r>
          </w:p>
        </w:tc>
        <w:tc>
          <w:tcPr>
            <w:tcW w:w="1303" w:type="dxa"/>
            <w:shd w:val="clear" w:color="auto" w:fill="E3E4E6" w:themeFill="accent6" w:themeFillTint="33"/>
          </w:tcPr>
          <w:p w14:paraId="4817C4CA" w14:textId="0AFBFEF7" w:rsidR="00CF5AA5" w:rsidRPr="00891180" w:rsidRDefault="00FD5887" w:rsidP="003B078B">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61</w:t>
            </w:r>
          </w:p>
        </w:tc>
      </w:tr>
      <w:tr w:rsidR="00CF5AA5" w:rsidRPr="00891180" w14:paraId="239E4DB8" w14:textId="77777777" w:rsidTr="003B078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44E14A6B" w14:textId="77777777" w:rsidR="00CF5AA5" w:rsidRPr="007F0BF2" w:rsidRDefault="00CF5AA5" w:rsidP="003B078B">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11F0CE87" w14:textId="2DC33602" w:rsidR="00CF5AA5" w:rsidRPr="007F0BF2" w:rsidRDefault="00332DC0"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808</w:t>
            </w:r>
          </w:p>
        </w:tc>
        <w:tc>
          <w:tcPr>
            <w:tcW w:w="1303" w:type="dxa"/>
            <w:shd w:val="clear" w:color="auto" w:fill="999CA3" w:themeFill="accent4" w:themeFillTint="99"/>
          </w:tcPr>
          <w:p w14:paraId="5E2FDAD9" w14:textId="34FBBDAC" w:rsidR="00CF5AA5" w:rsidRPr="007F0BF2" w:rsidRDefault="00332DC0"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808</w:t>
            </w:r>
          </w:p>
        </w:tc>
        <w:tc>
          <w:tcPr>
            <w:tcW w:w="1303" w:type="dxa"/>
            <w:shd w:val="clear" w:color="auto" w:fill="999CA3" w:themeFill="accent4" w:themeFillTint="99"/>
          </w:tcPr>
          <w:p w14:paraId="6CEB8D72" w14:textId="38A84C3F" w:rsidR="00CF5AA5" w:rsidRPr="007F0BF2" w:rsidRDefault="00332DC0" w:rsidP="003B078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830</w:t>
            </w:r>
          </w:p>
        </w:tc>
      </w:tr>
    </w:tbl>
    <w:p w14:paraId="30BF87C7" w14:textId="77777777" w:rsidR="00332DC0" w:rsidRPr="00045418" w:rsidRDefault="00332DC0" w:rsidP="00332DC0">
      <w:pPr>
        <w:rPr>
          <w:rFonts w:cs="Segoe UI Light"/>
          <w:i/>
          <w:sz w:val="22"/>
        </w:rPr>
      </w:pPr>
      <w:bookmarkStart w:id="165" w:name="_Toc40861424"/>
      <w:bookmarkStart w:id="166" w:name="_Toc41304358"/>
      <w:bookmarkStart w:id="167" w:name="_Toc42004355"/>
      <w:r w:rsidRPr="00045418">
        <w:rPr>
          <w:rFonts w:cs="Segoe UI Light"/>
          <w:i/>
          <w:sz w:val="22"/>
        </w:rPr>
        <w:t>Źródło: Oceny Zasobów Pomocy Społecznej za 201</w:t>
      </w:r>
      <w:r>
        <w:rPr>
          <w:rFonts w:cs="Segoe UI Light"/>
          <w:i/>
          <w:sz w:val="22"/>
        </w:rPr>
        <w:t>9</w:t>
      </w:r>
      <w:r w:rsidRPr="00045418">
        <w:rPr>
          <w:rFonts w:cs="Segoe UI Light"/>
          <w:i/>
          <w:sz w:val="22"/>
        </w:rPr>
        <w:t>, 20</w:t>
      </w:r>
      <w:r>
        <w:rPr>
          <w:rFonts w:cs="Segoe UI Light"/>
          <w:i/>
          <w:sz w:val="22"/>
        </w:rPr>
        <w:t>20</w:t>
      </w:r>
      <w:r w:rsidRPr="00045418">
        <w:rPr>
          <w:rFonts w:cs="Segoe UI Light"/>
          <w:i/>
          <w:sz w:val="22"/>
        </w:rPr>
        <w:t xml:space="preserve"> i 202</w:t>
      </w:r>
      <w:r>
        <w:rPr>
          <w:rFonts w:cs="Segoe UI Light"/>
          <w:i/>
          <w:sz w:val="22"/>
        </w:rPr>
        <w:t>1</w:t>
      </w:r>
      <w:r w:rsidRPr="00045418">
        <w:rPr>
          <w:rFonts w:cs="Segoe UI Light"/>
          <w:i/>
          <w:sz w:val="22"/>
        </w:rPr>
        <w:t xml:space="preserve"> rok</w:t>
      </w:r>
    </w:p>
    <w:p w14:paraId="65D8E214" w14:textId="39899DC2" w:rsidR="00D930B3" w:rsidRDefault="00B13643" w:rsidP="00027597">
      <w:pPr>
        <w:ind w:firstLine="708"/>
      </w:pPr>
      <w:r>
        <w:t>Kolejna</w:t>
      </w:r>
      <w:r w:rsidR="00BC48F4" w:rsidRPr="00072D00">
        <w:t xml:space="preserve"> tabela przedstawia liczbę zarejestrowanych w Powiatowym Urzędzie P</w:t>
      </w:r>
      <w:r w:rsidR="00027597">
        <w:t xml:space="preserve">racy mieszkańców powiatu </w:t>
      </w:r>
      <w:r w:rsidR="00791F2B">
        <w:t>kędzierzyńsko</w:t>
      </w:r>
      <w:r w:rsidR="003F0F97">
        <w:t>-kozielskiego</w:t>
      </w:r>
      <w:r w:rsidR="00BC48F4" w:rsidRPr="00072D00">
        <w:t xml:space="preserve"> oraz </w:t>
      </w:r>
      <w:r w:rsidR="00027597">
        <w:t xml:space="preserve">wchodzących w jego skład gmin. </w:t>
      </w:r>
      <w:r w:rsidR="00723AE0">
        <w:br/>
      </w:r>
      <w:r w:rsidR="00BC48F4" w:rsidRPr="00072D00">
        <w:t>Z danych źródł</w:t>
      </w:r>
      <w:r w:rsidR="00027597">
        <w:t>owych wynika, że pod koniec 2021</w:t>
      </w:r>
      <w:r w:rsidR="00BC48F4" w:rsidRPr="00072D00">
        <w:t xml:space="preserve"> roku w Powiatowym Urzędzie Pracy zarejestrowanych było ogółem </w:t>
      </w:r>
      <w:r w:rsidR="00791F2B">
        <w:t>2 497</w:t>
      </w:r>
      <w:r w:rsidR="00AF26EC">
        <w:rPr>
          <w:color w:val="FF0000"/>
        </w:rPr>
        <w:t xml:space="preserve"> </w:t>
      </w:r>
      <w:r w:rsidR="00AF26EC" w:rsidRPr="00723AE0">
        <w:t xml:space="preserve">mieszkańców </w:t>
      </w:r>
      <w:r w:rsidR="00791F2B">
        <w:t>Po</w:t>
      </w:r>
      <w:r w:rsidR="00843491">
        <w:t xml:space="preserve">wiatu, </w:t>
      </w:r>
      <w:r w:rsidR="00BC48F4" w:rsidRPr="00723AE0">
        <w:t xml:space="preserve">a największa liczba </w:t>
      </w:r>
      <w:r w:rsidR="00843491">
        <w:t>osób</w:t>
      </w:r>
      <w:r w:rsidR="00BC48F4" w:rsidRPr="00723AE0">
        <w:t xml:space="preserve"> bezrobotnych </w:t>
      </w:r>
      <w:r w:rsidR="00843491">
        <w:t xml:space="preserve">zamieszkiwała teren miasta Kędzierzyn-Koźle – 1 642 (66%), gminę Reńska Wieś – 211 oraz gminę Pawłowiczki – 202. </w:t>
      </w:r>
      <w:r w:rsidR="002D5656">
        <w:t>W</w:t>
      </w:r>
      <w:r w:rsidR="00BC48F4" w:rsidRPr="00723AE0">
        <w:t>śród gmin, w których o</w:t>
      </w:r>
      <w:r w:rsidR="003F0F97">
        <w:t xml:space="preserve">dnotowano </w:t>
      </w:r>
      <w:r w:rsidR="00BC48F4" w:rsidRPr="00723AE0">
        <w:t xml:space="preserve">stosunkowo </w:t>
      </w:r>
      <w:r w:rsidR="00843491">
        <w:t>niewielką</w:t>
      </w:r>
      <w:r w:rsidR="00BC48F4" w:rsidRPr="00723AE0">
        <w:t xml:space="preserve"> liczbę zarejestrowanych osób pozostających bez zatrudnienia należy </w:t>
      </w:r>
      <w:r w:rsidR="00843491">
        <w:t>wskazać</w:t>
      </w:r>
      <w:r w:rsidR="00BC48F4" w:rsidRPr="00723AE0">
        <w:t xml:space="preserve"> </w:t>
      </w:r>
      <w:r w:rsidR="0088604E" w:rsidRPr="00723AE0">
        <w:t>gminę</w:t>
      </w:r>
      <w:r w:rsidR="00723AE0" w:rsidRPr="00723AE0">
        <w:t xml:space="preserve"> </w:t>
      </w:r>
      <w:r w:rsidR="00B72B1F">
        <w:t>Cisek</w:t>
      </w:r>
      <w:r w:rsidR="00723AE0" w:rsidRPr="00723AE0">
        <w:t>, którą zamieszkiwało 1</w:t>
      </w:r>
      <w:r w:rsidR="00B72B1F">
        <w:t>18</w:t>
      </w:r>
      <w:r w:rsidR="00723AE0" w:rsidRPr="00723AE0">
        <w:t xml:space="preserve"> bezrobotnych oraz</w:t>
      </w:r>
      <w:r w:rsidR="0088604E" w:rsidRPr="00723AE0">
        <w:t xml:space="preserve"> </w:t>
      </w:r>
      <w:r w:rsidR="00723AE0" w:rsidRPr="00723AE0">
        <w:t xml:space="preserve">gminę </w:t>
      </w:r>
      <w:r w:rsidR="00B72B1F">
        <w:t>Polska Cerekiew (128)</w:t>
      </w:r>
      <w:r w:rsidR="00723AE0" w:rsidRPr="00723AE0">
        <w:t>.</w:t>
      </w:r>
      <w:r w:rsidR="0088604E" w:rsidRPr="00723AE0">
        <w:t xml:space="preserve"> </w:t>
      </w:r>
      <w:r w:rsidR="00BC48F4" w:rsidRPr="00723AE0">
        <w:t xml:space="preserve">Udział mieszkańców zarejestrowanych w Powiatowym Urzędzie Pracy </w:t>
      </w:r>
      <w:r w:rsidR="00B72B1F">
        <w:br/>
      </w:r>
      <w:r w:rsidR="00BC48F4" w:rsidRPr="00723AE0">
        <w:t xml:space="preserve">w ogólnej liczbie ludności </w:t>
      </w:r>
      <w:r w:rsidR="0088604E" w:rsidRPr="00723AE0">
        <w:t xml:space="preserve">w wieku produkcyjnym </w:t>
      </w:r>
      <w:r w:rsidR="00BC48F4" w:rsidRPr="00723AE0">
        <w:t xml:space="preserve">poszczególnych gmin Powiatu </w:t>
      </w:r>
      <w:r w:rsidR="00723AE0" w:rsidRPr="00723AE0">
        <w:t xml:space="preserve">w 2021 roku kształtuje się na </w:t>
      </w:r>
      <w:r w:rsidR="00B72B1F">
        <w:t>zróżnicowanym</w:t>
      </w:r>
      <w:r w:rsidR="00723AE0" w:rsidRPr="00723AE0">
        <w:t xml:space="preserve"> poziomie</w:t>
      </w:r>
      <w:r w:rsidR="00BC48F4" w:rsidRPr="00723AE0">
        <w:t>.</w:t>
      </w:r>
      <w:r w:rsidR="00BC48F4" w:rsidRPr="00027597">
        <w:rPr>
          <w:color w:val="FF0000"/>
        </w:rPr>
        <w:t xml:space="preserve"> </w:t>
      </w:r>
      <w:r w:rsidR="00BC48F4" w:rsidRPr="00723AE0">
        <w:t xml:space="preserve">Najniższy udział osób pozostających bez pracy w ogóle mieszkańców występuje w gminie </w:t>
      </w:r>
      <w:r w:rsidR="00B72B1F">
        <w:t>Cisek (3,6</w:t>
      </w:r>
      <w:r w:rsidR="00723AE0" w:rsidRPr="00723AE0">
        <w:t xml:space="preserve">%) oraz gminie </w:t>
      </w:r>
      <w:r w:rsidR="00B72B1F">
        <w:t>Reńska Wieś</w:t>
      </w:r>
      <w:r w:rsidR="00723AE0" w:rsidRPr="00723AE0">
        <w:t xml:space="preserve"> (</w:t>
      </w:r>
      <w:r w:rsidR="00B72B1F">
        <w:t>4,1</w:t>
      </w:r>
      <w:r w:rsidR="0088604E" w:rsidRPr="00723AE0">
        <w:t>%).</w:t>
      </w:r>
      <w:r w:rsidR="00164D9E" w:rsidRPr="00723AE0">
        <w:t xml:space="preserve"> </w:t>
      </w:r>
      <w:r w:rsidR="00BC48F4" w:rsidRPr="00723AE0">
        <w:t>Najmniej korzystna sytuacja pod względem bezrobocia wśród mieszkań</w:t>
      </w:r>
      <w:r w:rsidR="00723AE0" w:rsidRPr="00723AE0">
        <w:t xml:space="preserve">ców występuje na obszarze </w:t>
      </w:r>
      <w:r w:rsidR="00B72B1F">
        <w:t xml:space="preserve">gminy Polska Cerekiew i </w:t>
      </w:r>
      <w:r w:rsidR="00723AE0" w:rsidRPr="00723AE0">
        <w:t xml:space="preserve">miasta </w:t>
      </w:r>
      <w:r w:rsidR="00B72B1F">
        <w:t>Kędzierzyn-Koźle</w:t>
      </w:r>
      <w:r w:rsidR="0088604E" w:rsidRPr="00723AE0">
        <w:t xml:space="preserve">, </w:t>
      </w:r>
      <w:r w:rsidR="00B72B1F">
        <w:t>w których</w:t>
      </w:r>
      <w:r w:rsidR="00BC48F4" w:rsidRPr="00723AE0">
        <w:t xml:space="preserve"> osoby zarejestrowane w PUP stanowiły </w:t>
      </w:r>
      <w:r w:rsidR="00B72B1F">
        <w:t>kolejno 5</w:t>
      </w:r>
      <w:r w:rsidR="00723AE0" w:rsidRPr="00723AE0">
        <w:t>,4</w:t>
      </w:r>
      <w:r w:rsidR="00BC48F4" w:rsidRPr="00723AE0">
        <w:t>%</w:t>
      </w:r>
      <w:r w:rsidR="00B72B1F">
        <w:t xml:space="preserve"> oraz 5,0%</w:t>
      </w:r>
      <w:r w:rsidR="00BC48F4" w:rsidRPr="00723AE0">
        <w:t xml:space="preserve"> populacji </w:t>
      </w:r>
      <w:r w:rsidR="00B72B1F">
        <w:t>lokalnej społeczności</w:t>
      </w:r>
      <w:r w:rsidR="00BC48F4" w:rsidRPr="00723AE0">
        <w:t xml:space="preserve"> </w:t>
      </w:r>
      <w:r w:rsidR="00B72B1F">
        <w:br/>
      </w:r>
      <w:r w:rsidR="00BC48F4" w:rsidRPr="00723AE0">
        <w:t>w wieku produkcyjnym. Na przestrzeni ostatni</w:t>
      </w:r>
      <w:r w:rsidR="00164D9E" w:rsidRPr="00723AE0">
        <w:t>ch lat udział mieszkańców gmin p</w:t>
      </w:r>
      <w:r w:rsidR="00BC48F4" w:rsidRPr="00723AE0">
        <w:t xml:space="preserve">owiatu </w:t>
      </w:r>
      <w:r w:rsidR="00B72B1F">
        <w:t>kędzierzyńsko-kozielskiego</w:t>
      </w:r>
      <w:r w:rsidR="00B72B1F" w:rsidRPr="00575CF2">
        <w:t xml:space="preserve"> </w:t>
      </w:r>
      <w:r w:rsidR="00BC48F4" w:rsidRPr="00723AE0">
        <w:t xml:space="preserve">zarejestrowanych w PUP w stosunku do ogólnej liczby mieszkańców gmin </w:t>
      </w:r>
      <w:r w:rsidR="00B72B1F">
        <w:t xml:space="preserve">w wieku produkcyjnym </w:t>
      </w:r>
      <w:r w:rsidR="00BC48F4" w:rsidRPr="00723AE0">
        <w:t>ulegał wahaniom.</w:t>
      </w:r>
    </w:p>
    <w:p w14:paraId="5ADABCEA" w14:textId="77777777" w:rsidR="00BC5270" w:rsidRPr="00027597" w:rsidRDefault="00BC5270" w:rsidP="00027597">
      <w:pPr>
        <w:ind w:firstLine="708"/>
        <w:rPr>
          <w:color w:val="FF0000"/>
        </w:rPr>
      </w:pPr>
    </w:p>
    <w:p w14:paraId="473DCEEA" w14:textId="70FD0D74" w:rsidR="00867B50" w:rsidRPr="00D57C5F" w:rsidRDefault="00D01A35" w:rsidP="00B13643">
      <w:pPr>
        <w:pStyle w:val="Legenda"/>
        <w:spacing w:line="276" w:lineRule="auto"/>
        <w:jc w:val="left"/>
        <w:rPr>
          <w:rFonts w:cs="Segoe UI Light"/>
          <w:color w:val="000000" w:themeColor="text1"/>
          <w:szCs w:val="24"/>
        </w:rPr>
      </w:pPr>
      <w:bookmarkStart w:id="168" w:name="_Toc73435208"/>
      <w:bookmarkStart w:id="169" w:name="_Toc75955706"/>
      <w:bookmarkStart w:id="170" w:name="_Toc119579262"/>
      <w:r w:rsidRPr="00D57C5F">
        <w:rPr>
          <w:rFonts w:cs="Segoe UI Light"/>
          <w:color w:val="000000" w:themeColor="text1"/>
          <w:szCs w:val="24"/>
        </w:rPr>
        <w:lastRenderedPageBreak/>
        <w:t xml:space="preserve">Tabela </w:t>
      </w:r>
      <w:r w:rsidR="002C4D84" w:rsidRPr="00D57C5F">
        <w:rPr>
          <w:rFonts w:cs="Segoe UI Light"/>
          <w:color w:val="000000" w:themeColor="text1"/>
          <w:szCs w:val="24"/>
        </w:rPr>
        <w:fldChar w:fldCharType="begin"/>
      </w:r>
      <w:r w:rsidR="002C4D84" w:rsidRPr="00D57C5F">
        <w:rPr>
          <w:rFonts w:cs="Segoe UI Light"/>
          <w:color w:val="000000" w:themeColor="text1"/>
          <w:szCs w:val="24"/>
        </w:rPr>
        <w:instrText xml:space="preserve"> SEQ Tabela \* ARABIC </w:instrText>
      </w:r>
      <w:r w:rsidR="002C4D84" w:rsidRPr="00D57C5F">
        <w:rPr>
          <w:rFonts w:cs="Segoe UI Light"/>
          <w:color w:val="000000" w:themeColor="text1"/>
          <w:szCs w:val="24"/>
        </w:rPr>
        <w:fldChar w:fldCharType="separate"/>
      </w:r>
      <w:r w:rsidR="00B64126">
        <w:rPr>
          <w:rFonts w:cs="Segoe UI Light"/>
          <w:noProof/>
          <w:color w:val="000000" w:themeColor="text1"/>
          <w:szCs w:val="24"/>
        </w:rPr>
        <w:t>17</w:t>
      </w:r>
      <w:r w:rsidR="002C4D84" w:rsidRPr="00D57C5F">
        <w:rPr>
          <w:rFonts w:cs="Segoe UI Light"/>
          <w:noProof/>
          <w:color w:val="000000" w:themeColor="text1"/>
          <w:szCs w:val="24"/>
        </w:rPr>
        <w:fldChar w:fldCharType="end"/>
      </w:r>
      <w:r w:rsidR="00867B50" w:rsidRPr="00D57C5F">
        <w:rPr>
          <w:rFonts w:cs="Segoe UI Light"/>
          <w:color w:val="000000" w:themeColor="text1"/>
          <w:szCs w:val="24"/>
        </w:rPr>
        <w:t xml:space="preserve">. </w:t>
      </w:r>
      <w:bookmarkEnd w:id="165"/>
      <w:bookmarkEnd w:id="166"/>
      <w:bookmarkEnd w:id="167"/>
      <w:bookmarkEnd w:id="168"/>
      <w:bookmarkEnd w:id="169"/>
      <w:r w:rsidR="00B13643">
        <w:rPr>
          <w:rFonts w:cs="Segoe UI Light"/>
          <w:color w:val="000000" w:themeColor="text1"/>
          <w:szCs w:val="24"/>
        </w:rPr>
        <w:t xml:space="preserve">Mieszkańcy </w:t>
      </w:r>
      <w:r w:rsidR="00BC5270">
        <w:rPr>
          <w:rFonts w:cs="Segoe UI Light"/>
          <w:color w:val="000000" w:themeColor="text1"/>
          <w:szCs w:val="24"/>
        </w:rPr>
        <w:t>Powiatu</w:t>
      </w:r>
      <w:r w:rsidR="00BC48F4" w:rsidRPr="00D57C5F">
        <w:rPr>
          <w:rFonts w:cs="Segoe UI Light"/>
          <w:color w:val="000000" w:themeColor="text1"/>
          <w:szCs w:val="24"/>
        </w:rPr>
        <w:t xml:space="preserve"> i wchodzących w jego skład gmin zarejestrowani w </w:t>
      </w:r>
      <w:r w:rsidR="00BC5270">
        <w:rPr>
          <w:rFonts w:cs="Segoe UI Light"/>
          <w:color w:val="000000" w:themeColor="text1"/>
          <w:szCs w:val="24"/>
        </w:rPr>
        <w:t>PUP</w:t>
      </w:r>
      <w:r w:rsidR="00027597">
        <w:rPr>
          <w:rFonts w:cs="Segoe UI Light"/>
          <w:color w:val="000000" w:themeColor="text1"/>
          <w:szCs w:val="24"/>
        </w:rPr>
        <w:t xml:space="preserve"> </w:t>
      </w:r>
      <w:r w:rsidR="00BC5270">
        <w:rPr>
          <w:rFonts w:cs="Segoe UI Light"/>
          <w:color w:val="000000" w:themeColor="text1"/>
          <w:szCs w:val="24"/>
        </w:rPr>
        <w:br/>
      </w:r>
      <w:r w:rsidR="00027597">
        <w:rPr>
          <w:rFonts w:cs="Segoe UI Light"/>
          <w:color w:val="000000" w:themeColor="text1"/>
          <w:szCs w:val="24"/>
        </w:rPr>
        <w:t>w latach 2019–2021</w:t>
      </w:r>
      <w:r w:rsidR="00BC48F4" w:rsidRPr="00D57C5F">
        <w:rPr>
          <w:rFonts w:cs="Segoe UI Light"/>
          <w:color w:val="000000" w:themeColor="text1"/>
          <w:szCs w:val="24"/>
        </w:rPr>
        <w:t xml:space="preserve"> oraz ich udział w ogólnej liczbie ludności w wieku produkcyjnym</w:t>
      </w:r>
      <w:bookmarkEnd w:id="170"/>
    </w:p>
    <w:tbl>
      <w:tblPr>
        <w:tblStyle w:val="Tabela-Siatka4"/>
        <w:tblW w:w="4942" w:type="pct"/>
        <w:jc w:val="left"/>
        <w:tblInd w:w="108" w:type="dxa"/>
        <w:tblLook w:val="04A0" w:firstRow="1" w:lastRow="0" w:firstColumn="1" w:lastColumn="0" w:noHBand="0" w:noVBand="1"/>
      </w:tblPr>
      <w:tblGrid>
        <w:gridCol w:w="2779"/>
        <w:gridCol w:w="1354"/>
        <w:gridCol w:w="569"/>
        <w:gridCol w:w="1363"/>
        <w:gridCol w:w="780"/>
        <w:gridCol w:w="1423"/>
        <w:gridCol w:w="651"/>
      </w:tblGrid>
      <w:tr w:rsidR="00B259DD" w:rsidRPr="00027597" w14:paraId="671AF6C0" w14:textId="0ECAE1BB" w:rsidTr="00BC5270">
        <w:trPr>
          <w:cnfStyle w:val="100000000000" w:firstRow="1" w:lastRow="0" w:firstColumn="0" w:lastColumn="0" w:oddVBand="0" w:evenVBand="0" w:oddHBand="0" w:evenHBand="0" w:firstRowFirstColumn="0" w:firstRowLastColumn="0" w:lastRowFirstColumn="0" w:lastRowLastColumn="0"/>
          <w:trHeight w:val="327"/>
          <w:jc w:val="left"/>
        </w:trPr>
        <w:tc>
          <w:tcPr>
            <w:cnfStyle w:val="001000000000" w:firstRow="0" w:lastRow="0" w:firstColumn="1" w:lastColumn="0" w:oddVBand="0" w:evenVBand="0" w:oddHBand="0" w:evenHBand="0" w:firstRowFirstColumn="0" w:firstRowLastColumn="0" w:lastRowFirstColumn="0" w:lastRowLastColumn="0"/>
            <w:tcW w:w="1558" w:type="pct"/>
            <w:vMerge w:val="restart"/>
            <w:shd w:val="clear" w:color="auto" w:fill="777C84" w:themeFill="accent6"/>
            <w:vAlign w:val="center"/>
          </w:tcPr>
          <w:p w14:paraId="2937C4AB" w14:textId="77777777" w:rsidR="00B259DD" w:rsidRPr="00027597" w:rsidRDefault="00B259DD" w:rsidP="00027597">
            <w:pPr>
              <w:spacing w:line="276" w:lineRule="auto"/>
              <w:jc w:val="center"/>
              <w:rPr>
                <w:rFonts w:cs="Segoe UI Light"/>
                <w:b/>
                <w:sz w:val="22"/>
                <w:szCs w:val="22"/>
              </w:rPr>
            </w:pPr>
            <w:r w:rsidRPr="00027597">
              <w:rPr>
                <w:rFonts w:cs="Segoe UI Light"/>
                <w:b/>
                <w:sz w:val="22"/>
                <w:szCs w:val="22"/>
              </w:rPr>
              <w:t>wyszczególnienie</w:t>
            </w:r>
          </w:p>
        </w:tc>
        <w:tc>
          <w:tcPr>
            <w:tcW w:w="1078" w:type="pct"/>
            <w:gridSpan w:val="2"/>
            <w:shd w:val="clear" w:color="auto" w:fill="777C84" w:themeFill="accent6"/>
            <w:vAlign w:val="center"/>
          </w:tcPr>
          <w:p w14:paraId="72E944AC" w14:textId="1BFE6F2C" w:rsidR="00B259DD" w:rsidRPr="00027597" w:rsidRDefault="00027597" w:rsidP="00027597">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Pr>
                <w:rFonts w:cs="Segoe UI Light"/>
                <w:b/>
                <w:sz w:val="22"/>
                <w:szCs w:val="22"/>
              </w:rPr>
              <w:t>2019</w:t>
            </w:r>
          </w:p>
        </w:tc>
        <w:tc>
          <w:tcPr>
            <w:tcW w:w="1201" w:type="pct"/>
            <w:gridSpan w:val="2"/>
            <w:shd w:val="clear" w:color="auto" w:fill="777C84" w:themeFill="accent6"/>
            <w:vAlign w:val="center"/>
          </w:tcPr>
          <w:p w14:paraId="79FC822D" w14:textId="72650EE1" w:rsidR="00B259DD" w:rsidRPr="00027597" w:rsidRDefault="00027597" w:rsidP="00027597">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Pr>
                <w:rFonts w:cs="Segoe UI Light"/>
                <w:b/>
                <w:sz w:val="22"/>
                <w:szCs w:val="22"/>
              </w:rPr>
              <w:t>2020</w:t>
            </w:r>
          </w:p>
        </w:tc>
        <w:tc>
          <w:tcPr>
            <w:tcW w:w="1163" w:type="pct"/>
            <w:gridSpan w:val="2"/>
            <w:shd w:val="clear" w:color="auto" w:fill="777C84" w:themeFill="accent6"/>
            <w:vAlign w:val="center"/>
          </w:tcPr>
          <w:p w14:paraId="18427570" w14:textId="69CAA33F" w:rsidR="00B259DD" w:rsidRPr="00027597" w:rsidRDefault="00027597" w:rsidP="00027597">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Pr>
                <w:rFonts w:cs="Segoe UI Light"/>
                <w:b/>
                <w:sz w:val="22"/>
                <w:szCs w:val="22"/>
              </w:rPr>
              <w:t>2021</w:t>
            </w:r>
          </w:p>
        </w:tc>
      </w:tr>
      <w:tr w:rsidR="00B259DD" w:rsidRPr="00027597" w14:paraId="44882B4F" w14:textId="48A00D7F" w:rsidTr="00B72B1F">
        <w:trPr>
          <w:cnfStyle w:val="000000100000" w:firstRow="0" w:lastRow="0" w:firstColumn="0" w:lastColumn="0" w:oddVBand="0" w:evenVBand="0" w:oddHBand="1" w:evenHBand="0" w:firstRowFirstColumn="0" w:firstRowLastColumn="0" w:lastRowFirstColumn="0" w:lastRowLastColumn="0"/>
          <w:trHeight w:val="93"/>
          <w:jc w:val="left"/>
        </w:trPr>
        <w:tc>
          <w:tcPr>
            <w:cnfStyle w:val="001000000000" w:firstRow="0" w:lastRow="0" w:firstColumn="1" w:lastColumn="0" w:oddVBand="0" w:evenVBand="0" w:oddHBand="0" w:evenHBand="0" w:firstRowFirstColumn="0" w:firstRowLastColumn="0" w:lastRowFirstColumn="0" w:lastRowLastColumn="0"/>
            <w:tcW w:w="1558" w:type="pct"/>
            <w:vMerge/>
            <w:vAlign w:val="center"/>
          </w:tcPr>
          <w:p w14:paraId="10790E14" w14:textId="77777777" w:rsidR="00B259DD" w:rsidRPr="00027597" w:rsidRDefault="00B259DD" w:rsidP="00027597">
            <w:pPr>
              <w:spacing w:line="276" w:lineRule="auto"/>
              <w:jc w:val="center"/>
              <w:rPr>
                <w:rFonts w:cs="Segoe UI Light"/>
                <w:sz w:val="22"/>
                <w:szCs w:val="22"/>
              </w:rPr>
            </w:pPr>
          </w:p>
        </w:tc>
        <w:tc>
          <w:tcPr>
            <w:tcW w:w="759" w:type="pct"/>
            <w:shd w:val="clear" w:color="auto" w:fill="999CA3" w:themeFill="accent4" w:themeFillTint="99"/>
            <w:vAlign w:val="center"/>
          </w:tcPr>
          <w:p w14:paraId="1BB21429" w14:textId="77777777" w:rsidR="00B259DD" w:rsidRPr="00027597" w:rsidRDefault="00B259DD"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027597">
              <w:rPr>
                <w:rFonts w:cs="Segoe UI Light"/>
                <w:sz w:val="22"/>
                <w:szCs w:val="22"/>
              </w:rPr>
              <w:t>liczba osób</w:t>
            </w:r>
          </w:p>
        </w:tc>
        <w:tc>
          <w:tcPr>
            <w:tcW w:w="319" w:type="pct"/>
            <w:shd w:val="clear" w:color="auto" w:fill="999CA3" w:themeFill="accent4" w:themeFillTint="99"/>
            <w:vAlign w:val="center"/>
          </w:tcPr>
          <w:p w14:paraId="19BC2D29" w14:textId="77777777" w:rsidR="00B259DD" w:rsidRPr="00027597" w:rsidRDefault="00B259DD"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027597">
              <w:rPr>
                <w:rFonts w:cs="Segoe UI Light"/>
                <w:b/>
                <w:sz w:val="22"/>
                <w:szCs w:val="22"/>
              </w:rPr>
              <w:t>%</w:t>
            </w:r>
          </w:p>
        </w:tc>
        <w:tc>
          <w:tcPr>
            <w:tcW w:w="764" w:type="pct"/>
            <w:shd w:val="clear" w:color="auto" w:fill="999CA3" w:themeFill="accent4" w:themeFillTint="99"/>
            <w:vAlign w:val="center"/>
          </w:tcPr>
          <w:p w14:paraId="631D3437" w14:textId="77777777" w:rsidR="00B259DD" w:rsidRPr="00027597" w:rsidRDefault="00B259DD"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027597">
              <w:rPr>
                <w:rFonts w:cs="Segoe UI Light"/>
                <w:sz w:val="22"/>
                <w:szCs w:val="22"/>
              </w:rPr>
              <w:t>liczba osób</w:t>
            </w:r>
          </w:p>
        </w:tc>
        <w:tc>
          <w:tcPr>
            <w:tcW w:w="437" w:type="pct"/>
            <w:shd w:val="clear" w:color="auto" w:fill="999CA3" w:themeFill="accent4" w:themeFillTint="99"/>
            <w:vAlign w:val="center"/>
          </w:tcPr>
          <w:p w14:paraId="72691644" w14:textId="77777777" w:rsidR="00B259DD" w:rsidRPr="00027597" w:rsidRDefault="00B259DD"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027597">
              <w:rPr>
                <w:rFonts w:cs="Segoe UI Light"/>
                <w:b/>
                <w:sz w:val="22"/>
                <w:szCs w:val="22"/>
              </w:rPr>
              <w:t>%</w:t>
            </w:r>
          </w:p>
        </w:tc>
        <w:tc>
          <w:tcPr>
            <w:tcW w:w="798" w:type="pct"/>
            <w:shd w:val="clear" w:color="auto" w:fill="999CA3" w:themeFill="accent4" w:themeFillTint="99"/>
            <w:vAlign w:val="center"/>
          </w:tcPr>
          <w:p w14:paraId="2A121FDA" w14:textId="71303BA5" w:rsidR="00B259DD" w:rsidRPr="00027597" w:rsidRDefault="00B259DD"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027597">
              <w:rPr>
                <w:rFonts w:cs="Segoe UI Light"/>
                <w:sz w:val="22"/>
                <w:szCs w:val="22"/>
              </w:rPr>
              <w:t>liczba osób</w:t>
            </w:r>
          </w:p>
        </w:tc>
        <w:tc>
          <w:tcPr>
            <w:tcW w:w="365" w:type="pct"/>
            <w:shd w:val="clear" w:color="auto" w:fill="999CA3" w:themeFill="accent4" w:themeFillTint="99"/>
            <w:vAlign w:val="center"/>
          </w:tcPr>
          <w:p w14:paraId="3F32A9BD" w14:textId="626D19A2" w:rsidR="00B259DD" w:rsidRPr="00027597" w:rsidRDefault="00B259DD"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027597">
              <w:rPr>
                <w:rFonts w:cs="Segoe UI Light"/>
                <w:b/>
                <w:sz w:val="22"/>
                <w:szCs w:val="22"/>
              </w:rPr>
              <w:t>%</w:t>
            </w:r>
          </w:p>
        </w:tc>
      </w:tr>
      <w:tr w:rsidR="00BC5270" w:rsidRPr="00027597" w14:paraId="0F909B09" w14:textId="15A68105" w:rsidTr="00F924B4">
        <w:trPr>
          <w:cnfStyle w:val="000000010000" w:firstRow="0" w:lastRow="0" w:firstColumn="0" w:lastColumn="0" w:oddVBand="0" w:evenVBand="0" w:oddHBand="0" w:evenHBand="1" w:firstRowFirstColumn="0" w:firstRowLastColumn="0" w:lastRowFirstColumn="0" w:lastRowLastColumn="0"/>
          <w:trHeight w:val="327"/>
          <w:jc w:val="left"/>
        </w:trPr>
        <w:tc>
          <w:tcPr>
            <w:cnfStyle w:val="001000000000" w:firstRow="0" w:lastRow="0" w:firstColumn="1" w:lastColumn="0" w:oddVBand="0" w:evenVBand="0" w:oddHBand="0" w:evenHBand="0" w:firstRowFirstColumn="0" w:firstRowLastColumn="0" w:lastRowFirstColumn="0" w:lastRowLastColumn="0"/>
            <w:tcW w:w="1558" w:type="pct"/>
            <w:shd w:val="clear" w:color="auto" w:fill="F2F2F2" w:themeFill="background1" w:themeFillShade="F2"/>
            <w:vAlign w:val="center"/>
          </w:tcPr>
          <w:p w14:paraId="36F2523D" w14:textId="0685DC62" w:rsidR="00BC5270" w:rsidRPr="00BC5270" w:rsidRDefault="00BC5270" w:rsidP="00027597">
            <w:pPr>
              <w:spacing w:line="276" w:lineRule="auto"/>
              <w:jc w:val="center"/>
              <w:rPr>
                <w:rFonts w:cs="Segoe UI Light"/>
                <w:b w:val="0"/>
                <w:sz w:val="22"/>
                <w:szCs w:val="22"/>
              </w:rPr>
            </w:pPr>
            <w:r w:rsidRPr="00BC5270">
              <w:rPr>
                <w:rFonts w:eastAsiaTheme="minorEastAsia" w:cs="Segoe UI Light"/>
                <w:b w:val="0"/>
                <w:color w:val="000000"/>
                <w:sz w:val="22"/>
                <w:lang w:eastAsia="en-US"/>
              </w:rPr>
              <w:t>gmina Bierawa</w:t>
            </w:r>
          </w:p>
        </w:tc>
        <w:tc>
          <w:tcPr>
            <w:tcW w:w="759" w:type="pct"/>
            <w:shd w:val="clear" w:color="auto" w:fill="F2F2F2" w:themeFill="background1" w:themeFillShade="F2"/>
            <w:vAlign w:val="center"/>
          </w:tcPr>
          <w:p w14:paraId="3485E099" w14:textId="563B0599"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174</w:t>
            </w:r>
          </w:p>
        </w:tc>
        <w:tc>
          <w:tcPr>
            <w:tcW w:w="319" w:type="pct"/>
            <w:shd w:val="clear" w:color="auto" w:fill="F2F2F2" w:themeFill="background1" w:themeFillShade="F2"/>
            <w:vAlign w:val="center"/>
          </w:tcPr>
          <w:p w14:paraId="0F060DA6" w14:textId="3152A54F"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3,6</w:t>
            </w:r>
          </w:p>
        </w:tc>
        <w:tc>
          <w:tcPr>
            <w:tcW w:w="764" w:type="pct"/>
            <w:shd w:val="clear" w:color="auto" w:fill="F2F2F2" w:themeFill="background1" w:themeFillShade="F2"/>
            <w:vAlign w:val="center"/>
          </w:tcPr>
          <w:p w14:paraId="76465864" w14:textId="4A9CA2A9"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191</w:t>
            </w:r>
          </w:p>
        </w:tc>
        <w:tc>
          <w:tcPr>
            <w:tcW w:w="437" w:type="pct"/>
            <w:shd w:val="clear" w:color="auto" w:fill="F2F2F2" w:themeFill="background1" w:themeFillShade="F2"/>
            <w:vAlign w:val="center"/>
          </w:tcPr>
          <w:p w14:paraId="03B9F249" w14:textId="76191ADD"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4,1</w:t>
            </w:r>
          </w:p>
        </w:tc>
        <w:tc>
          <w:tcPr>
            <w:tcW w:w="798" w:type="pct"/>
            <w:shd w:val="clear" w:color="auto" w:fill="F2F2F2" w:themeFill="background1" w:themeFillShade="F2"/>
            <w:vAlign w:val="center"/>
          </w:tcPr>
          <w:p w14:paraId="41318F77" w14:textId="3C287896"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196</w:t>
            </w:r>
          </w:p>
        </w:tc>
        <w:tc>
          <w:tcPr>
            <w:tcW w:w="365" w:type="pct"/>
            <w:shd w:val="clear" w:color="auto" w:fill="F2F2F2" w:themeFill="background1" w:themeFillShade="F2"/>
            <w:vAlign w:val="center"/>
          </w:tcPr>
          <w:p w14:paraId="2FB049A0" w14:textId="77A6E655"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4,3</w:t>
            </w:r>
          </w:p>
        </w:tc>
      </w:tr>
      <w:tr w:rsidR="00BC5270" w:rsidRPr="00027597" w14:paraId="7D8E6A9D" w14:textId="19054A6E" w:rsidTr="00F924B4">
        <w:trPr>
          <w:cnfStyle w:val="000000100000" w:firstRow="0" w:lastRow="0" w:firstColumn="0" w:lastColumn="0" w:oddVBand="0" w:evenVBand="0" w:oddHBand="1" w:evenHBand="0" w:firstRowFirstColumn="0" w:firstRowLastColumn="0" w:lastRowFirstColumn="0" w:lastRowLastColumn="0"/>
          <w:trHeight w:val="327"/>
          <w:jc w:val="left"/>
        </w:trPr>
        <w:tc>
          <w:tcPr>
            <w:cnfStyle w:val="001000000000" w:firstRow="0" w:lastRow="0" w:firstColumn="1" w:lastColumn="0" w:oddVBand="0" w:evenVBand="0" w:oddHBand="0" w:evenHBand="0" w:firstRowFirstColumn="0" w:firstRowLastColumn="0" w:lastRowFirstColumn="0" w:lastRowLastColumn="0"/>
            <w:tcW w:w="1558" w:type="pct"/>
            <w:shd w:val="clear" w:color="auto" w:fill="E3E4E6" w:themeFill="accent6" w:themeFillTint="33"/>
            <w:vAlign w:val="center"/>
          </w:tcPr>
          <w:p w14:paraId="39986ACE" w14:textId="18F5DE10" w:rsidR="00BC5270" w:rsidRPr="00BC5270" w:rsidRDefault="00BC5270" w:rsidP="00027597">
            <w:pPr>
              <w:spacing w:line="276" w:lineRule="auto"/>
              <w:jc w:val="center"/>
              <w:rPr>
                <w:rFonts w:cs="Segoe UI Light"/>
                <w:b w:val="0"/>
                <w:sz w:val="22"/>
                <w:szCs w:val="22"/>
              </w:rPr>
            </w:pPr>
            <w:r w:rsidRPr="00BC5270">
              <w:rPr>
                <w:rFonts w:eastAsiaTheme="minorEastAsia" w:cs="Segoe UI Light"/>
                <w:b w:val="0"/>
                <w:color w:val="000000"/>
                <w:sz w:val="22"/>
                <w:lang w:eastAsia="en-US"/>
              </w:rPr>
              <w:t>gmina Cisek</w:t>
            </w:r>
          </w:p>
        </w:tc>
        <w:tc>
          <w:tcPr>
            <w:tcW w:w="759" w:type="pct"/>
            <w:shd w:val="clear" w:color="auto" w:fill="E3E4E6" w:themeFill="accent6" w:themeFillTint="33"/>
            <w:vAlign w:val="center"/>
          </w:tcPr>
          <w:p w14:paraId="272C3717" w14:textId="58DF54E5" w:rsidR="00BC5270" w:rsidRPr="00027597" w:rsidRDefault="00AC7380"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106</w:t>
            </w:r>
          </w:p>
        </w:tc>
        <w:tc>
          <w:tcPr>
            <w:tcW w:w="319" w:type="pct"/>
            <w:shd w:val="clear" w:color="auto" w:fill="E3E4E6" w:themeFill="accent6" w:themeFillTint="33"/>
            <w:vAlign w:val="center"/>
          </w:tcPr>
          <w:p w14:paraId="664A27CC" w14:textId="701AF95A" w:rsidR="00BC5270" w:rsidRPr="00027597" w:rsidRDefault="00AC7380"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3,0</w:t>
            </w:r>
          </w:p>
        </w:tc>
        <w:tc>
          <w:tcPr>
            <w:tcW w:w="764" w:type="pct"/>
            <w:shd w:val="clear" w:color="auto" w:fill="E3E4E6" w:themeFill="accent6" w:themeFillTint="33"/>
            <w:vAlign w:val="center"/>
          </w:tcPr>
          <w:p w14:paraId="45E5B106" w14:textId="0AC8C583" w:rsidR="00BC5270" w:rsidRPr="00027597" w:rsidRDefault="00AC7380"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115</w:t>
            </w:r>
          </w:p>
        </w:tc>
        <w:tc>
          <w:tcPr>
            <w:tcW w:w="437" w:type="pct"/>
            <w:shd w:val="clear" w:color="auto" w:fill="E3E4E6" w:themeFill="accent6" w:themeFillTint="33"/>
            <w:vAlign w:val="center"/>
          </w:tcPr>
          <w:p w14:paraId="17C50CF2" w14:textId="55DCE396" w:rsidR="00BC5270" w:rsidRPr="00027597" w:rsidRDefault="00AC7380"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3,4</w:t>
            </w:r>
          </w:p>
        </w:tc>
        <w:tc>
          <w:tcPr>
            <w:tcW w:w="798" w:type="pct"/>
            <w:shd w:val="clear" w:color="auto" w:fill="E3E4E6" w:themeFill="accent6" w:themeFillTint="33"/>
            <w:vAlign w:val="center"/>
          </w:tcPr>
          <w:p w14:paraId="7C2C8CE1" w14:textId="534DF0C8" w:rsidR="00BC5270" w:rsidRPr="00027597" w:rsidRDefault="00AC7380"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118</w:t>
            </w:r>
          </w:p>
        </w:tc>
        <w:tc>
          <w:tcPr>
            <w:tcW w:w="365" w:type="pct"/>
            <w:shd w:val="clear" w:color="auto" w:fill="E3E4E6" w:themeFill="accent6" w:themeFillTint="33"/>
            <w:vAlign w:val="center"/>
          </w:tcPr>
          <w:p w14:paraId="7B05267D" w14:textId="1613CEEE" w:rsidR="00BC5270" w:rsidRPr="00027597" w:rsidRDefault="00AC7380"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3,6</w:t>
            </w:r>
          </w:p>
        </w:tc>
      </w:tr>
      <w:tr w:rsidR="00BC5270" w:rsidRPr="00027597" w14:paraId="152BDBA5" w14:textId="0FA28306" w:rsidTr="00F924B4">
        <w:trPr>
          <w:cnfStyle w:val="000000010000" w:firstRow="0" w:lastRow="0" w:firstColumn="0" w:lastColumn="0" w:oddVBand="0" w:evenVBand="0" w:oddHBand="0" w:evenHBand="1" w:firstRowFirstColumn="0" w:firstRowLastColumn="0" w:lastRowFirstColumn="0" w:lastRowLastColumn="0"/>
          <w:trHeight w:val="327"/>
          <w:jc w:val="left"/>
        </w:trPr>
        <w:tc>
          <w:tcPr>
            <w:cnfStyle w:val="001000000000" w:firstRow="0" w:lastRow="0" w:firstColumn="1" w:lastColumn="0" w:oddVBand="0" w:evenVBand="0" w:oddHBand="0" w:evenHBand="0" w:firstRowFirstColumn="0" w:firstRowLastColumn="0" w:lastRowFirstColumn="0" w:lastRowLastColumn="0"/>
            <w:tcW w:w="1558" w:type="pct"/>
            <w:shd w:val="clear" w:color="auto" w:fill="F2F2F2" w:themeFill="background1" w:themeFillShade="F2"/>
            <w:vAlign w:val="center"/>
          </w:tcPr>
          <w:p w14:paraId="5B9D0CE8" w14:textId="712F1E07" w:rsidR="00BC5270" w:rsidRPr="00BC5270" w:rsidRDefault="00BC5270" w:rsidP="00027597">
            <w:pPr>
              <w:spacing w:line="276" w:lineRule="auto"/>
              <w:jc w:val="center"/>
              <w:rPr>
                <w:rFonts w:cs="Segoe UI Light"/>
                <w:b w:val="0"/>
                <w:sz w:val="22"/>
                <w:szCs w:val="22"/>
              </w:rPr>
            </w:pPr>
            <w:r w:rsidRPr="00BC5270">
              <w:rPr>
                <w:rFonts w:eastAsiaTheme="minorEastAsia" w:cs="Segoe UI Light"/>
                <w:b w:val="0"/>
                <w:color w:val="000000"/>
                <w:sz w:val="22"/>
                <w:lang w:eastAsia="en-US"/>
              </w:rPr>
              <w:t>miasto Kędzierzyn-Koźle</w:t>
            </w:r>
          </w:p>
        </w:tc>
        <w:tc>
          <w:tcPr>
            <w:tcW w:w="759" w:type="pct"/>
            <w:shd w:val="clear" w:color="auto" w:fill="F2F2F2" w:themeFill="background1" w:themeFillShade="F2"/>
            <w:vAlign w:val="center"/>
          </w:tcPr>
          <w:p w14:paraId="6A586BBA" w14:textId="4C94D689"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1 628</w:t>
            </w:r>
          </w:p>
        </w:tc>
        <w:tc>
          <w:tcPr>
            <w:tcW w:w="319" w:type="pct"/>
            <w:shd w:val="clear" w:color="auto" w:fill="F2F2F2" w:themeFill="background1" w:themeFillShade="F2"/>
            <w:vAlign w:val="center"/>
          </w:tcPr>
          <w:p w14:paraId="5D299D94" w14:textId="04F72D53"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4,5</w:t>
            </w:r>
          </w:p>
        </w:tc>
        <w:tc>
          <w:tcPr>
            <w:tcW w:w="764" w:type="pct"/>
            <w:shd w:val="clear" w:color="auto" w:fill="F2F2F2" w:themeFill="background1" w:themeFillShade="F2"/>
            <w:vAlign w:val="center"/>
          </w:tcPr>
          <w:p w14:paraId="208F1CE5" w14:textId="19927DAE"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1 870</w:t>
            </w:r>
          </w:p>
        </w:tc>
        <w:tc>
          <w:tcPr>
            <w:tcW w:w="437" w:type="pct"/>
            <w:shd w:val="clear" w:color="auto" w:fill="F2F2F2" w:themeFill="background1" w:themeFillShade="F2"/>
            <w:vAlign w:val="center"/>
          </w:tcPr>
          <w:p w14:paraId="2D5446C6" w14:textId="23EC3C5A"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5,5</w:t>
            </w:r>
          </w:p>
        </w:tc>
        <w:tc>
          <w:tcPr>
            <w:tcW w:w="798" w:type="pct"/>
            <w:shd w:val="clear" w:color="auto" w:fill="F2F2F2" w:themeFill="background1" w:themeFillShade="F2"/>
            <w:vAlign w:val="center"/>
          </w:tcPr>
          <w:p w14:paraId="3E537133" w14:textId="38D40EC1"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1 642</w:t>
            </w:r>
          </w:p>
        </w:tc>
        <w:tc>
          <w:tcPr>
            <w:tcW w:w="365" w:type="pct"/>
            <w:shd w:val="clear" w:color="auto" w:fill="F2F2F2" w:themeFill="background1" w:themeFillShade="F2"/>
            <w:vAlign w:val="center"/>
          </w:tcPr>
          <w:p w14:paraId="68892929" w14:textId="3A46D596" w:rsidR="00BC5270" w:rsidRPr="00027597"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5,0</w:t>
            </w:r>
          </w:p>
        </w:tc>
      </w:tr>
      <w:tr w:rsidR="00BC5270" w:rsidRPr="00027597" w14:paraId="5742EF28" w14:textId="70FCFBA2" w:rsidTr="00F924B4">
        <w:trPr>
          <w:cnfStyle w:val="000000100000" w:firstRow="0" w:lastRow="0" w:firstColumn="0" w:lastColumn="0" w:oddVBand="0" w:evenVBand="0" w:oddHBand="1" w:evenHBand="0" w:firstRowFirstColumn="0" w:firstRowLastColumn="0" w:lastRowFirstColumn="0" w:lastRowLastColumn="0"/>
          <w:trHeight w:val="338"/>
          <w:jc w:val="left"/>
        </w:trPr>
        <w:tc>
          <w:tcPr>
            <w:cnfStyle w:val="001000000000" w:firstRow="0" w:lastRow="0" w:firstColumn="1" w:lastColumn="0" w:oddVBand="0" w:evenVBand="0" w:oddHBand="0" w:evenHBand="0" w:firstRowFirstColumn="0" w:firstRowLastColumn="0" w:lastRowFirstColumn="0" w:lastRowLastColumn="0"/>
            <w:tcW w:w="1558" w:type="pct"/>
            <w:shd w:val="clear" w:color="auto" w:fill="E3E4E6" w:themeFill="accent6" w:themeFillTint="33"/>
            <w:vAlign w:val="center"/>
          </w:tcPr>
          <w:p w14:paraId="4E9607E1" w14:textId="0F330F7F" w:rsidR="00BC5270" w:rsidRPr="00BC5270" w:rsidRDefault="00BC5270" w:rsidP="00027597">
            <w:pPr>
              <w:spacing w:line="276" w:lineRule="auto"/>
              <w:jc w:val="center"/>
              <w:rPr>
                <w:rFonts w:cs="Segoe UI Light"/>
                <w:b w:val="0"/>
                <w:sz w:val="22"/>
                <w:szCs w:val="22"/>
              </w:rPr>
            </w:pPr>
            <w:r w:rsidRPr="00BC5270">
              <w:rPr>
                <w:rFonts w:eastAsiaTheme="minorEastAsia" w:cs="Segoe UI Light"/>
                <w:b w:val="0"/>
                <w:color w:val="000000"/>
                <w:sz w:val="22"/>
                <w:lang w:eastAsia="en-US"/>
              </w:rPr>
              <w:t>gmina Pawłowiczki</w:t>
            </w:r>
          </w:p>
        </w:tc>
        <w:tc>
          <w:tcPr>
            <w:tcW w:w="759" w:type="pct"/>
            <w:shd w:val="clear" w:color="auto" w:fill="E3E4E6" w:themeFill="accent6" w:themeFillTint="33"/>
            <w:vAlign w:val="center"/>
          </w:tcPr>
          <w:p w14:paraId="151BB0DE" w14:textId="2FCB020E"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210</w:t>
            </w:r>
          </w:p>
        </w:tc>
        <w:tc>
          <w:tcPr>
            <w:tcW w:w="319" w:type="pct"/>
            <w:shd w:val="clear" w:color="auto" w:fill="E3E4E6" w:themeFill="accent6" w:themeFillTint="33"/>
            <w:vAlign w:val="center"/>
          </w:tcPr>
          <w:p w14:paraId="625CE640" w14:textId="1A1AABE1"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4,4</w:t>
            </w:r>
          </w:p>
        </w:tc>
        <w:tc>
          <w:tcPr>
            <w:tcW w:w="764" w:type="pct"/>
            <w:shd w:val="clear" w:color="auto" w:fill="E3E4E6" w:themeFill="accent6" w:themeFillTint="33"/>
            <w:vAlign w:val="center"/>
          </w:tcPr>
          <w:p w14:paraId="20FA0888" w14:textId="0C409395"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203</w:t>
            </w:r>
          </w:p>
        </w:tc>
        <w:tc>
          <w:tcPr>
            <w:tcW w:w="437" w:type="pct"/>
            <w:shd w:val="clear" w:color="auto" w:fill="E3E4E6" w:themeFill="accent6" w:themeFillTint="33"/>
            <w:vAlign w:val="center"/>
          </w:tcPr>
          <w:p w14:paraId="332616BC" w14:textId="246A817D"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4,5</w:t>
            </w:r>
          </w:p>
        </w:tc>
        <w:tc>
          <w:tcPr>
            <w:tcW w:w="798" w:type="pct"/>
            <w:shd w:val="clear" w:color="auto" w:fill="E3E4E6" w:themeFill="accent6" w:themeFillTint="33"/>
            <w:vAlign w:val="center"/>
          </w:tcPr>
          <w:p w14:paraId="5265A706" w14:textId="24F66164"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202</w:t>
            </w:r>
          </w:p>
        </w:tc>
        <w:tc>
          <w:tcPr>
            <w:tcW w:w="365" w:type="pct"/>
            <w:shd w:val="clear" w:color="auto" w:fill="E3E4E6" w:themeFill="accent6" w:themeFillTint="33"/>
            <w:vAlign w:val="center"/>
          </w:tcPr>
          <w:p w14:paraId="344E6BB7" w14:textId="1B031006"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4,5</w:t>
            </w:r>
          </w:p>
        </w:tc>
      </w:tr>
      <w:tr w:rsidR="00BC5270" w:rsidRPr="00027597" w14:paraId="3ECA62D3" w14:textId="3F871AAE" w:rsidTr="00F924B4">
        <w:trPr>
          <w:cnfStyle w:val="000000010000" w:firstRow="0" w:lastRow="0" w:firstColumn="0" w:lastColumn="0" w:oddVBand="0" w:evenVBand="0" w:oddHBand="0" w:evenHBand="1" w:firstRowFirstColumn="0" w:firstRowLastColumn="0" w:lastRowFirstColumn="0" w:lastRowLastColumn="0"/>
          <w:trHeight w:val="221"/>
          <w:jc w:val="left"/>
        </w:trPr>
        <w:tc>
          <w:tcPr>
            <w:cnfStyle w:val="001000000000" w:firstRow="0" w:lastRow="0" w:firstColumn="1" w:lastColumn="0" w:oddVBand="0" w:evenVBand="0" w:oddHBand="0" w:evenHBand="0" w:firstRowFirstColumn="0" w:firstRowLastColumn="0" w:lastRowFirstColumn="0" w:lastRowLastColumn="0"/>
            <w:tcW w:w="1558" w:type="pct"/>
            <w:shd w:val="clear" w:color="auto" w:fill="F2F2F2" w:themeFill="background1" w:themeFillShade="F2"/>
            <w:vAlign w:val="center"/>
          </w:tcPr>
          <w:p w14:paraId="3DDDA899" w14:textId="0079CD79" w:rsidR="00BC5270" w:rsidRPr="00BC5270" w:rsidRDefault="00BC5270" w:rsidP="00027597">
            <w:pPr>
              <w:spacing w:line="276" w:lineRule="auto"/>
              <w:jc w:val="center"/>
              <w:rPr>
                <w:rFonts w:cs="Segoe UI Light"/>
                <w:b w:val="0"/>
                <w:sz w:val="22"/>
                <w:szCs w:val="22"/>
              </w:rPr>
            </w:pPr>
            <w:r w:rsidRPr="00BC5270">
              <w:rPr>
                <w:rFonts w:eastAsiaTheme="minorEastAsia" w:cs="Segoe UI Light"/>
                <w:b w:val="0"/>
                <w:color w:val="000000"/>
                <w:sz w:val="22"/>
                <w:lang w:eastAsia="en-US"/>
              </w:rPr>
              <w:t>gmina Polska Cerekiew</w:t>
            </w:r>
          </w:p>
        </w:tc>
        <w:tc>
          <w:tcPr>
            <w:tcW w:w="759" w:type="pct"/>
            <w:shd w:val="clear" w:color="auto" w:fill="F2F2F2" w:themeFill="background1" w:themeFillShade="F2"/>
            <w:vAlign w:val="center"/>
          </w:tcPr>
          <w:p w14:paraId="72A934F3" w14:textId="5F8A6FB9" w:rsidR="00BC5270" w:rsidRPr="00027597" w:rsidRDefault="00043C9A"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116</w:t>
            </w:r>
          </w:p>
        </w:tc>
        <w:tc>
          <w:tcPr>
            <w:tcW w:w="319" w:type="pct"/>
            <w:shd w:val="clear" w:color="auto" w:fill="F2F2F2" w:themeFill="background1" w:themeFillShade="F2"/>
            <w:vAlign w:val="center"/>
          </w:tcPr>
          <w:p w14:paraId="60614F9A" w14:textId="5CECF93A" w:rsidR="00BC5270" w:rsidRPr="00027597" w:rsidRDefault="00043C9A"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4,6</w:t>
            </w:r>
          </w:p>
        </w:tc>
        <w:tc>
          <w:tcPr>
            <w:tcW w:w="764" w:type="pct"/>
            <w:shd w:val="clear" w:color="auto" w:fill="F2F2F2" w:themeFill="background1" w:themeFillShade="F2"/>
            <w:vAlign w:val="center"/>
          </w:tcPr>
          <w:p w14:paraId="1037B492" w14:textId="0A220AED" w:rsidR="00BC5270" w:rsidRPr="00027597" w:rsidRDefault="00043C9A"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126</w:t>
            </w:r>
          </w:p>
        </w:tc>
        <w:tc>
          <w:tcPr>
            <w:tcW w:w="437" w:type="pct"/>
            <w:shd w:val="clear" w:color="auto" w:fill="F2F2F2" w:themeFill="background1" w:themeFillShade="F2"/>
            <w:vAlign w:val="center"/>
          </w:tcPr>
          <w:p w14:paraId="4416EE8D" w14:textId="5709EC4E" w:rsidR="00BC5270" w:rsidRPr="00027597" w:rsidRDefault="00043C9A"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5,2</w:t>
            </w:r>
          </w:p>
        </w:tc>
        <w:tc>
          <w:tcPr>
            <w:tcW w:w="798" w:type="pct"/>
            <w:shd w:val="clear" w:color="auto" w:fill="F2F2F2" w:themeFill="background1" w:themeFillShade="F2"/>
            <w:vAlign w:val="center"/>
          </w:tcPr>
          <w:p w14:paraId="4F2361F2" w14:textId="32BB4DBE" w:rsidR="00BC5270" w:rsidRPr="00027597" w:rsidRDefault="00043C9A"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128</w:t>
            </w:r>
          </w:p>
        </w:tc>
        <w:tc>
          <w:tcPr>
            <w:tcW w:w="365" w:type="pct"/>
            <w:shd w:val="clear" w:color="auto" w:fill="F2F2F2" w:themeFill="background1" w:themeFillShade="F2"/>
            <w:vAlign w:val="center"/>
          </w:tcPr>
          <w:p w14:paraId="3D175ED3" w14:textId="56A250F5" w:rsidR="00BC5270" w:rsidRPr="00027597" w:rsidRDefault="00043C9A"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5,4</w:t>
            </w:r>
          </w:p>
        </w:tc>
      </w:tr>
      <w:tr w:rsidR="00BC5270" w:rsidRPr="00027597" w14:paraId="3365EC2D" w14:textId="449DA7C8" w:rsidTr="00F924B4">
        <w:trPr>
          <w:cnfStyle w:val="000000100000" w:firstRow="0" w:lastRow="0" w:firstColumn="0" w:lastColumn="0" w:oddVBand="0" w:evenVBand="0" w:oddHBand="1" w:evenHBand="0" w:firstRowFirstColumn="0" w:firstRowLastColumn="0" w:lastRowFirstColumn="0" w:lastRowLastColumn="0"/>
          <w:trHeight w:val="327"/>
          <w:jc w:val="left"/>
        </w:trPr>
        <w:tc>
          <w:tcPr>
            <w:cnfStyle w:val="001000000000" w:firstRow="0" w:lastRow="0" w:firstColumn="1" w:lastColumn="0" w:oddVBand="0" w:evenVBand="0" w:oddHBand="0" w:evenHBand="0" w:firstRowFirstColumn="0" w:firstRowLastColumn="0" w:lastRowFirstColumn="0" w:lastRowLastColumn="0"/>
            <w:tcW w:w="1558" w:type="pct"/>
            <w:shd w:val="clear" w:color="auto" w:fill="E3E4E6" w:themeFill="accent6" w:themeFillTint="33"/>
            <w:vAlign w:val="center"/>
          </w:tcPr>
          <w:p w14:paraId="753E1D0E" w14:textId="4A1A50C7" w:rsidR="00BC5270" w:rsidRPr="00BC5270" w:rsidRDefault="00BC5270" w:rsidP="00027597">
            <w:pPr>
              <w:spacing w:line="276" w:lineRule="auto"/>
              <w:jc w:val="center"/>
              <w:rPr>
                <w:rFonts w:cs="Segoe UI Light"/>
                <w:b w:val="0"/>
                <w:sz w:val="22"/>
                <w:szCs w:val="22"/>
              </w:rPr>
            </w:pPr>
            <w:r w:rsidRPr="00BC5270">
              <w:rPr>
                <w:rFonts w:eastAsiaTheme="minorEastAsia" w:cs="Segoe UI Light"/>
                <w:b w:val="0"/>
                <w:color w:val="000000"/>
                <w:sz w:val="22"/>
                <w:lang w:eastAsia="en-US"/>
              </w:rPr>
              <w:t>gmina Reńska Wieś</w:t>
            </w:r>
          </w:p>
        </w:tc>
        <w:tc>
          <w:tcPr>
            <w:tcW w:w="759" w:type="pct"/>
            <w:shd w:val="clear" w:color="auto" w:fill="E3E4E6" w:themeFill="accent6" w:themeFillTint="33"/>
            <w:vAlign w:val="center"/>
          </w:tcPr>
          <w:p w14:paraId="15BB149A" w14:textId="2C08A62A"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242</w:t>
            </w:r>
          </w:p>
        </w:tc>
        <w:tc>
          <w:tcPr>
            <w:tcW w:w="319" w:type="pct"/>
            <w:shd w:val="clear" w:color="auto" w:fill="E3E4E6" w:themeFill="accent6" w:themeFillTint="33"/>
            <w:vAlign w:val="center"/>
          </w:tcPr>
          <w:p w14:paraId="4512025B" w14:textId="62DB66F5"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4,5</w:t>
            </w:r>
          </w:p>
        </w:tc>
        <w:tc>
          <w:tcPr>
            <w:tcW w:w="764" w:type="pct"/>
            <w:shd w:val="clear" w:color="auto" w:fill="E3E4E6" w:themeFill="accent6" w:themeFillTint="33"/>
            <w:vAlign w:val="center"/>
          </w:tcPr>
          <w:p w14:paraId="5EF12F8E" w14:textId="1609ACB5"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253</w:t>
            </w:r>
          </w:p>
        </w:tc>
        <w:tc>
          <w:tcPr>
            <w:tcW w:w="437" w:type="pct"/>
            <w:shd w:val="clear" w:color="auto" w:fill="E3E4E6" w:themeFill="accent6" w:themeFillTint="33"/>
            <w:vAlign w:val="center"/>
          </w:tcPr>
          <w:p w14:paraId="65BA33E6" w14:textId="0C335E38"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4,9</w:t>
            </w:r>
          </w:p>
        </w:tc>
        <w:tc>
          <w:tcPr>
            <w:tcW w:w="798" w:type="pct"/>
            <w:shd w:val="clear" w:color="auto" w:fill="E3E4E6" w:themeFill="accent6" w:themeFillTint="33"/>
            <w:vAlign w:val="center"/>
          </w:tcPr>
          <w:p w14:paraId="6984EF52" w14:textId="29B2423E"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211</w:t>
            </w:r>
          </w:p>
        </w:tc>
        <w:tc>
          <w:tcPr>
            <w:tcW w:w="365" w:type="pct"/>
            <w:shd w:val="clear" w:color="auto" w:fill="E3E4E6" w:themeFill="accent6" w:themeFillTint="33"/>
            <w:vAlign w:val="center"/>
          </w:tcPr>
          <w:p w14:paraId="6F3A8968" w14:textId="36A40B55" w:rsidR="00BC5270" w:rsidRPr="00027597" w:rsidRDefault="00043C9A" w:rsidP="0002759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Pr>
                <w:rFonts w:cs="Segoe UI Light"/>
                <w:b/>
                <w:sz w:val="22"/>
                <w:szCs w:val="22"/>
              </w:rPr>
              <w:t>4,1</w:t>
            </w:r>
          </w:p>
        </w:tc>
      </w:tr>
      <w:tr w:rsidR="00AC7380" w:rsidRPr="00027597" w14:paraId="5AD0BE08" w14:textId="04195382" w:rsidTr="00B72B1F">
        <w:trPr>
          <w:cnfStyle w:val="000000010000" w:firstRow="0" w:lastRow="0" w:firstColumn="0" w:lastColumn="0" w:oddVBand="0" w:evenVBand="0" w:oddHBand="0" w:evenHBand="1" w:firstRowFirstColumn="0" w:firstRowLastColumn="0" w:lastRowFirstColumn="0" w:lastRowLastColumn="0"/>
          <w:trHeight w:val="327"/>
          <w:jc w:val="left"/>
        </w:trPr>
        <w:tc>
          <w:tcPr>
            <w:cnfStyle w:val="001000000000" w:firstRow="0" w:lastRow="0" w:firstColumn="1" w:lastColumn="0" w:oddVBand="0" w:evenVBand="0" w:oddHBand="0" w:evenHBand="0" w:firstRowFirstColumn="0" w:firstRowLastColumn="0" w:lastRowFirstColumn="0" w:lastRowLastColumn="0"/>
            <w:tcW w:w="1558" w:type="pct"/>
            <w:shd w:val="clear" w:color="auto" w:fill="999CA3" w:themeFill="accent4" w:themeFillTint="99"/>
            <w:vAlign w:val="center"/>
          </w:tcPr>
          <w:p w14:paraId="75C293AF" w14:textId="1CC75F86" w:rsidR="00AC7380" w:rsidRPr="00BC5270" w:rsidRDefault="00AC7380" w:rsidP="00027597">
            <w:pPr>
              <w:spacing w:line="276" w:lineRule="auto"/>
              <w:jc w:val="center"/>
              <w:rPr>
                <w:rFonts w:cs="Segoe UI Light"/>
                <w:sz w:val="22"/>
                <w:szCs w:val="22"/>
              </w:rPr>
            </w:pPr>
            <w:r w:rsidRPr="00BC5270">
              <w:rPr>
                <w:rFonts w:cs="Segoe UI Light"/>
                <w:sz w:val="22"/>
              </w:rPr>
              <w:t>powiat kędzierzyńsko-kozielski</w:t>
            </w:r>
          </w:p>
        </w:tc>
        <w:tc>
          <w:tcPr>
            <w:tcW w:w="759" w:type="pct"/>
            <w:shd w:val="clear" w:color="auto" w:fill="999CA3" w:themeFill="accent4" w:themeFillTint="99"/>
            <w:vAlign w:val="center"/>
          </w:tcPr>
          <w:p w14:paraId="27EAF10F" w14:textId="6F6B7272" w:rsidR="00AC7380" w:rsidRPr="00AC7380"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AC7380">
              <w:rPr>
                <w:rFonts w:cs="Segoe UI Light"/>
                <w:b/>
                <w:sz w:val="22"/>
                <w:szCs w:val="22"/>
              </w:rPr>
              <w:t>2 476</w:t>
            </w:r>
          </w:p>
        </w:tc>
        <w:tc>
          <w:tcPr>
            <w:tcW w:w="319" w:type="pct"/>
            <w:shd w:val="clear" w:color="auto" w:fill="999CA3" w:themeFill="accent4" w:themeFillTint="99"/>
            <w:vAlign w:val="center"/>
          </w:tcPr>
          <w:p w14:paraId="7B2E95A7" w14:textId="08128551" w:rsidR="00AC7380" w:rsidRPr="00AC7380"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AC7380">
              <w:rPr>
                <w:rFonts w:cs="Segoe UI Light"/>
                <w:b/>
                <w:sz w:val="22"/>
                <w:szCs w:val="22"/>
              </w:rPr>
              <w:t>4,3</w:t>
            </w:r>
          </w:p>
        </w:tc>
        <w:tc>
          <w:tcPr>
            <w:tcW w:w="764" w:type="pct"/>
            <w:shd w:val="clear" w:color="auto" w:fill="999CA3" w:themeFill="accent4" w:themeFillTint="99"/>
            <w:vAlign w:val="center"/>
          </w:tcPr>
          <w:p w14:paraId="45301344" w14:textId="49911851" w:rsidR="00AC7380" w:rsidRPr="00AC7380"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AC7380">
              <w:rPr>
                <w:rFonts w:cs="Segoe UI Light"/>
                <w:b/>
                <w:sz w:val="22"/>
                <w:szCs w:val="22"/>
              </w:rPr>
              <w:t>2 758</w:t>
            </w:r>
          </w:p>
        </w:tc>
        <w:tc>
          <w:tcPr>
            <w:tcW w:w="437" w:type="pct"/>
            <w:shd w:val="clear" w:color="auto" w:fill="999CA3" w:themeFill="accent4" w:themeFillTint="99"/>
            <w:vAlign w:val="center"/>
          </w:tcPr>
          <w:p w14:paraId="605FEB3F" w14:textId="5E5EB57D" w:rsidR="00AC7380" w:rsidRPr="00AC7380"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AC7380">
              <w:rPr>
                <w:rFonts w:cs="Segoe UI Light"/>
                <w:b/>
                <w:sz w:val="22"/>
                <w:szCs w:val="22"/>
              </w:rPr>
              <w:t>5,1</w:t>
            </w:r>
          </w:p>
        </w:tc>
        <w:tc>
          <w:tcPr>
            <w:tcW w:w="798" w:type="pct"/>
            <w:shd w:val="clear" w:color="auto" w:fill="999CA3" w:themeFill="accent4" w:themeFillTint="99"/>
            <w:vAlign w:val="center"/>
          </w:tcPr>
          <w:p w14:paraId="6F6AE690" w14:textId="726562FC" w:rsidR="00AC7380" w:rsidRPr="00AC7380"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AC7380">
              <w:rPr>
                <w:rFonts w:cs="Segoe UI Light"/>
                <w:b/>
                <w:sz w:val="22"/>
                <w:szCs w:val="22"/>
              </w:rPr>
              <w:t>2 497</w:t>
            </w:r>
          </w:p>
        </w:tc>
        <w:tc>
          <w:tcPr>
            <w:tcW w:w="365" w:type="pct"/>
            <w:shd w:val="clear" w:color="auto" w:fill="999CA3" w:themeFill="accent4" w:themeFillTint="99"/>
            <w:vAlign w:val="center"/>
          </w:tcPr>
          <w:p w14:paraId="5AA5534E" w14:textId="369350F0" w:rsidR="00AC7380" w:rsidRPr="00AC7380" w:rsidRDefault="00AC7380" w:rsidP="0002759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AC7380">
              <w:rPr>
                <w:rFonts w:cs="Segoe UI Light"/>
                <w:b/>
                <w:sz w:val="22"/>
                <w:szCs w:val="22"/>
              </w:rPr>
              <w:t>4,7</w:t>
            </w:r>
          </w:p>
        </w:tc>
      </w:tr>
    </w:tbl>
    <w:p w14:paraId="3A5AAABC" w14:textId="57AA4C84" w:rsidR="00BC48F4" w:rsidRPr="00027597" w:rsidRDefault="00BC48F4" w:rsidP="00FD22E2">
      <w:pPr>
        <w:spacing w:after="80" w:line="276" w:lineRule="auto"/>
        <w:rPr>
          <w:rFonts w:cs="Segoe UI Light"/>
          <w:i/>
          <w:iCs/>
          <w:sz w:val="22"/>
          <w:szCs w:val="22"/>
        </w:rPr>
      </w:pPr>
      <w:r w:rsidRPr="00027597">
        <w:rPr>
          <w:rFonts w:cs="Segoe UI Light"/>
          <w:i/>
          <w:iCs/>
          <w:sz w:val="22"/>
          <w:szCs w:val="22"/>
        </w:rPr>
        <w:t xml:space="preserve">Źródło: https://bdl.stat.gov.pl </w:t>
      </w:r>
    </w:p>
    <w:p w14:paraId="4119790E" w14:textId="5534A3B7" w:rsidR="005918CC" w:rsidRDefault="00F2055C" w:rsidP="00027597">
      <w:pPr>
        <w:ind w:firstLine="708"/>
      </w:pPr>
      <w:r w:rsidRPr="00072D00">
        <w:t xml:space="preserve">Osoby będące w szczególnej sytuacji na rynku pracy to takie, które ze względu na określone uwarunkowania mają znaczne trudności z wkroczeniem lub utrzymaniem się </w:t>
      </w:r>
      <w:r w:rsidR="000C1931" w:rsidRPr="00072D00">
        <w:t xml:space="preserve">               </w:t>
      </w:r>
      <w:r w:rsidR="00135EC7" w:rsidRPr="00072D00">
        <w:t xml:space="preserve">na rynku pracy. </w:t>
      </w:r>
      <w:r w:rsidR="00135EC7" w:rsidRPr="0061734D">
        <w:t>W kolejnej</w:t>
      </w:r>
      <w:r w:rsidRPr="0061734D">
        <w:t xml:space="preserve"> tabeli przedstawiona została liczba osób bezrobotnych zarejestrowanych w Powiatowym Urzędzie Pracy w </w:t>
      </w:r>
      <w:r w:rsidR="00D40522">
        <w:t>Kędzierzynie-Koźlu</w:t>
      </w:r>
      <w:r w:rsidR="0061734D" w:rsidRPr="0061734D">
        <w:t xml:space="preserve"> </w:t>
      </w:r>
      <w:r w:rsidRPr="0061734D">
        <w:t xml:space="preserve">zamieszkujących </w:t>
      </w:r>
      <w:r w:rsidR="00C44599" w:rsidRPr="0061734D">
        <w:t>P</w:t>
      </w:r>
      <w:r w:rsidR="00E109EA" w:rsidRPr="0061734D">
        <w:t>owiat</w:t>
      </w:r>
      <w:r w:rsidR="00FE4A2A" w:rsidRPr="0061734D">
        <w:t xml:space="preserve">, a które są </w:t>
      </w:r>
      <w:r w:rsidRPr="0061734D">
        <w:t>w szczególnej sytuacji na rynku pracy</w:t>
      </w:r>
      <w:r w:rsidR="00E109EA" w:rsidRPr="0061734D">
        <w:t xml:space="preserve"> oraz ich udział w ogólnej liczbie </w:t>
      </w:r>
      <w:r w:rsidR="00C5636D" w:rsidRPr="0061734D">
        <w:t>osób zarejestrowanych w PUP</w:t>
      </w:r>
      <w:r w:rsidRPr="0017676E">
        <w:t xml:space="preserve">. </w:t>
      </w:r>
      <w:r w:rsidR="00E109EA" w:rsidRPr="0017676E">
        <w:t>Jak wynika z danych</w:t>
      </w:r>
      <w:r w:rsidR="0062703F" w:rsidRPr="0017676E">
        <w:t xml:space="preserve"> statystycznych</w:t>
      </w:r>
      <w:r w:rsidR="00FC1C7F" w:rsidRPr="0017676E">
        <w:t xml:space="preserve"> na przestrzeni omawianych lat udział osób bezrobotnych będą</w:t>
      </w:r>
      <w:r w:rsidR="0061734D" w:rsidRPr="0017676E">
        <w:t xml:space="preserve">cych przed 30 </w:t>
      </w:r>
      <w:r w:rsidR="002B6694">
        <w:t xml:space="preserve">rokiem życia oraz </w:t>
      </w:r>
      <w:r w:rsidR="0017676E" w:rsidRPr="0017676E">
        <w:t xml:space="preserve">posiadających co najmniej jedno dziecko do 6 roku życia </w:t>
      </w:r>
      <w:r w:rsidR="0061734D" w:rsidRPr="0017676E">
        <w:t>uleg</w:t>
      </w:r>
      <w:r w:rsidR="0017676E">
        <w:t>a</w:t>
      </w:r>
      <w:r w:rsidR="00FC1C7F" w:rsidRPr="0017676E">
        <w:t>ł</w:t>
      </w:r>
      <w:r w:rsidR="0061734D" w:rsidRPr="0017676E">
        <w:t xml:space="preserve"> spadkowi.</w:t>
      </w:r>
      <w:r w:rsidR="0017676E" w:rsidRPr="0017676E">
        <w:t xml:space="preserve"> Jednocześnie</w:t>
      </w:r>
      <w:r w:rsidR="002B6694">
        <w:t xml:space="preserve"> </w:t>
      </w:r>
      <w:r w:rsidR="002B6694">
        <w:br/>
        <w:t>w 2021 roku</w:t>
      </w:r>
      <w:r w:rsidR="0017676E" w:rsidRPr="0017676E">
        <w:t xml:space="preserve"> w</w:t>
      </w:r>
      <w:r w:rsidR="00C5636D" w:rsidRPr="0017676E">
        <w:t xml:space="preserve"> porównaniu </w:t>
      </w:r>
      <w:r w:rsidR="0029101B" w:rsidRPr="0017676E">
        <w:t xml:space="preserve">do </w:t>
      </w:r>
      <w:r w:rsidR="00FD22E2" w:rsidRPr="0017676E">
        <w:t>2019 roku</w:t>
      </w:r>
      <w:r w:rsidR="0017676E" w:rsidRPr="0017676E">
        <w:t xml:space="preserve"> </w:t>
      </w:r>
      <w:r w:rsidR="002B6694">
        <w:t>znacząco</w:t>
      </w:r>
      <w:r w:rsidR="0017676E" w:rsidRPr="0017676E">
        <w:t xml:space="preserve"> </w:t>
      </w:r>
      <w:r w:rsidR="00C5636D" w:rsidRPr="0017676E">
        <w:t xml:space="preserve">wzrósł odsetek osób </w:t>
      </w:r>
      <w:r w:rsidR="002B6694">
        <w:t xml:space="preserve">powyżej 50 roku życia, </w:t>
      </w:r>
      <w:r w:rsidR="00C5636D" w:rsidRPr="0017676E">
        <w:t>długotrwale bezrobotnych</w:t>
      </w:r>
      <w:r w:rsidR="0017676E" w:rsidRPr="0017676E">
        <w:t>, natomiast udział</w:t>
      </w:r>
      <w:r w:rsidR="00981D58" w:rsidRPr="0017676E">
        <w:t xml:space="preserve"> osób</w:t>
      </w:r>
      <w:r w:rsidR="00F2175B" w:rsidRPr="0017676E">
        <w:t xml:space="preserve"> </w:t>
      </w:r>
      <w:r w:rsidR="0017676E" w:rsidRPr="0017676E">
        <w:t xml:space="preserve">z niepełnosprawnościami </w:t>
      </w:r>
      <w:r w:rsidR="002B6694">
        <w:t xml:space="preserve">oraz osób posiadających co najmniej jedno dziecko z niepełnosprawnością do 18 roku życia </w:t>
      </w:r>
      <w:r w:rsidR="0017676E" w:rsidRPr="0017676E">
        <w:t>ulegał</w:t>
      </w:r>
      <w:r w:rsidR="00981D58" w:rsidRPr="0017676E">
        <w:t xml:space="preserve"> </w:t>
      </w:r>
      <w:r w:rsidR="0017676E" w:rsidRPr="0017676E">
        <w:t>wahaniom.</w:t>
      </w:r>
      <w:r w:rsidR="0017676E">
        <w:t xml:space="preserve"> Szczegółowe dane w tym zakresie przedstawia kolejna tabela.</w:t>
      </w:r>
    </w:p>
    <w:p w14:paraId="37B927B2" w14:textId="77777777" w:rsidR="002B6694" w:rsidRDefault="002B6694" w:rsidP="00027597">
      <w:pPr>
        <w:ind w:firstLine="708"/>
      </w:pPr>
    </w:p>
    <w:p w14:paraId="5F798B54" w14:textId="77777777" w:rsidR="002B6694" w:rsidRDefault="002B6694" w:rsidP="00027597">
      <w:pPr>
        <w:ind w:firstLine="708"/>
      </w:pPr>
    </w:p>
    <w:p w14:paraId="54E30C47" w14:textId="77777777" w:rsidR="002B6694" w:rsidRDefault="002B6694" w:rsidP="00027597">
      <w:pPr>
        <w:ind w:firstLine="708"/>
      </w:pPr>
    </w:p>
    <w:p w14:paraId="255AD5D0" w14:textId="77777777" w:rsidR="002B6694" w:rsidRDefault="002B6694" w:rsidP="00027597">
      <w:pPr>
        <w:ind w:firstLine="708"/>
      </w:pPr>
    </w:p>
    <w:p w14:paraId="28C9541F" w14:textId="77777777" w:rsidR="002B6694" w:rsidRDefault="002B6694" w:rsidP="00027597">
      <w:pPr>
        <w:ind w:firstLine="708"/>
      </w:pPr>
    </w:p>
    <w:p w14:paraId="4EACEEA5" w14:textId="77777777" w:rsidR="002B6694" w:rsidRDefault="002B6694" w:rsidP="00027597">
      <w:pPr>
        <w:ind w:firstLine="708"/>
      </w:pPr>
    </w:p>
    <w:p w14:paraId="67DA81D8" w14:textId="5014EAE6" w:rsidR="001935D9" w:rsidRDefault="001935D9" w:rsidP="00DF3AC6">
      <w:pPr>
        <w:pStyle w:val="Legenda"/>
        <w:spacing w:line="276" w:lineRule="auto"/>
        <w:ind w:left="-142" w:right="-284"/>
        <w:jc w:val="left"/>
        <w:rPr>
          <w:rFonts w:cs="Segoe UI Light"/>
          <w:color w:val="000000" w:themeColor="text1"/>
          <w:szCs w:val="24"/>
        </w:rPr>
      </w:pPr>
      <w:bookmarkStart w:id="171" w:name="_Toc73435209"/>
      <w:bookmarkStart w:id="172" w:name="_Toc75955707"/>
      <w:bookmarkStart w:id="173" w:name="_Toc119579263"/>
      <w:r w:rsidRPr="00D57C5F">
        <w:rPr>
          <w:rFonts w:cs="Segoe UI Light"/>
          <w:color w:val="000000" w:themeColor="text1"/>
          <w:szCs w:val="24"/>
        </w:rPr>
        <w:lastRenderedPageBreak/>
        <w:t xml:space="preserve">Tabela </w:t>
      </w:r>
      <w:r w:rsidR="002C4D84" w:rsidRPr="00D57C5F">
        <w:rPr>
          <w:rFonts w:cs="Segoe UI Light"/>
          <w:color w:val="000000" w:themeColor="text1"/>
          <w:szCs w:val="24"/>
        </w:rPr>
        <w:fldChar w:fldCharType="begin"/>
      </w:r>
      <w:r w:rsidR="002C4D84" w:rsidRPr="00D57C5F">
        <w:rPr>
          <w:rFonts w:cs="Segoe UI Light"/>
          <w:color w:val="000000" w:themeColor="text1"/>
          <w:szCs w:val="24"/>
        </w:rPr>
        <w:instrText xml:space="preserve"> SEQ Tabela \* ARABIC </w:instrText>
      </w:r>
      <w:r w:rsidR="002C4D84" w:rsidRPr="00D57C5F">
        <w:rPr>
          <w:rFonts w:cs="Segoe UI Light"/>
          <w:color w:val="000000" w:themeColor="text1"/>
          <w:szCs w:val="24"/>
        </w:rPr>
        <w:fldChar w:fldCharType="separate"/>
      </w:r>
      <w:r w:rsidR="00B64126">
        <w:rPr>
          <w:rFonts w:cs="Segoe UI Light"/>
          <w:noProof/>
          <w:color w:val="000000" w:themeColor="text1"/>
          <w:szCs w:val="24"/>
        </w:rPr>
        <w:t>18</w:t>
      </w:r>
      <w:r w:rsidR="002C4D84" w:rsidRPr="00D57C5F">
        <w:rPr>
          <w:rFonts w:cs="Segoe UI Light"/>
          <w:noProof/>
          <w:color w:val="000000" w:themeColor="text1"/>
          <w:szCs w:val="24"/>
        </w:rPr>
        <w:fldChar w:fldCharType="end"/>
      </w:r>
      <w:r w:rsidRPr="00D57C5F">
        <w:rPr>
          <w:rFonts w:cs="Segoe UI Light"/>
          <w:color w:val="000000" w:themeColor="text1"/>
          <w:szCs w:val="24"/>
        </w:rPr>
        <w:t xml:space="preserve">. Mieszkańcy </w:t>
      </w:r>
      <w:r w:rsidR="00536B75">
        <w:rPr>
          <w:rFonts w:cs="Segoe UI Light"/>
          <w:color w:val="000000" w:themeColor="text1"/>
          <w:szCs w:val="24"/>
        </w:rPr>
        <w:t>Powiatu</w:t>
      </w:r>
      <w:r w:rsidRPr="00D57C5F">
        <w:rPr>
          <w:rFonts w:cs="Segoe UI Light"/>
          <w:color w:val="000000" w:themeColor="text1"/>
          <w:szCs w:val="24"/>
        </w:rPr>
        <w:t xml:space="preserve"> będący w szczególnej sytuacji na rynku pracy zarejestrowani </w:t>
      </w:r>
      <w:r w:rsidR="00536B75">
        <w:rPr>
          <w:rFonts w:cs="Segoe UI Light"/>
          <w:color w:val="000000" w:themeColor="text1"/>
          <w:szCs w:val="24"/>
        </w:rPr>
        <w:br/>
      </w:r>
      <w:r w:rsidRPr="00D57C5F">
        <w:rPr>
          <w:rFonts w:cs="Segoe UI Light"/>
          <w:color w:val="000000" w:themeColor="text1"/>
          <w:szCs w:val="24"/>
        </w:rPr>
        <w:t>w</w:t>
      </w:r>
      <w:r w:rsidR="00536B75">
        <w:rPr>
          <w:rFonts w:cs="Segoe UI Light"/>
          <w:color w:val="000000" w:themeColor="text1"/>
          <w:szCs w:val="24"/>
        </w:rPr>
        <w:t xml:space="preserve"> PUP</w:t>
      </w:r>
      <w:r w:rsidR="00EC7E01" w:rsidRPr="00D57C5F">
        <w:rPr>
          <w:rFonts w:cs="Segoe UI Light"/>
          <w:color w:val="000000" w:themeColor="text1"/>
          <w:szCs w:val="24"/>
        </w:rPr>
        <w:t xml:space="preserve"> oraz ich udział w </w:t>
      </w:r>
      <w:r w:rsidRPr="00D57C5F">
        <w:rPr>
          <w:rFonts w:cs="Segoe UI Light"/>
          <w:color w:val="000000" w:themeColor="text1"/>
          <w:szCs w:val="24"/>
        </w:rPr>
        <w:t xml:space="preserve">ogólnej liczbie </w:t>
      </w:r>
      <w:r w:rsidR="00536B75">
        <w:rPr>
          <w:rFonts w:cs="Segoe UI Light"/>
          <w:color w:val="000000" w:themeColor="text1"/>
          <w:szCs w:val="24"/>
        </w:rPr>
        <w:t xml:space="preserve">zarejestrowanych </w:t>
      </w:r>
      <w:r w:rsidR="00907610" w:rsidRPr="00D57C5F">
        <w:rPr>
          <w:rFonts w:cs="Segoe UI Light"/>
          <w:color w:val="000000" w:themeColor="text1"/>
          <w:szCs w:val="24"/>
        </w:rPr>
        <w:t>na przestrzeni lat 201</w:t>
      </w:r>
      <w:r w:rsidR="00027597">
        <w:rPr>
          <w:rFonts w:cs="Segoe UI Light"/>
          <w:color w:val="000000" w:themeColor="text1"/>
          <w:szCs w:val="24"/>
        </w:rPr>
        <w:t>9</w:t>
      </w:r>
      <w:r w:rsidR="00907610" w:rsidRPr="00D57C5F">
        <w:rPr>
          <w:rFonts w:cs="Segoe UI Light"/>
          <w:color w:val="000000" w:themeColor="text1"/>
          <w:szCs w:val="24"/>
        </w:rPr>
        <w:t>-20</w:t>
      </w:r>
      <w:r w:rsidR="00367EC7" w:rsidRPr="00D57C5F">
        <w:rPr>
          <w:rFonts w:cs="Segoe UI Light"/>
          <w:color w:val="000000" w:themeColor="text1"/>
          <w:szCs w:val="24"/>
        </w:rPr>
        <w:t>2</w:t>
      </w:r>
      <w:bookmarkEnd w:id="171"/>
      <w:bookmarkEnd w:id="172"/>
      <w:r w:rsidR="00027597">
        <w:rPr>
          <w:rFonts w:cs="Segoe UI Light"/>
          <w:color w:val="000000" w:themeColor="text1"/>
          <w:szCs w:val="24"/>
        </w:rPr>
        <w:t>1</w:t>
      </w:r>
      <w:bookmarkEnd w:id="173"/>
    </w:p>
    <w:tbl>
      <w:tblPr>
        <w:tblStyle w:val="Tabela-Siatka4"/>
        <w:tblW w:w="4942" w:type="pct"/>
        <w:tblLook w:val="04A0" w:firstRow="1" w:lastRow="0" w:firstColumn="1" w:lastColumn="0" w:noHBand="0" w:noVBand="1"/>
      </w:tblPr>
      <w:tblGrid>
        <w:gridCol w:w="3359"/>
        <w:gridCol w:w="1240"/>
        <w:gridCol w:w="551"/>
        <w:gridCol w:w="1240"/>
        <w:gridCol w:w="690"/>
        <w:gridCol w:w="1240"/>
        <w:gridCol w:w="599"/>
      </w:tblGrid>
      <w:tr w:rsidR="00DF3AC6" w:rsidRPr="00027597" w14:paraId="5BE049E4" w14:textId="77777777" w:rsidTr="002B6694">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83" w:type="pct"/>
            <w:vMerge w:val="restart"/>
            <w:shd w:val="clear" w:color="auto" w:fill="777C84" w:themeFill="accent6"/>
            <w:vAlign w:val="center"/>
          </w:tcPr>
          <w:p w14:paraId="4FEAF4B5" w14:textId="77777777" w:rsidR="00DF3AC6" w:rsidRPr="00027597" w:rsidRDefault="00DF3AC6" w:rsidP="004116EB">
            <w:pPr>
              <w:spacing w:line="276" w:lineRule="auto"/>
              <w:jc w:val="center"/>
              <w:rPr>
                <w:rFonts w:cs="Segoe UI Light"/>
                <w:b/>
                <w:sz w:val="22"/>
                <w:szCs w:val="22"/>
              </w:rPr>
            </w:pPr>
            <w:r w:rsidRPr="00027597">
              <w:rPr>
                <w:rFonts w:cs="Segoe UI Light"/>
                <w:b/>
                <w:sz w:val="22"/>
                <w:szCs w:val="22"/>
              </w:rPr>
              <w:t>wyszczególnienie</w:t>
            </w:r>
          </w:p>
        </w:tc>
        <w:tc>
          <w:tcPr>
            <w:tcW w:w="1004" w:type="pct"/>
            <w:gridSpan w:val="2"/>
            <w:shd w:val="clear" w:color="auto" w:fill="777C84" w:themeFill="accent6"/>
            <w:vAlign w:val="center"/>
          </w:tcPr>
          <w:p w14:paraId="03BA9B80" w14:textId="77777777" w:rsidR="00DF3AC6" w:rsidRPr="00027597" w:rsidRDefault="00DF3AC6" w:rsidP="004116E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Pr>
                <w:rFonts w:cs="Segoe UI Light"/>
                <w:b/>
                <w:sz w:val="22"/>
                <w:szCs w:val="22"/>
              </w:rPr>
              <w:t>2019</w:t>
            </w:r>
          </w:p>
        </w:tc>
        <w:tc>
          <w:tcPr>
            <w:tcW w:w="1082" w:type="pct"/>
            <w:gridSpan w:val="2"/>
            <w:shd w:val="clear" w:color="auto" w:fill="777C84" w:themeFill="accent6"/>
            <w:vAlign w:val="center"/>
          </w:tcPr>
          <w:p w14:paraId="28EC2583" w14:textId="77777777" w:rsidR="00DF3AC6" w:rsidRPr="00027597" w:rsidRDefault="00DF3AC6" w:rsidP="004116E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Pr>
                <w:rFonts w:cs="Segoe UI Light"/>
                <w:b/>
                <w:sz w:val="22"/>
                <w:szCs w:val="22"/>
              </w:rPr>
              <w:t>2020</w:t>
            </w:r>
          </w:p>
        </w:tc>
        <w:tc>
          <w:tcPr>
            <w:tcW w:w="1031" w:type="pct"/>
            <w:gridSpan w:val="2"/>
            <w:shd w:val="clear" w:color="auto" w:fill="777C84" w:themeFill="accent6"/>
            <w:vAlign w:val="center"/>
          </w:tcPr>
          <w:p w14:paraId="0667EC48" w14:textId="77777777" w:rsidR="00DF3AC6" w:rsidRPr="00027597" w:rsidRDefault="00DF3AC6" w:rsidP="004116EB">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Pr>
                <w:rFonts w:cs="Segoe UI Light"/>
                <w:b/>
                <w:sz w:val="22"/>
                <w:szCs w:val="22"/>
              </w:rPr>
              <w:t>2021</w:t>
            </w:r>
          </w:p>
        </w:tc>
      </w:tr>
      <w:tr w:rsidR="002B6694" w:rsidRPr="00027597" w14:paraId="34C07D70" w14:textId="77777777" w:rsidTr="002B6694">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883" w:type="pct"/>
            <w:vMerge/>
            <w:vAlign w:val="center"/>
          </w:tcPr>
          <w:p w14:paraId="467F9176" w14:textId="77777777" w:rsidR="00DF3AC6" w:rsidRPr="00027597" w:rsidRDefault="00DF3AC6" w:rsidP="004116EB">
            <w:pPr>
              <w:spacing w:line="276" w:lineRule="auto"/>
              <w:jc w:val="center"/>
              <w:rPr>
                <w:rFonts w:cs="Segoe UI Light"/>
                <w:sz w:val="22"/>
                <w:szCs w:val="22"/>
              </w:rPr>
            </w:pPr>
          </w:p>
        </w:tc>
        <w:tc>
          <w:tcPr>
            <w:tcW w:w="695" w:type="pct"/>
            <w:shd w:val="clear" w:color="auto" w:fill="999CA3" w:themeFill="accent4" w:themeFillTint="99"/>
            <w:vAlign w:val="center"/>
          </w:tcPr>
          <w:p w14:paraId="26FC2958" w14:textId="77777777" w:rsidR="00DF3AC6" w:rsidRPr="00027597" w:rsidRDefault="00DF3AC6" w:rsidP="004116E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027597">
              <w:rPr>
                <w:rFonts w:cs="Segoe UI Light"/>
                <w:sz w:val="22"/>
                <w:szCs w:val="22"/>
              </w:rPr>
              <w:t>liczba osób</w:t>
            </w:r>
          </w:p>
        </w:tc>
        <w:tc>
          <w:tcPr>
            <w:tcW w:w="309" w:type="pct"/>
            <w:shd w:val="clear" w:color="auto" w:fill="999CA3" w:themeFill="accent4" w:themeFillTint="99"/>
            <w:vAlign w:val="center"/>
          </w:tcPr>
          <w:p w14:paraId="32CAE7C4" w14:textId="77777777" w:rsidR="00DF3AC6" w:rsidRPr="00027597" w:rsidRDefault="00DF3AC6" w:rsidP="004116E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027597">
              <w:rPr>
                <w:rFonts w:cs="Segoe UI Light"/>
                <w:b/>
                <w:sz w:val="22"/>
                <w:szCs w:val="22"/>
              </w:rPr>
              <w:t>%</w:t>
            </w:r>
          </w:p>
        </w:tc>
        <w:tc>
          <w:tcPr>
            <w:tcW w:w="695" w:type="pct"/>
            <w:shd w:val="clear" w:color="auto" w:fill="999CA3" w:themeFill="accent4" w:themeFillTint="99"/>
            <w:vAlign w:val="center"/>
          </w:tcPr>
          <w:p w14:paraId="2D2A1907" w14:textId="77777777" w:rsidR="00DF3AC6" w:rsidRPr="00027597" w:rsidRDefault="00DF3AC6" w:rsidP="004116E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027597">
              <w:rPr>
                <w:rFonts w:cs="Segoe UI Light"/>
                <w:sz w:val="22"/>
                <w:szCs w:val="22"/>
              </w:rPr>
              <w:t>liczba osób</w:t>
            </w:r>
          </w:p>
        </w:tc>
        <w:tc>
          <w:tcPr>
            <w:tcW w:w="387" w:type="pct"/>
            <w:shd w:val="clear" w:color="auto" w:fill="999CA3" w:themeFill="accent4" w:themeFillTint="99"/>
            <w:vAlign w:val="center"/>
          </w:tcPr>
          <w:p w14:paraId="430EFEAE" w14:textId="77777777" w:rsidR="00DF3AC6" w:rsidRPr="00027597" w:rsidRDefault="00DF3AC6" w:rsidP="004116E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027597">
              <w:rPr>
                <w:rFonts w:cs="Segoe UI Light"/>
                <w:b/>
                <w:sz w:val="22"/>
                <w:szCs w:val="22"/>
              </w:rPr>
              <w:t>%</w:t>
            </w:r>
          </w:p>
        </w:tc>
        <w:tc>
          <w:tcPr>
            <w:tcW w:w="695" w:type="pct"/>
            <w:shd w:val="clear" w:color="auto" w:fill="999CA3" w:themeFill="accent4" w:themeFillTint="99"/>
            <w:vAlign w:val="center"/>
          </w:tcPr>
          <w:p w14:paraId="314D2A96" w14:textId="77777777" w:rsidR="00DF3AC6" w:rsidRPr="00027597" w:rsidRDefault="00DF3AC6" w:rsidP="004116E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027597">
              <w:rPr>
                <w:rFonts w:cs="Segoe UI Light"/>
                <w:sz w:val="22"/>
                <w:szCs w:val="22"/>
              </w:rPr>
              <w:t>liczba osób</w:t>
            </w:r>
          </w:p>
        </w:tc>
        <w:tc>
          <w:tcPr>
            <w:tcW w:w="336" w:type="pct"/>
            <w:shd w:val="clear" w:color="auto" w:fill="999CA3" w:themeFill="accent4" w:themeFillTint="99"/>
            <w:vAlign w:val="center"/>
          </w:tcPr>
          <w:p w14:paraId="78677A01" w14:textId="77777777" w:rsidR="00DF3AC6" w:rsidRPr="00027597" w:rsidRDefault="00DF3AC6" w:rsidP="004116EB">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027597">
              <w:rPr>
                <w:rFonts w:cs="Segoe UI Light"/>
                <w:b/>
                <w:sz w:val="22"/>
                <w:szCs w:val="22"/>
              </w:rPr>
              <w:t>%</w:t>
            </w:r>
          </w:p>
        </w:tc>
      </w:tr>
      <w:tr w:rsidR="002B6694" w:rsidRPr="00027597" w14:paraId="29D0487A" w14:textId="77777777" w:rsidTr="002B6694">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83" w:type="pct"/>
            <w:shd w:val="clear" w:color="auto" w:fill="F2F2F2" w:themeFill="background1" w:themeFillShade="F2"/>
            <w:vAlign w:val="center"/>
          </w:tcPr>
          <w:p w14:paraId="5798FBF1" w14:textId="0ED16C14" w:rsidR="00D40522" w:rsidRPr="000873CB" w:rsidRDefault="00D40522" w:rsidP="004116EB">
            <w:pPr>
              <w:spacing w:line="276" w:lineRule="auto"/>
              <w:jc w:val="center"/>
              <w:rPr>
                <w:rFonts w:cs="Segoe UI Light"/>
                <w:sz w:val="22"/>
                <w:szCs w:val="22"/>
              </w:rPr>
            </w:pPr>
            <w:r w:rsidRPr="000873CB">
              <w:rPr>
                <w:rFonts w:cs="Segoe UI Light"/>
                <w:b w:val="0"/>
                <w:sz w:val="22"/>
                <w:szCs w:val="22"/>
              </w:rPr>
              <w:t>do 30 roku życia</w:t>
            </w:r>
          </w:p>
        </w:tc>
        <w:tc>
          <w:tcPr>
            <w:tcW w:w="695" w:type="pct"/>
            <w:shd w:val="clear" w:color="auto" w:fill="F2F2F2" w:themeFill="background1" w:themeFillShade="F2"/>
            <w:vAlign w:val="center"/>
          </w:tcPr>
          <w:p w14:paraId="2306269E" w14:textId="74548682"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656</w:t>
            </w:r>
          </w:p>
        </w:tc>
        <w:tc>
          <w:tcPr>
            <w:tcW w:w="309" w:type="pct"/>
            <w:shd w:val="clear" w:color="auto" w:fill="F2F2F2" w:themeFill="background1" w:themeFillShade="F2"/>
            <w:vAlign w:val="center"/>
          </w:tcPr>
          <w:p w14:paraId="3E043B9D" w14:textId="6C087FF3"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26</w:t>
            </w:r>
          </w:p>
        </w:tc>
        <w:tc>
          <w:tcPr>
            <w:tcW w:w="695" w:type="pct"/>
            <w:shd w:val="clear" w:color="auto" w:fill="F2F2F2" w:themeFill="background1" w:themeFillShade="F2"/>
            <w:vAlign w:val="center"/>
          </w:tcPr>
          <w:p w14:paraId="436FC310" w14:textId="547DACA1"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645</w:t>
            </w:r>
          </w:p>
        </w:tc>
        <w:tc>
          <w:tcPr>
            <w:tcW w:w="387" w:type="pct"/>
            <w:shd w:val="clear" w:color="auto" w:fill="F2F2F2" w:themeFill="background1" w:themeFillShade="F2"/>
            <w:vAlign w:val="center"/>
          </w:tcPr>
          <w:p w14:paraId="319B0C2A" w14:textId="0FD989D1"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23</w:t>
            </w:r>
          </w:p>
        </w:tc>
        <w:tc>
          <w:tcPr>
            <w:tcW w:w="695" w:type="pct"/>
            <w:shd w:val="clear" w:color="auto" w:fill="F2F2F2" w:themeFill="background1" w:themeFillShade="F2"/>
            <w:vAlign w:val="center"/>
          </w:tcPr>
          <w:p w14:paraId="242E6873" w14:textId="5B6B3BFE"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538</w:t>
            </w:r>
          </w:p>
        </w:tc>
        <w:tc>
          <w:tcPr>
            <w:tcW w:w="336" w:type="pct"/>
            <w:shd w:val="clear" w:color="auto" w:fill="F2F2F2" w:themeFill="background1" w:themeFillShade="F2"/>
            <w:vAlign w:val="center"/>
          </w:tcPr>
          <w:p w14:paraId="2369B84E" w14:textId="5ED5DEB3"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22</w:t>
            </w:r>
          </w:p>
        </w:tc>
      </w:tr>
      <w:tr w:rsidR="002B6694" w:rsidRPr="00027597" w14:paraId="7D1B9611" w14:textId="77777777" w:rsidTr="002B669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83" w:type="pct"/>
            <w:shd w:val="clear" w:color="auto" w:fill="E3E4E6" w:themeFill="accent6" w:themeFillTint="33"/>
            <w:vAlign w:val="center"/>
          </w:tcPr>
          <w:p w14:paraId="36793661" w14:textId="132BE42E" w:rsidR="00D40522" w:rsidRPr="000873CB" w:rsidRDefault="00D40522" w:rsidP="004116EB">
            <w:pPr>
              <w:spacing w:line="276" w:lineRule="auto"/>
              <w:jc w:val="center"/>
              <w:rPr>
                <w:rFonts w:cs="Segoe UI Light"/>
                <w:sz w:val="22"/>
                <w:szCs w:val="22"/>
              </w:rPr>
            </w:pPr>
            <w:r w:rsidRPr="000873CB">
              <w:rPr>
                <w:rFonts w:cs="Segoe UI Light"/>
                <w:b w:val="0"/>
                <w:sz w:val="22"/>
                <w:szCs w:val="22"/>
              </w:rPr>
              <w:t>powyżej 50 roku życia</w:t>
            </w:r>
          </w:p>
        </w:tc>
        <w:tc>
          <w:tcPr>
            <w:tcW w:w="695" w:type="pct"/>
            <w:shd w:val="clear" w:color="auto" w:fill="E3E4E6" w:themeFill="accent6" w:themeFillTint="33"/>
            <w:vAlign w:val="center"/>
          </w:tcPr>
          <w:p w14:paraId="6327FAB5" w14:textId="69B92A40"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764</w:t>
            </w:r>
          </w:p>
        </w:tc>
        <w:tc>
          <w:tcPr>
            <w:tcW w:w="309" w:type="pct"/>
            <w:shd w:val="clear" w:color="auto" w:fill="E3E4E6" w:themeFill="accent6" w:themeFillTint="33"/>
            <w:vAlign w:val="center"/>
          </w:tcPr>
          <w:p w14:paraId="0FC9D8EF" w14:textId="1D21908E"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31</w:t>
            </w:r>
          </w:p>
        </w:tc>
        <w:tc>
          <w:tcPr>
            <w:tcW w:w="695" w:type="pct"/>
            <w:shd w:val="clear" w:color="auto" w:fill="E3E4E6" w:themeFill="accent6" w:themeFillTint="33"/>
            <w:vAlign w:val="center"/>
          </w:tcPr>
          <w:p w14:paraId="4D9400DF" w14:textId="44BAFCB6"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866</w:t>
            </w:r>
          </w:p>
        </w:tc>
        <w:tc>
          <w:tcPr>
            <w:tcW w:w="387" w:type="pct"/>
            <w:shd w:val="clear" w:color="auto" w:fill="E3E4E6" w:themeFill="accent6" w:themeFillTint="33"/>
            <w:vAlign w:val="center"/>
          </w:tcPr>
          <w:p w14:paraId="41F23FC1" w14:textId="2788C529"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31</w:t>
            </w:r>
          </w:p>
        </w:tc>
        <w:tc>
          <w:tcPr>
            <w:tcW w:w="695" w:type="pct"/>
            <w:shd w:val="clear" w:color="auto" w:fill="E3E4E6" w:themeFill="accent6" w:themeFillTint="33"/>
            <w:vAlign w:val="center"/>
          </w:tcPr>
          <w:p w14:paraId="0584B9AA" w14:textId="3BE9579D"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815</w:t>
            </w:r>
          </w:p>
        </w:tc>
        <w:tc>
          <w:tcPr>
            <w:tcW w:w="336" w:type="pct"/>
            <w:shd w:val="clear" w:color="auto" w:fill="E3E4E6" w:themeFill="accent6" w:themeFillTint="33"/>
            <w:vAlign w:val="center"/>
          </w:tcPr>
          <w:p w14:paraId="4FD36D79" w14:textId="4DCD6659"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33</w:t>
            </w:r>
          </w:p>
        </w:tc>
      </w:tr>
      <w:tr w:rsidR="002B6694" w:rsidRPr="00027597" w14:paraId="6A1B7B70" w14:textId="77777777" w:rsidTr="002B6694">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83" w:type="pct"/>
            <w:shd w:val="clear" w:color="auto" w:fill="F2F2F2" w:themeFill="background1" w:themeFillShade="F2"/>
            <w:vAlign w:val="center"/>
          </w:tcPr>
          <w:p w14:paraId="26590596" w14:textId="15DD72EF" w:rsidR="00D40522" w:rsidRPr="000873CB" w:rsidRDefault="00D40522" w:rsidP="004116EB">
            <w:pPr>
              <w:spacing w:line="276" w:lineRule="auto"/>
              <w:jc w:val="center"/>
              <w:rPr>
                <w:rFonts w:cs="Segoe UI Light"/>
                <w:sz w:val="22"/>
                <w:szCs w:val="22"/>
              </w:rPr>
            </w:pPr>
            <w:r w:rsidRPr="000873CB">
              <w:rPr>
                <w:rFonts w:cs="Segoe UI Light"/>
                <w:b w:val="0"/>
                <w:sz w:val="22"/>
                <w:szCs w:val="22"/>
              </w:rPr>
              <w:t>długotrwale bezrobotni</w:t>
            </w:r>
          </w:p>
        </w:tc>
        <w:tc>
          <w:tcPr>
            <w:tcW w:w="695" w:type="pct"/>
            <w:shd w:val="clear" w:color="auto" w:fill="F2F2F2" w:themeFill="background1" w:themeFillShade="F2"/>
            <w:vAlign w:val="center"/>
          </w:tcPr>
          <w:p w14:paraId="40380543" w14:textId="7F96D15B"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1 376</w:t>
            </w:r>
          </w:p>
        </w:tc>
        <w:tc>
          <w:tcPr>
            <w:tcW w:w="309" w:type="pct"/>
            <w:shd w:val="clear" w:color="auto" w:fill="F2F2F2" w:themeFill="background1" w:themeFillShade="F2"/>
            <w:vAlign w:val="center"/>
          </w:tcPr>
          <w:p w14:paraId="402EB6E7" w14:textId="2BB3540E"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56</w:t>
            </w:r>
          </w:p>
        </w:tc>
        <w:tc>
          <w:tcPr>
            <w:tcW w:w="695" w:type="pct"/>
            <w:shd w:val="clear" w:color="auto" w:fill="F2F2F2" w:themeFill="background1" w:themeFillShade="F2"/>
            <w:vAlign w:val="center"/>
          </w:tcPr>
          <w:p w14:paraId="5B2B9468" w14:textId="6015F092"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1 591</w:t>
            </w:r>
          </w:p>
        </w:tc>
        <w:tc>
          <w:tcPr>
            <w:tcW w:w="387" w:type="pct"/>
            <w:shd w:val="clear" w:color="auto" w:fill="F2F2F2" w:themeFill="background1" w:themeFillShade="F2"/>
            <w:vAlign w:val="center"/>
          </w:tcPr>
          <w:p w14:paraId="31E9477A" w14:textId="45006C25"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58</w:t>
            </w:r>
          </w:p>
        </w:tc>
        <w:tc>
          <w:tcPr>
            <w:tcW w:w="695" w:type="pct"/>
            <w:shd w:val="clear" w:color="auto" w:fill="F2F2F2" w:themeFill="background1" w:themeFillShade="F2"/>
            <w:vAlign w:val="center"/>
          </w:tcPr>
          <w:p w14:paraId="5D67EA29" w14:textId="01D301CC"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1 555</w:t>
            </w:r>
          </w:p>
        </w:tc>
        <w:tc>
          <w:tcPr>
            <w:tcW w:w="336" w:type="pct"/>
            <w:shd w:val="clear" w:color="auto" w:fill="F2F2F2" w:themeFill="background1" w:themeFillShade="F2"/>
            <w:vAlign w:val="center"/>
          </w:tcPr>
          <w:p w14:paraId="768F14BD" w14:textId="5BDC3EB2"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62</w:t>
            </w:r>
          </w:p>
        </w:tc>
      </w:tr>
      <w:tr w:rsidR="002B6694" w:rsidRPr="00027597" w14:paraId="1CC34055" w14:textId="77777777" w:rsidTr="002B669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83" w:type="pct"/>
            <w:shd w:val="clear" w:color="auto" w:fill="E3E4E6" w:themeFill="accent6" w:themeFillTint="33"/>
            <w:vAlign w:val="center"/>
          </w:tcPr>
          <w:p w14:paraId="3B5B5D5E" w14:textId="5B4C116C" w:rsidR="00D40522" w:rsidRPr="000873CB" w:rsidRDefault="00D40522" w:rsidP="002B6694">
            <w:pPr>
              <w:spacing w:line="276" w:lineRule="auto"/>
              <w:jc w:val="center"/>
              <w:rPr>
                <w:rFonts w:cs="Segoe UI Light"/>
                <w:sz w:val="22"/>
                <w:szCs w:val="22"/>
              </w:rPr>
            </w:pPr>
            <w:r w:rsidRPr="000873CB">
              <w:rPr>
                <w:rFonts w:cs="Segoe UI Light"/>
                <w:b w:val="0"/>
                <w:sz w:val="22"/>
                <w:szCs w:val="22"/>
              </w:rPr>
              <w:t xml:space="preserve">posiadający co najmniej jedno </w:t>
            </w:r>
            <w:r>
              <w:rPr>
                <w:rFonts w:cs="Segoe UI Light"/>
                <w:b w:val="0"/>
                <w:sz w:val="22"/>
                <w:szCs w:val="22"/>
              </w:rPr>
              <w:br/>
            </w:r>
            <w:r w:rsidRPr="000873CB">
              <w:rPr>
                <w:rFonts w:cs="Segoe UI Light"/>
                <w:b w:val="0"/>
                <w:sz w:val="22"/>
                <w:szCs w:val="22"/>
              </w:rPr>
              <w:t>dziecko do 6 roku życia</w:t>
            </w:r>
          </w:p>
        </w:tc>
        <w:tc>
          <w:tcPr>
            <w:tcW w:w="695" w:type="pct"/>
            <w:shd w:val="clear" w:color="auto" w:fill="E3E4E6" w:themeFill="accent6" w:themeFillTint="33"/>
            <w:vAlign w:val="center"/>
          </w:tcPr>
          <w:p w14:paraId="3B19A548" w14:textId="57EA96C7"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614</w:t>
            </w:r>
          </w:p>
        </w:tc>
        <w:tc>
          <w:tcPr>
            <w:tcW w:w="309" w:type="pct"/>
            <w:shd w:val="clear" w:color="auto" w:fill="E3E4E6" w:themeFill="accent6" w:themeFillTint="33"/>
            <w:vAlign w:val="center"/>
          </w:tcPr>
          <w:p w14:paraId="61E69598" w14:textId="19AC66F8"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25</w:t>
            </w:r>
          </w:p>
        </w:tc>
        <w:tc>
          <w:tcPr>
            <w:tcW w:w="695" w:type="pct"/>
            <w:shd w:val="clear" w:color="auto" w:fill="E3E4E6" w:themeFill="accent6" w:themeFillTint="33"/>
            <w:vAlign w:val="center"/>
          </w:tcPr>
          <w:p w14:paraId="6605CB46" w14:textId="2F86C3E5"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623</w:t>
            </w:r>
          </w:p>
        </w:tc>
        <w:tc>
          <w:tcPr>
            <w:tcW w:w="387" w:type="pct"/>
            <w:shd w:val="clear" w:color="auto" w:fill="E3E4E6" w:themeFill="accent6" w:themeFillTint="33"/>
            <w:vAlign w:val="center"/>
          </w:tcPr>
          <w:p w14:paraId="07541B38" w14:textId="3C418E66"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23</w:t>
            </w:r>
          </w:p>
        </w:tc>
        <w:tc>
          <w:tcPr>
            <w:tcW w:w="695" w:type="pct"/>
            <w:shd w:val="clear" w:color="auto" w:fill="E3E4E6" w:themeFill="accent6" w:themeFillTint="33"/>
            <w:vAlign w:val="center"/>
          </w:tcPr>
          <w:p w14:paraId="40A4DE34" w14:textId="16F8A7D5"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572</w:t>
            </w:r>
          </w:p>
        </w:tc>
        <w:tc>
          <w:tcPr>
            <w:tcW w:w="336" w:type="pct"/>
            <w:shd w:val="clear" w:color="auto" w:fill="E3E4E6" w:themeFill="accent6" w:themeFillTint="33"/>
            <w:vAlign w:val="center"/>
          </w:tcPr>
          <w:p w14:paraId="0FED46D6" w14:textId="2B5E0EC1"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23</w:t>
            </w:r>
          </w:p>
        </w:tc>
      </w:tr>
      <w:tr w:rsidR="002B6694" w:rsidRPr="00027597" w14:paraId="1DFA5304" w14:textId="77777777" w:rsidTr="002B6694">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83" w:type="pct"/>
            <w:shd w:val="clear" w:color="auto" w:fill="E3E4E6" w:themeFill="accent6" w:themeFillTint="33"/>
            <w:vAlign w:val="center"/>
          </w:tcPr>
          <w:p w14:paraId="2AE71097" w14:textId="2817D0CE" w:rsidR="00D40522" w:rsidRPr="000873CB" w:rsidRDefault="00D40522" w:rsidP="00E8086C">
            <w:pPr>
              <w:spacing w:line="276" w:lineRule="auto"/>
              <w:jc w:val="center"/>
              <w:rPr>
                <w:rFonts w:cs="Segoe UI Light"/>
                <w:b w:val="0"/>
                <w:sz w:val="22"/>
                <w:szCs w:val="22"/>
              </w:rPr>
            </w:pPr>
            <w:r>
              <w:rPr>
                <w:rFonts w:cs="Segoe UI Light"/>
                <w:b w:val="0"/>
                <w:sz w:val="22"/>
                <w:szCs w:val="22"/>
              </w:rPr>
              <w:t>p</w:t>
            </w:r>
            <w:r w:rsidRPr="00E8086C">
              <w:rPr>
                <w:rFonts w:cs="Segoe UI Light"/>
                <w:b w:val="0"/>
                <w:sz w:val="22"/>
                <w:szCs w:val="22"/>
              </w:rPr>
              <w:t>osiadające co najmniej jedno</w:t>
            </w:r>
            <w:r>
              <w:rPr>
                <w:rFonts w:cs="Segoe UI Light"/>
                <w:b w:val="0"/>
                <w:sz w:val="22"/>
                <w:szCs w:val="22"/>
              </w:rPr>
              <w:t xml:space="preserve"> </w:t>
            </w:r>
            <w:r w:rsidRPr="00E8086C">
              <w:rPr>
                <w:rFonts w:cs="Segoe UI Light"/>
                <w:b w:val="0"/>
                <w:sz w:val="22"/>
                <w:szCs w:val="22"/>
              </w:rPr>
              <w:t>dziecko niepełnosprawne do 18 roku</w:t>
            </w:r>
            <w:r>
              <w:rPr>
                <w:rFonts w:cs="Segoe UI Light"/>
                <w:b w:val="0"/>
                <w:sz w:val="22"/>
                <w:szCs w:val="22"/>
              </w:rPr>
              <w:t xml:space="preserve"> </w:t>
            </w:r>
            <w:r w:rsidRPr="00E8086C">
              <w:rPr>
                <w:rFonts w:cs="Segoe UI Light"/>
                <w:b w:val="0"/>
                <w:sz w:val="22"/>
                <w:szCs w:val="22"/>
              </w:rPr>
              <w:t>życia</w:t>
            </w:r>
          </w:p>
        </w:tc>
        <w:tc>
          <w:tcPr>
            <w:tcW w:w="695" w:type="pct"/>
            <w:shd w:val="clear" w:color="auto" w:fill="E3E4E6" w:themeFill="accent6" w:themeFillTint="33"/>
            <w:vAlign w:val="center"/>
          </w:tcPr>
          <w:p w14:paraId="7D7446B8" w14:textId="5DA740E9"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11</w:t>
            </w:r>
          </w:p>
        </w:tc>
        <w:tc>
          <w:tcPr>
            <w:tcW w:w="309" w:type="pct"/>
            <w:shd w:val="clear" w:color="auto" w:fill="E3E4E6" w:themeFill="accent6" w:themeFillTint="33"/>
            <w:vAlign w:val="center"/>
          </w:tcPr>
          <w:p w14:paraId="70CA0730" w14:textId="764CFB09"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0,4</w:t>
            </w:r>
          </w:p>
        </w:tc>
        <w:tc>
          <w:tcPr>
            <w:tcW w:w="695" w:type="pct"/>
            <w:shd w:val="clear" w:color="auto" w:fill="E3E4E6" w:themeFill="accent6" w:themeFillTint="33"/>
            <w:vAlign w:val="center"/>
          </w:tcPr>
          <w:p w14:paraId="1182B081" w14:textId="0FB861A6"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16</w:t>
            </w:r>
          </w:p>
        </w:tc>
        <w:tc>
          <w:tcPr>
            <w:tcW w:w="387" w:type="pct"/>
            <w:shd w:val="clear" w:color="auto" w:fill="E3E4E6" w:themeFill="accent6" w:themeFillTint="33"/>
            <w:vAlign w:val="center"/>
          </w:tcPr>
          <w:p w14:paraId="5DBA0646" w14:textId="51461B9F"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0,6</w:t>
            </w:r>
          </w:p>
        </w:tc>
        <w:tc>
          <w:tcPr>
            <w:tcW w:w="695" w:type="pct"/>
            <w:shd w:val="clear" w:color="auto" w:fill="E3E4E6" w:themeFill="accent6" w:themeFillTint="33"/>
            <w:vAlign w:val="center"/>
          </w:tcPr>
          <w:p w14:paraId="448F9B39" w14:textId="71CA553B"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D40522">
              <w:rPr>
                <w:rFonts w:cs="Segoe UI Light"/>
                <w:sz w:val="22"/>
                <w:szCs w:val="22"/>
              </w:rPr>
              <w:t>8</w:t>
            </w:r>
          </w:p>
        </w:tc>
        <w:tc>
          <w:tcPr>
            <w:tcW w:w="336" w:type="pct"/>
            <w:shd w:val="clear" w:color="auto" w:fill="E3E4E6" w:themeFill="accent6" w:themeFillTint="33"/>
            <w:vAlign w:val="center"/>
          </w:tcPr>
          <w:p w14:paraId="5442B3D8" w14:textId="660CA833" w:rsidR="00D40522" w:rsidRPr="00D40522" w:rsidRDefault="00D40522" w:rsidP="00D4052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sidRPr="00D40522">
              <w:rPr>
                <w:sz w:val="22"/>
                <w:szCs w:val="22"/>
              </w:rPr>
              <w:t>0,3</w:t>
            </w:r>
          </w:p>
        </w:tc>
      </w:tr>
      <w:tr w:rsidR="002B6694" w:rsidRPr="00027597" w14:paraId="6ADD5BB5" w14:textId="77777777" w:rsidTr="002B6694">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83" w:type="pct"/>
            <w:shd w:val="clear" w:color="auto" w:fill="F2F2F2" w:themeFill="background1" w:themeFillShade="F2"/>
            <w:vAlign w:val="center"/>
          </w:tcPr>
          <w:p w14:paraId="0987C663" w14:textId="661F28B8" w:rsidR="00D40522" w:rsidRPr="000873CB" w:rsidRDefault="00D40522" w:rsidP="004116EB">
            <w:pPr>
              <w:spacing w:line="276" w:lineRule="auto"/>
              <w:jc w:val="center"/>
              <w:rPr>
                <w:rFonts w:cs="Segoe UI Light"/>
                <w:sz w:val="22"/>
                <w:szCs w:val="22"/>
              </w:rPr>
            </w:pPr>
            <w:r w:rsidRPr="000873CB">
              <w:rPr>
                <w:rFonts w:cs="Segoe UI Light"/>
                <w:b w:val="0"/>
                <w:sz w:val="22"/>
                <w:szCs w:val="22"/>
              </w:rPr>
              <w:t>niepełnosprawni</w:t>
            </w:r>
          </w:p>
        </w:tc>
        <w:tc>
          <w:tcPr>
            <w:tcW w:w="695" w:type="pct"/>
            <w:shd w:val="clear" w:color="auto" w:fill="F2F2F2" w:themeFill="background1" w:themeFillShade="F2"/>
            <w:vAlign w:val="center"/>
          </w:tcPr>
          <w:p w14:paraId="38D27EB6" w14:textId="747204B5"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252</w:t>
            </w:r>
          </w:p>
        </w:tc>
        <w:tc>
          <w:tcPr>
            <w:tcW w:w="309" w:type="pct"/>
            <w:shd w:val="clear" w:color="auto" w:fill="F2F2F2" w:themeFill="background1" w:themeFillShade="F2"/>
            <w:vAlign w:val="center"/>
          </w:tcPr>
          <w:p w14:paraId="7E53CF2D" w14:textId="6D47CB3E"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10</w:t>
            </w:r>
          </w:p>
        </w:tc>
        <w:tc>
          <w:tcPr>
            <w:tcW w:w="695" w:type="pct"/>
            <w:shd w:val="clear" w:color="auto" w:fill="F2F2F2" w:themeFill="background1" w:themeFillShade="F2"/>
            <w:vAlign w:val="center"/>
          </w:tcPr>
          <w:p w14:paraId="703FE0FD" w14:textId="74CDA178"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238</w:t>
            </w:r>
          </w:p>
        </w:tc>
        <w:tc>
          <w:tcPr>
            <w:tcW w:w="387" w:type="pct"/>
            <w:shd w:val="clear" w:color="auto" w:fill="F2F2F2" w:themeFill="background1" w:themeFillShade="F2"/>
            <w:vAlign w:val="center"/>
          </w:tcPr>
          <w:p w14:paraId="5DA73CA0" w14:textId="48D619F5"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9</w:t>
            </w:r>
          </w:p>
        </w:tc>
        <w:tc>
          <w:tcPr>
            <w:tcW w:w="695" w:type="pct"/>
            <w:shd w:val="clear" w:color="auto" w:fill="F2F2F2" w:themeFill="background1" w:themeFillShade="F2"/>
            <w:vAlign w:val="center"/>
          </w:tcPr>
          <w:p w14:paraId="73CDA38F" w14:textId="5C4B5D1D"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D40522">
              <w:rPr>
                <w:rFonts w:cs="Segoe UI Light"/>
                <w:sz w:val="22"/>
                <w:szCs w:val="22"/>
              </w:rPr>
              <w:t>261</w:t>
            </w:r>
          </w:p>
        </w:tc>
        <w:tc>
          <w:tcPr>
            <w:tcW w:w="336" w:type="pct"/>
            <w:shd w:val="clear" w:color="auto" w:fill="F2F2F2" w:themeFill="background1" w:themeFillShade="F2"/>
            <w:vAlign w:val="center"/>
          </w:tcPr>
          <w:p w14:paraId="33089232" w14:textId="176703E2" w:rsidR="00D40522" w:rsidRPr="00D40522" w:rsidRDefault="00D40522" w:rsidP="00D4052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D40522">
              <w:rPr>
                <w:sz w:val="22"/>
                <w:szCs w:val="22"/>
              </w:rPr>
              <w:t>10</w:t>
            </w:r>
          </w:p>
        </w:tc>
      </w:tr>
    </w:tbl>
    <w:p w14:paraId="70B77050" w14:textId="6154C125" w:rsidR="002244E8" w:rsidRDefault="00B21B90" w:rsidP="00E8086C">
      <w:pPr>
        <w:spacing w:after="120"/>
        <w:rPr>
          <w:rFonts w:cs="Segoe UI Light"/>
          <w:i/>
          <w:sz w:val="22"/>
        </w:rPr>
      </w:pPr>
      <w:r w:rsidRPr="000873CB">
        <w:rPr>
          <w:rFonts w:cs="Segoe UI Light"/>
          <w:i/>
          <w:sz w:val="22"/>
        </w:rPr>
        <w:t xml:space="preserve">Źródło: </w:t>
      </w:r>
      <w:r w:rsidR="00443FD4" w:rsidRPr="000873CB">
        <w:rPr>
          <w:rFonts w:cs="Segoe UI Light"/>
          <w:i/>
          <w:sz w:val="22"/>
        </w:rPr>
        <w:t xml:space="preserve">opracowanie własne na podstawie </w:t>
      </w:r>
      <w:r w:rsidR="00981D58" w:rsidRPr="000873CB">
        <w:rPr>
          <w:rFonts w:cs="Segoe UI Light"/>
          <w:i/>
          <w:sz w:val="22"/>
        </w:rPr>
        <w:t>Sprawozdania</w:t>
      </w:r>
      <w:r w:rsidR="0076470A" w:rsidRPr="000873CB">
        <w:rPr>
          <w:rFonts w:cs="Segoe UI Light"/>
          <w:i/>
          <w:sz w:val="22"/>
        </w:rPr>
        <w:t xml:space="preserve"> z działalności PUP za lata 2019-2021</w:t>
      </w:r>
    </w:p>
    <w:p w14:paraId="2233C4FA" w14:textId="10283A57" w:rsidR="006C1658" w:rsidRPr="004B464D" w:rsidRDefault="00A500AB" w:rsidP="004B464D">
      <w:pPr>
        <w:pStyle w:val="HeaderOdd"/>
        <w:rPr>
          <w:rStyle w:val="Wyrnieniedelikatne"/>
          <w:b/>
        </w:rPr>
      </w:pPr>
      <w:r w:rsidRPr="004B464D">
        <w:rPr>
          <w:rStyle w:val="Wyrnieniedelikatne"/>
          <w:b/>
        </w:rPr>
        <w:t>AKTYWIZACJA OSÓB BEZROBOTNYCH</w:t>
      </w:r>
    </w:p>
    <w:p w14:paraId="500DECE6" w14:textId="22C65321" w:rsidR="00F02D05" w:rsidRPr="00ED7F4B" w:rsidRDefault="000C46E6" w:rsidP="00ED7F4B">
      <w:pPr>
        <w:spacing w:before="240"/>
        <w:ind w:firstLine="708"/>
      </w:pPr>
      <w:r w:rsidRPr="00072D00">
        <w:t xml:space="preserve">Powiatowy Urząd Pracy w </w:t>
      </w:r>
      <w:r w:rsidR="002B6694">
        <w:t>Kędzierzynie-Koźlu</w:t>
      </w:r>
      <w:r w:rsidR="00C021F3">
        <w:t xml:space="preserve"> </w:t>
      </w:r>
      <w:r w:rsidR="003B62E4" w:rsidRPr="00072D00">
        <w:t>organizuje także aktywne formy prz</w:t>
      </w:r>
      <w:r w:rsidR="00C021F3">
        <w:t xml:space="preserve">eciwdziałania bezrobociu. </w:t>
      </w:r>
      <w:r w:rsidR="00E856BA">
        <w:t xml:space="preserve">W ramach </w:t>
      </w:r>
      <w:r w:rsidR="00BD0D78">
        <w:rPr>
          <w:rFonts w:cs="Segoe UI Light"/>
          <w:color w:val="000000" w:themeColor="text1"/>
        </w:rPr>
        <w:t>prowadzonych działań</w:t>
      </w:r>
      <w:r w:rsidR="00E856BA" w:rsidRPr="00E856BA">
        <w:rPr>
          <w:rFonts w:cs="Segoe UI Light"/>
        </w:rPr>
        <w:t xml:space="preserve"> </w:t>
      </w:r>
      <w:r w:rsidR="00E856BA" w:rsidRPr="00E856BA">
        <w:t>w</w:t>
      </w:r>
      <w:r w:rsidR="00C021F3" w:rsidRPr="00E856BA">
        <w:t xml:space="preserve"> 2021</w:t>
      </w:r>
      <w:r w:rsidR="003B62E4" w:rsidRPr="00E856BA">
        <w:t xml:space="preserve"> roku</w:t>
      </w:r>
      <w:r w:rsidR="00BD0D78">
        <w:t xml:space="preserve"> umożliwiono </w:t>
      </w:r>
      <w:r w:rsidR="002D56B6">
        <w:t>aktywizację 677 osobom, w tym większość osób odbyło staż (535 osób), a 80 uczestniczyło w pracach społecznie użytecznych. Wsparcie w formie prac interwencyjnych otrzymało 31 osób, a dla 30 bezrobotnych dofinansowano miejsce pracy. Ponadto 1 osoba skorzystała z możliwości wykonywania robót publicznych</w:t>
      </w:r>
      <w:r w:rsidR="003B62E4" w:rsidRPr="00E856BA">
        <w:t xml:space="preserve">. </w:t>
      </w:r>
      <w:r w:rsidR="002F5DFA">
        <w:t xml:space="preserve">Na przestrzeni analizowanych lat można dostrzec </w:t>
      </w:r>
      <w:r w:rsidR="002D56B6">
        <w:t xml:space="preserve">znaczące </w:t>
      </w:r>
      <w:r w:rsidR="002F5DFA">
        <w:t xml:space="preserve">wahania liczby osób, które były objęte wyżej </w:t>
      </w:r>
      <w:r w:rsidR="002D56B6">
        <w:t>wskazanymi</w:t>
      </w:r>
      <w:r w:rsidR="002F5DFA">
        <w:t xml:space="preserve"> formami wsparcia</w:t>
      </w:r>
      <w:r w:rsidR="002D56B6">
        <w:t xml:space="preserve">, niemniej w 2021 roku skierowano je do największej liczby osób bezrobotnych zamieszkujących Powiat. </w:t>
      </w:r>
      <w:bookmarkStart w:id="174" w:name="_Toc75955708"/>
    </w:p>
    <w:p w14:paraId="4A45566E" w14:textId="381B0A66" w:rsidR="00ED343A" w:rsidRDefault="00ED343A" w:rsidP="004B464D">
      <w:pPr>
        <w:pStyle w:val="Legenda"/>
        <w:keepNext/>
        <w:spacing w:line="276" w:lineRule="auto"/>
        <w:jc w:val="left"/>
        <w:rPr>
          <w:rFonts w:cs="Segoe UI Light"/>
          <w:color w:val="000000" w:themeColor="text1"/>
          <w:szCs w:val="24"/>
        </w:rPr>
      </w:pPr>
      <w:bookmarkStart w:id="175" w:name="_Toc119579264"/>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19</w:t>
      </w:r>
      <w:r w:rsidRPr="00D57C5F">
        <w:rPr>
          <w:rFonts w:cs="Segoe UI Light"/>
          <w:color w:val="000000" w:themeColor="text1"/>
          <w:szCs w:val="24"/>
        </w:rPr>
        <w:fldChar w:fldCharType="end"/>
      </w:r>
      <w:r w:rsidRPr="00D57C5F">
        <w:rPr>
          <w:rFonts w:cs="Segoe UI Light"/>
          <w:color w:val="000000" w:themeColor="text1"/>
          <w:szCs w:val="24"/>
        </w:rPr>
        <w:t>.</w:t>
      </w:r>
      <w:r w:rsidR="0045230B" w:rsidRPr="00D57C5F">
        <w:rPr>
          <w:rFonts w:cs="Segoe UI Light"/>
          <w:color w:val="000000" w:themeColor="text1"/>
          <w:szCs w:val="24"/>
        </w:rPr>
        <w:t xml:space="preserve"> </w:t>
      </w:r>
      <w:r w:rsidR="00E856BA">
        <w:rPr>
          <w:rFonts w:cs="Segoe UI Light"/>
          <w:color w:val="000000" w:themeColor="text1"/>
          <w:szCs w:val="24"/>
        </w:rPr>
        <w:t xml:space="preserve">Liczba osób objętych </w:t>
      </w:r>
      <w:r w:rsidR="002D56B6">
        <w:rPr>
          <w:rFonts w:cs="Segoe UI Light"/>
          <w:color w:val="000000" w:themeColor="text1"/>
          <w:szCs w:val="24"/>
        </w:rPr>
        <w:t>aktywizacją zawodową</w:t>
      </w:r>
      <w:r w:rsidR="00E856BA">
        <w:rPr>
          <w:rFonts w:cs="Segoe UI Light"/>
          <w:color w:val="000000" w:themeColor="text1"/>
          <w:szCs w:val="24"/>
        </w:rPr>
        <w:t xml:space="preserve"> w </w:t>
      </w:r>
      <w:r w:rsidR="00662C35">
        <w:rPr>
          <w:rFonts w:cs="Segoe UI Light"/>
          <w:color w:val="000000" w:themeColor="text1"/>
          <w:szCs w:val="24"/>
        </w:rPr>
        <w:t>Powiecie</w:t>
      </w:r>
      <w:r w:rsidRPr="00D57C5F">
        <w:rPr>
          <w:rFonts w:cs="Segoe UI Light"/>
          <w:color w:val="000000" w:themeColor="text1"/>
          <w:szCs w:val="24"/>
        </w:rPr>
        <w:t xml:space="preserve"> </w:t>
      </w:r>
      <w:r w:rsidR="00662C35">
        <w:rPr>
          <w:rFonts w:cs="Segoe UI Light"/>
          <w:color w:val="000000" w:themeColor="text1"/>
          <w:szCs w:val="24"/>
        </w:rPr>
        <w:t>w</w:t>
      </w:r>
      <w:r w:rsidR="00E856BA">
        <w:rPr>
          <w:rFonts w:cs="Segoe UI Light"/>
          <w:color w:val="000000" w:themeColor="text1"/>
          <w:szCs w:val="24"/>
        </w:rPr>
        <w:t xml:space="preserve"> lat</w:t>
      </w:r>
      <w:r w:rsidR="00662C35">
        <w:rPr>
          <w:rFonts w:cs="Segoe UI Light"/>
          <w:color w:val="000000" w:themeColor="text1"/>
          <w:szCs w:val="24"/>
        </w:rPr>
        <w:t>ach</w:t>
      </w:r>
      <w:r w:rsidR="00E856BA">
        <w:rPr>
          <w:rFonts w:cs="Segoe UI Light"/>
          <w:color w:val="000000" w:themeColor="text1"/>
          <w:szCs w:val="24"/>
        </w:rPr>
        <w:t xml:space="preserve"> </w:t>
      </w:r>
      <w:r w:rsidRPr="00D57C5F">
        <w:rPr>
          <w:rFonts w:cs="Segoe UI Light"/>
          <w:color w:val="000000" w:themeColor="text1"/>
          <w:szCs w:val="24"/>
        </w:rPr>
        <w:t>201</w:t>
      </w:r>
      <w:r w:rsidR="00C021F3">
        <w:rPr>
          <w:rFonts w:cs="Segoe UI Light"/>
          <w:color w:val="000000" w:themeColor="text1"/>
          <w:szCs w:val="24"/>
        </w:rPr>
        <w:t>9</w:t>
      </w:r>
      <w:r w:rsidRPr="00D57C5F">
        <w:rPr>
          <w:rFonts w:cs="Segoe UI Light"/>
          <w:color w:val="000000" w:themeColor="text1"/>
          <w:szCs w:val="24"/>
        </w:rPr>
        <w:t>-202</w:t>
      </w:r>
      <w:bookmarkEnd w:id="174"/>
      <w:r w:rsidR="00C021F3">
        <w:rPr>
          <w:rFonts w:cs="Segoe UI Light"/>
          <w:color w:val="000000" w:themeColor="text1"/>
          <w:szCs w:val="24"/>
        </w:rPr>
        <w:t>1</w:t>
      </w:r>
      <w:bookmarkEnd w:id="175"/>
    </w:p>
    <w:tbl>
      <w:tblPr>
        <w:tblStyle w:val="Tabela-Siatka4"/>
        <w:tblW w:w="0" w:type="auto"/>
        <w:tblLook w:val="04A0" w:firstRow="1" w:lastRow="0" w:firstColumn="1" w:lastColumn="0" w:noHBand="0" w:noVBand="1"/>
      </w:tblPr>
      <w:tblGrid>
        <w:gridCol w:w="5705"/>
        <w:gridCol w:w="992"/>
        <w:gridCol w:w="1134"/>
        <w:gridCol w:w="1026"/>
      </w:tblGrid>
      <w:tr w:rsidR="004B464D" w:rsidRPr="00891180" w14:paraId="4A96A0B6" w14:textId="77777777" w:rsidTr="00E856B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705" w:type="dxa"/>
            <w:shd w:val="clear" w:color="auto" w:fill="777C84" w:themeFill="accent6"/>
            <w:vAlign w:val="center"/>
          </w:tcPr>
          <w:p w14:paraId="26C0E49A" w14:textId="5D29593B" w:rsidR="004B464D" w:rsidRPr="00891180" w:rsidRDefault="004B464D" w:rsidP="00141DB8">
            <w:pPr>
              <w:spacing w:line="276" w:lineRule="auto"/>
              <w:jc w:val="center"/>
              <w:rPr>
                <w:rFonts w:cs="Segoe UI Light"/>
                <w:b/>
                <w:sz w:val="22"/>
              </w:rPr>
            </w:pPr>
            <w:r>
              <w:rPr>
                <w:rFonts w:cs="Segoe UI Light"/>
                <w:b/>
                <w:sz w:val="22"/>
              </w:rPr>
              <w:t>wyszczególnienie</w:t>
            </w:r>
          </w:p>
        </w:tc>
        <w:tc>
          <w:tcPr>
            <w:tcW w:w="992" w:type="dxa"/>
            <w:shd w:val="clear" w:color="auto" w:fill="777C84" w:themeFill="accent6"/>
            <w:vAlign w:val="center"/>
          </w:tcPr>
          <w:p w14:paraId="510EABAE" w14:textId="77777777" w:rsidR="004B464D" w:rsidRPr="00891180" w:rsidRDefault="004B464D"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134" w:type="dxa"/>
            <w:shd w:val="clear" w:color="auto" w:fill="777C84" w:themeFill="accent6"/>
          </w:tcPr>
          <w:p w14:paraId="3ADD13D8" w14:textId="77777777" w:rsidR="004B464D" w:rsidRPr="00891180" w:rsidRDefault="004B464D"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026" w:type="dxa"/>
            <w:shd w:val="clear" w:color="auto" w:fill="777C84" w:themeFill="accent6"/>
          </w:tcPr>
          <w:p w14:paraId="4E4F12F2" w14:textId="77777777" w:rsidR="004B464D" w:rsidRPr="00891180" w:rsidRDefault="004B464D"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4B464D" w:rsidRPr="00891180" w14:paraId="7EA86D79" w14:textId="77777777" w:rsidTr="00E856B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705" w:type="dxa"/>
            <w:shd w:val="clear" w:color="auto" w:fill="F2F2F2" w:themeFill="background1" w:themeFillShade="F2"/>
          </w:tcPr>
          <w:p w14:paraId="0FA034F2" w14:textId="44B31CB4" w:rsidR="004B464D" w:rsidRPr="00891180" w:rsidRDefault="00E856BA" w:rsidP="00141DB8">
            <w:pPr>
              <w:spacing w:line="276" w:lineRule="auto"/>
              <w:jc w:val="center"/>
              <w:rPr>
                <w:rFonts w:cs="Segoe UI Light"/>
                <w:b w:val="0"/>
                <w:sz w:val="22"/>
              </w:rPr>
            </w:pPr>
            <w:r>
              <w:rPr>
                <w:rFonts w:cs="Segoe UI Light"/>
                <w:b w:val="0"/>
                <w:sz w:val="22"/>
              </w:rPr>
              <w:t>staż</w:t>
            </w:r>
          </w:p>
        </w:tc>
        <w:tc>
          <w:tcPr>
            <w:tcW w:w="992" w:type="dxa"/>
            <w:shd w:val="clear" w:color="auto" w:fill="F2F2F2" w:themeFill="background1" w:themeFillShade="F2"/>
          </w:tcPr>
          <w:p w14:paraId="101BDEB1" w14:textId="407CAFA5" w:rsidR="004B464D" w:rsidRPr="00891180"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501</w:t>
            </w:r>
          </w:p>
        </w:tc>
        <w:tc>
          <w:tcPr>
            <w:tcW w:w="1134" w:type="dxa"/>
            <w:shd w:val="clear" w:color="auto" w:fill="F2F2F2" w:themeFill="background1" w:themeFillShade="F2"/>
          </w:tcPr>
          <w:p w14:paraId="183AD750" w14:textId="684F91A0" w:rsidR="004B464D" w:rsidRPr="00891180"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377</w:t>
            </w:r>
          </w:p>
        </w:tc>
        <w:tc>
          <w:tcPr>
            <w:tcW w:w="1026" w:type="dxa"/>
            <w:shd w:val="clear" w:color="auto" w:fill="F2F2F2" w:themeFill="background1" w:themeFillShade="F2"/>
          </w:tcPr>
          <w:p w14:paraId="2462D595" w14:textId="7504ED97" w:rsidR="004B464D" w:rsidRPr="00891180"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535</w:t>
            </w:r>
          </w:p>
        </w:tc>
      </w:tr>
      <w:tr w:rsidR="004B464D" w:rsidRPr="00891180" w14:paraId="25B3EDA0" w14:textId="77777777" w:rsidTr="00E856B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705" w:type="dxa"/>
            <w:shd w:val="clear" w:color="auto" w:fill="E3E4E6" w:themeFill="accent6" w:themeFillTint="33"/>
          </w:tcPr>
          <w:p w14:paraId="1E7CAB94" w14:textId="5E6FC395" w:rsidR="004B464D" w:rsidRPr="00891180" w:rsidRDefault="00E856BA" w:rsidP="00141DB8">
            <w:pPr>
              <w:spacing w:line="276" w:lineRule="auto"/>
              <w:jc w:val="center"/>
              <w:rPr>
                <w:rFonts w:eastAsiaTheme="minorEastAsia" w:cs="Segoe UI Light"/>
                <w:b w:val="0"/>
                <w:color w:val="000000"/>
                <w:sz w:val="22"/>
                <w:lang w:eastAsia="en-US"/>
              </w:rPr>
            </w:pPr>
            <w:r>
              <w:rPr>
                <w:rFonts w:cs="Segoe UI Light"/>
                <w:b w:val="0"/>
                <w:sz w:val="22"/>
              </w:rPr>
              <w:t>prace interwencyjne</w:t>
            </w:r>
          </w:p>
        </w:tc>
        <w:tc>
          <w:tcPr>
            <w:tcW w:w="992" w:type="dxa"/>
            <w:shd w:val="clear" w:color="auto" w:fill="E3E4E6" w:themeFill="accent6" w:themeFillTint="33"/>
          </w:tcPr>
          <w:p w14:paraId="2FCF008B" w14:textId="0A6B34B8" w:rsidR="004B464D" w:rsidRPr="00891180" w:rsidRDefault="002318F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16</w:t>
            </w:r>
          </w:p>
        </w:tc>
        <w:tc>
          <w:tcPr>
            <w:tcW w:w="1134" w:type="dxa"/>
            <w:shd w:val="clear" w:color="auto" w:fill="E3E4E6" w:themeFill="accent6" w:themeFillTint="33"/>
          </w:tcPr>
          <w:p w14:paraId="33549BAE" w14:textId="4358EAAB" w:rsidR="004B464D" w:rsidRPr="00891180" w:rsidRDefault="002318F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w:t>
            </w:r>
          </w:p>
        </w:tc>
        <w:tc>
          <w:tcPr>
            <w:tcW w:w="1026" w:type="dxa"/>
            <w:shd w:val="clear" w:color="auto" w:fill="E3E4E6" w:themeFill="accent6" w:themeFillTint="33"/>
          </w:tcPr>
          <w:p w14:paraId="4FE52B1E" w14:textId="15F1B7E4" w:rsidR="004B464D" w:rsidRPr="00891180" w:rsidRDefault="002318F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31</w:t>
            </w:r>
          </w:p>
        </w:tc>
      </w:tr>
      <w:tr w:rsidR="00BD0D78" w:rsidRPr="00891180" w14:paraId="79925D10" w14:textId="77777777" w:rsidTr="002D56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705" w:type="dxa"/>
            <w:shd w:val="clear" w:color="auto" w:fill="F2F2F2" w:themeFill="background1" w:themeFillShade="F2"/>
          </w:tcPr>
          <w:p w14:paraId="5BF39495" w14:textId="3EBD1607" w:rsidR="00BD0D78" w:rsidRDefault="00BD0D78" w:rsidP="00141DB8">
            <w:pPr>
              <w:spacing w:line="276" w:lineRule="auto"/>
              <w:jc w:val="center"/>
              <w:rPr>
                <w:rFonts w:cs="Segoe UI Light"/>
                <w:b w:val="0"/>
                <w:sz w:val="22"/>
              </w:rPr>
            </w:pPr>
            <w:r>
              <w:rPr>
                <w:rFonts w:cs="Segoe UI Light"/>
                <w:b w:val="0"/>
                <w:sz w:val="22"/>
              </w:rPr>
              <w:t>prace społecznie użyteczne</w:t>
            </w:r>
          </w:p>
        </w:tc>
        <w:tc>
          <w:tcPr>
            <w:tcW w:w="992" w:type="dxa"/>
            <w:shd w:val="clear" w:color="auto" w:fill="F2F2F2" w:themeFill="background1" w:themeFillShade="F2"/>
          </w:tcPr>
          <w:p w14:paraId="2A97EC7B" w14:textId="4DD24046" w:rsidR="00BD0D78"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120</w:t>
            </w:r>
          </w:p>
        </w:tc>
        <w:tc>
          <w:tcPr>
            <w:tcW w:w="1134" w:type="dxa"/>
            <w:shd w:val="clear" w:color="auto" w:fill="F2F2F2" w:themeFill="background1" w:themeFillShade="F2"/>
          </w:tcPr>
          <w:p w14:paraId="2157FA42" w14:textId="4A1DB941" w:rsidR="00BD0D78"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95</w:t>
            </w:r>
          </w:p>
        </w:tc>
        <w:tc>
          <w:tcPr>
            <w:tcW w:w="1026" w:type="dxa"/>
            <w:shd w:val="clear" w:color="auto" w:fill="F2F2F2" w:themeFill="background1" w:themeFillShade="F2"/>
          </w:tcPr>
          <w:p w14:paraId="47288C12" w14:textId="2A04DF58" w:rsidR="00BD0D78"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80</w:t>
            </w:r>
          </w:p>
        </w:tc>
      </w:tr>
      <w:tr w:rsidR="004B464D" w:rsidRPr="00891180" w14:paraId="23E24AFB" w14:textId="77777777" w:rsidTr="00662C3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705" w:type="dxa"/>
            <w:shd w:val="clear" w:color="auto" w:fill="E3E4E6" w:themeFill="accent6" w:themeFillTint="33"/>
          </w:tcPr>
          <w:p w14:paraId="02AFD0CC" w14:textId="1A2DD74E" w:rsidR="004B464D" w:rsidRPr="00891180" w:rsidRDefault="00BD0D78" w:rsidP="00141DB8">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roboty publiczne</w:t>
            </w:r>
          </w:p>
        </w:tc>
        <w:tc>
          <w:tcPr>
            <w:tcW w:w="992" w:type="dxa"/>
            <w:shd w:val="clear" w:color="auto" w:fill="E3E4E6" w:themeFill="accent6" w:themeFillTint="33"/>
          </w:tcPr>
          <w:p w14:paraId="2DE9C208" w14:textId="15F89792" w:rsidR="004B464D" w:rsidRDefault="002318F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w:t>
            </w:r>
          </w:p>
        </w:tc>
        <w:tc>
          <w:tcPr>
            <w:tcW w:w="1134" w:type="dxa"/>
            <w:shd w:val="clear" w:color="auto" w:fill="E3E4E6" w:themeFill="accent6" w:themeFillTint="33"/>
          </w:tcPr>
          <w:p w14:paraId="7BC56EEB" w14:textId="1F17AF7F" w:rsidR="004B464D" w:rsidRDefault="00BD0D78"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026" w:type="dxa"/>
            <w:shd w:val="clear" w:color="auto" w:fill="E3E4E6" w:themeFill="accent6" w:themeFillTint="33"/>
          </w:tcPr>
          <w:p w14:paraId="603D1F2F" w14:textId="6BA97DFC" w:rsidR="004B464D" w:rsidRDefault="00BD0D78"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w:t>
            </w:r>
          </w:p>
        </w:tc>
      </w:tr>
      <w:tr w:rsidR="004B464D" w:rsidRPr="00891180" w14:paraId="110910DB" w14:textId="77777777" w:rsidTr="00662C3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705" w:type="dxa"/>
            <w:shd w:val="clear" w:color="auto" w:fill="F2F2F2" w:themeFill="background1" w:themeFillShade="F2"/>
          </w:tcPr>
          <w:p w14:paraId="3B635128" w14:textId="2DD89FC2" w:rsidR="004B464D" w:rsidRPr="00891180" w:rsidRDefault="00E856BA" w:rsidP="00141DB8">
            <w:pPr>
              <w:spacing w:line="276" w:lineRule="auto"/>
              <w:jc w:val="center"/>
              <w:rPr>
                <w:rFonts w:cs="Segoe UI Light"/>
                <w:b w:val="0"/>
                <w:sz w:val="22"/>
              </w:rPr>
            </w:pPr>
            <w:r w:rsidRPr="00E856BA">
              <w:rPr>
                <w:rFonts w:eastAsiaTheme="minorEastAsia" w:cs="Segoe UI Light"/>
                <w:b w:val="0"/>
                <w:color w:val="000000"/>
                <w:sz w:val="22"/>
                <w:lang w:eastAsia="en-US"/>
              </w:rPr>
              <w:t>skierowanie na refundację dodatkowych miejsc pracy</w:t>
            </w:r>
          </w:p>
        </w:tc>
        <w:tc>
          <w:tcPr>
            <w:tcW w:w="992" w:type="dxa"/>
            <w:shd w:val="clear" w:color="auto" w:fill="F2F2F2" w:themeFill="background1" w:themeFillShade="F2"/>
          </w:tcPr>
          <w:p w14:paraId="6C2D3A6E" w14:textId="76BC6EE7" w:rsidR="004B464D" w:rsidRPr="00891180"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20</w:t>
            </w:r>
          </w:p>
        </w:tc>
        <w:tc>
          <w:tcPr>
            <w:tcW w:w="1134" w:type="dxa"/>
            <w:shd w:val="clear" w:color="auto" w:fill="F2F2F2" w:themeFill="background1" w:themeFillShade="F2"/>
          </w:tcPr>
          <w:p w14:paraId="1E277211" w14:textId="7158CCF9" w:rsidR="004B464D" w:rsidRPr="00891180"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16</w:t>
            </w:r>
          </w:p>
        </w:tc>
        <w:tc>
          <w:tcPr>
            <w:tcW w:w="1026" w:type="dxa"/>
            <w:shd w:val="clear" w:color="auto" w:fill="F2F2F2" w:themeFill="background1" w:themeFillShade="F2"/>
          </w:tcPr>
          <w:p w14:paraId="6A4FC36D" w14:textId="17F8F32F" w:rsidR="004B464D" w:rsidRPr="00891180" w:rsidRDefault="002318F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30</w:t>
            </w:r>
          </w:p>
        </w:tc>
      </w:tr>
      <w:tr w:rsidR="00E856BA" w:rsidRPr="00891180" w14:paraId="349E2B27" w14:textId="77777777" w:rsidTr="002D56B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705" w:type="dxa"/>
            <w:shd w:val="clear" w:color="auto" w:fill="999CA3" w:themeFill="accent4" w:themeFillTint="99"/>
          </w:tcPr>
          <w:p w14:paraId="57960029" w14:textId="53179D74" w:rsidR="00E856BA" w:rsidRPr="00E856BA" w:rsidRDefault="00E856BA" w:rsidP="00141DB8">
            <w:pPr>
              <w:spacing w:line="276" w:lineRule="auto"/>
              <w:jc w:val="center"/>
              <w:rPr>
                <w:rFonts w:cs="Segoe UI Light"/>
                <w:sz w:val="22"/>
              </w:rPr>
            </w:pPr>
            <w:r w:rsidRPr="00E856BA">
              <w:rPr>
                <w:rFonts w:cs="Segoe UI Light"/>
                <w:sz w:val="22"/>
              </w:rPr>
              <w:t>ŁĄCZNIE</w:t>
            </w:r>
          </w:p>
        </w:tc>
        <w:tc>
          <w:tcPr>
            <w:tcW w:w="992" w:type="dxa"/>
            <w:shd w:val="clear" w:color="auto" w:fill="999CA3" w:themeFill="accent4" w:themeFillTint="99"/>
          </w:tcPr>
          <w:p w14:paraId="309100E8" w14:textId="4710193E" w:rsidR="00E856BA" w:rsidRPr="00E856BA" w:rsidRDefault="002318F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662</w:t>
            </w:r>
          </w:p>
        </w:tc>
        <w:tc>
          <w:tcPr>
            <w:tcW w:w="1134" w:type="dxa"/>
            <w:shd w:val="clear" w:color="auto" w:fill="999CA3" w:themeFill="accent4" w:themeFillTint="99"/>
          </w:tcPr>
          <w:p w14:paraId="45DCA038" w14:textId="4FA54BA5" w:rsidR="00E856BA" w:rsidRPr="00E856BA" w:rsidRDefault="002318F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498</w:t>
            </w:r>
          </w:p>
        </w:tc>
        <w:tc>
          <w:tcPr>
            <w:tcW w:w="1026" w:type="dxa"/>
            <w:shd w:val="clear" w:color="auto" w:fill="999CA3" w:themeFill="accent4" w:themeFillTint="99"/>
          </w:tcPr>
          <w:p w14:paraId="3BFB5950" w14:textId="03B9D4AA" w:rsidR="002318FC" w:rsidRPr="00E856BA" w:rsidRDefault="002318FC" w:rsidP="002318F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677</w:t>
            </w:r>
          </w:p>
        </w:tc>
      </w:tr>
    </w:tbl>
    <w:p w14:paraId="515AEDCE" w14:textId="5717F664" w:rsidR="005D749A" w:rsidRPr="004B464D" w:rsidRDefault="005D749A" w:rsidP="005D749A">
      <w:pPr>
        <w:rPr>
          <w:rFonts w:cs="Segoe UI Light"/>
          <w:i/>
          <w:sz w:val="22"/>
        </w:rPr>
      </w:pPr>
      <w:r w:rsidRPr="004B464D">
        <w:rPr>
          <w:rFonts w:cs="Segoe UI Light"/>
          <w:i/>
          <w:sz w:val="22"/>
        </w:rPr>
        <w:t xml:space="preserve">Źródło: </w:t>
      </w:r>
      <w:r w:rsidR="002D56B6">
        <w:rPr>
          <w:rFonts w:cs="Segoe UI Light"/>
          <w:i/>
          <w:sz w:val="22"/>
        </w:rPr>
        <w:t>Raport o stanie Powiatu</w:t>
      </w:r>
      <w:r w:rsidR="004B464D" w:rsidRPr="004B464D">
        <w:rPr>
          <w:rFonts w:cs="Segoe UI Light"/>
          <w:i/>
          <w:sz w:val="22"/>
        </w:rPr>
        <w:t xml:space="preserve"> za lata 2019-2021</w:t>
      </w:r>
    </w:p>
    <w:p w14:paraId="1134A706" w14:textId="70EABCEA" w:rsidR="001A6DBA" w:rsidRPr="009D6F92" w:rsidRDefault="00B9279C" w:rsidP="00060A95">
      <w:pPr>
        <w:pStyle w:val="Nagwek2"/>
      </w:pPr>
      <w:bookmarkStart w:id="176" w:name="_Toc119502858"/>
      <w:r w:rsidRPr="00072D00">
        <w:lastRenderedPageBreak/>
        <w:t>NIEPEŁNOSPRAWNOŚĆ, DŁUGOTRWAŁA</w:t>
      </w:r>
      <w:r w:rsidR="00C9127A" w:rsidRPr="00072D00">
        <w:t xml:space="preserve"> LUB CIĘŻK</w:t>
      </w:r>
      <w:r w:rsidRPr="00072D00">
        <w:t>A</w:t>
      </w:r>
      <w:r w:rsidR="00C9127A" w:rsidRPr="00072D00">
        <w:t xml:space="preserve"> </w:t>
      </w:r>
      <w:r w:rsidRPr="00072D00">
        <w:t>C</w:t>
      </w:r>
      <w:r w:rsidR="00C9127A" w:rsidRPr="00072D00">
        <w:t>HOROB</w:t>
      </w:r>
      <w:r w:rsidRPr="00072D00">
        <w:t>A</w:t>
      </w:r>
      <w:bookmarkEnd w:id="176"/>
    </w:p>
    <w:p w14:paraId="5F19D709" w14:textId="3B76E963" w:rsidR="007C2E0F" w:rsidRPr="00072D00" w:rsidRDefault="007C2E0F" w:rsidP="009D6F92">
      <w:pPr>
        <w:spacing w:before="240"/>
        <w:ind w:firstLine="708"/>
      </w:pPr>
      <w:r w:rsidRPr="00072D00">
        <w:t>Dla potrzeb Strategii wykorzystano elementy d</w:t>
      </w:r>
      <w:r w:rsidR="00256A5E" w:rsidRPr="00072D00">
        <w:t>efinicji osoby niepełnosprawnej</w:t>
      </w:r>
      <w:r w:rsidR="00D70C59" w:rsidRPr="00072D00">
        <w:t xml:space="preserve"> </w:t>
      </w:r>
      <w:r w:rsidR="004A588F">
        <w:br/>
      </w:r>
      <w:r w:rsidR="00AD11B2" w:rsidRPr="00072D00">
        <w:t>z</w:t>
      </w:r>
      <w:r w:rsidR="00EE4E54" w:rsidRPr="00072D00">
        <w:t xml:space="preserve"> </w:t>
      </w:r>
      <w:r w:rsidRPr="00072D00">
        <w:t>ustawy o rehabilitacji zawodowej i społecznej oraz za</w:t>
      </w:r>
      <w:r w:rsidR="00AD11B2" w:rsidRPr="00072D00">
        <w:t xml:space="preserve">trudnieniu osób </w:t>
      </w:r>
      <w:r w:rsidR="004A588F">
        <w:br/>
      </w:r>
      <w:r w:rsidR="007E2369" w:rsidRPr="00072D00">
        <w:t>z niepełnosprawnościami</w:t>
      </w:r>
      <w:r w:rsidRPr="00072D00">
        <w:t xml:space="preserve"> i przyjęto, że: </w:t>
      </w:r>
      <w:r w:rsidRPr="00072D00">
        <w:rPr>
          <w:i/>
        </w:rPr>
        <w:t>osoby niepełnosprawne to osoby, których stan fizyczny, psychiczny lub umysłowy trwale lub okresowo utrudnia, ogranicza bądź uniemożliwia wypełnienie ról społecznych, a w szczególności do wykonywania pracy zawodowej</w:t>
      </w:r>
      <w:r w:rsidRPr="00072D00">
        <w:t>. Osoby</w:t>
      </w:r>
      <w:r w:rsidR="007E2369" w:rsidRPr="00072D00">
        <w:t xml:space="preserve"> z</w:t>
      </w:r>
      <w:r w:rsidRPr="00072D00">
        <w:t xml:space="preserve"> niepełnosprawn</w:t>
      </w:r>
      <w:r w:rsidR="007E2369" w:rsidRPr="00072D00">
        <w:t>ościami</w:t>
      </w:r>
      <w:r w:rsidRPr="00072D00">
        <w:t xml:space="preserve"> dzieli się według różnych kryteriów: rodzaju niepełnosprawności, okresu życia, w którym ona wystąpiła oraz stopnia niepełnosprawności.</w:t>
      </w:r>
      <w:r w:rsidR="00EC7E01" w:rsidRPr="00072D00">
        <w:t xml:space="preserve"> </w:t>
      </w:r>
      <w:r w:rsidRPr="00072D00">
        <w:t xml:space="preserve">Wartym </w:t>
      </w:r>
      <w:r w:rsidR="00EC7E01" w:rsidRPr="00072D00">
        <w:t>p</w:t>
      </w:r>
      <w:r w:rsidR="001D3F8F" w:rsidRPr="00072D00">
        <w:t xml:space="preserve">odkreślenia jest fakt, że osoby </w:t>
      </w:r>
      <w:r w:rsidR="002244E8" w:rsidRPr="00072D00">
        <w:t>z niepełnosprawnością</w:t>
      </w:r>
      <w:r w:rsidRPr="00072D00">
        <w:t xml:space="preserve"> tworzą bardzo niejednorodną grupę, w związku z czym działania na ich rzecz powinny być adresowane z uwzględnieniem specyfiki występujących dysfunkcji. </w:t>
      </w:r>
    </w:p>
    <w:p w14:paraId="01F0A6DB" w14:textId="1A5CA118" w:rsidR="00F86AC5" w:rsidRDefault="0043462C" w:rsidP="0043462C">
      <w:pPr>
        <w:ind w:firstLine="708"/>
      </w:pPr>
      <w:r>
        <w:t>W 2021</w:t>
      </w:r>
      <w:r w:rsidR="009D4F23" w:rsidRPr="00072D00">
        <w:t xml:space="preserve"> roku ogólna liczba rodzin korzystających ze wsparcia Ośrodków Pomocy Społecznej na terenie gmin </w:t>
      </w:r>
      <w:r w:rsidR="00760128" w:rsidRPr="00072D00">
        <w:t>p</w:t>
      </w:r>
      <w:r w:rsidR="009D4F23" w:rsidRPr="00072D00">
        <w:t xml:space="preserve">owiatu </w:t>
      </w:r>
      <w:r w:rsidR="00E9393B">
        <w:t>kędzierzyńsko-kozielskiego</w:t>
      </w:r>
      <w:r>
        <w:t xml:space="preserve"> </w:t>
      </w:r>
      <w:r w:rsidR="00E9393B">
        <w:t xml:space="preserve">z powodu </w:t>
      </w:r>
      <w:r w:rsidR="009D4F23" w:rsidRPr="00072D00">
        <w:t>niepełnosprawności</w:t>
      </w:r>
      <w:r w:rsidR="009D4F23" w:rsidRPr="00072D00">
        <w:rPr>
          <w:b/>
        </w:rPr>
        <w:t xml:space="preserve"> </w:t>
      </w:r>
      <w:r w:rsidR="009D4F23" w:rsidRPr="00072D00">
        <w:t xml:space="preserve">kształtowała się na poziomie </w:t>
      </w:r>
      <w:r w:rsidR="008F27A1">
        <w:t>945</w:t>
      </w:r>
      <w:r w:rsidR="009D4F23" w:rsidRPr="00072D00">
        <w:t>. W stosunku do 201</w:t>
      </w:r>
      <w:r>
        <w:t>9</w:t>
      </w:r>
      <w:r w:rsidR="003A4256" w:rsidRPr="00072D00">
        <w:t xml:space="preserve"> roku nastąpił </w:t>
      </w:r>
      <w:r w:rsidR="008F27A1">
        <w:t>znaczący wzrost</w:t>
      </w:r>
      <w:r w:rsidR="009D4F23" w:rsidRPr="00072D00">
        <w:t xml:space="preserve"> liczby rodzin</w:t>
      </w:r>
      <w:r w:rsidR="008F27A1">
        <w:t xml:space="preserve"> objętych wsparciem placówek pomocowych o 34</w:t>
      </w:r>
      <w:r w:rsidR="009D4F23" w:rsidRPr="00072D00">
        <w:t xml:space="preserve">%. </w:t>
      </w:r>
      <w:r w:rsidR="003F0F97">
        <w:br/>
      </w:r>
      <w:r w:rsidR="00EE329E">
        <w:t xml:space="preserve">Na przestrzeni ostatnich lat niepełnosprawność jako powód przyznania świadczeń </w:t>
      </w:r>
      <w:r w:rsidR="003F0F97">
        <w:br/>
      </w:r>
      <w:r w:rsidR="00EE329E">
        <w:t xml:space="preserve">z pomocy społecznej utrzymywała się na wysokim poziomie, a w gminie Bierawa była najczęstszym powodem objęcia rodzin wsparciem. </w:t>
      </w:r>
      <w:r w:rsidR="00F86AC5" w:rsidRPr="00072D00">
        <w:t>Szczegółowe dane statys</w:t>
      </w:r>
      <w:r>
        <w:t xml:space="preserve">tyczne </w:t>
      </w:r>
      <w:r w:rsidR="00F86AC5" w:rsidRPr="00072D00">
        <w:t>przedstawia</w:t>
      </w:r>
      <w:r w:rsidR="00141DB8">
        <w:t xml:space="preserve"> kolejna tabela</w:t>
      </w:r>
      <w:r w:rsidR="00F86AC5" w:rsidRPr="00072D00">
        <w:t>.</w:t>
      </w:r>
    </w:p>
    <w:p w14:paraId="56D32E55" w14:textId="11D24A37" w:rsidR="00421FF0" w:rsidRDefault="00421FF0" w:rsidP="0043462C">
      <w:pPr>
        <w:pStyle w:val="Legenda"/>
        <w:keepNext/>
        <w:spacing w:line="276" w:lineRule="auto"/>
        <w:jc w:val="left"/>
        <w:rPr>
          <w:rFonts w:cs="Segoe UI Light"/>
          <w:color w:val="000000" w:themeColor="text1"/>
          <w:szCs w:val="24"/>
        </w:rPr>
      </w:pPr>
      <w:bookmarkStart w:id="177" w:name="_Toc73435210"/>
      <w:bookmarkStart w:id="178" w:name="_Toc75955711"/>
      <w:bookmarkStart w:id="179" w:name="_Toc119579265"/>
      <w:r w:rsidRPr="00D57C5F">
        <w:rPr>
          <w:rFonts w:cs="Segoe UI Light"/>
          <w:color w:val="000000" w:themeColor="text1"/>
          <w:szCs w:val="24"/>
        </w:rPr>
        <w:t xml:space="preserve">Tabela </w:t>
      </w:r>
      <w:r w:rsidR="002C4D84" w:rsidRPr="00D57C5F">
        <w:rPr>
          <w:rFonts w:cs="Segoe UI Light"/>
          <w:color w:val="000000" w:themeColor="text1"/>
          <w:szCs w:val="24"/>
        </w:rPr>
        <w:fldChar w:fldCharType="begin"/>
      </w:r>
      <w:r w:rsidR="002C4D84" w:rsidRPr="00D57C5F">
        <w:rPr>
          <w:rFonts w:cs="Segoe UI Light"/>
          <w:color w:val="000000" w:themeColor="text1"/>
          <w:szCs w:val="24"/>
        </w:rPr>
        <w:instrText xml:space="preserve"> SEQ Tabela \* ARABIC </w:instrText>
      </w:r>
      <w:r w:rsidR="002C4D84" w:rsidRPr="00D57C5F">
        <w:rPr>
          <w:rFonts w:cs="Segoe UI Light"/>
          <w:color w:val="000000" w:themeColor="text1"/>
          <w:szCs w:val="24"/>
        </w:rPr>
        <w:fldChar w:fldCharType="separate"/>
      </w:r>
      <w:r w:rsidR="00B64126">
        <w:rPr>
          <w:rFonts w:cs="Segoe UI Light"/>
          <w:noProof/>
          <w:color w:val="000000" w:themeColor="text1"/>
          <w:szCs w:val="24"/>
        </w:rPr>
        <w:t>20</w:t>
      </w:r>
      <w:r w:rsidR="002C4D84" w:rsidRPr="00D57C5F">
        <w:rPr>
          <w:rFonts w:cs="Segoe UI Light"/>
          <w:noProof/>
          <w:color w:val="000000" w:themeColor="text1"/>
          <w:szCs w:val="24"/>
        </w:rPr>
        <w:fldChar w:fldCharType="end"/>
      </w:r>
      <w:r w:rsidRPr="00D57C5F">
        <w:rPr>
          <w:rFonts w:cs="Segoe UI Light"/>
          <w:color w:val="000000" w:themeColor="text1"/>
          <w:szCs w:val="24"/>
        </w:rPr>
        <w:t>. Rodziny z t</w:t>
      </w:r>
      <w:r w:rsidR="00760128" w:rsidRPr="00D57C5F">
        <w:rPr>
          <w:rFonts w:cs="Segoe UI Light"/>
          <w:color w:val="000000" w:themeColor="text1"/>
          <w:szCs w:val="24"/>
        </w:rPr>
        <w:t xml:space="preserve">erenu gmin </w:t>
      </w:r>
      <w:r w:rsidR="00EE329E">
        <w:rPr>
          <w:rFonts w:cs="Segoe UI Light"/>
          <w:color w:val="000000" w:themeColor="text1"/>
          <w:szCs w:val="24"/>
        </w:rPr>
        <w:t xml:space="preserve">wchodzących w skład </w:t>
      </w:r>
      <w:r w:rsidR="00760128" w:rsidRPr="00D57C5F">
        <w:rPr>
          <w:rFonts w:cs="Segoe UI Light"/>
          <w:color w:val="000000" w:themeColor="text1"/>
          <w:szCs w:val="24"/>
        </w:rPr>
        <w:t>p</w:t>
      </w:r>
      <w:r w:rsidRPr="00D57C5F">
        <w:rPr>
          <w:rFonts w:cs="Segoe UI Light"/>
          <w:color w:val="000000" w:themeColor="text1"/>
          <w:szCs w:val="24"/>
        </w:rPr>
        <w:t xml:space="preserve">owiatu </w:t>
      </w:r>
      <w:r w:rsidR="008F27A1">
        <w:rPr>
          <w:rFonts w:cs="Segoe UI Light"/>
          <w:color w:val="000000" w:themeColor="text1"/>
          <w:szCs w:val="24"/>
        </w:rPr>
        <w:t>kędzierzyńsko-kozielskiego, korzystając</w:t>
      </w:r>
      <w:r w:rsidR="00BF535E">
        <w:rPr>
          <w:rFonts w:cs="Segoe UI Light"/>
          <w:color w:val="000000" w:themeColor="text1"/>
          <w:szCs w:val="24"/>
        </w:rPr>
        <w:t>e</w:t>
      </w:r>
      <w:r w:rsidR="008F27A1">
        <w:rPr>
          <w:rFonts w:cs="Segoe UI Light"/>
          <w:color w:val="000000" w:themeColor="text1"/>
          <w:szCs w:val="24"/>
        </w:rPr>
        <w:t xml:space="preserve"> ze świadczeń z</w:t>
      </w:r>
      <w:r w:rsidRPr="00D57C5F">
        <w:rPr>
          <w:rFonts w:cs="Segoe UI Light"/>
          <w:color w:val="000000" w:themeColor="text1"/>
          <w:szCs w:val="24"/>
        </w:rPr>
        <w:t xml:space="preserve"> </w:t>
      </w:r>
      <w:r w:rsidR="00A2014C" w:rsidRPr="00D57C5F">
        <w:rPr>
          <w:rFonts w:cs="Segoe UI Light"/>
          <w:color w:val="000000" w:themeColor="text1"/>
          <w:szCs w:val="24"/>
        </w:rPr>
        <w:t>powodu niepełnosprawności w </w:t>
      </w:r>
      <w:r w:rsidRPr="00D57C5F">
        <w:rPr>
          <w:rFonts w:cs="Segoe UI Light"/>
          <w:color w:val="000000" w:themeColor="text1"/>
          <w:szCs w:val="24"/>
        </w:rPr>
        <w:t xml:space="preserve">latach </w:t>
      </w:r>
      <w:r w:rsidR="00EE329E">
        <w:rPr>
          <w:rFonts w:cs="Segoe UI Light"/>
          <w:color w:val="000000" w:themeColor="text1"/>
          <w:szCs w:val="24"/>
        </w:rPr>
        <w:br/>
      </w:r>
      <w:r w:rsidRPr="00D57C5F">
        <w:rPr>
          <w:rFonts w:cs="Segoe UI Light"/>
          <w:color w:val="000000" w:themeColor="text1"/>
          <w:szCs w:val="24"/>
        </w:rPr>
        <w:t>201</w:t>
      </w:r>
      <w:r w:rsidR="0043462C">
        <w:rPr>
          <w:rFonts w:cs="Segoe UI Light"/>
          <w:color w:val="000000" w:themeColor="text1"/>
          <w:szCs w:val="24"/>
        </w:rPr>
        <w:t>9</w:t>
      </w:r>
      <w:r w:rsidRPr="00D57C5F">
        <w:rPr>
          <w:rFonts w:cs="Segoe UI Light"/>
          <w:color w:val="000000" w:themeColor="text1"/>
          <w:szCs w:val="24"/>
        </w:rPr>
        <w:t>-20</w:t>
      </w:r>
      <w:bookmarkEnd w:id="177"/>
      <w:r w:rsidR="00CA070B" w:rsidRPr="00D57C5F">
        <w:rPr>
          <w:rFonts w:cs="Segoe UI Light"/>
          <w:color w:val="000000" w:themeColor="text1"/>
          <w:szCs w:val="24"/>
        </w:rPr>
        <w:t>2</w:t>
      </w:r>
      <w:bookmarkEnd w:id="178"/>
      <w:r w:rsidR="0043462C">
        <w:rPr>
          <w:rFonts w:cs="Segoe UI Light"/>
          <w:color w:val="000000" w:themeColor="text1"/>
          <w:szCs w:val="24"/>
        </w:rPr>
        <w:t>1</w:t>
      </w:r>
      <w:bookmarkEnd w:id="179"/>
    </w:p>
    <w:tbl>
      <w:tblPr>
        <w:tblStyle w:val="Tabela-Siatka4"/>
        <w:tblW w:w="0" w:type="auto"/>
        <w:tblLook w:val="04A0" w:firstRow="1" w:lastRow="0" w:firstColumn="1" w:lastColumn="0" w:noHBand="0" w:noVBand="1"/>
      </w:tblPr>
      <w:tblGrid>
        <w:gridCol w:w="4948"/>
        <w:gridCol w:w="1303"/>
        <w:gridCol w:w="1303"/>
        <w:gridCol w:w="1303"/>
      </w:tblGrid>
      <w:tr w:rsidR="0043462C" w:rsidRPr="00891180" w14:paraId="3E3A5EE9" w14:textId="77777777" w:rsidTr="00141DB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5A54F026" w14:textId="77777777" w:rsidR="0043462C" w:rsidRPr="00891180" w:rsidRDefault="0043462C" w:rsidP="00141DB8">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078DD3B3" w14:textId="77777777" w:rsidR="0043462C" w:rsidRPr="00891180" w:rsidRDefault="0043462C"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66FF3119" w14:textId="77777777" w:rsidR="0043462C" w:rsidRPr="00891180" w:rsidRDefault="0043462C"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670B7953" w14:textId="77777777" w:rsidR="0043462C" w:rsidRPr="00891180" w:rsidRDefault="0043462C"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995BAC" w:rsidRPr="00891180" w14:paraId="085A244D"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057F0DA" w14:textId="5E624702" w:rsidR="00995BAC" w:rsidRPr="00891180" w:rsidRDefault="00995BAC" w:rsidP="00141DB8">
            <w:pPr>
              <w:spacing w:line="276" w:lineRule="auto"/>
              <w:jc w:val="center"/>
              <w:rPr>
                <w:rFonts w:cs="Segoe UI Light"/>
                <w:b w:val="0"/>
                <w:sz w:val="22"/>
              </w:rPr>
            </w:pPr>
            <w:r>
              <w:rPr>
                <w:rFonts w:eastAsiaTheme="minorEastAsia" w:cs="Segoe UI Light"/>
                <w:b w:val="0"/>
                <w:color w:val="000000"/>
                <w:sz w:val="22"/>
                <w:lang w:eastAsia="en-US"/>
              </w:rPr>
              <w:t xml:space="preserve">gmina </w:t>
            </w:r>
            <w:r w:rsidRPr="003A72E7">
              <w:rPr>
                <w:rFonts w:eastAsiaTheme="minorEastAsia" w:cs="Segoe UI Light"/>
                <w:b w:val="0"/>
                <w:color w:val="000000"/>
                <w:sz w:val="22"/>
                <w:lang w:eastAsia="en-US"/>
              </w:rPr>
              <w:t>Bierawa</w:t>
            </w:r>
          </w:p>
        </w:tc>
        <w:tc>
          <w:tcPr>
            <w:tcW w:w="1303" w:type="dxa"/>
            <w:shd w:val="clear" w:color="auto" w:fill="F2F2F2" w:themeFill="background1" w:themeFillShade="F2"/>
          </w:tcPr>
          <w:p w14:paraId="28BFBDBA" w14:textId="2CCE0433" w:rsidR="00995BAC" w:rsidRPr="00891180" w:rsidRDefault="00995BA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43</w:t>
            </w:r>
          </w:p>
        </w:tc>
        <w:tc>
          <w:tcPr>
            <w:tcW w:w="1303" w:type="dxa"/>
            <w:shd w:val="clear" w:color="auto" w:fill="F2F2F2" w:themeFill="background1" w:themeFillShade="F2"/>
          </w:tcPr>
          <w:p w14:paraId="5EDE5CF0" w14:textId="1C34CFF5" w:rsidR="00995BAC" w:rsidRPr="00891180" w:rsidRDefault="00995BA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31</w:t>
            </w:r>
          </w:p>
        </w:tc>
        <w:tc>
          <w:tcPr>
            <w:tcW w:w="1303" w:type="dxa"/>
            <w:shd w:val="clear" w:color="auto" w:fill="F2F2F2" w:themeFill="background1" w:themeFillShade="F2"/>
          </w:tcPr>
          <w:p w14:paraId="13A05143" w14:textId="1E599900" w:rsidR="00995BAC" w:rsidRPr="00891180" w:rsidRDefault="00995BA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29</w:t>
            </w:r>
          </w:p>
        </w:tc>
      </w:tr>
      <w:tr w:rsidR="00995BAC" w:rsidRPr="00891180" w14:paraId="60946EA2"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052F50DA" w14:textId="085DF41B" w:rsidR="00995BAC" w:rsidRPr="00891180" w:rsidRDefault="00995BAC" w:rsidP="00141DB8">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033D7B7D" w14:textId="6AE0CE0D" w:rsidR="00995BAC" w:rsidRPr="00891180" w:rsidRDefault="00116A11"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38</w:t>
            </w:r>
          </w:p>
        </w:tc>
        <w:tc>
          <w:tcPr>
            <w:tcW w:w="1303" w:type="dxa"/>
            <w:shd w:val="clear" w:color="auto" w:fill="E3E4E6" w:themeFill="accent6" w:themeFillTint="33"/>
          </w:tcPr>
          <w:p w14:paraId="68B7180A" w14:textId="4D4DBF55" w:rsidR="00995BAC" w:rsidRPr="00891180" w:rsidRDefault="00116A11"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28</w:t>
            </w:r>
          </w:p>
        </w:tc>
        <w:tc>
          <w:tcPr>
            <w:tcW w:w="1303" w:type="dxa"/>
            <w:shd w:val="clear" w:color="auto" w:fill="E3E4E6" w:themeFill="accent6" w:themeFillTint="33"/>
          </w:tcPr>
          <w:p w14:paraId="5322293A" w14:textId="1F8267C3" w:rsidR="00995BAC" w:rsidRPr="00891180" w:rsidRDefault="00116A11"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30</w:t>
            </w:r>
          </w:p>
        </w:tc>
      </w:tr>
      <w:tr w:rsidR="00995BAC" w:rsidRPr="00891180" w14:paraId="338D1A2D"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39653184" w14:textId="67C03591" w:rsidR="00995BAC" w:rsidRPr="00891180" w:rsidRDefault="00995BAC" w:rsidP="00141DB8">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7A2967AC" w14:textId="692A77AF" w:rsidR="00995BAC" w:rsidRDefault="005C790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502</w:t>
            </w:r>
          </w:p>
        </w:tc>
        <w:tc>
          <w:tcPr>
            <w:tcW w:w="1303" w:type="dxa"/>
            <w:shd w:val="clear" w:color="auto" w:fill="F2F2F2" w:themeFill="background1" w:themeFillShade="F2"/>
          </w:tcPr>
          <w:p w14:paraId="217B1FB5" w14:textId="343D8220" w:rsidR="00995BAC" w:rsidRDefault="00A55E9E"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800</w:t>
            </w:r>
          </w:p>
        </w:tc>
        <w:tc>
          <w:tcPr>
            <w:tcW w:w="1303" w:type="dxa"/>
            <w:shd w:val="clear" w:color="auto" w:fill="F2F2F2" w:themeFill="background1" w:themeFillShade="F2"/>
          </w:tcPr>
          <w:p w14:paraId="0B7C1DBA" w14:textId="22B3CD4E" w:rsidR="00995BAC" w:rsidRDefault="00A55E9E" w:rsidP="0043462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791</w:t>
            </w:r>
          </w:p>
        </w:tc>
      </w:tr>
      <w:tr w:rsidR="00995BAC" w:rsidRPr="00891180" w14:paraId="41C3339A"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731ED44" w14:textId="0655F9B5" w:rsidR="00995BAC" w:rsidRPr="00891180" w:rsidRDefault="00995BAC" w:rsidP="00141DB8">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61681707" w14:textId="78F42373" w:rsidR="00995BAC" w:rsidRPr="00891180" w:rsidRDefault="005C790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67</w:t>
            </w:r>
          </w:p>
        </w:tc>
        <w:tc>
          <w:tcPr>
            <w:tcW w:w="1303" w:type="dxa"/>
            <w:shd w:val="clear" w:color="auto" w:fill="E3E4E6" w:themeFill="accent6" w:themeFillTint="33"/>
          </w:tcPr>
          <w:p w14:paraId="714852C3" w14:textId="4900F3F4" w:rsidR="00995BAC" w:rsidRPr="00891180" w:rsidRDefault="005C790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57</w:t>
            </w:r>
          </w:p>
        </w:tc>
        <w:tc>
          <w:tcPr>
            <w:tcW w:w="1303" w:type="dxa"/>
            <w:shd w:val="clear" w:color="auto" w:fill="E3E4E6" w:themeFill="accent6" w:themeFillTint="33"/>
          </w:tcPr>
          <w:p w14:paraId="7E9C0044" w14:textId="64DFCE24" w:rsidR="00995BAC" w:rsidRPr="00891180" w:rsidRDefault="005C790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54</w:t>
            </w:r>
          </w:p>
        </w:tc>
      </w:tr>
      <w:tr w:rsidR="00995BAC" w:rsidRPr="00891180" w14:paraId="4E39AF91"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789F815F" w14:textId="1B90CCF8" w:rsidR="00995BAC" w:rsidRPr="00995BAC" w:rsidRDefault="00995BAC" w:rsidP="00141DB8">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1A32FEF8" w14:textId="202C1743" w:rsidR="00995BAC" w:rsidRPr="00891180" w:rsidRDefault="005C790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22</w:t>
            </w:r>
          </w:p>
        </w:tc>
        <w:tc>
          <w:tcPr>
            <w:tcW w:w="1303" w:type="dxa"/>
            <w:shd w:val="clear" w:color="auto" w:fill="F2F2F2" w:themeFill="background1" w:themeFillShade="F2"/>
          </w:tcPr>
          <w:p w14:paraId="316C2179" w14:textId="56852960" w:rsidR="00995BAC" w:rsidRPr="00891180" w:rsidRDefault="005C790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w:t>
            </w:r>
          </w:p>
        </w:tc>
        <w:tc>
          <w:tcPr>
            <w:tcW w:w="1303" w:type="dxa"/>
            <w:shd w:val="clear" w:color="auto" w:fill="F2F2F2" w:themeFill="background1" w:themeFillShade="F2"/>
          </w:tcPr>
          <w:p w14:paraId="1C4CED56" w14:textId="4D911F04" w:rsidR="00995BAC" w:rsidRPr="00891180" w:rsidRDefault="005C790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17</w:t>
            </w:r>
          </w:p>
        </w:tc>
      </w:tr>
      <w:tr w:rsidR="00995BAC" w:rsidRPr="00891180" w14:paraId="3C123C89"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161137C7" w14:textId="2584C33E" w:rsidR="00995BAC" w:rsidRPr="00995BAC" w:rsidRDefault="00995BAC" w:rsidP="00141DB8">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tcPr>
          <w:p w14:paraId="2D958890" w14:textId="633FA345" w:rsidR="00995BAC" w:rsidRPr="00891180" w:rsidRDefault="00A179FD"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33</w:t>
            </w:r>
          </w:p>
        </w:tc>
        <w:tc>
          <w:tcPr>
            <w:tcW w:w="1303" w:type="dxa"/>
            <w:shd w:val="clear" w:color="auto" w:fill="E3E4E6" w:themeFill="accent6" w:themeFillTint="33"/>
          </w:tcPr>
          <w:p w14:paraId="5CA4C9C9" w14:textId="1B677698" w:rsidR="00995BAC" w:rsidRPr="00891180" w:rsidRDefault="00A179FD"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25</w:t>
            </w:r>
          </w:p>
        </w:tc>
        <w:tc>
          <w:tcPr>
            <w:tcW w:w="1303" w:type="dxa"/>
            <w:shd w:val="clear" w:color="auto" w:fill="E3E4E6" w:themeFill="accent6" w:themeFillTint="33"/>
          </w:tcPr>
          <w:p w14:paraId="38DE1D2E" w14:textId="6B3D679A" w:rsidR="00995BAC" w:rsidRPr="00891180" w:rsidRDefault="00A179FD"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24</w:t>
            </w:r>
          </w:p>
        </w:tc>
      </w:tr>
      <w:tr w:rsidR="00995BAC" w:rsidRPr="00891180" w14:paraId="42F1534B" w14:textId="77777777" w:rsidTr="00995B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22A930E8" w14:textId="2FF184A2" w:rsidR="00995BAC" w:rsidRPr="007F0BF2" w:rsidRDefault="00995BAC" w:rsidP="00141DB8">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4FC605A7" w14:textId="59DC2D2D" w:rsidR="00995BAC" w:rsidRPr="007F0BF2" w:rsidRDefault="001C07FF"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705</w:t>
            </w:r>
          </w:p>
        </w:tc>
        <w:tc>
          <w:tcPr>
            <w:tcW w:w="1303" w:type="dxa"/>
            <w:shd w:val="clear" w:color="auto" w:fill="999CA3" w:themeFill="accent4" w:themeFillTint="99"/>
          </w:tcPr>
          <w:p w14:paraId="7AD3BB8B" w14:textId="6EBDEB7D" w:rsidR="00995BAC" w:rsidRPr="007F0BF2" w:rsidRDefault="001C07FF"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956</w:t>
            </w:r>
          </w:p>
        </w:tc>
        <w:tc>
          <w:tcPr>
            <w:tcW w:w="1303" w:type="dxa"/>
            <w:shd w:val="clear" w:color="auto" w:fill="999CA3" w:themeFill="accent4" w:themeFillTint="99"/>
          </w:tcPr>
          <w:p w14:paraId="27CEC892" w14:textId="070019F1" w:rsidR="00995BAC" w:rsidRPr="007F0BF2" w:rsidRDefault="001C07FF"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945</w:t>
            </w:r>
          </w:p>
        </w:tc>
      </w:tr>
    </w:tbl>
    <w:p w14:paraId="782999F1" w14:textId="37E960F9" w:rsidR="006D1C8B" w:rsidRPr="0043462C" w:rsidRDefault="006D1C8B" w:rsidP="00D207E3">
      <w:pPr>
        <w:rPr>
          <w:rFonts w:cs="Segoe UI Light"/>
          <w:i/>
          <w:sz w:val="22"/>
        </w:rPr>
      </w:pPr>
      <w:r w:rsidRPr="0043462C">
        <w:rPr>
          <w:rFonts w:cs="Segoe UI Light"/>
          <w:i/>
          <w:sz w:val="22"/>
        </w:rPr>
        <w:t>Źródło: Oceny Zasobów Pomocy Społecznej za 201</w:t>
      </w:r>
      <w:r w:rsidR="0043462C">
        <w:rPr>
          <w:rFonts w:cs="Segoe UI Light"/>
          <w:i/>
          <w:sz w:val="22"/>
        </w:rPr>
        <w:t>9, 2020 i 2021</w:t>
      </w:r>
      <w:r w:rsidRPr="0043462C">
        <w:rPr>
          <w:rFonts w:cs="Segoe UI Light"/>
          <w:i/>
          <w:sz w:val="22"/>
        </w:rPr>
        <w:t xml:space="preserve"> rok</w:t>
      </w:r>
    </w:p>
    <w:p w14:paraId="5A0BAE3C" w14:textId="067C50C3" w:rsidR="000C46E6" w:rsidRDefault="000C46E6" w:rsidP="00141DB8">
      <w:pPr>
        <w:ind w:firstLine="708"/>
      </w:pPr>
      <w:r w:rsidRPr="00072D00">
        <w:lastRenderedPageBreak/>
        <w:t xml:space="preserve">Kolejna </w:t>
      </w:r>
      <w:r w:rsidR="007C2E0F" w:rsidRPr="00072D00">
        <w:t xml:space="preserve">tabela przedstawia dane dotyczące </w:t>
      </w:r>
      <w:r w:rsidR="006707EE" w:rsidRPr="00072D00">
        <w:t xml:space="preserve">liczby udzielonych świadczeń </w:t>
      </w:r>
      <w:r w:rsidR="006707EE" w:rsidRPr="00072D00">
        <w:br/>
        <w:t xml:space="preserve">w postaci zasiłku pielęgnacyjnego dla niepełnosprawnego dziecka w gminach </w:t>
      </w:r>
      <w:r w:rsidR="00EE329E">
        <w:t xml:space="preserve">tworzących </w:t>
      </w:r>
      <w:r w:rsidR="006707EE" w:rsidRPr="00072D00">
        <w:t>powiat</w:t>
      </w:r>
      <w:r w:rsidR="00EE329E">
        <w:t xml:space="preserve"> kędzierzyńsko-kozielski</w:t>
      </w:r>
      <w:r w:rsidR="00944ED4">
        <w:t xml:space="preserve"> na przestrzeni lat 2019-2021</w:t>
      </w:r>
      <w:r w:rsidR="007C2E0F" w:rsidRPr="00072D00">
        <w:t xml:space="preserve">. </w:t>
      </w:r>
      <w:r w:rsidR="00EE329E">
        <w:t>W omawianym okresie liczba zasiłków ulegała systematycznemu wzrostowi –</w:t>
      </w:r>
      <w:r w:rsidR="00B81CA0">
        <w:t xml:space="preserve"> </w:t>
      </w:r>
      <w:r w:rsidR="000068C4" w:rsidRPr="00072D00">
        <w:t>w</w:t>
      </w:r>
      <w:r w:rsidR="007C2E0F" w:rsidRPr="00072D00">
        <w:t xml:space="preserve"> 201</w:t>
      </w:r>
      <w:r w:rsidR="00944ED4">
        <w:t>9</w:t>
      </w:r>
      <w:r w:rsidR="007C2E0F" w:rsidRPr="00072D00">
        <w:t xml:space="preserve"> roku przyznano</w:t>
      </w:r>
      <w:r w:rsidR="00944ED4">
        <w:t xml:space="preserve"> </w:t>
      </w:r>
      <w:r w:rsidR="00B81CA0">
        <w:t>3 924</w:t>
      </w:r>
      <w:r w:rsidR="00345C9B" w:rsidRPr="00072D00">
        <w:t xml:space="preserve"> </w:t>
      </w:r>
      <w:r w:rsidR="000068C4" w:rsidRPr="00072D00">
        <w:t>świadcze</w:t>
      </w:r>
      <w:r w:rsidR="00B81CA0">
        <w:t>nia</w:t>
      </w:r>
      <w:r w:rsidR="006723A6" w:rsidRPr="00072D00">
        <w:t xml:space="preserve">, </w:t>
      </w:r>
      <w:r w:rsidR="007C2E0F" w:rsidRPr="00072D00">
        <w:t xml:space="preserve">w </w:t>
      </w:r>
      <w:r w:rsidR="00944ED4">
        <w:t>2020</w:t>
      </w:r>
      <w:r w:rsidR="006723A6" w:rsidRPr="00072D00">
        <w:t xml:space="preserve"> </w:t>
      </w:r>
      <w:r w:rsidR="006707EE" w:rsidRPr="00072D00">
        <w:t xml:space="preserve">roku </w:t>
      </w:r>
      <w:r w:rsidR="00B81CA0">
        <w:t>–</w:t>
      </w:r>
      <w:r w:rsidR="006707EE" w:rsidRPr="00072D00">
        <w:t xml:space="preserve"> </w:t>
      </w:r>
      <w:r w:rsidR="00B81CA0">
        <w:t>4 008</w:t>
      </w:r>
      <w:r w:rsidR="006707EE" w:rsidRPr="00072D00">
        <w:t xml:space="preserve">, </w:t>
      </w:r>
      <w:r w:rsidR="00944ED4">
        <w:t>natomiast w 2021</w:t>
      </w:r>
      <w:r w:rsidR="00331D11" w:rsidRPr="00072D00">
        <w:t xml:space="preserve"> roku </w:t>
      </w:r>
      <w:r w:rsidR="004A2C0F" w:rsidRPr="00072D00">
        <w:t xml:space="preserve">ich liczba </w:t>
      </w:r>
      <w:r w:rsidR="00B81CA0">
        <w:t>u</w:t>
      </w:r>
      <w:r w:rsidR="007C2E0F" w:rsidRPr="00072D00">
        <w:t xml:space="preserve">kształtowała się na poziomie </w:t>
      </w:r>
      <w:r w:rsidR="00B81CA0">
        <w:br/>
        <w:t>4</w:t>
      </w:r>
      <w:r w:rsidR="00944ED4">
        <w:t xml:space="preserve"> </w:t>
      </w:r>
      <w:r w:rsidR="00B81CA0">
        <w:t>390</w:t>
      </w:r>
      <w:r w:rsidR="006723A6" w:rsidRPr="00072D00">
        <w:t xml:space="preserve"> świadcz</w:t>
      </w:r>
      <w:r w:rsidR="004A588F">
        <w:t>eń</w:t>
      </w:r>
      <w:r w:rsidR="000068C4" w:rsidRPr="00072D00">
        <w:t xml:space="preserve">. </w:t>
      </w:r>
      <w:r w:rsidR="00B81CA0">
        <w:t>Wartość wzrostowa wyniosła w</w:t>
      </w:r>
      <w:r w:rsidR="007C2E0F" w:rsidRPr="00072D00">
        <w:t xml:space="preserve"> </w:t>
      </w:r>
      <w:r w:rsidR="00B81CA0">
        <w:t xml:space="preserve">analizowanym okresie 12%. </w:t>
      </w:r>
    </w:p>
    <w:p w14:paraId="18C3229C" w14:textId="4A86F878" w:rsidR="007C2E0F" w:rsidRDefault="007C2E0F" w:rsidP="00141DB8">
      <w:pPr>
        <w:pStyle w:val="Legenda"/>
        <w:spacing w:line="276" w:lineRule="auto"/>
        <w:jc w:val="left"/>
        <w:rPr>
          <w:rFonts w:cs="Segoe UI Light"/>
          <w:color w:val="000000" w:themeColor="text1"/>
          <w:szCs w:val="24"/>
        </w:rPr>
      </w:pPr>
      <w:bookmarkStart w:id="180" w:name="_Toc40870995"/>
      <w:bookmarkStart w:id="181" w:name="_Toc41304303"/>
      <w:bookmarkStart w:id="182" w:name="_Toc42004277"/>
      <w:bookmarkStart w:id="183" w:name="_Toc73435211"/>
      <w:bookmarkStart w:id="184" w:name="_Toc75955712"/>
      <w:bookmarkStart w:id="185" w:name="_Toc119579266"/>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21</w:t>
      </w:r>
      <w:r w:rsidRPr="00D57C5F">
        <w:rPr>
          <w:rFonts w:cs="Segoe UI Light"/>
          <w:noProof/>
          <w:color w:val="000000" w:themeColor="text1"/>
          <w:szCs w:val="24"/>
        </w:rPr>
        <w:fldChar w:fldCharType="end"/>
      </w:r>
      <w:r w:rsidRPr="00D57C5F">
        <w:rPr>
          <w:rFonts w:cs="Segoe UI Light"/>
          <w:color w:val="000000" w:themeColor="text1"/>
          <w:szCs w:val="24"/>
        </w:rPr>
        <w:t xml:space="preserve">. Liczba </w:t>
      </w:r>
      <w:r w:rsidR="00141DB8">
        <w:rPr>
          <w:rFonts w:cs="Segoe UI Light"/>
          <w:color w:val="000000" w:themeColor="text1"/>
          <w:szCs w:val="24"/>
        </w:rPr>
        <w:t>udzielonych świadczeń -</w:t>
      </w:r>
      <w:r w:rsidR="009D6A54" w:rsidRPr="00D57C5F">
        <w:rPr>
          <w:rFonts w:cs="Segoe UI Light"/>
          <w:color w:val="000000" w:themeColor="text1"/>
          <w:szCs w:val="24"/>
        </w:rPr>
        <w:t xml:space="preserve"> zasiłek </w:t>
      </w:r>
      <w:r w:rsidRPr="00D57C5F">
        <w:rPr>
          <w:rFonts w:cs="Segoe UI Light"/>
          <w:color w:val="000000" w:themeColor="text1"/>
          <w:szCs w:val="24"/>
        </w:rPr>
        <w:t>pielęgnacy</w:t>
      </w:r>
      <w:r w:rsidR="009D6A54" w:rsidRPr="00D57C5F">
        <w:rPr>
          <w:rFonts w:cs="Segoe UI Light"/>
          <w:color w:val="000000" w:themeColor="text1"/>
          <w:szCs w:val="24"/>
        </w:rPr>
        <w:t>jny</w:t>
      </w:r>
      <w:r w:rsidRPr="00D57C5F">
        <w:rPr>
          <w:rFonts w:cs="Segoe UI Light"/>
          <w:color w:val="000000" w:themeColor="text1"/>
          <w:szCs w:val="24"/>
        </w:rPr>
        <w:t xml:space="preserve"> dla niepełnosprawnego dziecka na przestrzeni lat 201</w:t>
      </w:r>
      <w:r w:rsidR="00141DB8">
        <w:rPr>
          <w:rFonts w:cs="Segoe UI Light"/>
          <w:color w:val="000000" w:themeColor="text1"/>
          <w:szCs w:val="24"/>
        </w:rPr>
        <w:t>9</w:t>
      </w:r>
      <w:r w:rsidRPr="00D57C5F">
        <w:rPr>
          <w:rFonts w:cs="Segoe UI Light"/>
          <w:color w:val="000000" w:themeColor="text1"/>
          <w:szCs w:val="24"/>
        </w:rPr>
        <w:t>-20</w:t>
      </w:r>
      <w:bookmarkEnd w:id="180"/>
      <w:bookmarkEnd w:id="181"/>
      <w:bookmarkEnd w:id="182"/>
      <w:bookmarkEnd w:id="183"/>
      <w:r w:rsidR="00F86AC5" w:rsidRPr="00D57C5F">
        <w:rPr>
          <w:rFonts w:cs="Segoe UI Light"/>
          <w:color w:val="000000" w:themeColor="text1"/>
          <w:szCs w:val="24"/>
        </w:rPr>
        <w:t>2</w:t>
      </w:r>
      <w:bookmarkEnd w:id="184"/>
      <w:r w:rsidR="00141DB8">
        <w:rPr>
          <w:rFonts w:cs="Segoe UI Light"/>
          <w:color w:val="000000" w:themeColor="text1"/>
          <w:szCs w:val="24"/>
        </w:rPr>
        <w:t>1</w:t>
      </w:r>
      <w:bookmarkEnd w:id="185"/>
    </w:p>
    <w:tbl>
      <w:tblPr>
        <w:tblStyle w:val="Tabela-Siatka4"/>
        <w:tblW w:w="0" w:type="auto"/>
        <w:tblLook w:val="04A0" w:firstRow="1" w:lastRow="0" w:firstColumn="1" w:lastColumn="0" w:noHBand="0" w:noVBand="1"/>
      </w:tblPr>
      <w:tblGrid>
        <w:gridCol w:w="4948"/>
        <w:gridCol w:w="1303"/>
        <w:gridCol w:w="1303"/>
        <w:gridCol w:w="1303"/>
      </w:tblGrid>
      <w:tr w:rsidR="00141DB8" w:rsidRPr="00891180" w14:paraId="42B6AD4D" w14:textId="77777777" w:rsidTr="00141DB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284B1437" w14:textId="77777777" w:rsidR="00141DB8" w:rsidRPr="00891180" w:rsidRDefault="00141DB8" w:rsidP="00141DB8">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635340B2" w14:textId="77777777" w:rsidR="00141DB8" w:rsidRPr="00891180" w:rsidRDefault="00141DB8"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0BE5C7C8" w14:textId="77777777" w:rsidR="00141DB8" w:rsidRPr="00891180" w:rsidRDefault="00141DB8"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092DF257" w14:textId="77777777" w:rsidR="00141DB8" w:rsidRPr="00891180" w:rsidRDefault="00141DB8" w:rsidP="00141DB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995BAC" w:rsidRPr="00891180" w14:paraId="2195C0AF"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75233790" w14:textId="0A5713E4" w:rsidR="00995BAC" w:rsidRPr="00891180" w:rsidRDefault="00995BAC" w:rsidP="00141DB8">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63179249" w14:textId="3C832E04" w:rsidR="00995BAC" w:rsidRPr="00891180" w:rsidRDefault="00995BA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305</w:t>
            </w:r>
          </w:p>
        </w:tc>
        <w:tc>
          <w:tcPr>
            <w:tcW w:w="1303" w:type="dxa"/>
            <w:shd w:val="clear" w:color="auto" w:fill="F2F2F2" w:themeFill="background1" w:themeFillShade="F2"/>
          </w:tcPr>
          <w:p w14:paraId="1A53E7D8" w14:textId="0F891284" w:rsidR="00995BAC" w:rsidRPr="00891180" w:rsidRDefault="00995BA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318</w:t>
            </w:r>
          </w:p>
        </w:tc>
        <w:tc>
          <w:tcPr>
            <w:tcW w:w="1303" w:type="dxa"/>
            <w:shd w:val="clear" w:color="auto" w:fill="F2F2F2" w:themeFill="background1" w:themeFillShade="F2"/>
          </w:tcPr>
          <w:p w14:paraId="1FF1FD79" w14:textId="18981B3C" w:rsidR="00995BAC" w:rsidRPr="00891180" w:rsidRDefault="00995BAC"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345</w:t>
            </w:r>
          </w:p>
        </w:tc>
      </w:tr>
      <w:tr w:rsidR="00995BAC" w:rsidRPr="00891180" w14:paraId="074A5CB4"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090DB61F" w14:textId="2CA19698" w:rsidR="00995BAC" w:rsidRPr="00891180" w:rsidRDefault="00995BAC" w:rsidP="00141DB8">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6E106DBE" w14:textId="1A90FF7D" w:rsidR="00995BAC" w:rsidRPr="00891180" w:rsidRDefault="00A55E9E"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168</w:t>
            </w:r>
          </w:p>
        </w:tc>
        <w:tc>
          <w:tcPr>
            <w:tcW w:w="1303" w:type="dxa"/>
            <w:shd w:val="clear" w:color="auto" w:fill="E3E4E6" w:themeFill="accent6" w:themeFillTint="33"/>
          </w:tcPr>
          <w:p w14:paraId="074F11DB" w14:textId="47A62392" w:rsidR="00995BAC" w:rsidRPr="00891180" w:rsidRDefault="00A55E9E"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192</w:t>
            </w:r>
          </w:p>
        </w:tc>
        <w:tc>
          <w:tcPr>
            <w:tcW w:w="1303" w:type="dxa"/>
            <w:shd w:val="clear" w:color="auto" w:fill="E3E4E6" w:themeFill="accent6" w:themeFillTint="33"/>
          </w:tcPr>
          <w:p w14:paraId="7F6CAD89" w14:textId="4BAF649E" w:rsidR="00995BAC" w:rsidRPr="00891180" w:rsidRDefault="00A55E9E"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213</w:t>
            </w:r>
          </w:p>
        </w:tc>
      </w:tr>
      <w:tr w:rsidR="00995BAC" w:rsidRPr="00891180" w14:paraId="4D296098"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AD329A6" w14:textId="12D965BC" w:rsidR="00995BAC" w:rsidRPr="00891180" w:rsidRDefault="00995BAC" w:rsidP="00141DB8">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21F1B15A" w14:textId="6E1F91B1" w:rsidR="00995BAC" w:rsidRDefault="00A55E9E"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2 809</w:t>
            </w:r>
          </w:p>
        </w:tc>
        <w:tc>
          <w:tcPr>
            <w:tcW w:w="1303" w:type="dxa"/>
            <w:shd w:val="clear" w:color="auto" w:fill="F2F2F2" w:themeFill="background1" w:themeFillShade="F2"/>
          </w:tcPr>
          <w:p w14:paraId="502DA0B0" w14:textId="4C251C0D" w:rsidR="00995BAC" w:rsidRDefault="00A55E9E"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2 760</w:t>
            </w:r>
          </w:p>
        </w:tc>
        <w:tc>
          <w:tcPr>
            <w:tcW w:w="1303" w:type="dxa"/>
            <w:shd w:val="clear" w:color="auto" w:fill="F2F2F2" w:themeFill="background1" w:themeFillShade="F2"/>
          </w:tcPr>
          <w:p w14:paraId="017A555C" w14:textId="46B1F62A" w:rsidR="00995BAC" w:rsidRDefault="00A55E9E"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2 974</w:t>
            </w:r>
          </w:p>
        </w:tc>
      </w:tr>
      <w:tr w:rsidR="00995BAC" w:rsidRPr="00891180" w14:paraId="0CEE2298"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76B8D92" w14:textId="096F26C2" w:rsidR="00995BAC" w:rsidRPr="00891180" w:rsidRDefault="00995BAC" w:rsidP="00141DB8">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042303FE" w14:textId="1D3E63FF" w:rsidR="00995BAC" w:rsidRPr="00891180" w:rsidRDefault="005C790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312</w:t>
            </w:r>
          </w:p>
        </w:tc>
        <w:tc>
          <w:tcPr>
            <w:tcW w:w="1303" w:type="dxa"/>
            <w:shd w:val="clear" w:color="auto" w:fill="E3E4E6" w:themeFill="accent6" w:themeFillTint="33"/>
          </w:tcPr>
          <w:p w14:paraId="4E5CD49B" w14:textId="7D8EE4EE" w:rsidR="00995BAC" w:rsidRPr="00891180" w:rsidRDefault="005C790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321</w:t>
            </w:r>
          </w:p>
        </w:tc>
        <w:tc>
          <w:tcPr>
            <w:tcW w:w="1303" w:type="dxa"/>
            <w:shd w:val="clear" w:color="auto" w:fill="E3E4E6" w:themeFill="accent6" w:themeFillTint="33"/>
          </w:tcPr>
          <w:p w14:paraId="5A551406" w14:textId="6DF1809C" w:rsidR="00995BAC" w:rsidRPr="00891180" w:rsidRDefault="005C790C"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373</w:t>
            </w:r>
          </w:p>
        </w:tc>
      </w:tr>
      <w:tr w:rsidR="00995BAC" w:rsidRPr="00891180" w14:paraId="0409FB77"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26B1D0BA" w14:textId="59309A27" w:rsidR="00995BAC" w:rsidRPr="00891180" w:rsidRDefault="00995BAC" w:rsidP="00141DB8">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0EA12932" w14:textId="0B890869" w:rsidR="00995BAC" w:rsidRPr="00891180" w:rsidRDefault="00A179FD"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114</w:t>
            </w:r>
          </w:p>
        </w:tc>
        <w:tc>
          <w:tcPr>
            <w:tcW w:w="1303" w:type="dxa"/>
            <w:shd w:val="clear" w:color="auto" w:fill="F2F2F2" w:themeFill="background1" w:themeFillShade="F2"/>
          </w:tcPr>
          <w:p w14:paraId="57B60A6D" w14:textId="23144843" w:rsidR="00995BAC" w:rsidRPr="00891180" w:rsidRDefault="00A179FD"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118</w:t>
            </w:r>
          </w:p>
        </w:tc>
        <w:tc>
          <w:tcPr>
            <w:tcW w:w="1303" w:type="dxa"/>
            <w:shd w:val="clear" w:color="auto" w:fill="F2F2F2" w:themeFill="background1" w:themeFillShade="F2"/>
          </w:tcPr>
          <w:p w14:paraId="7DBAD854" w14:textId="5C24FAF2" w:rsidR="00995BAC" w:rsidRPr="00891180" w:rsidRDefault="00A179FD"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136</w:t>
            </w:r>
          </w:p>
        </w:tc>
      </w:tr>
      <w:tr w:rsidR="00995BAC" w:rsidRPr="00891180" w14:paraId="15233922"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0E00BBE8" w14:textId="176B5B93" w:rsidR="00995BAC" w:rsidRPr="00891180" w:rsidRDefault="00995BAC" w:rsidP="00141DB8">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tcPr>
          <w:p w14:paraId="4D35652F" w14:textId="2DBC7C9A" w:rsidR="00995BAC" w:rsidRPr="00891180" w:rsidRDefault="00A179FD"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216</w:t>
            </w:r>
          </w:p>
        </w:tc>
        <w:tc>
          <w:tcPr>
            <w:tcW w:w="1303" w:type="dxa"/>
            <w:shd w:val="clear" w:color="auto" w:fill="E3E4E6" w:themeFill="accent6" w:themeFillTint="33"/>
          </w:tcPr>
          <w:p w14:paraId="147794DE" w14:textId="3304EAF3" w:rsidR="00995BAC" w:rsidRPr="00891180" w:rsidRDefault="00A179FD"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299</w:t>
            </w:r>
          </w:p>
        </w:tc>
        <w:tc>
          <w:tcPr>
            <w:tcW w:w="1303" w:type="dxa"/>
            <w:shd w:val="clear" w:color="auto" w:fill="E3E4E6" w:themeFill="accent6" w:themeFillTint="33"/>
          </w:tcPr>
          <w:p w14:paraId="4A96C57D" w14:textId="5EB63F4C" w:rsidR="00995BAC" w:rsidRPr="00891180" w:rsidRDefault="00A179FD" w:rsidP="00141DB8">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349</w:t>
            </w:r>
          </w:p>
        </w:tc>
      </w:tr>
      <w:tr w:rsidR="001C07FF" w:rsidRPr="00891180" w14:paraId="4699B320" w14:textId="77777777" w:rsidTr="00995B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03539656" w14:textId="264BA6A3" w:rsidR="001C07FF" w:rsidRPr="007F0BF2" w:rsidRDefault="001C07FF" w:rsidP="00141DB8">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38BB1192" w14:textId="58C40AF6" w:rsidR="001C07FF" w:rsidRPr="007F0BF2" w:rsidRDefault="001C07FF"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276672">
              <w:t>3</w:t>
            </w:r>
            <w:r>
              <w:t xml:space="preserve"> </w:t>
            </w:r>
            <w:r w:rsidRPr="00276672">
              <w:t>924</w:t>
            </w:r>
          </w:p>
        </w:tc>
        <w:tc>
          <w:tcPr>
            <w:tcW w:w="1303" w:type="dxa"/>
            <w:shd w:val="clear" w:color="auto" w:fill="999CA3" w:themeFill="accent4" w:themeFillTint="99"/>
          </w:tcPr>
          <w:p w14:paraId="7B9DEDF2" w14:textId="73E55A07" w:rsidR="001C07FF" w:rsidRPr="007F0BF2" w:rsidRDefault="001C07FF"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276672">
              <w:t>4</w:t>
            </w:r>
            <w:r>
              <w:t xml:space="preserve"> </w:t>
            </w:r>
            <w:r w:rsidRPr="00276672">
              <w:t>008</w:t>
            </w:r>
          </w:p>
        </w:tc>
        <w:tc>
          <w:tcPr>
            <w:tcW w:w="1303" w:type="dxa"/>
            <w:shd w:val="clear" w:color="auto" w:fill="999CA3" w:themeFill="accent4" w:themeFillTint="99"/>
          </w:tcPr>
          <w:p w14:paraId="74BE60EF" w14:textId="40BBB681" w:rsidR="001C07FF" w:rsidRPr="007F0BF2" w:rsidRDefault="001C07FF" w:rsidP="00141DB8">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276672">
              <w:t>4</w:t>
            </w:r>
            <w:r>
              <w:t xml:space="preserve"> </w:t>
            </w:r>
            <w:r w:rsidRPr="00276672">
              <w:t>390</w:t>
            </w:r>
          </w:p>
        </w:tc>
      </w:tr>
    </w:tbl>
    <w:p w14:paraId="12322AB0" w14:textId="0312E9DE" w:rsidR="00AB7F24" w:rsidRPr="00141DB8" w:rsidRDefault="007E2369" w:rsidP="00224CB1">
      <w:pPr>
        <w:rPr>
          <w:rFonts w:cs="Segoe UI Light"/>
          <w:i/>
          <w:sz w:val="22"/>
        </w:rPr>
      </w:pPr>
      <w:r w:rsidRPr="00141DB8">
        <w:rPr>
          <w:rFonts w:cs="Segoe UI Light"/>
          <w:i/>
          <w:sz w:val="22"/>
        </w:rPr>
        <w:t>Źródło: Oceny</w:t>
      </w:r>
      <w:r w:rsidR="007C2E0F" w:rsidRPr="00141DB8">
        <w:rPr>
          <w:rFonts w:cs="Segoe UI Light"/>
          <w:i/>
          <w:sz w:val="22"/>
        </w:rPr>
        <w:t xml:space="preserve"> Zasobó</w:t>
      </w:r>
      <w:r w:rsidR="00141DB8">
        <w:rPr>
          <w:rFonts w:cs="Segoe UI Light"/>
          <w:i/>
          <w:sz w:val="22"/>
        </w:rPr>
        <w:t>w Pomocy Społecznej za 2021</w:t>
      </w:r>
      <w:r w:rsidR="00331D11" w:rsidRPr="00141DB8">
        <w:rPr>
          <w:rFonts w:cs="Segoe UI Light"/>
          <w:i/>
          <w:sz w:val="22"/>
        </w:rPr>
        <w:t xml:space="preserve"> </w:t>
      </w:r>
      <w:r w:rsidR="00DB2529" w:rsidRPr="00141DB8">
        <w:rPr>
          <w:rFonts w:cs="Segoe UI Light"/>
          <w:i/>
          <w:sz w:val="22"/>
        </w:rPr>
        <w:t>rok</w:t>
      </w:r>
    </w:p>
    <w:p w14:paraId="02F290B2" w14:textId="4A0A3AEA" w:rsidR="002F42CB" w:rsidRPr="00072D00" w:rsidRDefault="00944ED4" w:rsidP="00944ED4">
      <w:pPr>
        <w:ind w:firstLine="708"/>
      </w:pPr>
      <w:r>
        <w:t>W 2021</w:t>
      </w:r>
      <w:r w:rsidR="00B8405B" w:rsidRPr="00072D00">
        <w:t xml:space="preserve"> roku ogólna liczba rodzin </w:t>
      </w:r>
      <w:r w:rsidR="00B81CA0">
        <w:t>objętych</w:t>
      </w:r>
      <w:r w:rsidR="00B8405B" w:rsidRPr="00072D00">
        <w:t xml:space="preserve"> wsparci</w:t>
      </w:r>
      <w:r w:rsidR="00B81CA0">
        <w:t>em</w:t>
      </w:r>
      <w:r w:rsidR="00B8405B" w:rsidRPr="00072D00">
        <w:t xml:space="preserve"> Ośrodków Pomocy Społecznej na terenie gmin </w:t>
      </w:r>
      <w:r w:rsidR="00DE6287" w:rsidRPr="00072D00">
        <w:t>P</w:t>
      </w:r>
      <w:r w:rsidR="00B8405B" w:rsidRPr="00072D00">
        <w:t>owiatu z powodu długotrwałej lub ciężkiej choroby</w:t>
      </w:r>
      <w:r w:rsidR="00DE6287" w:rsidRPr="00072D00">
        <w:rPr>
          <w:b/>
        </w:rPr>
        <w:t xml:space="preserve"> </w:t>
      </w:r>
      <w:r w:rsidR="00B81CA0" w:rsidRPr="00B81CA0">
        <w:t>u</w:t>
      </w:r>
      <w:r w:rsidR="00B8405B" w:rsidRPr="00072D00">
        <w:t xml:space="preserve">kształtowała się na poziomie </w:t>
      </w:r>
      <w:r w:rsidR="00B81CA0">
        <w:t>934</w:t>
      </w:r>
      <w:r w:rsidR="00B8405B" w:rsidRPr="00072D00">
        <w:t xml:space="preserve">. </w:t>
      </w:r>
      <w:r w:rsidR="00B81CA0">
        <w:t>W okresie</w:t>
      </w:r>
      <w:r w:rsidR="00345C9B" w:rsidRPr="00072D00">
        <w:t xml:space="preserve"> lat </w:t>
      </w:r>
      <w:r w:rsidR="004F4BC7" w:rsidRPr="00072D00">
        <w:t>201</w:t>
      </w:r>
      <w:r>
        <w:t>9-2021</w:t>
      </w:r>
      <w:r w:rsidR="00BD00AF" w:rsidRPr="00072D00">
        <w:t xml:space="preserve"> </w:t>
      </w:r>
      <w:r w:rsidR="00DE6287" w:rsidRPr="00072D00">
        <w:t xml:space="preserve">nastąpił ich </w:t>
      </w:r>
      <w:r w:rsidR="00B81CA0">
        <w:t>sukcesywny wzrost, który w 2021 roku</w:t>
      </w:r>
      <w:r w:rsidR="004F4BC7" w:rsidRPr="00072D00">
        <w:t xml:space="preserve"> </w:t>
      </w:r>
      <w:r w:rsidR="00345C9B" w:rsidRPr="00072D00">
        <w:t>w</w:t>
      </w:r>
      <w:r w:rsidR="00B8405B" w:rsidRPr="00072D00">
        <w:t xml:space="preserve"> stosunku do 201</w:t>
      </w:r>
      <w:r w:rsidR="002D5656">
        <w:t>9</w:t>
      </w:r>
      <w:r>
        <w:t xml:space="preserve"> roku </w:t>
      </w:r>
      <w:r w:rsidR="00B81CA0">
        <w:t>wyniósł</w:t>
      </w:r>
      <w:r>
        <w:t xml:space="preserve"> </w:t>
      </w:r>
      <w:r w:rsidR="00B81CA0">
        <w:t>aż 76</w:t>
      </w:r>
      <w:r w:rsidR="00B8405B" w:rsidRPr="00072D00">
        <w:t xml:space="preserve">%. </w:t>
      </w:r>
      <w:r w:rsidR="002F42CB" w:rsidRPr="00072D00">
        <w:t>Szczegółowe dane statystyczne dla poszczególnych gmin przedstawia tabela poniżej.</w:t>
      </w:r>
    </w:p>
    <w:p w14:paraId="74697DE0" w14:textId="2D69F7F8" w:rsidR="00962591" w:rsidRDefault="00525148" w:rsidP="00944ED4">
      <w:pPr>
        <w:pStyle w:val="Legenda"/>
        <w:spacing w:line="276" w:lineRule="auto"/>
        <w:jc w:val="left"/>
        <w:rPr>
          <w:rFonts w:cs="Segoe UI Light"/>
          <w:color w:val="000000" w:themeColor="text1"/>
          <w:szCs w:val="24"/>
        </w:rPr>
      </w:pPr>
      <w:bookmarkStart w:id="186" w:name="_Toc73435212"/>
      <w:bookmarkStart w:id="187" w:name="_Toc75955713"/>
      <w:bookmarkStart w:id="188" w:name="_Toc119579267"/>
      <w:r w:rsidRPr="00D57C5F">
        <w:rPr>
          <w:rFonts w:cs="Segoe UI Light"/>
          <w:color w:val="000000" w:themeColor="text1"/>
          <w:szCs w:val="24"/>
        </w:rPr>
        <w:t xml:space="preserve">Tabela </w:t>
      </w:r>
      <w:r w:rsidR="002C4D84" w:rsidRPr="00D57C5F">
        <w:rPr>
          <w:rFonts w:cs="Segoe UI Light"/>
          <w:color w:val="000000" w:themeColor="text1"/>
          <w:szCs w:val="24"/>
        </w:rPr>
        <w:fldChar w:fldCharType="begin"/>
      </w:r>
      <w:r w:rsidR="002C4D84" w:rsidRPr="00D57C5F">
        <w:rPr>
          <w:rFonts w:cs="Segoe UI Light"/>
          <w:color w:val="000000" w:themeColor="text1"/>
          <w:szCs w:val="24"/>
        </w:rPr>
        <w:instrText xml:space="preserve"> SEQ Tabela \* ARABIC </w:instrText>
      </w:r>
      <w:r w:rsidR="002C4D84" w:rsidRPr="00D57C5F">
        <w:rPr>
          <w:rFonts w:cs="Segoe UI Light"/>
          <w:color w:val="000000" w:themeColor="text1"/>
          <w:szCs w:val="24"/>
        </w:rPr>
        <w:fldChar w:fldCharType="separate"/>
      </w:r>
      <w:r w:rsidR="00B64126">
        <w:rPr>
          <w:rFonts w:cs="Segoe UI Light"/>
          <w:noProof/>
          <w:color w:val="000000" w:themeColor="text1"/>
          <w:szCs w:val="24"/>
        </w:rPr>
        <w:t>22</w:t>
      </w:r>
      <w:r w:rsidR="002C4D84" w:rsidRPr="00D57C5F">
        <w:rPr>
          <w:rFonts w:cs="Segoe UI Light"/>
          <w:noProof/>
          <w:color w:val="000000" w:themeColor="text1"/>
          <w:szCs w:val="24"/>
        </w:rPr>
        <w:fldChar w:fldCharType="end"/>
      </w:r>
      <w:r w:rsidR="00962591" w:rsidRPr="00D57C5F">
        <w:rPr>
          <w:rFonts w:cs="Segoe UI Light"/>
          <w:color w:val="000000" w:themeColor="text1"/>
          <w:szCs w:val="24"/>
        </w:rPr>
        <w:t xml:space="preserve">. </w:t>
      </w:r>
      <w:r w:rsidR="00BF535E" w:rsidRPr="00D57C5F">
        <w:rPr>
          <w:rFonts w:cs="Segoe UI Light"/>
          <w:color w:val="000000" w:themeColor="text1"/>
          <w:szCs w:val="24"/>
        </w:rPr>
        <w:t xml:space="preserve">Rodziny z terenu gmin </w:t>
      </w:r>
      <w:r w:rsidR="00BF535E">
        <w:rPr>
          <w:rFonts w:cs="Segoe UI Light"/>
          <w:color w:val="000000" w:themeColor="text1"/>
          <w:szCs w:val="24"/>
        </w:rPr>
        <w:t xml:space="preserve">wchodzących w skład Powiatu, korzystające ze świadczeń z </w:t>
      </w:r>
      <w:r w:rsidR="00BF535E" w:rsidRPr="00D57C5F">
        <w:rPr>
          <w:rFonts w:cs="Segoe UI Light"/>
          <w:color w:val="000000" w:themeColor="text1"/>
          <w:szCs w:val="24"/>
        </w:rPr>
        <w:t xml:space="preserve"> powodu długotrwałej lub ciężkiej choroby w latach 201</w:t>
      </w:r>
      <w:r w:rsidR="00BF535E">
        <w:rPr>
          <w:rFonts w:cs="Segoe UI Light"/>
          <w:color w:val="000000" w:themeColor="text1"/>
          <w:szCs w:val="24"/>
        </w:rPr>
        <w:t>9</w:t>
      </w:r>
      <w:r w:rsidR="00BF535E" w:rsidRPr="00D57C5F">
        <w:rPr>
          <w:rFonts w:cs="Segoe UI Light"/>
          <w:color w:val="000000" w:themeColor="text1"/>
          <w:szCs w:val="24"/>
        </w:rPr>
        <w:t>-202</w:t>
      </w:r>
      <w:r w:rsidR="00BF535E">
        <w:rPr>
          <w:rFonts w:cs="Segoe UI Light"/>
          <w:color w:val="000000" w:themeColor="text1"/>
          <w:szCs w:val="24"/>
        </w:rPr>
        <w:t>1</w:t>
      </w:r>
      <w:bookmarkEnd w:id="186"/>
      <w:bookmarkEnd w:id="187"/>
      <w:bookmarkEnd w:id="188"/>
    </w:p>
    <w:tbl>
      <w:tblPr>
        <w:tblStyle w:val="Tabela-Siatka4"/>
        <w:tblW w:w="0" w:type="auto"/>
        <w:tblLook w:val="04A0" w:firstRow="1" w:lastRow="0" w:firstColumn="1" w:lastColumn="0" w:noHBand="0" w:noVBand="1"/>
      </w:tblPr>
      <w:tblGrid>
        <w:gridCol w:w="4948"/>
        <w:gridCol w:w="1303"/>
        <w:gridCol w:w="1303"/>
        <w:gridCol w:w="1303"/>
      </w:tblGrid>
      <w:tr w:rsidR="00944ED4" w:rsidRPr="00891180" w14:paraId="72B45FB1" w14:textId="77777777" w:rsidTr="0014500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07CD179E" w14:textId="77777777" w:rsidR="00944ED4" w:rsidRPr="00891180" w:rsidRDefault="00944ED4" w:rsidP="0014500F">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620FBF18" w14:textId="77777777" w:rsidR="00944ED4" w:rsidRPr="00891180" w:rsidRDefault="00944ED4" w:rsidP="0014500F">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1122EC7D" w14:textId="77777777" w:rsidR="00944ED4" w:rsidRPr="00891180" w:rsidRDefault="00944ED4" w:rsidP="0014500F">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03D7390D" w14:textId="77777777" w:rsidR="00944ED4" w:rsidRPr="00891180" w:rsidRDefault="00944ED4" w:rsidP="0014500F">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995BAC" w:rsidRPr="00891180" w14:paraId="6F8DE5C0"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0CC7FD71" w14:textId="64CAC2D9" w:rsidR="00995BAC" w:rsidRPr="00891180" w:rsidRDefault="00995BAC" w:rsidP="0014500F">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6F52A081" w14:textId="7683E207" w:rsidR="00995BAC" w:rsidRPr="00891180" w:rsidRDefault="00995BAC"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c>
          <w:tcPr>
            <w:tcW w:w="1303" w:type="dxa"/>
            <w:shd w:val="clear" w:color="auto" w:fill="F2F2F2" w:themeFill="background1" w:themeFillShade="F2"/>
          </w:tcPr>
          <w:p w14:paraId="4FE46781" w14:textId="76CC71C0" w:rsidR="00995BAC" w:rsidRPr="00891180" w:rsidRDefault="00995BAC"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16</w:t>
            </w:r>
          </w:p>
        </w:tc>
        <w:tc>
          <w:tcPr>
            <w:tcW w:w="1303" w:type="dxa"/>
            <w:shd w:val="clear" w:color="auto" w:fill="F2F2F2" w:themeFill="background1" w:themeFillShade="F2"/>
          </w:tcPr>
          <w:p w14:paraId="08639669" w14:textId="6E4F646C" w:rsidR="00995BAC" w:rsidRPr="00891180" w:rsidRDefault="00995BAC"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21</w:t>
            </w:r>
          </w:p>
        </w:tc>
      </w:tr>
      <w:tr w:rsidR="00995BAC" w:rsidRPr="00891180" w14:paraId="10AE943C"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1B3EC04" w14:textId="627678CD" w:rsidR="00995BAC" w:rsidRPr="00891180" w:rsidRDefault="00995BAC" w:rsidP="0014500F">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5E721344" w14:textId="74653CF7" w:rsidR="00995BAC" w:rsidRPr="00891180" w:rsidRDefault="00116A11"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32</w:t>
            </w:r>
          </w:p>
        </w:tc>
        <w:tc>
          <w:tcPr>
            <w:tcW w:w="1303" w:type="dxa"/>
            <w:shd w:val="clear" w:color="auto" w:fill="E3E4E6" w:themeFill="accent6" w:themeFillTint="33"/>
          </w:tcPr>
          <w:p w14:paraId="595A1249" w14:textId="3AB20E66" w:rsidR="00995BAC" w:rsidRPr="00891180" w:rsidRDefault="00116A11"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27</w:t>
            </w:r>
          </w:p>
        </w:tc>
        <w:tc>
          <w:tcPr>
            <w:tcW w:w="1303" w:type="dxa"/>
            <w:shd w:val="clear" w:color="auto" w:fill="E3E4E6" w:themeFill="accent6" w:themeFillTint="33"/>
          </w:tcPr>
          <w:p w14:paraId="6F7C5AA6" w14:textId="07AD5429" w:rsidR="00995BAC" w:rsidRPr="00891180" w:rsidRDefault="00116A11"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27</w:t>
            </w:r>
          </w:p>
        </w:tc>
      </w:tr>
      <w:tr w:rsidR="00A55E9E" w:rsidRPr="00891180" w14:paraId="275EC0F2"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14797414" w14:textId="3C1E9DF8" w:rsidR="00A55E9E" w:rsidRPr="00891180" w:rsidRDefault="00A55E9E" w:rsidP="0014500F">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1266D22D" w14:textId="7B543963" w:rsidR="00A55E9E" w:rsidRDefault="005C790C"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371</w:t>
            </w:r>
          </w:p>
        </w:tc>
        <w:tc>
          <w:tcPr>
            <w:tcW w:w="1303" w:type="dxa"/>
            <w:shd w:val="clear" w:color="auto" w:fill="F2F2F2" w:themeFill="background1" w:themeFillShade="F2"/>
          </w:tcPr>
          <w:p w14:paraId="0D99B096" w14:textId="36B5C970" w:rsidR="00A55E9E" w:rsidRDefault="00A55E9E"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757</w:t>
            </w:r>
          </w:p>
        </w:tc>
        <w:tc>
          <w:tcPr>
            <w:tcW w:w="1303" w:type="dxa"/>
            <w:shd w:val="clear" w:color="auto" w:fill="F2F2F2" w:themeFill="background1" w:themeFillShade="F2"/>
          </w:tcPr>
          <w:p w14:paraId="5C1832B9" w14:textId="3CB10528" w:rsidR="00A55E9E" w:rsidRDefault="00A55E9E"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784</w:t>
            </w:r>
          </w:p>
        </w:tc>
      </w:tr>
      <w:tr w:rsidR="00A55E9E" w:rsidRPr="00891180" w14:paraId="1019CA25"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791CC04E" w14:textId="569C1200" w:rsidR="00A55E9E" w:rsidRPr="00891180" w:rsidRDefault="00A55E9E" w:rsidP="0014500F">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5F0A599C" w14:textId="56E89A69" w:rsidR="00A55E9E" w:rsidRPr="00891180" w:rsidRDefault="005C790C"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82</w:t>
            </w:r>
          </w:p>
        </w:tc>
        <w:tc>
          <w:tcPr>
            <w:tcW w:w="1303" w:type="dxa"/>
            <w:shd w:val="clear" w:color="auto" w:fill="E3E4E6" w:themeFill="accent6" w:themeFillTint="33"/>
          </w:tcPr>
          <w:p w14:paraId="2B1C9774" w14:textId="34C72524" w:rsidR="00A55E9E" w:rsidRPr="00891180" w:rsidRDefault="005C790C"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67</w:t>
            </w:r>
          </w:p>
        </w:tc>
        <w:tc>
          <w:tcPr>
            <w:tcW w:w="1303" w:type="dxa"/>
            <w:shd w:val="clear" w:color="auto" w:fill="E3E4E6" w:themeFill="accent6" w:themeFillTint="33"/>
          </w:tcPr>
          <w:p w14:paraId="02EB188F" w14:textId="3478A129" w:rsidR="00A55E9E" w:rsidRPr="00891180" w:rsidRDefault="005C790C"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67</w:t>
            </w:r>
          </w:p>
        </w:tc>
      </w:tr>
      <w:tr w:rsidR="00A55E9E" w:rsidRPr="00891180" w14:paraId="7913283F"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86C96A7" w14:textId="092C2E63" w:rsidR="00A55E9E" w:rsidRPr="00891180" w:rsidRDefault="00A55E9E" w:rsidP="0014500F">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08DC71C4" w14:textId="78C4BE89" w:rsidR="00A55E9E" w:rsidRPr="00891180" w:rsidRDefault="00A179FD"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w:t>
            </w:r>
          </w:p>
        </w:tc>
        <w:tc>
          <w:tcPr>
            <w:tcW w:w="1303" w:type="dxa"/>
            <w:shd w:val="clear" w:color="auto" w:fill="F2F2F2" w:themeFill="background1" w:themeFillShade="F2"/>
          </w:tcPr>
          <w:p w14:paraId="0C0531AA" w14:textId="09C229A8" w:rsidR="00A55E9E" w:rsidRPr="00891180" w:rsidRDefault="00A179FD"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10</w:t>
            </w:r>
          </w:p>
        </w:tc>
        <w:tc>
          <w:tcPr>
            <w:tcW w:w="1303" w:type="dxa"/>
            <w:shd w:val="clear" w:color="auto" w:fill="F2F2F2" w:themeFill="background1" w:themeFillShade="F2"/>
          </w:tcPr>
          <w:p w14:paraId="3E4F08D8" w14:textId="41DB0100" w:rsidR="00A55E9E" w:rsidRPr="00891180" w:rsidRDefault="00A179FD"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13</w:t>
            </w:r>
          </w:p>
        </w:tc>
      </w:tr>
      <w:tr w:rsidR="00A55E9E" w:rsidRPr="00891180" w14:paraId="6D1B001D"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6EFBFAA9" w14:textId="7779A5A2" w:rsidR="00A55E9E" w:rsidRPr="00891180" w:rsidRDefault="00A55E9E" w:rsidP="0014500F">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tcPr>
          <w:p w14:paraId="53CC1650" w14:textId="11BBF022" w:rsidR="00A55E9E" w:rsidRPr="00891180" w:rsidRDefault="00A179FD"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27</w:t>
            </w:r>
          </w:p>
        </w:tc>
        <w:tc>
          <w:tcPr>
            <w:tcW w:w="1303" w:type="dxa"/>
            <w:shd w:val="clear" w:color="auto" w:fill="E3E4E6" w:themeFill="accent6" w:themeFillTint="33"/>
          </w:tcPr>
          <w:p w14:paraId="5780CAB6" w14:textId="71F7F023" w:rsidR="00A55E9E" w:rsidRPr="00891180" w:rsidRDefault="00A179FD"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20</w:t>
            </w:r>
          </w:p>
        </w:tc>
        <w:tc>
          <w:tcPr>
            <w:tcW w:w="1303" w:type="dxa"/>
            <w:shd w:val="clear" w:color="auto" w:fill="E3E4E6" w:themeFill="accent6" w:themeFillTint="33"/>
          </w:tcPr>
          <w:p w14:paraId="02ED852F" w14:textId="4FC459DD" w:rsidR="00A55E9E" w:rsidRPr="00891180" w:rsidRDefault="00A179FD" w:rsidP="0014500F">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22</w:t>
            </w:r>
          </w:p>
        </w:tc>
      </w:tr>
      <w:tr w:rsidR="00A55E9E" w:rsidRPr="00891180" w14:paraId="53318E44" w14:textId="77777777" w:rsidTr="00995B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3FE0408A" w14:textId="17447B9E" w:rsidR="00A55E9E" w:rsidRPr="007F0BF2" w:rsidRDefault="00A55E9E" w:rsidP="0014500F">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1918BD2F" w14:textId="76FDFFE7" w:rsidR="00A55E9E" w:rsidRPr="007F0BF2" w:rsidRDefault="001C07FF"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532</w:t>
            </w:r>
          </w:p>
        </w:tc>
        <w:tc>
          <w:tcPr>
            <w:tcW w:w="1303" w:type="dxa"/>
            <w:shd w:val="clear" w:color="auto" w:fill="999CA3" w:themeFill="accent4" w:themeFillTint="99"/>
          </w:tcPr>
          <w:p w14:paraId="651E7FC0" w14:textId="11B6B21C" w:rsidR="00A55E9E" w:rsidRPr="007F0BF2" w:rsidRDefault="00E9393B"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897</w:t>
            </w:r>
          </w:p>
        </w:tc>
        <w:tc>
          <w:tcPr>
            <w:tcW w:w="1303" w:type="dxa"/>
            <w:shd w:val="clear" w:color="auto" w:fill="999CA3" w:themeFill="accent4" w:themeFillTint="99"/>
          </w:tcPr>
          <w:p w14:paraId="5E17D41F" w14:textId="516BDDEB" w:rsidR="00A55E9E" w:rsidRPr="007F0BF2" w:rsidRDefault="00E9393B" w:rsidP="0014500F">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934</w:t>
            </w:r>
          </w:p>
        </w:tc>
      </w:tr>
    </w:tbl>
    <w:p w14:paraId="145D06BF" w14:textId="7FE0A1D6" w:rsidR="00E91E9E" w:rsidRPr="00944ED4" w:rsidRDefault="007E2369" w:rsidP="002372BF">
      <w:pPr>
        <w:rPr>
          <w:rFonts w:cs="Segoe UI Light"/>
          <w:i/>
          <w:sz w:val="22"/>
        </w:rPr>
      </w:pPr>
      <w:r w:rsidRPr="00944ED4">
        <w:rPr>
          <w:rFonts w:cs="Segoe UI Light"/>
          <w:i/>
          <w:sz w:val="22"/>
        </w:rPr>
        <w:t>Źródło: Oceny</w:t>
      </w:r>
      <w:r w:rsidR="00962591" w:rsidRPr="00944ED4">
        <w:rPr>
          <w:rFonts w:cs="Segoe UI Light"/>
          <w:i/>
          <w:sz w:val="22"/>
        </w:rPr>
        <w:t xml:space="preserve"> Zasobów Po</w:t>
      </w:r>
      <w:r w:rsidR="00944ED4" w:rsidRPr="00944ED4">
        <w:rPr>
          <w:rFonts w:cs="Segoe UI Light"/>
          <w:i/>
          <w:sz w:val="22"/>
        </w:rPr>
        <w:t>mocy Społecznej za 2019</w:t>
      </w:r>
      <w:r w:rsidR="002372BF" w:rsidRPr="00944ED4">
        <w:rPr>
          <w:rFonts w:cs="Segoe UI Light"/>
          <w:i/>
          <w:sz w:val="22"/>
        </w:rPr>
        <w:t xml:space="preserve">, </w:t>
      </w:r>
      <w:r w:rsidR="00944ED4" w:rsidRPr="00944ED4">
        <w:rPr>
          <w:rFonts w:cs="Segoe UI Light"/>
          <w:i/>
          <w:sz w:val="22"/>
        </w:rPr>
        <w:t xml:space="preserve">2020 i 2021 </w:t>
      </w:r>
      <w:r w:rsidR="00962591" w:rsidRPr="00944ED4">
        <w:rPr>
          <w:rFonts w:cs="Segoe UI Light"/>
          <w:i/>
          <w:sz w:val="22"/>
        </w:rPr>
        <w:t>rok</w:t>
      </w:r>
    </w:p>
    <w:p w14:paraId="51FE252E" w14:textId="38A5CE48" w:rsidR="007C2E0F" w:rsidRPr="00944ED4" w:rsidRDefault="000E0735" w:rsidP="00944ED4">
      <w:pPr>
        <w:pStyle w:val="HeaderOdd"/>
        <w:rPr>
          <w:rFonts w:cs="Segoe UI Light"/>
        </w:rPr>
      </w:pPr>
      <w:r>
        <w:rPr>
          <w:rStyle w:val="Odwoanieintensywne"/>
          <w:rFonts w:cs="Segoe UI Light"/>
          <w:b/>
          <w:bCs/>
          <w:smallCaps w:val="0"/>
          <w:szCs w:val="24"/>
          <w:u w:val="none"/>
        </w:rPr>
        <w:lastRenderedPageBreak/>
        <w:t xml:space="preserve">POWIATOWY </w:t>
      </w:r>
      <w:r w:rsidR="00333763" w:rsidRPr="00944ED4">
        <w:rPr>
          <w:rStyle w:val="Odwoanieintensywne"/>
          <w:rFonts w:cs="Segoe UI Light"/>
          <w:b/>
          <w:bCs/>
          <w:smallCaps w:val="0"/>
          <w:szCs w:val="24"/>
          <w:u w:val="none"/>
        </w:rPr>
        <w:t xml:space="preserve">ZESPÓŁ </w:t>
      </w:r>
      <w:r>
        <w:rPr>
          <w:rStyle w:val="Odwoanieintensywne"/>
          <w:rFonts w:cs="Segoe UI Light"/>
          <w:b/>
          <w:bCs/>
          <w:smallCaps w:val="0"/>
          <w:szCs w:val="24"/>
          <w:u w:val="none"/>
        </w:rPr>
        <w:t xml:space="preserve">DO SPRAW </w:t>
      </w:r>
      <w:r w:rsidR="00333763" w:rsidRPr="00944ED4">
        <w:rPr>
          <w:rStyle w:val="Odwoanieintensywne"/>
          <w:rFonts w:cs="Segoe UI Light"/>
          <w:b/>
          <w:bCs/>
          <w:smallCaps w:val="0"/>
          <w:szCs w:val="24"/>
          <w:u w:val="none"/>
        </w:rPr>
        <w:t>ORZEKANIA O NIEPEŁNOSPRAWNOŚCI</w:t>
      </w:r>
      <w:r w:rsidR="00C63E96" w:rsidRPr="00944ED4">
        <w:rPr>
          <w:rStyle w:val="Odwoanieintensywne"/>
          <w:rFonts w:cs="Segoe UI Light"/>
          <w:b/>
          <w:bCs/>
          <w:smallCaps w:val="0"/>
          <w:szCs w:val="24"/>
          <w:u w:val="none"/>
        </w:rPr>
        <w:t xml:space="preserve"> </w:t>
      </w:r>
    </w:p>
    <w:p w14:paraId="163486DD" w14:textId="3AD4145A" w:rsidR="00087FAE" w:rsidRDefault="00162261" w:rsidP="009522AD">
      <w:pPr>
        <w:spacing w:before="240"/>
      </w:pPr>
      <w:r w:rsidRPr="00072D00">
        <w:rPr>
          <w:rFonts w:eastAsiaTheme="majorEastAsia" w:cs="Tahoma"/>
        </w:rPr>
        <w:tab/>
      </w:r>
      <w:r w:rsidR="001C00D9" w:rsidRPr="00072D00">
        <w:t xml:space="preserve">W </w:t>
      </w:r>
      <w:r w:rsidR="0065673F">
        <w:t xml:space="preserve">Kędzierzynie-Koźlu działalność prowadzi </w:t>
      </w:r>
      <w:r w:rsidR="001C00D9" w:rsidRPr="00072D00">
        <w:t>Powiatowy Zespół</w:t>
      </w:r>
      <w:r w:rsidR="00D7408B" w:rsidRPr="00072D00">
        <w:t xml:space="preserve"> </w:t>
      </w:r>
      <w:r w:rsidR="0065673F">
        <w:t xml:space="preserve">do spraw </w:t>
      </w:r>
      <w:r w:rsidR="00D7408B" w:rsidRPr="00072D00">
        <w:t xml:space="preserve">Orzekania </w:t>
      </w:r>
      <w:r w:rsidR="009522AD">
        <w:br/>
      </w:r>
      <w:r w:rsidR="00D7408B" w:rsidRPr="00072D00">
        <w:t>o Niepełnosprawności, mający na celu ustalanie niepełnosprawności dla celów pozarentowych. Dla dzieci do 16</w:t>
      </w:r>
      <w:r w:rsidR="007E3382" w:rsidRPr="00072D00">
        <w:t xml:space="preserve"> roku życia</w:t>
      </w:r>
      <w:r w:rsidR="00D7408B" w:rsidRPr="00072D00">
        <w:t xml:space="preserve"> Zespół wydaje orzeczenia </w:t>
      </w:r>
      <w:r w:rsidR="00024DD0" w:rsidRPr="00072D00">
        <w:br/>
      </w:r>
      <w:r w:rsidR="00D7408B" w:rsidRPr="00072D00">
        <w:t xml:space="preserve">o niepełnosprawności, natomiast dla osób powyżej 16 roku życia wydawane są </w:t>
      </w:r>
      <w:r w:rsidR="00024DD0" w:rsidRPr="00072D00">
        <w:t>o</w:t>
      </w:r>
      <w:r w:rsidR="00D7408B" w:rsidRPr="00072D00">
        <w:t>rzeczenia o stopniu niepełnosprawności.</w:t>
      </w:r>
      <w:r w:rsidR="009522AD">
        <w:t xml:space="preserve"> </w:t>
      </w:r>
      <w:r w:rsidR="0065673F">
        <w:t xml:space="preserve">W 2021 roku Zespół wydał łącznie </w:t>
      </w:r>
      <w:r w:rsidR="000E0735">
        <w:t>102</w:t>
      </w:r>
      <w:r w:rsidR="0065673F">
        <w:t xml:space="preserve"> orzecze</w:t>
      </w:r>
      <w:r w:rsidR="000E0735">
        <w:t xml:space="preserve">nia </w:t>
      </w:r>
      <w:r w:rsidR="003F0F97">
        <w:br/>
        <w:t>o</w:t>
      </w:r>
      <w:r w:rsidR="000E0735">
        <w:t xml:space="preserve"> niepełnosprawności, w tym większość stwierdzających ją (87)</w:t>
      </w:r>
      <w:r w:rsidR="00AA3233">
        <w:t xml:space="preserve">, a także 1 031 orzeczeń przyznających osobom powyżej 16 roku życia określony stopień niepełnosprawności. </w:t>
      </w:r>
      <w:r w:rsidR="005E233D">
        <w:br/>
      </w:r>
      <w:r w:rsidR="00AA3233">
        <w:t>W latach 2019-2021 liczba orzeczeń dla osób poniżej 16 lat ulegała wahaniom, natomiast w przypadku osób powyżej 16 roku życia nastąpił systematyczny spadek</w:t>
      </w:r>
      <w:r w:rsidR="005E233D">
        <w:t xml:space="preserve">, który wyniósł 14%. Należy zauważyć, iż większość osób, którym nadany został stopień niepełnosprawności doświadcza jej w zakresie umiarkowanym. W 2021 roku Zespół wydał również 281 legitymacji o niepełnosprawności oraz 333 karty parkingowe. </w:t>
      </w:r>
    </w:p>
    <w:p w14:paraId="24B21352" w14:textId="3DF1138F" w:rsidR="00553948" w:rsidRDefault="00553948" w:rsidP="00553948">
      <w:pPr>
        <w:pStyle w:val="Legenda"/>
        <w:spacing w:line="276" w:lineRule="auto"/>
        <w:jc w:val="left"/>
        <w:rPr>
          <w:rFonts w:cs="Segoe UI Light"/>
          <w:color w:val="000000" w:themeColor="text1"/>
          <w:szCs w:val="24"/>
        </w:rPr>
      </w:pPr>
      <w:bookmarkStart w:id="189" w:name="_Toc119579268"/>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23</w:t>
      </w:r>
      <w:r w:rsidRPr="00D57C5F">
        <w:rPr>
          <w:rFonts w:cs="Segoe UI Light"/>
          <w:noProof/>
          <w:color w:val="000000" w:themeColor="text1"/>
          <w:szCs w:val="24"/>
        </w:rPr>
        <w:fldChar w:fldCharType="end"/>
      </w:r>
      <w:r w:rsidRPr="00D57C5F">
        <w:rPr>
          <w:rFonts w:cs="Segoe UI Light"/>
          <w:color w:val="000000" w:themeColor="text1"/>
          <w:szCs w:val="24"/>
        </w:rPr>
        <w:t xml:space="preserve">. </w:t>
      </w:r>
      <w:r w:rsidR="000E0735">
        <w:rPr>
          <w:rFonts w:cs="Segoe UI Light"/>
          <w:color w:val="000000" w:themeColor="text1"/>
          <w:szCs w:val="24"/>
        </w:rPr>
        <w:t>Działalność PZON</w:t>
      </w:r>
      <w:r w:rsidRPr="00D57C5F">
        <w:rPr>
          <w:rFonts w:cs="Segoe UI Light"/>
          <w:color w:val="000000" w:themeColor="text1"/>
          <w:szCs w:val="24"/>
        </w:rPr>
        <w:t xml:space="preserve"> </w:t>
      </w:r>
      <w:r w:rsidR="000E0735">
        <w:rPr>
          <w:rFonts w:cs="Segoe UI Light"/>
          <w:color w:val="000000" w:themeColor="text1"/>
          <w:szCs w:val="24"/>
        </w:rPr>
        <w:t xml:space="preserve">w Kędzierzynie-Koźlu </w:t>
      </w:r>
      <w:r w:rsidRPr="00D57C5F">
        <w:rPr>
          <w:rFonts w:cs="Segoe UI Light"/>
          <w:color w:val="000000" w:themeColor="text1"/>
          <w:szCs w:val="24"/>
        </w:rPr>
        <w:t>na przestrzeni lat 201</w:t>
      </w:r>
      <w:r>
        <w:rPr>
          <w:rFonts w:cs="Segoe UI Light"/>
          <w:color w:val="000000" w:themeColor="text1"/>
          <w:szCs w:val="24"/>
        </w:rPr>
        <w:t>9</w:t>
      </w:r>
      <w:r w:rsidRPr="00D57C5F">
        <w:rPr>
          <w:rFonts w:cs="Segoe UI Light"/>
          <w:color w:val="000000" w:themeColor="text1"/>
          <w:szCs w:val="24"/>
        </w:rPr>
        <w:t>-202</w:t>
      </w:r>
      <w:r>
        <w:rPr>
          <w:rFonts w:cs="Segoe UI Light"/>
          <w:color w:val="000000" w:themeColor="text1"/>
          <w:szCs w:val="24"/>
        </w:rPr>
        <w:t>1</w:t>
      </w:r>
      <w:bookmarkEnd w:id="189"/>
    </w:p>
    <w:tbl>
      <w:tblPr>
        <w:tblStyle w:val="Tabela-Siatka4"/>
        <w:tblW w:w="0" w:type="auto"/>
        <w:tblLook w:val="04A0" w:firstRow="1" w:lastRow="0" w:firstColumn="1" w:lastColumn="0" w:noHBand="0" w:noVBand="1"/>
      </w:tblPr>
      <w:tblGrid>
        <w:gridCol w:w="5423"/>
        <w:gridCol w:w="1134"/>
        <w:gridCol w:w="1134"/>
        <w:gridCol w:w="1166"/>
      </w:tblGrid>
      <w:tr w:rsidR="00553948" w:rsidRPr="00891180" w14:paraId="75A0B271" w14:textId="77777777" w:rsidTr="0054352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23" w:type="dxa"/>
            <w:shd w:val="clear" w:color="auto" w:fill="777C84" w:themeFill="accent6"/>
            <w:vAlign w:val="center"/>
          </w:tcPr>
          <w:p w14:paraId="5E9C0229" w14:textId="3B94E36F" w:rsidR="00553948" w:rsidRPr="00891180" w:rsidRDefault="00553948" w:rsidP="007552B4">
            <w:pPr>
              <w:spacing w:line="276" w:lineRule="auto"/>
              <w:jc w:val="center"/>
              <w:rPr>
                <w:rFonts w:cs="Segoe UI Light"/>
                <w:b/>
                <w:sz w:val="22"/>
              </w:rPr>
            </w:pPr>
          </w:p>
        </w:tc>
        <w:tc>
          <w:tcPr>
            <w:tcW w:w="1134" w:type="dxa"/>
            <w:shd w:val="clear" w:color="auto" w:fill="777C84" w:themeFill="accent6"/>
            <w:vAlign w:val="center"/>
          </w:tcPr>
          <w:p w14:paraId="220BC2C7" w14:textId="77777777" w:rsidR="00553948" w:rsidRPr="00891180" w:rsidRDefault="00553948" w:rsidP="007552B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134" w:type="dxa"/>
            <w:shd w:val="clear" w:color="auto" w:fill="777C84" w:themeFill="accent6"/>
          </w:tcPr>
          <w:p w14:paraId="383C04A4" w14:textId="77777777" w:rsidR="00553948" w:rsidRPr="00891180" w:rsidRDefault="00553948" w:rsidP="007552B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166" w:type="dxa"/>
            <w:shd w:val="clear" w:color="auto" w:fill="777C84" w:themeFill="accent6"/>
          </w:tcPr>
          <w:p w14:paraId="718AD1D4" w14:textId="77777777" w:rsidR="00553948" w:rsidRPr="00891180" w:rsidRDefault="00553948" w:rsidP="007552B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553948" w:rsidRPr="00891180" w14:paraId="09D2DA83" w14:textId="77777777" w:rsidTr="000E073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D9D9D9" w:themeFill="background1" w:themeFillShade="D9"/>
            <w:vAlign w:val="center"/>
          </w:tcPr>
          <w:p w14:paraId="30EA7FC7" w14:textId="2F370CE6" w:rsidR="00553948" w:rsidRPr="000E0735" w:rsidRDefault="00553948" w:rsidP="007552B4">
            <w:pPr>
              <w:spacing w:line="276" w:lineRule="auto"/>
              <w:jc w:val="center"/>
              <w:rPr>
                <w:rFonts w:cs="Segoe UI Light"/>
                <w:sz w:val="22"/>
              </w:rPr>
            </w:pPr>
            <w:r w:rsidRPr="000E0735">
              <w:rPr>
                <w:rFonts w:eastAsiaTheme="minorEastAsia" w:cs="Segoe UI Light"/>
                <w:color w:val="000000"/>
                <w:sz w:val="22"/>
                <w:lang w:eastAsia="en-US"/>
              </w:rPr>
              <w:t>liczba orzeczeń dla osób poniżej 16 roku życia, w tym:</w:t>
            </w:r>
          </w:p>
        </w:tc>
        <w:tc>
          <w:tcPr>
            <w:tcW w:w="1134" w:type="dxa"/>
            <w:shd w:val="clear" w:color="auto" w:fill="D9D9D9" w:themeFill="background1" w:themeFillShade="D9"/>
          </w:tcPr>
          <w:p w14:paraId="2F34D055" w14:textId="3195DD62" w:rsidR="00553948" w:rsidRPr="000E0735" w:rsidRDefault="000E073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0E0735">
              <w:rPr>
                <w:rFonts w:cs="Segoe UI Light"/>
                <w:b/>
                <w:sz w:val="22"/>
              </w:rPr>
              <w:t>115</w:t>
            </w:r>
          </w:p>
        </w:tc>
        <w:tc>
          <w:tcPr>
            <w:tcW w:w="1134" w:type="dxa"/>
            <w:shd w:val="clear" w:color="auto" w:fill="D9D9D9" w:themeFill="background1" w:themeFillShade="D9"/>
          </w:tcPr>
          <w:p w14:paraId="18291AF5" w14:textId="2CEE29AF" w:rsidR="00553948" w:rsidRPr="000E0735"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0E0735">
              <w:rPr>
                <w:rFonts w:cs="Segoe UI Light"/>
                <w:b/>
                <w:sz w:val="22"/>
              </w:rPr>
              <w:t>94</w:t>
            </w:r>
          </w:p>
        </w:tc>
        <w:tc>
          <w:tcPr>
            <w:tcW w:w="1166" w:type="dxa"/>
            <w:shd w:val="clear" w:color="auto" w:fill="D9D9D9" w:themeFill="background1" w:themeFillShade="D9"/>
          </w:tcPr>
          <w:p w14:paraId="7BFBE6D1" w14:textId="75805861" w:rsidR="00553948" w:rsidRPr="000E0735"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0E0735">
              <w:rPr>
                <w:rFonts w:cs="Segoe UI Light"/>
                <w:b/>
                <w:sz w:val="22"/>
              </w:rPr>
              <w:t>102</w:t>
            </w:r>
          </w:p>
        </w:tc>
      </w:tr>
      <w:tr w:rsidR="00553948" w:rsidRPr="00891180" w14:paraId="3032E95B" w14:textId="77777777" w:rsidTr="000E073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F2F2F2" w:themeFill="background1" w:themeFillShade="F2"/>
            <w:vAlign w:val="center"/>
          </w:tcPr>
          <w:p w14:paraId="79158D5B" w14:textId="6DF694D1" w:rsidR="00553948" w:rsidRPr="00891180" w:rsidRDefault="00553948" w:rsidP="007552B4">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pozytywnych</w:t>
            </w:r>
          </w:p>
        </w:tc>
        <w:tc>
          <w:tcPr>
            <w:tcW w:w="1134" w:type="dxa"/>
            <w:shd w:val="clear" w:color="auto" w:fill="F2F2F2" w:themeFill="background1" w:themeFillShade="F2"/>
          </w:tcPr>
          <w:p w14:paraId="4ADCDDFC" w14:textId="5D5AC135" w:rsidR="00553948" w:rsidRPr="00891180" w:rsidRDefault="000E073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99</w:t>
            </w:r>
          </w:p>
        </w:tc>
        <w:tc>
          <w:tcPr>
            <w:tcW w:w="1134" w:type="dxa"/>
            <w:shd w:val="clear" w:color="auto" w:fill="F2F2F2" w:themeFill="background1" w:themeFillShade="F2"/>
          </w:tcPr>
          <w:p w14:paraId="163CE531" w14:textId="47C1DD4A" w:rsidR="00553948" w:rsidRPr="00891180" w:rsidRDefault="0054352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82</w:t>
            </w:r>
          </w:p>
        </w:tc>
        <w:tc>
          <w:tcPr>
            <w:tcW w:w="1166" w:type="dxa"/>
            <w:shd w:val="clear" w:color="auto" w:fill="F2F2F2" w:themeFill="background1" w:themeFillShade="F2"/>
          </w:tcPr>
          <w:p w14:paraId="393137B5" w14:textId="3ABC467C" w:rsidR="00553948" w:rsidRPr="00891180" w:rsidRDefault="0054352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87</w:t>
            </w:r>
          </w:p>
        </w:tc>
      </w:tr>
      <w:tr w:rsidR="00553948" w:rsidRPr="00891180" w14:paraId="538CD1C2" w14:textId="77777777" w:rsidTr="0054352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F2F2F2" w:themeFill="background1" w:themeFillShade="F2"/>
            <w:vAlign w:val="center"/>
          </w:tcPr>
          <w:p w14:paraId="2C2F104A" w14:textId="27B7F7C9" w:rsidR="00553948" w:rsidRPr="00891180" w:rsidRDefault="00553948" w:rsidP="007552B4">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odmownych</w:t>
            </w:r>
          </w:p>
        </w:tc>
        <w:tc>
          <w:tcPr>
            <w:tcW w:w="1134" w:type="dxa"/>
            <w:shd w:val="clear" w:color="auto" w:fill="F2F2F2" w:themeFill="background1" w:themeFillShade="F2"/>
          </w:tcPr>
          <w:p w14:paraId="2490C49F" w14:textId="7DB2E877" w:rsidR="00553948" w:rsidRDefault="000E073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16</w:t>
            </w:r>
          </w:p>
        </w:tc>
        <w:tc>
          <w:tcPr>
            <w:tcW w:w="1134" w:type="dxa"/>
            <w:shd w:val="clear" w:color="auto" w:fill="F2F2F2" w:themeFill="background1" w:themeFillShade="F2"/>
          </w:tcPr>
          <w:p w14:paraId="60D3C427" w14:textId="73533AFE" w:rsidR="00553948"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c>
          <w:tcPr>
            <w:tcW w:w="1166" w:type="dxa"/>
            <w:shd w:val="clear" w:color="auto" w:fill="F2F2F2" w:themeFill="background1" w:themeFillShade="F2"/>
          </w:tcPr>
          <w:p w14:paraId="3718F571" w14:textId="63E8CFFF" w:rsidR="00553948"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w:t>
            </w:r>
          </w:p>
        </w:tc>
      </w:tr>
      <w:tr w:rsidR="00553948" w:rsidRPr="00891180" w14:paraId="69DFBE42" w14:textId="77777777" w:rsidTr="000E073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D9D9D9" w:themeFill="background1" w:themeFillShade="D9"/>
            <w:vAlign w:val="center"/>
          </w:tcPr>
          <w:p w14:paraId="5C57D3EB" w14:textId="1FF383CF" w:rsidR="00553948" w:rsidRPr="000E0735" w:rsidRDefault="00553948" w:rsidP="007552B4">
            <w:pPr>
              <w:spacing w:line="276" w:lineRule="auto"/>
              <w:jc w:val="center"/>
              <w:rPr>
                <w:rFonts w:cs="Segoe UI Light"/>
                <w:sz w:val="22"/>
              </w:rPr>
            </w:pPr>
            <w:r w:rsidRPr="000E0735">
              <w:rPr>
                <w:rFonts w:eastAsiaTheme="minorEastAsia" w:cs="Segoe UI Light"/>
                <w:color w:val="000000"/>
                <w:sz w:val="22"/>
                <w:lang w:eastAsia="en-US"/>
              </w:rPr>
              <w:t>liczba orzeczeń o stopniu niepełnosprawności dla osób powyżej 16 roku życia, w tym:</w:t>
            </w:r>
          </w:p>
        </w:tc>
        <w:tc>
          <w:tcPr>
            <w:tcW w:w="1134" w:type="dxa"/>
            <w:shd w:val="clear" w:color="auto" w:fill="D9D9D9" w:themeFill="background1" w:themeFillShade="D9"/>
          </w:tcPr>
          <w:p w14:paraId="3069D369" w14:textId="538D11BE" w:rsidR="00553948" w:rsidRPr="000E0735" w:rsidRDefault="000E073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sidRPr="000E0735">
              <w:rPr>
                <w:rFonts w:cs="Segoe UI Light"/>
                <w:b/>
                <w:sz w:val="22"/>
              </w:rPr>
              <w:t>1 223</w:t>
            </w:r>
          </w:p>
        </w:tc>
        <w:tc>
          <w:tcPr>
            <w:tcW w:w="1134" w:type="dxa"/>
            <w:shd w:val="clear" w:color="auto" w:fill="D9D9D9" w:themeFill="background1" w:themeFillShade="D9"/>
          </w:tcPr>
          <w:p w14:paraId="66E03257" w14:textId="60D56FC2" w:rsidR="00553948" w:rsidRPr="000E0735" w:rsidRDefault="00AA3233" w:rsidP="00AA3233">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1 088</w:t>
            </w:r>
          </w:p>
        </w:tc>
        <w:tc>
          <w:tcPr>
            <w:tcW w:w="1166" w:type="dxa"/>
            <w:shd w:val="clear" w:color="auto" w:fill="D9D9D9" w:themeFill="background1" w:themeFillShade="D9"/>
          </w:tcPr>
          <w:p w14:paraId="41F83395" w14:textId="57CB6CE9" w:rsidR="00553948" w:rsidRPr="000E0735" w:rsidRDefault="0054352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sidRPr="000E0735">
              <w:rPr>
                <w:rFonts w:cs="Segoe UI Light"/>
                <w:b/>
                <w:sz w:val="22"/>
              </w:rPr>
              <w:t>1 058</w:t>
            </w:r>
          </w:p>
        </w:tc>
      </w:tr>
      <w:tr w:rsidR="00553948" w:rsidRPr="00891180" w14:paraId="34750700" w14:textId="77777777" w:rsidTr="0054352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F2F2F2" w:themeFill="background1" w:themeFillShade="F2"/>
            <w:vAlign w:val="center"/>
          </w:tcPr>
          <w:p w14:paraId="4792CFBB" w14:textId="15498E9B" w:rsidR="00553948" w:rsidRPr="00891180" w:rsidRDefault="00553948" w:rsidP="007552B4">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o stopniu lekkim</w:t>
            </w:r>
          </w:p>
        </w:tc>
        <w:tc>
          <w:tcPr>
            <w:tcW w:w="1134" w:type="dxa"/>
            <w:shd w:val="clear" w:color="auto" w:fill="F2F2F2" w:themeFill="background1" w:themeFillShade="F2"/>
          </w:tcPr>
          <w:p w14:paraId="66380608" w14:textId="65EE913E" w:rsidR="00553948" w:rsidRPr="00891180" w:rsidRDefault="000E073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367</w:t>
            </w:r>
          </w:p>
        </w:tc>
        <w:tc>
          <w:tcPr>
            <w:tcW w:w="1134" w:type="dxa"/>
            <w:shd w:val="clear" w:color="auto" w:fill="F2F2F2" w:themeFill="background1" w:themeFillShade="F2"/>
          </w:tcPr>
          <w:p w14:paraId="0E4C5D97" w14:textId="547E7C58" w:rsidR="00553948" w:rsidRPr="00891180"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232</w:t>
            </w:r>
          </w:p>
        </w:tc>
        <w:tc>
          <w:tcPr>
            <w:tcW w:w="1166" w:type="dxa"/>
            <w:shd w:val="clear" w:color="auto" w:fill="F2F2F2" w:themeFill="background1" w:themeFillShade="F2"/>
          </w:tcPr>
          <w:p w14:paraId="22AF26ED" w14:textId="321E013C" w:rsidR="00553948" w:rsidRPr="00891180"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291</w:t>
            </w:r>
          </w:p>
        </w:tc>
      </w:tr>
      <w:tr w:rsidR="00553948" w:rsidRPr="00891180" w14:paraId="5A4B0951" w14:textId="77777777" w:rsidTr="000E073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F2F2F2" w:themeFill="background1" w:themeFillShade="F2"/>
            <w:vAlign w:val="center"/>
          </w:tcPr>
          <w:p w14:paraId="089A479F" w14:textId="41F0832F" w:rsidR="00553948" w:rsidRPr="00891180" w:rsidRDefault="00553948" w:rsidP="007552B4">
            <w:pPr>
              <w:spacing w:line="276" w:lineRule="auto"/>
              <w:jc w:val="center"/>
              <w:rPr>
                <w:rFonts w:cs="Segoe UI Light"/>
                <w:b w:val="0"/>
                <w:sz w:val="22"/>
              </w:rPr>
            </w:pPr>
            <w:r>
              <w:rPr>
                <w:rFonts w:eastAsiaTheme="minorEastAsia" w:cs="Segoe UI Light"/>
                <w:b w:val="0"/>
                <w:color w:val="000000"/>
                <w:sz w:val="22"/>
                <w:lang w:eastAsia="en-US"/>
              </w:rPr>
              <w:t>o stopniu umiarkowanym</w:t>
            </w:r>
          </w:p>
        </w:tc>
        <w:tc>
          <w:tcPr>
            <w:tcW w:w="1134" w:type="dxa"/>
            <w:shd w:val="clear" w:color="auto" w:fill="F2F2F2" w:themeFill="background1" w:themeFillShade="F2"/>
          </w:tcPr>
          <w:p w14:paraId="21BA5037" w14:textId="0C46F4F5" w:rsidR="00553948" w:rsidRPr="00891180" w:rsidRDefault="000E073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531</w:t>
            </w:r>
          </w:p>
        </w:tc>
        <w:tc>
          <w:tcPr>
            <w:tcW w:w="1134" w:type="dxa"/>
            <w:shd w:val="clear" w:color="auto" w:fill="F2F2F2" w:themeFill="background1" w:themeFillShade="F2"/>
          </w:tcPr>
          <w:p w14:paraId="03A42354" w14:textId="13751789" w:rsidR="00553948" w:rsidRPr="00891180" w:rsidRDefault="0054352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560</w:t>
            </w:r>
          </w:p>
        </w:tc>
        <w:tc>
          <w:tcPr>
            <w:tcW w:w="1166" w:type="dxa"/>
            <w:shd w:val="clear" w:color="auto" w:fill="F2F2F2" w:themeFill="background1" w:themeFillShade="F2"/>
          </w:tcPr>
          <w:p w14:paraId="4AEBFCB8" w14:textId="4422256D" w:rsidR="00553948" w:rsidRPr="00891180" w:rsidRDefault="0054352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461</w:t>
            </w:r>
          </w:p>
        </w:tc>
      </w:tr>
      <w:tr w:rsidR="00553948" w:rsidRPr="00891180" w14:paraId="23A64F64" w14:textId="77777777" w:rsidTr="000E073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F2F2F2" w:themeFill="background1" w:themeFillShade="F2"/>
            <w:vAlign w:val="center"/>
          </w:tcPr>
          <w:p w14:paraId="3DA19BBE" w14:textId="42E588BA" w:rsidR="00553948" w:rsidRDefault="00553948" w:rsidP="007552B4">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o stopniu znacznym</w:t>
            </w:r>
          </w:p>
        </w:tc>
        <w:tc>
          <w:tcPr>
            <w:tcW w:w="1134" w:type="dxa"/>
            <w:shd w:val="clear" w:color="auto" w:fill="F2F2F2" w:themeFill="background1" w:themeFillShade="F2"/>
          </w:tcPr>
          <w:p w14:paraId="7BE096EB" w14:textId="19301108" w:rsidR="00553948" w:rsidRDefault="000E073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268</w:t>
            </w:r>
          </w:p>
        </w:tc>
        <w:tc>
          <w:tcPr>
            <w:tcW w:w="1134" w:type="dxa"/>
            <w:shd w:val="clear" w:color="auto" w:fill="F2F2F2" w:themeFill="background1" w:themeFillShade="F2"/>
          </w:tcPr>
          <w:p w14:paraId="720ABFD6" w14:textId="3BC45666" w:rsidR="00553948" w:rsidRDefault="000E073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262</w:t>
            </w:r>
          </w:p>
        </w:tc>
        <w:tc>
          <w:tcPr>
            <w:tcW w:w="1166" w:type="dxa"/>
            <w:shd w:val="clear" w:color="auto" w:fill="F2F2F2" w:themeFill="background1" w:themeFillShade="F2"/>
          </w:tcPr>
          <w:p w14:paraId="216E685C" w14:textId="6D029D23" w:rsidR="00553948"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279</w:t>
            </w:r>
          </w:p>
        </w:tc>
      </w:tr>
      <w:tr w:rsidR="00553948" w:rsidRPr="00891180" w14:paraId="672CCE0B" w14:textId="77777777" w:rsidTr="000E073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F2F2F2" w:themeFill="background1" w:themeFillShade="F2"/>
            <w:vAlign w:val="center"/>
          </w:tcPr>
          <w:p w14:paraId="3EDED8A5" w14:textId="7ABB1B90" w:rsidR="00553948" w:rsidRDefault="00553948" w:rsidP="007552B4">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odmownych</w:t>
            </w:r>
          </w:p>
        </w:tc>
        <w:tc>
          <w:tcPr>
            <w:tcW w:w="1134" w:type="dxa"/>
            <w:shd w:val="clear" w:color="auto" w:fill="F2F2F2" w:themeFill="background1" w:themeFillShade="F2"/>
          </w:tcPr>
          <w:p w14:paraId="062A1A65" w14:textId="640A11F5" w:rsidR="00553948" w:rsidRDefault="000E073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57</w:t>
            </w:r>
          </w:p>
        </w:tc>
        <w:tc>
          <w:tcPr>
            <w:tcW w:w="1134" w:type="dxa"/>
            <w:shd w:val="clear" w:color="auto" w:fill="F2F2F2" w:themeFill="background1" w:themeFillShade="F2"/>
          </w:tcPr>
          <w:p w14:paraId="1843501D" w14:textId="76335713" w:rsidR="00553948" w:rsidRDefault="000E073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34</w:t>
            </w:r>
          </w:p>
        </w:tc>
        <w:tc>
          <w:tcPr>
            <w:tcW w:w="1166" w:type="dxa"/>
            <w:shd w:val="clear" w:color="auto" w:fill="F2F2F2" w:themeFill="background1" w:themeFillShade="F2"/>
          </w:tcPr>
          <w:p w14:paraId="69651D95" w14:textId="1853400D" w:rsidR="00553948" w:rsidRDefault="0054352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27</w:t>
            </w:r>
          </w:p>
        </w:tc>
      </w:tr>
      <w:tr w:rsidR="00553948" w:rsidRPr="00891180" w14:paraId="24B37005" w14:textId="77777777" w:rsidTr="000E073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D9D9D9" w:themeFill="background1" w:themeFillShade="D9"/>
            <w:vAlign w:val="center"/>
          </w:tcPr>
          <w:p w14:paraId="269F0667" w14:textId="4BC78194" w:rsidR="00553948" w:rsidRPr="000E0735" w:rsidRDefault="00553948" w:rsidP="007552B4">
            <w:pPr>
              <w:spacing w:line="276" w:lineRule="auto"/>
              <w:jc w:val="center"/>
              <w:rPr>
                <w:rFonts w:eastAsiaTheme="minorEastAsia" w:cs="Segoe UI Light"/>
                <w:color w:val="000000"/>
                <w:sz w:val="22"/>
                <w:lang w:eastAsia="en-US"/>
              </w:rPr>
            </w:pPr>
            <w:r w:rsidRPr="000E0735">
              <w:rPr>
                <w:rFonts w:eastAsiaTheme="minorEastAsia" w:cs="Segoe UI Light"/>
                <w:color w:val="000000"/>
                <w:sz w:val="22"/>
                <w:lang w:eastAsia="en-US"/>
              </w:rPr>
              <w:t>liczba wydanych legitymacji</w:t>
            </w:r>
          </w:p>
        </w:tc>
        <w:tc>
          <w:tcPr>
            <w:tcW w:w="1134" w:type="dxa"/>
            <w:shd w:val="clear" w:color="auto" w:fill="D9D9D9" w:themeFill="background1" w:themeFillShade="D9"/>
          </w:tcPr>
          <w:p w14:paraId="3DC55FA8" w14:textId="715FCABA" w:rsidR="00553948" w:rsidRPr="000E0735" w:rsidRDefault="000E073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0E0735">
              <w:rPr>
                <w:rFonts w:cs="Segoe UI Light"/>
                <w:b/>
                <w:sz w:val="22"/>
              </w:rPr>
              <w:t>502</w:t>
            </w:r>
          </w:p>
        </w:tc>
        <w:tc>
          <w:tcPr>
            <w:tcW w:w="1134" w:type="dxa"/>
            <w:shd w:val="clear" w:color="auto" w:fill="D9D9D9" w:themeFill="background1" w:themeFillShade="D9"/>
          </w:tcPr>
          <w:p w14:paraId="57F37963" w14:textId="2AA073CE" w:rsidR="00553948" w:rsidRPr="000E0735" w:rsidRDefault="000E073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0E0735">
              <w:rPr>
                <w:rFonts w:cs="Segoe UI Light"/>
                <w:b/>
                <w:sz w:val="22"/>
              </w:rPr>
              <w:t>335</w:t>
            </w:r>
          </w:p>
        </w:tc>
        <w:tc>
          <w:tcPr>
            <w:tcW w:w="1166" w:type="dxa"/>
            <w:shd w:val="clear" w:color="auto" w:fill="D9D9D9" w:themeFill="background1" w:themeFillShade="D9"/>
          </w:tcPr>
          <w:p w14:paraId="32849E23" w14:textId="4CCD01C6" w:rsidR="00553948" w:rsidRPr="000E0735" w:rsidRDefault="00543525"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sidRPr="000E0735">
              <w:rPr>
                <w:rFonts w:cs="Segoe UI Light"/>
                <w:b/>
                <w:sz w:val="22"/>
              </w:rPr>
              <w:t>281</w:t>
            </w:r>
          </w:p>
        </w:tc>
      </w:tr>
      <w:tr w:rsidR="00543525" w:rsidRPr="00891180" w14:paraId="48855C7C" w14:textId="77777777" w:rsidTr="000E073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3" w:type="dxa"/>
            <w:shd w:val="clear" w:color="auto" w:fill="D9D9D9" w:themeFill="background1" w:themeFillShade="D9"/>
            <w:vAlign w:val="center"/>
          </w:tcPr>
          <w:p w14:paraId="01DE360A" w14:textId="3F39E587" w:rsidR="00543525" w:rsidRPr="000E0735" w:rsidRDefault="00543525" w:rsidP="007552B4">
            <w:pPr>
              <w:spacing w:line="276" w:lineRule="auto"/>
              <w:jc w:val="center"/>
              <w:rPr>
                <w:rFonts w:eastAsiaTheme="minorEastAsia" w:cs="Segoe UI Light"/>
                <w:color w:val="000000"/>
                <w:sz w:val="22"/>
                <w:lang w:eastAsia="en-US"/>
              </w:rPr>
            </w:pPr>
            <w:r w:rsidRPr="000E0735">
              <w:rPr>
                <w:rFonts w:eastAsiaTheme="minorEastAsia" w:cs="Segoe UI Light"/>
                <w:color w:val="000000"/>
                <w:sz w:val="22"/>
                <w:lang w:eastAsia="en-US"/>
              </w:rPr>
              <w:t>liczba wydanych kart parkingowych</w:t>
            </w:r>
          </w:p>
        </w:tc>
        <w:tc>
          <w:tcPr>
            <w:tcW w:w="1134" w:type="dxa"/>
            <w:shd w:val="clear" w:color="auto" w:fill="D9D9D9" w:themeFill="background1" w:themeFillShade="D9"/>
          </w:tcPr>
          <w:p w14:paraId="44CBD23C" w14:textId="02F142E7" w:rsidR="00543525" w:rsidRPr="000E0735" w:rsidRDefault="000E073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sidRPr="000E0735">
              <w:rPr>
                <w:rFonts w:cs="Segoe UI Light"/>
                <w:b/>
                <w:sz w:val="22"/>
              </w:rPr>
              <w:t>265</w:t>
            </w:r>
          </w:p>
        </w:tc>
        <w:tc>
          <w:tcPr>
            <w:tcW w:w="1134" w:type="dxa"/>
            <w:shd w:val="clear" w:color="auto" w:fill="D9D9D9" w:themeFill="background1" w:themeFillShade="D9"/>
          </w:tcPr>
          <w:p w14:paraId="5A4D0EE8" w14:textId="68878212" w:rsidR="00543525" w:rsidRPr="000E0735" w:rsidRDefault="000E073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sidRPr="000E0735">
              <w:rPr>
                <w:rFonts w:cs="Segoe UI Light"/>
                <w:b/>
                <w:sz w:val="22"/>
              </w:rPr>
              <w:t>504</w:t>
            </w:r>
          </w:p>
        </w:tc>
        <w:tc>
          <w:tcPr>
            <w:tcW w:w="1166" w:type="dxa"/>
            <w:shd w:val="clear" w:color="auto" w:fill="D9D9D9" w:themeFill="background1" w:themeFillShade="D9"/>
          </w:tcPr>
          <w:p w14:paraId="5941B338" w14:textId="6FC9D49B" w:rsidR="00543525" w:rsidRPr="000E0735" w:rsidRDefault="0054352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sidRPr="000E0735">
              <w:rPr>
                <w:rFonts w:cs="Segoe UI Light"/>
                <w:b/>
                <w:sz w:val="22"/>
              </w:rPr>
              <w:t>333</w:t>
            </w:r>
          </w:p>
        </w:tc>
      </w:tr>
    </w:tbl>
    <w:p w14:paraId="6C7DD25E" w14:textId="77777777" w:rsidR="000E0735" w:rsidRPr="004B464D" w:rsidRDefault="000E0735" w:rsidP="000E0735">
      <w:pPr>
        <w:rPr>
          <w:rFonts w:cs="Segoe UI Light"/>
          <w:i/>
          <w:sz w:val="22"/>
        </w:rPr>
      </w:pPr>
      <w:r w:rsidRPr="004B464D">
        <w:rPr>
          <w:rFonts w:cs="Segoe UI Light"/>
          <w:i/>
          <w:sz w:val="22"/>
        </w:rPr>
        <w:t xml:space="preserve">Źródło: </w:t>
      </w:r>
      <w:r>
        <w:rPr>
          <w:rFonts w:cs="Segoe UI Light"/>
          <w:i/>
          <w:sz w:val="22"/>
        </w:rPr>
        <w:t>Raport o stanie Powiatu</w:t>
      </w:r>
      <w:r w:rsidRPr="004B464D">
        <w:rPr>
          <w:rFonts w:cs="Segoe UI Light"/>
          <w:i/>
          <w:sz w:val="22"/>
        </w:rPr>
        <w:t xml:space="preserve"> za lata 2019-2021</w:t>
      </w:r>
    </w:p>
    <w:p w14:paraId="3B691663" w14:textId="77777777" w:rsidR="00553948" w:rsidRDefault="00553948" w:rsidP="009522AD">
      <w:pPr>
        <w:spacing w:before="240"/>
      </w:pPr>
    </w:p>
    <w:p w14:paraId="4FAF018A" w14:textId="77777777" w:rsidR="005E233D" w:rsidRDefault="005E233D" w:rsidP="009522AD">
      <w:pPr>
        <w:spacing w:before="240"/>
      </w:pPr>
    </w:p>
    <w:p w14:paraId="07DAE43A" w14:textId="77777777" w:rsidR="005E233D" w:rsidRPr="009522AD" w:rsidRDefault="005E233D" w:rsidP="009522AD">
      <w:pPr>
        <w:spacing w:before="240"/>
      </w:pPr>
    </w:p>
    <w:p w14:paraId="589C20B9" w14:textId="5907AE8F" w:rsidR="006D47DB" w:rsidRPr="00072D00" w:rsidRDefault="00333763" w:rsidP="00944ED4">
      <w:pPr>
        <w:pStyle w:val="HeaderOdd"/>
      </w:pPr>
      <w:r w:rsidRPr="00072D00">
        <w:lastRenderedPageBreak/>
        <w:t>REHABILITACJA ZAWODOWA I SPOŁECZNA OSÓB Z NIEPEŁNOSPRAWNOŚCIAMI</w:t>
      </w:r>
    </w:p>
    <w:p w14:paraId="2B427B19" w14:textId="60F3C065" w:rsidR="009522AD" w:rsidRPr="00072D00" w:rsidRDefault="006D47DB" w:rsidP="00F718A0">
      <w:pPr>
        <w:spacing w:before="240"/>
        <w:ind w:firstLine="708"/>
      </w:pPr>
      <w:r w:rsidRPr="00072D00">
        <w:t>Osoby z niepełnosprawnościami często czują się wyobcowane i odsunięte od udziału w życiu społecznym. Ograniczenia utrudniające bądź wręcz uniemożliwiające korzystanie z przysługujących im praw do zaspoka</w:t>
      </w:r>
      <w:r w:rsidR="00EE4E54" w:rsidRPr="00072D00">
        <w:t>jania swoich potrzeb na równi z </w:t>
      </w:r>
      <w:r w:rsidRPr="00072D00">
        <w:t>innymi, stanowią problem równie istotny, co trudności z rehabilitacją zawodową.</w:t>
      </w:r>
    </w:p>
    <w:p w14:paraId="63DD53E6" w14:textId="640CA4B6" w:rsidR="003B64D2" w:rsidRPr="00072D00" w:rsidRDefault="00CC529F" w:rsidP="009522AD">
      <w:pPr>
        <w:ind w:firstLine="708"/>
      </w:pPr>
      <w:r w:rsidRPr="00072D00">
        <w:t xml:space="preserve">Wspieranie osób </w:t>
      </w:r>
      <w:r w:rsidR="00E80C66" w:rsidRPr="00072D00">
        <w:t xml:space="preserve">z </w:t>
      </w:r>
      <w:r w:rsidRPr="00072D00">
        <w:t>n</w:t>
      </w:r>
      <w:r w:rsidR="00E80C66" w:rsidRPr="00072D00">
        <w:t>iepełnosprawnością</w:t>
      </w:r>
      <w:r w:rsidRPr="00072D00">
        <w:t xml:space="preserve"> realizowane jest w dwóch podstawowych obszarach, tj. rehabilitacji społecznej i zawodowej</w:t>
      </w:r>
      <w:r w:rsidR="00F0196A" w:rsidRPr="00072D00">
        <w:t>. Rehabilitacją zawodową zajmuje się Powiatowy Urząd Pracy, nat</w:t>
      </w:r>
      <w:r w:rsidR="004F0CD1">
        <w:t>omiast rehabilitacją społeczną –</w:t>
      </w:r>
      <w:r w:rsidR="00F0196A" w:rsidRPr="00072D00">
        <w:t xml:space="preserve"> Powiatowe Centrum Pomocy Rodzinie. </w:t>
      </w:r>
      <w:r w:rsidRPr="00072D00">
        <w:t>Środki</w:t>
      </w:r>
      <w:r w:rsidR="00F0196A" w:rsidRPr="00072D00">
        <w:t xml:space="preserve"> </w:t>
      </w:r>
      <w:r w:rsidRPr="00072D00">
        <w:t xml:space="preserve">pochodzą z </w:t>
      </w:r>
      <w:r w:rsidR="004F0CD1" w:rsidRPr="00072D00">
        <w:t xml:space="preserve">budżetu </w:t>
      </w:r>
      <w:r w:rsidR="004F0CD1">
        <w:t>P</w:t>
      </w:r>
      <w:r w:rsidR="004F0CD1" w:rsidRPr="00072D00">
        <w:t xml:space="preserve">owiatu </w:t>
      </w:r>
      <w:r w:rsidR="004F0CD1">
        <w:t xml:space="preserve">oraz </w:t>
      </w:r>
      <w:r w:rsidRPr="00072D00">
        <w:t>Państwowego Funduszu Rehabilitacji Osób Niepełnosprawnych (PFRON).</w:t>
      </w:r>
      <w:r w:rsidR="00F0196A" w:rsidRPr="00072D00">
        <w:t xml:space="preserve"> </w:t>
      </w:r>
    </w:p>
    <w:p w14:paraId="6F5016E1" w14:textId="3CE899F6" w:rsidR="00CC529F" w:rsidRPr="009522AD" w:rsidRDefault="00F0196A" w:rsidP="009522AD">
      <w:pPr>
        <w:overflowPunct w:val="0"/>
        <w:autoSpaceDE w:val="0"/>
        <w:autoSpaceDN w:val="0"/>
        <w:adjustRightInd w:val="0"/>
        <w:ind w:firstLine="708"/>
        <w:textAlignment w:val="baseline"/>
        <w:rPr>
          <w:rFonts w:cs="Segoe UI Light"/>
        </w:rPr>
      </w:pPr>
      <w:r w:rsidRPr="009522AD">
        <w:rPr>
          <w:rFonts w:cs="Segoe UI Light"/>
        </w:rPr>
        <w:t xml:space="preserve">Na rehabilitację </w:t>
      </w:r>
      <w:r w:rsidR="004102DB" w:rsidRPr="009522AD">
        <w:rPr>
          <w:rFonts w:cs="Segoe UI Light"/>
        </w:rPr>
        <w:t xml:space="preserve">społeczną </w:t>
      </w:r>
      <w:r w:rsidRPr="009522AD">
        <w:rPr>
          <w:rFonts w:cs="Segoe UI Light"/>
        </w:rPr>
        <w:t>składa się szereg działań, które zmierzają do ogranic</w:t>
      </w:r>
      <w:r w:rsidR="00A70ADA" w:rsidRPr="009522AD">
        <w:rPr>
          <w:rFonts w:cs="Segoe UI Light"/>
        </w:rPr>
        <w:t xml:space="preserve">zenia niedogodności związanych </w:t>
      </w:r>
      <w:r w:rsidRPr="009522AD">
        <w:rPr>
          <w:rFonts w:cs="Segoe UI Light"/>
        </w:rPr>
        <w:t>z niepełnosprawnością, a w szczególności:</w:t>
      </w:r>
    </w:p>
    <w:p w14:paraId="087E4824" w14:textId="29CF8CA7" w:rsidR="00F0196A" w:rsidRPr="009522AD" w:rsidRDefault="00F0196A" w:rsidP="00A424E1">
      <w:pPr>
        <w:pStyle w:val="Akapitzlist"/>
        <w:numPr>
          <w:ilvl w:val="0"/>
          <w:numId w:val="21"/>
        </w:numPr>
        <w:overflowPunct w:val="0"/>
        <w:autoSpaceDE w:val="0"/>
        <w:autoSpaceDN w:val="0"/>
        <w:adjustRightInd w:val="0"/>
        <w:ind w:left="814"/>
        <w:textAlignment w:val="baseline"/>
        <w:rPr>
          <w:rFonts w:ascii="Segoe UI Light" w:eastAsia="Times New Roman" w:hAnsi="Segoe UI Light" w:cs="Segoe UI Light"/>
          <w:szCs w:val="24"/>
          <w:lang w:eastAsia="pl-PL"/>
        </w:rPr>
      </w:pPr>
      <w:r w:rsidRPr="009522AD">
        <w:rPr>
          <w:rFonts w:ascii="Segoe UI Light" w:eastAsia="Times New Roman" w:hAnsi="Segoe UI Light" w:cs="Segoe UI Light"/>
          <w:szCs w:val="24"/>
          <w:lang w:eastAsia="pl-PL"/>
        </w:rPr>
        <w:t>umożliwienie uczestnictwa w warsztatach terapii zajęciowej;</w:t>
      </w:r>
    </w:p>
    <w:p w14:paraId="505A8E38" w14:textId="353E49EA" w:rsidR="00D207E3" w:rsidRDefault="00F0196A" w:rsidP="00A424E1">
      <w:pPr>
        <w:pStyle w:val="Akapitzlist"/>
        <w:numPr>
          <w:ilvl w:val="0"/>
          <w:numId w:val="21"/>
        </w:numPr>
        <w:overflowPunct w:val="0"/>
        <w:autoSpaceDE w:val="0"/>
        <w:autoSpaceDN w:val="0"/>
        <w:adjustRightInd w:val="0"/>
        <w:ind w:left="814"/>
        <w:textAlignment w:val="baseline"/>
        <w:rPr>
          <w:rFonts w:ascii="Segoe UI Light" w:eastAsia="Times New Roman" w:hAnsi="Segoe UI Light" w:cs="Segoe UI Light"/>
          <w:szCs w:val="24"/>
          <w:lang w:eastAsia="pl-PL"/>
        </w:rPr>
      </w:pPr>
      <w:r w:rsidRPr="009522AD">
        <w:rPr>
          <w:rFonts w:ascii="Segoe UI Light" w:eastAsia="Times New Roman" w:hAnsi="Segoe UI Light" w:cs="Segoe UI Light"/>
          <w:szCs w:val="24"/>
          <w:lang w:eastAsia="pl-PL"/>
        </w:rPr>
        <w:t>współfinansowanie wyjazdów na turnusy rehabilitacyjne, zaopatrzenia w sprzęt rehabilitacyjny, przedmioty ortopedyczne i środki pomocnicze oraz likwidacji barier architektonicznych i technicznych w mieszkaniach i otoczeniu</w:t>
      </w:r>
      <w:r w:rsidR="00FD214C">
        <w:rPr>
          <w:rFonts w:ascii="Segoe UI Light" w:eastAsia="Times New Roman" w:hAnsi="Segoe UI Light" w:cs="Segoe UI Light"/>
          <w:szCs w:val="24"/>
          <w:lang w:eastAsia="pl-PL"/>
        </w:rPr>
        <w:t>, a także organizowanie wydarzeń sportowych, kulturalnych, rekreacyjnych i wzmacnianie turystyki dla osób z niepełnosprawnością</w:t>
      </w:r>
      <w:r w:rsidRPr="009522AD">
        <w:rPr>
          <w:rFonts w:ascii="Segoe UI Light" w:eastAsia="Times New Roman" w:hAnsi="Segoe UI Light" w:cs="Segoe UI Light"/>
          <w:szCs w:val="24"/>
          <w:lang w:eastAsia="pl-PL"/>
        </w:rPr>
        <w:t>.</w:t>
      </w:r>
    </w:p>
    <w:p w14:paraId="63C1EF1C" w14:textId="24E19ABA" w:rsidR="00643FD6" w:rsidRPr="004F0CD1" w:rsidRDefault="003F60CD" w:rsidP="00AA580C">
      <w:pPr>
        <w:spacing w:before="240"/>
        <w:ind w:firstLine="708"/>
      </w:pPr>
      <w:r>
        <w:t xml:space="preserve">Wśród działań </w:t>
      </w:r>
      <w:r w:rsidR="00643FD6" w:rsidRPr="004F0CD1">
        <w:t xml:space="preserve">z zakresu rehabilitacji społecznej </w:t>
      </w:r>
      <w:r>
        <w:t xml:space="preserve">podjętych </w:t>
      </w:r>
      <w:r w:rsidR="009522AD" w:rsidRPr="004F0CD1">
        <w:t>w 2021</w:t>
      </w:r>
      <w:r w:rsidR="004A588F" w:rsidRPr="004F0CD1">
        <w:t xml:space="preserve"> roku </w:t>
      </w:r>
      <w:r>
        <w:t>znajduje się:</w:t>
      </w:r>
      <w:r w:rsidR="00643FD6" w:rsidRPr="004F0CD1">
        <w:t xml:space="preserve"> </w:t>
      </w:r>
    </w:p>
    <w:p w14:paraId="05A576E6" w14:textId="6F4705F3" w:rsidR="003F60CD" w:rsidRDefault="003F60CD" w:rsidP="00A424E1">
      <w:pPr>
        <w:pStyle w:val="Akapitzlist"/>
        <w:numPr>
          <w:ilvl w:val="0"/>
          <w:numId w:val="22"/>
        </w:numPr>
        <w:overflowPunct w:val="0"/>
        <w:autoSpaceDE w:val="0"/>
        <w:autoSpaceDN w:val="0"/>
        <w:adjustRightInd w:val="0"/>
        <w:ind w:left="851" w:hanging="426"/>
        <w:textAlignment w:val="baseline"/>
        <w:rPr>
          <w:rFonts w:ascii="Segoe UI Light" w:eastAsia="Times New Roman" w:hAnsi="Segoe UI Light" w:cs="Segoe UI Light"/>
          <w:szCs w:val="24"/>
          <w:lang w:eastAsia="pl-PL"/>
        </w:rPr>
      </w:pPr>
      <w:r w:rsidRPr="004F0CD1">
        <w:rPr>
          <w:rFonts w:ascii="Segoe UI Light" w:eastAsia="Times New Roman" w:hAnsi="Segoe UI Light" w:cs="Segoe UI Light"/>
          <w:szCs w:val="24"/>
          <w:lang w:eastAsia="pl-PL"/>
        </w:rPr>
        <w:t xml:space="preserve">uczestnictwo </w:t>
      </w:r>
      <w:r>
        <w:rPr>
          <w:rFonts w:ascii="Segoe UI Light" w:eastAsia="Times New Roman" w:hAnsi="Segoe UI Light" w:cs="Segoe UI Light"/>
          <w:szCs w:val="24"/>
          <w:lang w:eastAsia="pl-PL"/>
        </w:rPr>
        <w:t xml:space="preserve">126 dorosłych </w:t>
      </w:r>
      <w:r w:rsidRPr="004F0CD1">
        <w:rPr>
          <w:rFonts w:ascii="Segoe UI Light" w:eastAsia="Times New Roman" w:hAnsi="Segoe UI Light" w:cs="Segoe UI Light"/>
          <w:szCs w:val="24"/>
          <w:lang w:eastAsia="pl-PL"/>
        </w:rPr>
        <w:t>osób z niepełnosprawnościami i ich opiekunów</w:t>
      </w:r>
      <w:r>
        <w:rPr>
          <w:rFonts w:ascii="Segoe UI Light" w:eastAsia="Times New Roman" w:hAnsi="Segoe UI Light" w:cs="Segoe UI Light"/>
          <w:szCs w:val="24"/>
          <w:lang w:eastAsia="pl-PL"/>
        </w:rPr>
        <w:t xml:space="preserve"> </w:t>
      </w:r>
      <w:r>
        <w:rPr>
          <w:rFonts w:ascii="Segoe UI Light" w:eastAsia="Times New Roman" w:hAnsi="Segoe UI Light" w:cs="Segoe UI Light"/>
          <w:szCs w:val="24"/>
          <w:lang w:eastAsia="pl-PL"/>
        </w:rPr>
        <w:br/>
        <w:t>w turnusach rehabilitacyjnych</w:t>
      </w:r>
      <w:r w:rsidRPr="004F0CD1">
        <w:rPr>
          <w:rFonts w:ascii="Segoe UI Light" w:eastAsia="Times New Roman" w:hAnsi="Segoe UI Light" w:cs="Segoe UI Light"/>
          <w:szCs w:val="24"/>
          <w:lang w:eastAsia="pl-PL"/>
        </w:rPr>
        <w:t>;</w:t>
      </w:r>
    </w:p>
    <w:p w14:paraId="53593B6B" w14:textId="43923CCD" w:rsidR="003F60CD" w:rsidRDefault="003F60CD" w:rsidP="00A424E1">
      <w:pPr>
        <w:pStyle w:val="Akapitzlist"/>
        <w:numPr>
          <w:ilvl w:val="0"/>
          <w:numId w:val="22"/>
        </w:numPr>
        <w:overflowPunct w:val="0"/>
        <w:autoSpaceDE w:val="0"/>
        <w:autoSpaceDN w:val="0"/>
        <w:adjustRightInd w:val="0"/>
        <w:ind w:left="851" w:hanging="426"/>
        <w:textAlignment w:val="baseline"/>
        <w:rPr>
          <w:rFonts w:ascii="Segoe UI Light" w:eastAsia="Times New Roman" w:hAnsi="Segoe UI Light" w:cs="Segoe UI Light"/>
          <w:szCs w:val="24"/>
          <w:lang w:eastAsia="pl-PL"/>
        </w:rPr>
      </w:pPr>
      <w:r w:rsidRPr="004F0CD1">
        <w:rPr>
          <w:rFonts w:ascii="Segoe UI Light" w:eastAsia="Times New Roman" w:hAnsi="Segoe UI Light" w:cs="Segoe UI Light"/>
          <w:szCs w:val="24"/>
          <w:lang w:eastAsia="pl-PL"/>
        </w:rPr>
        <w:t xml:space="preserve">uczestnictwo </w:t>
      </w:r>
      <w:r>
        <w:rPr>
          <w:rFonts w:ascii="Segoe UI Light" w:eastAsia="Times New Roman" w:hAnsi="Segoe UI Light" w:cs="Segoe UI Light"/>
          <w:szCs w:val="24"/>
          <w:lang w:eastAsia="pl-PL"/>
        </w:rPr>
        <w:t>20 dzieci</w:t>
      </w:r>
      <w:r w:rsidRPr="004F0CD1">
        <w:rPr>
          <w:rFonts w:ascii="Segoe UI Light" w:eastAsia="Times New Roman" w:hAnsi="Segoe UI Light" w:cs="Segoe UI Light"/>
          <w:szCs w:val="24"/>
          <w:lang w:eastAsia="pl-PL"/>
        </w:rPr>
        <w:t xml:space="preserve"> z niepełnosprawnościami i ich opiekunów</w:t>
      </w:r>
      <w:r>
        <w:rPr>
          <w:rFonts w:ascii="Segoe UI Light" w:eastAsia="Times New Roman" w:hAnsi="Segoe UI Light" w:cs="Segoe UI Light"/>
          <w:szCs w:val="24"/>
          <w:lang w:eastAsia="pl-PL"/>
        </w:rPr>
        <w:t xml:space="preserve"> w turnusach rehabilitacyjnych;</w:t>
      </w:r>
    </w:p>
    <w:p w14:paraId="22C597AD" w14:textId="49E5AF75" w:rsidR="003F60CD" w:rsidRPr="004F0CD1" w:rsidRDefault="003F60CD" w:rsidP="00A424E1">
      <w:pPr>
        <w:pStyle w:val="Akapitzlist"/>
        <w:numPr>
          <w:ilvl w:val="0"/>
          <w:numId w:val="22"/>
        </w:numPr>
        <w:overflowPunct w:val="0"/>
        <w:autoSpaceDE w:val="0"/>
        <w:autoSpaceDN w:val="0"/>
        <w:adjustRightInd w:val="0"/>
        <w:ind w:left="851" w:hanging="426"/>
        <w:textAlignment w:val="baseline"/>
        <w:rPr>
          <w:rFonts w:ascii="Segoe UI Light" w:eastAsia="Times New Roman" w:hAnsi="Segoe UI Light" w:cs="Segoe UI Light"/>
          <w:szCs w:val="24"/>
          <w:lang w:eastAsia="pl-PL"/>
        </w:rPr>
      </w:pPr>
      <w:r w:rsidRPr="004F0CD1">
        <w:rPr>
          <w:rFonts w:ascii="Segoe UI Light" w:eastAsia="Times New Roman" w:hAnsi="Segoe UI Light" w:cs="Segoe UI Light"/>
          <w:szCs w:val="24"/>
          <w:lang w:eastAsia="pl-PL"/>
        </w:rPr>
        <w:t xml:space="preserve">dofinansowanie </w:t>
      </w:r>
      <w:r>
        <w:rPr>
          <w:rFonts w:ascii="Segoe UI Light" w:eastAsia="Times New Roman" w:hAnsi="Segoe UI Light" w:cs="Segoe UI Light"/>
          <w:szCs w:val="24"/>
          <w:lang w:eastAsia="pl-PL"/>
        </w:rPr>
        <w:t xml:space="preserve">8 działań z obszaru </w:t>
      </w:r>
      <w:r w:rsidRPr="004F0CD1">
        <w:rPr>
          <w:rFonts w:ascii="Segoe UI Light" w:eastAsia="Times New Roman" w:hAnsi="Segoe UI Light" w:cs="Segoe UI Light"/>
          <w:szCs w:val="24"/>
          <w:lang w:eastAsia="pl-PL"/>
        </w:rPr>
        <w:t xml:space="preserve">sportu, kultury, rekreacji i turystyki osób </w:t>
      </w:r>
      <w:r>
        <w:rPr>
          <w:rFonts w:ascii="Segoe UI Light" w:eastAsia="Times New Roman" w:hAnsi="Segoe UI Light" w:cs="Segoe UI Light"/>
          <w:szCs w:val="24"/>
          <w:lang w:eastAsia="pl-PL"/>
        </w:rPr>
        <w:br/>
      </w:r>
      <w:r w:rsidRPr="004F0CD1">
        <w:rPr>
          <w:rFonts w:ascii="Segoe UI Light" w:eastAsia="Times New Roman" w:hAnsi="Segoe UI Light" w:cs="Segoe UI Light"/>
          <w:szCs w:val="24"/>
          <w:lang w:eastAsia="pl-PL"/>
        </w:rPr>
        <w:t>z niepełn</w:t>
      </w:r>
      <w:r>
        <w:rPr>
          <w:rFonts w:ascii="Segoe UI Light" w:eastAsia="Times New Roman" w:hAnsi="Segoe UI Light" w:cs="Segoe UI Light"/>
          <w:szCs w:val="24"/>
          <w:lang w:eastAsia="pl-PL"/>
        </w:rPr>
        <w:t>osprawnością</w:t>
      </w:r>
      <w:r w:rsidRPr="004F0CD1">
        <w:rPr>
          <w:rFonts w:ascii="Segoe UI Light" w:eastAsia="Times New Roman" w:hAnsi="Segoe UI Light" w:cs="Segoe UI Light"/>
          <w:szCs w:val="24"/>
          <w:lang w:eastAsia="pl-PL"/>
        </w:rPr>
        <w:t>;</w:t>
      </w:r>
    </w:p>
    <w:p w14:paraId="67D1EC0E" w14:textId="1D376DE4" w:rsidR="003F60CD" w:rsidRPr="004F0CD1" w:rsidRDefault="003F60CD" w:rsidP="003F0F97">
      <w:pPr>
        <w:pStyle w:val="Akapitzlist"/>
        <w:numPr>
          <w:ilvl w:val="0"/>
          <w:numId w:val="22"/>
        </w:numPr>
        <w:overflowPunct w:val="0"/>
        <w:autoSpaceDE w:val="0"/>
        <w:autoSpaceDN w:val="0"/>
        <w:adjustRightInd w:val="0"/>
        <w:ind w:left="851" w:hanging="426"/>
        <w:textAlignment w:val="baseline"/>
        <w:rPr>
          <w:rFonts w:ascii="Segoe UI Light" w:eastAsia="Times New Roman" w:hAnsi="Segoe UI Light" w:cs="Segoe UI Light"/>
          <w:szCs w:val="24"/>
          <w:lang w:eastAsia="pl-PL"/>
        </w:rPr>
      </w:pPr>
      <w:r w:rsidRPr="004F0CD1">
        <w:rPr>
          <w:rFonts w:ascii="Segoe UI Light" w:eastAsia="Times New Roman" w:hAnsi="Segoe UI Light" w:cs="Segoe UI Light"/>
          <w:szCs w:val="24"/>
          <w:lang w:eastAsia="pl-PL"/>
        </w:rPr>
        <w:t>dofinansowanie likwidacji barier architektonicznych</w:t>
      </w:r>
      <w:r w:rsidR="00803A00">
        <w:rPr>
          <w:rFonts w:ascii="Segoe UI Light" w:eastAsia="Times New Roman" w:hAnsi="Segoe UI Light" w:cs="Segoe UI Light"/>
          <w:szCs w:val="24"/>
          <w:lang w:eastAsia="pl-PL"/>
        </w:rPr>
        <w:t xml:space="preserve"> (41 obiektów)</w:t>
      </w:r>
      <w:r w:rsidRPr="004F0CD1">
        <w:rPr>
          <w:rFonts w:ascii="Segoe UI Light" w:eastAsia="Times New Roman" w:hAnsi="Segoe UI Light" w:cs="Segoe UI Light"/>
          <w:szCs w:val="24"/>
          <w:lang w:eastAsia="pl-PL"/>
        </w:rPr>
        <w:t>, technicznych</w:t>
      </w:r>
      <w:r w:rsidR="00803A00">
        <w:rPr>
          <w:rFonts w:ascii="Segoe UI Light" w:eastAsia="Times New Roman" w:hAnsi="Segoe UI Light" w:cs="Segoe UI Light"/>
          <w:szCs w:val="24"/>
          <w:lang w:eastAsia="pl-PL"/>
        </w:rPr>
        <w:t xml:space="preserve"> (20 obiektów) </w:t>
      </w:r>
      <w:r w:rsidRPr="004F0CD1">
        <w:rPr>
          <w:rFonts w:ascii="Segoe UI Light" w:eastAsia="Times New Roman" w:hAnsi="Segoe UI Light" w:cs="Segoe UI Light"/>
          <w:szCs w:val="24"/>
          <w:lang w:eastAsia="pl-PL"/>
        </w:rPr>
        <w:t xml:space="preserve">oraz w komunikowaniu się </w:t>
      </w:r>
      <w:r w:rsidR="00803A00">
        <w:rPr>
          <w:rFonts w:ascii="Segoe UI Light" w:eastAsia="Times New Roman" w:hAnsi="Segoe UI Light" w:cs="Segoe UI Light"/>
          <w:szCs w:val="24"/>
          <w:lang w:eastAsia="pl-PL"/>
        </w:rPr>
        <w:t>(80 obiektów)</w:t>
      </w:r>
      <w:r w:rsidRPr="004F0CD1">
        <w:rPr>
          <w:rFonts w:ascii="Segoe UI Light" w:eastAsia="Times New Roman" w:hAnsi="Segoe UI Light" w:cs="Segoe UI Light"/>
          <w:szCs w:val="24"/>
          <w:lang w:eastAsia="pl-PL"/>
        </w:rPr>
        <w:t>;</w:t>
      </w:r>
    </w:p>
    <w:p w14:paraId="5E462576" w14:textId="62F21A4B" w:rsidR="00803A00" w:rsidRPr="004F0CD1" w:rsidRDefault="00803A00" w:rsidP="003F0F97">
      <w:pPr>
        <w:pStyle w:val="Akapitzlist"/>
        <w:numPr>
          <w:ilvl w:val="0"/>
          <w:numId w:val="22"/>
        </w:numPr>
        <w:overflowPunct w:val="0"/>
        <w:autoSpaceDE w:val="0"/>
        <w:autoSpaceDN w:val="0"/>
        <w:adjustRightInd w:val="0"/>
        <w:ind w:left="851" w:hanging="426"/>
        <w:textAlignment w:val="baseline"/>
        <w:rPr>
          <w:rFonts w:ascii="Segoe UI Light" w:eastAsia="Times New Roman" w:hAnsi="Segoe UI Light" w:cs="Segoe UI Light"/>
          <w:szCs w:val="24"/>
          <w:lang w:eastAsia="pl-PL"/>
        </w:rPr>
      </w:pPr>
      <w:r w:rsidRPr="004F0CD1">
        <w:rPr>
          <w:rFonts w:ascii="Segoe UI Light" w:eastAsia="Times New Roman" w:hAnsi="Segoe UI Light" w:cs="Segoe UI Light"/>
          <w:szCs w:val="24"/>
          <w:lang w:eastAsia="pl-PL"/>
        </w:rPr>
        <w:lastRenderedPageBreak/>
        <w:t xml:space="preserve">dofinansowanie zaopatrzenia w sprzęt rehabilitacyjny, przedmioty ortopedyczne </w:t>
      </w:r>
      <w:r>
        <w:rPr>
          <w:rFonts w:ascii="Segoe UI Light" w:eastAsia="Times New Roman" w:hAnsi="Segoe UI Light" w:cs="Segoe UI Light"/>
          <w:szCs w:val="24"/>
          <w:lang w:eastAsia="pl-PL"/>
        </w:rPr>
        <w:br/>
      </w:r>
      <w:r w:rsidRPr="004F0CD1">
        <w:rPr>
          <w:rFonts w:ascii="Segoe UI Light" w:eastAsia="Times New Roman" w:hAnsi="Segoe UI Light" w:cs="Segoe UI Light"/>
          <w:szCs w:val="24"/>
          <w:lang w:eastAsia="pl-PL"/>
        </w:rPr>
        <w:t xml:space="preserve">i środki pomocnicze </w:t>
      </w:r>
      <w:r>
        <w:rPr>
          <w:rFonts w:ascii="Segoe UI Light" w:eastAsia="Times New Roman" w:hAnsi="Segoe UI Light" w:cs="Segoe UI Light"/>
          <w:szCs w:val="24"/>
          <w:lang w:eastAsia="pl-PL"/>
        </w:rPr>
        <w:t>dla 862 wnioskodawców;</w:t>
      </w:r>
    </w:p>
    <w:p w14:paraId="5BFBBB03" w14:textId="27D7F61B" w:rsidR="00643FD6" w:rsidRPr="003F60CD" w:rsidRDefault="00CE1565" w:rsidP="003F0F97">
      <w:pPr>
        <w:pStyle w:val="Akapitzlist"/>
        <w:numPr>
          <w:ilvl w:val="0"/>
          <w:numId w:val="22"/>
        </w:numPr>
        <w:overflowPunct w:val="0"/>
        <w:autoSpaceDE w:val="0"/>
        <w:autoSpaceDN w:val="0"/>
        <w:adjustRightInd w:val="0"/>
        <w:ind w:left="851" w:hanging="426"/>
        <w:textAlignment w:val="baseline"/>
        <w:rPr>
          <w:rFonts w:ascii="Segoe UI Light" w:eastAsia="Times New Roman" w:hAnsi="Segoe UI Light" w:cs="Segoe UI Light"/>
          <w:szCs w:val="24"/>
          <w:lang w:eastAsia="pl-PL"/>
        </w:rPr>
      </w:pPr>
      <w:r w:rsidRPr="003F60CD">
        <w:rPr>
          <w:rFonts w:ascii="Segoe UI Light" w:eastAsia="Times New Roman" w:hAnsi="Segoe UI Light" w:cs="Segoe UI Light"/>
          <w:szCs w:val="24"/>
          <w:lang w:eastAsia="pl-PL"/>
        </w:rPr>
        <w:t>dofinasowanie kosztów tworzenia i działalności warsztatów terapii zajęciowej</w:t>
      </w:r>
      <w:r w:rsidR="00803A00" w:rsidRPr="004F0CD1">
        <w:rPr>
          <w:rStyle w:val="Odwoanieprzypisudolnego"/>
          <w:rFonts w:ascii="Segoe UI Light" w:eastAsia="Times New Roman" w:hAnsi="Segoe UI Light" w:cs="Segoe UI Light"/>
          <w:szCs w:val="24"/>
          <w:lang w:eastAsia="pl-PL"/>
        </w:rPr>
        <w:footnoteReference w:id="11"/>
      </w:r>
      <w:r w:rsidR="00803A00" w:rsidRPr="004F0CD1">
        <w:rPr>
          <w:rFonts w:ascii="Segoe UI Light" w:eastAsia="Times New Roman" w:hAnsi="Segoe UI Light" w:cs="Segoe UI Light"/>
          <w:szCs w:val="24"/>
          <w:lang w:eastAsia="pl-PL"/>
        </w:rPr>
        <w:t>.</w:t>
      </w:r>
    </w:p>
    <w:p w14:paraId="4002074A" w14:textId="751DA625" w:rsidR="00AA580C" w:rsidRDefault="00AA580C" w:rsidP="004F7005">
      <w:pPr>
        <w:spacing w:before="240"/>
        <w:ind w:firstLine="708"/>
      </w:pPr>
      <w:r w:rsidRPr="00AA580C">
        <w:t xml:space="preserve">Osoby z niepełnosprawnościami mieszkające na terenie Powiatu mają możliwość korzystania z </w:t>
      </w:r>
      <w:r w:rsidRPr="00B747B6">
        <w:rPr>
          <w:b/>
          <w:color w:val="4082B2" w:themeColor="text2"/>
        </w:rPr>
        <w:t>Warsztatu Terapii Zajęciowej w Kędzierzynie-Koźlu</w:t>
      </w:r>
      <w:r>
        <w:t xml:space="preserve">, który prowadzony jest </w:t>
      </w:r>
      <w:r w:rsidR="003F0F97">
        <w:br/>
      </w:r>
      <w:r>
        <w:t>w porozumieniu powiatu kędzierzyńsko-kozielskiego z Polskim Stowarzyszeniem na rzecz Osób z Niepełnosprawnością Intelektualną Koło w Kędzierzynie-Koźlu</w:t>
      </w:r>
      <w:r w:rsidR="000F6C60">
        <w:t xml:space="preserve">. Liczba uczestników WTZ w </w:t>
      </w:r>
      <w:r w:rsidRPr="00AA580C">
        <w:t>2021 roku wyniosła 40 osób</w:t>
      </w:r>
      <w:r w:rsidR="000F6C60">
        <w:t>, a osoby te objęte były wsparciem 8 terapeutów zajęciowych, doradcy zawodowego, rehabilitanta i psychologa. W 2021 roku na funkcjonowanie Warsztatu przeznaczono łącznie 964 267,00 zł, z czego 867 840,00 zł stanowiły środki PFRON, a pozostała część została przekazana przez poszczególne gminy powiatu kędzierzyńsko-kozielskiego oraz Powiat.</w:t>
      </w:r>
    </w:p>
    <w:p w14:paraId="08935E79" w14:textId="2FFF3ACA" w:rsidR="00351D70" w:rsidRDefault="000F6C60" w:rsidP="00351D70">
      <w:pPr>
        <w:ind w:firstLine="708"/>
      </w:pPr>
      <w:r>
        <w:t>C</w:t>
      </w:r>
      <w:r w:rsidRPr="000F6C60">
        <w:t>elem</w:t>
      </w:r>
      <w:r>
        <w:t xml:space="preserve"> Warsztatu</w:t>
      </w:r>
      <w:r w:rsidRPr="000F6C60">
        <w:t xml:space="preserve"> jest wzmocnienie umiejętności uczestników i zdobycie przez nich nowych kompetencji społeczno-zawodowych. W ramach </w:t>
      </w:r>
      <w:r w:rsidR="00351D70">
        <w:t xml:space="preserve">jego </w:t>
      </w:r>
      <w:r w:rsidRPr="000F6C60">
        <w:t xml:space="preserve">działalności uczestnicy objęci są psychoterapią indywidualną i grupową, a także rozwijają swoje zdolności </w:t>
      </w:r>
      <w:r w:rsidR="00351D70">
        <w:br/>
      </w:r>
      <w:r w:rsidRPr="000F6C60">
        <w:t xml:space="preserve">w ramach pracowni </w:t>
      </w:r>
      <w:r w:rsidR="00351D70">
        <w:t>stolarskiej, komputerowej, rzeźbiarskiej, gospodarstwa domowego, umiejętności społecznych, krawieckiej, plastycznej oraz ogrodniczej</w:t>
      </w:r>
      <w:r w:rsidRPr="000F6C60">
        <w:t xml:space="preserve">. Osoby kończące terapię to osoby, które uzyskały wszechstronną rehabilitację, poprawiły swoją zaradność </w:t>
      </w:r>
      <w:r w:rsidR="00351D70">
        <w:br/>
      </w:r>
      <w:r w:rsidRPr="000F6C60">
        <w:t>i sprawność psychofizyczną, a także są przygotowane do podjęcia zatrudnienia na otwartym rynku pracy.</w:t>
      </w:r>
      <w:r w:rsidR="00351D70">
        <w:t xml:space="preserve"> Dla osób wykazujących możliwość wykonywania pracy poszukiwane są miejsca zatrudnienia w podmiotach ekonomii społecznej, tj. m.in., spółdzielniach socjalnych</w:t>
      </w:r>
      <w:r w:rsidR="00B747B6">
        <w:t>, zakładach aktywizacji zawodowej, itp.</w:t>
      </w:r>
    </w:p>
    <w:p w14:paraId="11C0407F" w14:textId="0D7BD766" w:rsidR="00FB5AC9" w:rsidRDefault="008240FE" w:rsidP="00FB5AC9">
      <w:pPr>
        <w:ind w:firstLine="708"/>
      </w:pPr>
      <w:r>
        <w:t xml:space="preserve">Zadania podejmowane w zakresie wspierania osób z niepełnosprawnościami wynikają m.in. z </w:t>
      </w:r>
      <w:r w:rsidR="00DB6A30" w:rsidRPr="00DB6A30">
        <w:rPr>
          <w:i/>
        </w:rPr>
        <w:t xml:space="preserve">Powiatowego </w:t>
      </w:r>
      <w:r w:rsidR="008D796B">
        <w:rPr>
          <w:i/>
        </w:rPr>
        <w:t>Programu Działań na Rzecz Osób</w:t>
      </w:r>
      <w:r w:rsidR="00DB6A30" w:rsidRPr="00DB6A30">
        <w:rPr>
          <w:i/>
        </w:rPr>
        <w:t xml:space="preserve"> Niepełnosprawn</w:t>
      </w:r>
      <w:r w:rsidR="008D796B">
        <w:rPr>
          <w:i/>
        </w:rPr>
        <w:t>ych</w:t>
      </w:r>
      <w:r w:rsidR="00DB6A30" w:rsidRPr="00DB6A30">
        <w:rPr>
          <w:i/>
        </w:rPr>
        <w:t xml:space="preserve"> </w:t>
      </w:r>
      <w:r w:rsidR="008D796B">
        <w:rPr>
          <w:i/>
        </w:rPr>
        <w:t>na lata 2017</w:t>
      </w:r>
      <w:r w:rsidR="00DB6A30" w:rsidRPr="00DB6A30">
        <w:rPr>
          <w:i/>
        </w:rPr>
        <w:t>-20</w:t>
      </w:r>
      <w:r w:rsidR="008D796B">
        <w:rPr>
          <w:i/>
        </w:rPr>
        <w:t>22</w:t>
      </w:r>
      <w:r w:rsidR="00DB6A30">
        <w:t xml:space="preserve"> przyjętego uchwałą </w:t>
      </w:r>
      <w:r w:rsidR="008D796B">
        <w:t>nr XXV/214/2017</w:t>
      </w:r>
      <w:r w:rsidR="00DB6A30">
        <w:t xml:space="preserve"> Rady Powiatu </w:t>
      </w:r>
      <w:r w:rsidR="008D796B">
        <w:t>Kędzierzyńsko-Kozielskiego</w:t>
      </w:r>
      <w:r w:rsidR="00DB6A30">
        <w:t xml:space="preserve"> z dnia </w:t>
      </w:r>
      <w:r w:rsidR="008D796B">
        <w:t>31</w:t>
      </w:r>
      <w:r w:rsidR="00DB6A30">
        <w:t xml:space="preserve"> stycznia 20</w:t>
      </w:r>
      <w:r w:rsidR="008D796B">
        <w:t>17</w:t>
      </w:r>
      <w:r w:rsidR="00DB6A30">
        <w:t xml:space="preserve"> roku.</w:t>
      </w:r>
      <w:r w:rsidR="00DB6A30" w:rsidRPr="00072D00">
        <w:t xml:space="preserve"> </w:t>
      </w:r>
      <w:r w:rsidR="008D796B">
        <w:t>Kluczowym c</w:t>
      </w:r>
      <w:r w:rsidR="00DB6A30">
        <w:t xml:space="preserve">elem programu </w:t>
      </w:r>
      <w:r w:rsidR="003F0F97">
        <w:t xml:space="preserve">jest </w:t>
      </w:r>
      <w:r w:rsidR="008D796B">
        <w:t xml:space="preserve">„aktywizacja społeczna i zawodowa osób niepełnosprawnych”, a jego osiągnięciu ma służyć </w:t>
      </w:r>
      <w:r w:rsidR="008D796B">
        <w:lastRenderedPageBreak/>
        <w:t>zapewnienie osobom niepełnosprawnym</w:t>
      </w:r>
      <w:r w:rsidR="00FB5AC9">
        <w:t xml:space="preserve"> pełnego dostępu do rehabilitacji społecznej, integracja społeczna osób niepełnosprawnych, wsparcie środowiskowe i pomoc społeczna osobom niepełnosprawnym i ich rodzinom, bezpieczeństwo i ochrona praw osób niepełnosprawnych, opracowanie zasad i form współpracy samorządów z organizacjami pozarządowymi, opieka medyczna, rehabilitacja i edukacja dzieci i młodzieży niepełnosprawnej, tworzenie warunków do aktywizacji zawodowej, zapobieganie bezrobociu oraz jego niekorzystnym skutkom wśród osób niepełnosprawnych, a także aktywizacja zawodowa osób niepełnosprawnych</w:t>
      </w:r>
      <w:r w:rsidR="00DB6A30">
        <w:rPr>
          <w:rStyle w:val="Odwoanieprzypisudolnego"/>
        </w:rPr>
        <w:footnoteReference w:id="12"/>
      </w:r>
      <w:r w:rsidR="00DB6A30">
        <w:t>.</w:t>
      </w:r>
      <w:r w:rsidR="00DB6A30" w:rsidRPr="00072D00">
        <w:t xml:space="preserve"> </w:t>
      </w:r>
    </w:p>
    <w:p w14:paraId="373DB5B4" w14:textId="49FA95F2" w:rsidR="009F0A3E" w:rsidRPr="00072D00" w:rsidRDefault="009F0A3E" w:rsidP="00FB5AC9">
      <w:pPr>
        <w:ind w:firstLine="708"/>
      </w:pPr>
      <w:r w:rsidRPr="00072D00">
        <w:t xml:space="preserve">Powiat </w:t>
      </w:r>
      <w:r w:rsidR="00FB5AC9">
        <w:t>inicjuje i realizuje również inne</w:t>
      </w:r>
      <w:r w:rsidRPr="00072D00">
        <w:t xml:space="preserve"> programy celowe</w:t>
      </w:r>
      <w:r w:rsidR="00FB5AC9">
        <w:t>, finansowane ze środków PFRON, w tym:</w:t>
      </w:r>
    </w:p>
    <w:p w14:paraId="4C21AFF3" w14:textId="78518A7C" w:rsidR="009F0A3E" w:rsidRDefault="009F0A3E" w:rsidP="00A424E1">
      <w:pPr>
        <w:pStyle w:val="Akapitzlist"/>
        <w:numPr>
          <w:ilvl w:val="0"/>
          <w:numId w:val="7"/>
        </w:numPr>
        <w:overflowPunct w:val="0"/>
        <w:autoSpaceDE w:val="0"/>
        <w:autoSpaceDN w:val="0"/>
        <w:adjustRightInd w:val="0"/>
        <w:ind w:left="851"/>
        <w:textAlignment w:val="baseline"/>
        <w:rPr>
          <w:rFonts w:ascii="Segoe UI Light" w:eastAsia="Times New Roman" w:hAnsi="Segoe UI Light" w:cs="Segoe UI Light"/>
          <w:szCs w:val="24"/>
          <w:lang w:eastAsia="pl-PL"/>
        </w:rPr>
      </w:pPr>
      <w:r w:rsidRPr="00CE1C64">
        <w:rPr>
          <w:rFonts w:ascii="Segoe UI Light" w:eastAsia="Times New Roman" w:hAnsi="Segoe UI Light" w:cs="Segoe UI Light"/>
          <w:szCs w:val="24"/>
          <w:lang w:eastAsia="pl-PL"/>
        </w:rPr>
        <w:t xml:space="preserve">„Aktywny Samorząd” </w:t>
      </w:r>
      <w:r w:rsidR="005E233D">
        <w:rPr>
          <w:rFonts w:ascii="Segoe UI Light" w:eastAsia="Times New Roman" w:hAnsi="Segoe UI Light" w:cs="Segoe UI Light"/>
          <w:szCs w:val="24"/>
          <w:lang w:eastAsia="pl-PL"/>
        </w:rPr>
        <w:softHyphen/>
        <w:t>–</w:t>
      </w:r>
      <w:r w:rsidRPr="00CE1C64">
        <w:rPr>
          <w:rFonts w:ascii="Segoe UI Light" w:eastAsia="Times New Roman" w:hAnsi="Segoe UI Light" w:cs="Segoe UI Light"/>
          <w:szCs w:val="24"/>
          <w:lang w:eastAsia="pl-PL"/>
        </w:rPr>
        <w:t xml:space="preserve"> </w:t>
      </w:r>
      <w:r w:rsidR="00CC6D30" w:rsidRPr="00CE1C64">
        <w:rPr>
          <w:rFonts w:ascii="Segoe UI Light" w:eastAsia="Times New Roman" w:hAnsi="Segoe UI Light" w:cs="Segoe UI Light"/>
          <w:szCs w:val="24"/>
          <w:lang w:eastAsia="pl-PL"/>
        </w:rPr>
        <w:t>w ramach programu można</w:t>
      </w:r>
      <w:r w:rsidR="001A3160" w:rsidRPr="00CE1C64">
        <w:rPr>
          <w:rFonts w:ascii="Segoe UI Light" w:eastAsia="Times New Roman" w:hAnsi="Segoe UI Light" w:cs="Segoe UI Light"/>
          <w:szCs w:val="24"/>
          <w:lang w:eastAsia="pl-PL"/>
        </w:rPr>
        <w:t xml:space="preserve"> </w:t>
      </w:r>
      <w:r w:rsidR="005E233D">
        <w:rPr>
          <w:rFonts w:ascii="Segoe UI Light" w:eastAsia="Times New Roman" w:hAnsi="Segoe UI Light" w:cs="Segoe UI Light"/>
          <w:szCs w:val="24"/>
          <w:lang w:eastAsia="pl-PL"/>
        </w:rPr>
        <w:t>otrzymać</w:t>
      </w:r>
      <w:r w:rsidR="001A3160" w:rsidRPr="00CE1C64">
        <w:rPr>
          <w:rFonts w:ascii="Segoe UI Light" w:eastAsia="Times New Roman" w:hAnsi="Segoe UI Light" w:cs="Segoe UI Light"/>
          <w:szCs w:val="24"/>
          <w:lang w:eastAsia="pl-PL"/>
        </w:rPr>
        <w:t xml:space="preserve"> dofinansowanie </w:t>
      </w:r>
      <w:r w:rsidR="005E233D">
        <w:rPr>
          <w:rFonts w:ascii="Segoe UI Light" w:eastAsia="Times New Roman" w:hAnsi="Segoe UI Light" w:cs="Segoe UI Light"/>
          <w:szCs w:val="24"/>
          <w:lang w:eastAsia="pl-PL"/>
        </w:rPr>
        <w:br/>
      </w:r>
      <w:r w:rsidR="001A3160" w:rsidRPr="00CE1C64">
        <w:rPr>
          <w:rFonts w:ascii="Segoe UI Light" w:eastAsia="Times New Roman" w:hAnsi="Segoe UI Light" w:cs="Segoe UI Light"/>
          <w:szCs w:val="24"/>
          <w:lang w:eastAsia="pl-PL"/>
        </w:rPr>
        <w:t xml:space="preserve">w następujących formach wsparcia: </w:t>
      </w:r>
      <w:r w:rsidR="004F7005" w:rsidRPr="00CE1C64">
        <w:rPr>
          <w:rFonts w:ascii="Segoe UI Light" w:eastAsia="Times New Roman" w:hAnsi="Segoe UI Light" w:cs="Segoe UI Light"/>
          <w:szCs w:val="24"/>
          <w:lang w:eastAsia="pl-PL"/>
        </w:rPr>
        <w:t xml:space="preserve">Moduł I </w:t>
      </w:r>
      <w:r w:rsidR="003B2AEF">
        <w:rPr>
          <w:rFonts w:ascii="Segoe UI Light" w:eastAsia="Times New Roman" w:hAnsi="Segoe UI Light" w:cs="Segoe UI Light"/>
          <w:szCs w:val="24"/>
          <w:lang w:eastAsia="pl-PL"/>
        </w:rPr>
        <w:t>–</w:t>
      </w:r>
      <w:r w:rsidR="004F7005" w:rsidRPr="00CE1C64">
        <w:rPr>
          <w:rFonts w:ascii="Segoe UI Light" w:eastAsia="Times New Roman" w:hAnsi="Segoe UI Light" w:cs="Segoe UI Light"/>
          <w:szCs w:val="24"/>
          <w:lang w:eastAsia="pl-PL"/>
        </w:rPr>
        <w:t xml:space="preserve"> </w:t>
      </w:r>
      <w:r w:rsidR="001A3160" w:rsidRPr="00CE1C64">
        <w:rPr>
          <w:rFonts w:ascii="Segoe UI Light" w:eastAsia="Times New Roman" w:hAnsi="Segoe UI Light" w:cs="Segoe UI Light"/>
          <w:szCs w:val="24"/>
          <w:lang w:eastAsia="pl-PL"/>
        </w:rPr>
        <w:t>likwidacja barier utrudniających aktywizację społeczną i zawodową</w:t>
      </w:r>
      <w:r w:rsidR="004F7005" w:rsidRPr="00CE1C64">
        <w:rPr>
          <w:rFonts w:ascii="Segoe UI Light" w:eastAsia="Times New Roman" w:hAnsi="Segoe UI Light" w:cs="Segoe UI Light"/>
          <w:szCs w:val="24"/>
          <w:lang w:eastAsia="pl-PL"/>
        </w:rPr>
        <w:t xml:space="preserve"> </w:t>
      </w:r>
      <w:r w:rsidR="001A3160" w:rsidRPr="00CE1C64">
        <w:rPr>
          <w:rFonts w:ascii="Segoe UI Light" w:eastAsia="Times New Roman" w:hAnsi="Segoe UI Light" w:cs="Segoe UI Light"/>
          <w:szCs w:val="24"/>
          <w:lang w:eastAsia="pl-PL"/>
        </w:rPr>
        <w:t xml:space="preserve">oraz </w:t>
      </w:r>
      <w:r w:rsidR="004F7005" w:rsidRPr="00CE1C64">
        <w:rPr>
          <w:rFonts w:ascii="Segoe UI Light" w:eastAsia="Times New Roman" w:hAnsi="Segoe UI Light" w:cs="Segoe UI Light"/>
          <w:szCs w:val="24"/>
          <w:lang w:eastAsia="pl-PL"/>
        </w:rPr>
        <w:t xml:space="preserve">Moduł II </w:t>
      </w:r>
      <w:r w:rsidR="003B2AEF">
        <w:rPr>
          <w:rFonts w:ascii="Segoe UI Light" w:eastAsia="Times New Roman" w:hAnsi="Segoe UI Light" w:cs="Segoe UI Light"/>
          <w:szCs w:val="24"/>
          <w:lang w:eastAsia="pl-PL"/>
        </w:rPr>
        <w:t>–</w:t>
      </w:r>
      <w:r w:rsidR="004F7005" w:rsidRPr="00CE1C64">
        <w:rPr>
          <w:rFonts w:ascii="Segoe UI Light" w:eastAsia="Times New Roman" w:hAnsi="Segoe UI Light" w:cs="Segoe UI Light"/>
          <w:szCs w:val="24"/>
          <w:lang w:eastAsia="pl-PL"/>
        </w:rPr>
        <w:t xml:space="preserve"> </w:t>
      </w:r>
      <w:r w:rsidR="001A3160" w:rsidRPr="00CE1C64">
        <w:rPr>
          <w:rFonts w:ascii="Segoe UI Light" w:eastAsia="Times New Roman" w:hAnsi="Segoe UI Light" w:cs="Segoe UI Light"/>
          <w:szCs w:val="24"/>
          <w:lang w:eastAsia="pl-PL"/>
        </w:rPr>
        <w:t>pomoc w uzyskaniu wy</w:t>
      </w:r>
      <w:r w:rsidR="00CE1C64" w:rsidRPr="00CE1C64">
        <w:rPr>
          <w:rFonts w:ascii="Segoe UI Light" w:eastAsia="Times New Roman" w:hAnsi="Segoe UI Light" w:cs="Segoe UI Light"/>
          <w:szCs w:val="24"/>
          <w:lang w:eastAsia="pl-PL"/>
        </w:rPr>
        <w:t>kształcenia na poziomie wyższym</w:t>
      </w:r>
      <w:r w:rsidR="001A3160" w:rsidRPr="00CE1C64">
        <w:rPr>
          <w:rFonts w:ascii="Segoe UI Light" w:eastAsia="Times New Roman" w:hAnsi="Segoe UI Light" w:cs="Segoe UI Light"/>
          <w:szCs w:val="24"/>
          <w:lang w:eastAsia="pl-PL"/>
        </w:rPr>
        <w:t xml:space="preserve"> adresowana do osób ze znacznym lub umiarkowanym stopniem niepełnosprawności, pobierających naukę w szkole wyż</w:t>
      </w:r>
      <w:r w:rsidR="00EA113F" w:rsidRPr="00CE1C64">
        <w:rPr>
          <w:rFonts w:ascii="Segoe UI Light" w:eastAsia="Times New Roman" w:hAnsi="Segoe UI Light" w:cs="Segoe UI Light"/>
          <w:szCs w:val="24"/>
          <w:lang w:eastAsia="pl-PL"/>
        </w:rPr>
        <w:t>szej lub policealnej, kolegium, a także do osób mających przewód doktorski otwarty poza studiami doktoranckimi.</w:t>
      </w:r>
      <w:r w:rsidR="003B2AEF">
        <w:rPr>
          <w:rFonts w:ascii="Segoe UI Light" w:eastAsia="Times New Roman" w:hAnsi="Segoe UI Light" w:cs="Segoe UI Light"/>
          <w:szCs w:val="24"/>
          <w:lang w:eastAsia="pl-PL"/>
        </w:rPr>
        <w:t xml:space="preserve"> W 2021 roku wsparcie w ramach Modułu I otrzymało 28 wnioskodawców, a Modułu II – 27.</w:t>
      </w:r>
    </w:p>
    <w:p w14:paraId="35B04A86" w14:textId="3B6BB5EA" w:rsidR="00D34841" w:rsidRDefault="00D34841" w:rsidP="00A424E1">
      <w:pPr>
        <w:pStyle w:val="Akapitzlist"/>
        <w:numPr>
          <w:ilvl w:val="0"/>
          <w:numId w:val="7"/>
        </w:numPr>
        <w:overflowPunct w:val="0"/>
        <w:autoSpaceDE w:val="0"/>
        <w:autoSpaceDN w:val="0"/>
        <w:adjustRightInd w:val="0"/>
        <w:ind w:left="851"/>
        <w:textAlignment w:val="baseline"/>
        <w:rPr>
          <w:rFonts w:ascii="Segoe UI Light" w:eastAsia="Times New Roman" w:hAnsi="Segoe UI Light" w:cs="Segoe UI Light"/>
          <w:szCs w:val="24"/>
          <w:lang w:eastAsia="pl-PL"/>
        </w:rPr>
      </w:pPr>
      <w:r>
        <w:rPr>
          <w:rFonts w:ascii="Segoe UI Light" w:eastAsia="Times New Roman" w:hAnsi="Segoe UI Light" w:cs="Segoe UI Light"/>
          <w:szCs w:val="24"/>
          <w:lang w:eastAsia="pl-PL"/>
        </w:rPr>
        <w:t xml:space="preserve">„Wyrównywanie różnic między regionami III - w ramach którego </w:t>
      </w:r>
      <w:r w:rsidR="00891E92">
        <w:rPr>
          <w:rFonts w:ascii="Segoe UI Light" w:eastAsia="Times New Roman" w:hAnsi="Segoe UI Light" w:cs="Segoe UI Light"/>
          <w:szCs w:val="24"/>
          <w:lang w:eastAsia="pl-PL"/>
        </w:rPr>
        <w:t>podjęto się zlikwidowania barier architektonicznych w</w:t>
      </w:r>
      <w:r w:rsidR="00891E92" w:rsidRPr="00891E92">
        <w:t xml:space="preserve"> </w:t>
      </w:r>
      <w:r w:rsidR="00891E92" w:rsidRPr="00891E92">
        <w:rPr>
          <w:rFonts w:ascii="Segoe UI Light" w:eastAsia="Times New Roman" w:hAnsi="Segoe UI Light" w:cs="Segoe UI Light"/>
          <w:szCs w:val="24"/>
          <w:lang w:eastAsia="pl-PL"/>
        </w:rPr>
        <w:t>Zespole Szkół nr 1 im. Powstańcó</w:t>
      </w:r>
      <w:r w:rsidR="00891E92">
        <w:rPr>
          <w:rFonts w:ascii="Segoe UI Light" w:eastAsia="Times New Roman" w:hAnsi="Segoe UI Light" w:cs="Segoe UI Light"/>
          <w:szCs w:val="24"/>
          <w:lang w:eastAsia="pl-PL"/>
        </w:rPr>
        <w:t>w Śląskich w Kędzierzynie-Koźlu.</w:t>
      </w:r>
    </w:p>
    <w:p w14:paraId="1B8963A7" w14:textId="0C838686" w:rsidR="00891E92" w:rsidRDefault="00891E92" w:rsidP="00A424E1">
      <w:pPr>
        <w:pStyle w:val="Akapitzlist"/>
        <w:numPr>
          <w:ilvl w:val="0"/>
          <w:numId w:val="7"/>
        </w:numPr>
        <w:overflowPunct w:val="0"/>
        <w:autoSpaceDE w:val="0"/>
        <w:autoSpaceDN w:val="0"/>
        <w:adjustRightInd w:val="0"/>
        <w:ind w:left="851"/>
        <w:textAlignment w:val="baseline"/>
        <w:rPr>
          <w:rFonts w:ascii="Segoe UI Light" w:eastAsia="Times New Roman" w:hAnsi="Segoe UI Light" w:cs="Segoe UI Light"/>
          <w:szCs w:val="24"/>
          <w:lang w:eastAsia="pl-PL"/>
        </w:rPr>
      </w:pPr>
      <w:r w:rsidRPr="00891E92">
        <w:rPr>
          <w:rFonts w:ascii="Segoe UI Light" w:eastAsia="Times New Roman" w:hAnsi="Segoe UI Light" w:cs="Segoe UI Light"/>
          <w:szCs w:val="24"/>
          <w:lang w:eastAsia="pl-PL"/>
        </w:rPr>
        <w:t>„Pomoc osobom niepełnosprawnym poszkodowanym w wyniku żywiołu lub sytuacji kryzysowych wywołanych chorobami</w:t>
      </w:r>
      <w:r>
        <w:rPr>
          <w:rFonts w:ascii="Segoe UI Light" w:eastAsia="Times New Roman" w:hAnsi="Segoe UI Light" w:cs="Segoe UI Light"/>
          <w:szCs w:val="24"/>
          <w:lang w:eastAsia="pl-PL"/>
        </w:rPr>
        <w:t xml:space="preserve"> </w:t>
      </w:r>
      <w:r w:rsidRPr="00891E92">
        <w:rPr>
          <w:rFonts w:ascii="Segoe UI Light" w:eastAsia="Times New Roman" w:hAnsi="Segoe UI Light" w:cs="Segoe UI Light"/>
          <w:szCs w:val="24"/>
          <w:lang w:eastAsia="pl-PL"/>
        </w:rPr>
        <w:t>zakaźnymi”</w:t>
      </w:r>
      <w:r>
        <w:rPr>
          <w:rFonts w:ascii="Segoe UI Light" w:eastAsia="Times New Roman" w:hAnsi="Segoe UI Light" w:cs="Segoe UI Light"/>
          <w:szCs w:val="24"/>
          <w:lang w:eastAsia="pl-PL"/>
        </w:rPr>
        <w:t xml:space="preserve"> – w ramach Modułu IV </w:t>
      </w:r>
      <w:r>
        <w:rPr>
          <w:rFonts w:ascii="Segoe UI Light" w:eastAsia="Times New Roman" w:hAnsi="Segoe UI Light" w:cs="Segoe UI Light"/>
          <w:szCs w:val="24"/>
          <w:lang w:eastAsia="pl-PL"/>
        </w:rPr>
        <w:br/>
        <w:t xml:space="preserve">i III dodatkowe wsparcie w pandemii świadczono na rzecz osób </w:t>
      </w:r>
      <w:r>
        <w:rPr>
          <w:rFonts w:ascii="Segoe UI Light" w:eastAsia="Times New Roman" w:hAnsi="Segoe UI Light" w:cs="Segoe UI Light"/>
          <w:szCs w:val="24"/>
          <w:lang w:eastAsia="pl-PL"/>
        </w:rPr>
        <w:br/>
        <w:t xml:space="preserve">z niepełnosprawnościami, pensjonariuszy 3 Domów Pomocy Społecznej </w:t>
      </w:r>
      <w:r>
        <w:rPr>
          <w:rFonts w:ascii="Segoe UI Light" w:eastAsia="Times New Roman" w:hAnsi="Segoe UI Light" w:cs="Segoe UI Light"/>
          <w:szCs w:val="24"/>
          <w:lang w:eastAsia="pl-PL"/>
        </w:rPr>
        <w:br/>
        <w:t>w Powiecie oraz uczestników Warsztatu Terapii Zajęciowej w Kędzierzynie-Koźlu.</w:t>
      </w:r>
    </w:p>
    <w:p w14:paraId="5039DC44" w14:textId="77777777" w:rsidR="003A72E7" w:rsidRDefault="003A72E7" w:rsidP="003A72E7">
      <w:pPr>
        <w:pStyle w:val="Akapitzlist"/>
        <w:overflowPunct w:val="0"/>
        <w:autoSpaceDE w:val="0"/>
        <w:autoSpaceDN w:val="0"/>
        <w:adjustRightInd w:val="0"/>
        <w:spacing w:line="276" w:lineRule="auto"/>
        <w:ind w:left="851"/>
        <w:textAlignment w:val="baseline"/>
        <w:rPr>
          <w:rFonts w:ascii="Segoe UI Light" w:eastAsia="Times New Roman" w:hAnsi="Segoe UI Light" w:cs="Segoe UI Light"/>
          <w:szCs w:val="24"/>
          <w:lang w:eastAsia="pl-PL"/>
        </w:rPr>
      </w:pPr>
    </w:p>
    <w:p w14:paraId="56C3F8F0" w14:textId="77777777" w:rsidR="003A72E7" w:rsidRDefault="003A72E7" w:rsidP="003A72E7">
      <w:pPr>
        <w:pStyle w:val="Akapitzlist"/>
        <w:overflowPunct w:val="0"/>
        <w:autoSpaceDE w:val="0"/>
        <w:autoSpaceDN w:val="0"/>
        <w:adjustRightInd w:val="0"/>
        <w:spacing w:line="276" w:lineRule="auto"/>
        <w:ind w:left="851"/>
        <w:textAlignment w:val="baseline"/>
        <w:rPr>
          <w:rFonts w:ascii="Segoe UI Light" w:eastAsia="Times New Roman" w:hAnsi="Segoe UI Light" w:cs="Segoe UI Light"/>
          <w:szCs w:val="24"/>
          <w:lang w:eastAsia="pl-PL"/>
        </w:rPr>
      </w:pPr>
    </w:p>
    <w:p w14:paraId="03BEF530" w14:textId="0FC01AAB" w:rsidR="00111FDF" w:rsidRPr="00072D00" w:rsidRDefault="007F255A" w:rsidP="0061724C">
      <w:pPr>
        <w:ind w:firstLine="708"/>
      </w:pPr>
      <w:r w:rsidRPr="00072D00">
        <w:lastRenderedPageBreak/>
        <w:t xml:space="preserve">Na terenie powiatu </w:t>
      </w:r>
      <w:r w:rsidR="0061724C">
        <w:t>kędzierzyńsko-kozielskiego</w:t>
      </w:r>
      <w:r w:rsidR="00B01729" w:rsidRPr="00072D00">
        <w:t xml:space="preserve"> o</w:t>
      </w:r>
      <w:r w:rsidR="00EE4E54" w:rsidRPr="00072D00">
        <w:t xml:space="preserve">soby </w:t>
      </w:r>
      <w:r w:rsidR="00E81DE0" w:rsidRPr="00072D00">
        <w:t>z niepełnosprawnością</w:t>
      </w:r>
      <w:r w:rsidR="00EE4E54" w:rsidRPr="00072D00">
        <w:t xml:space="preserve"> mogą korzystać ze wsparcia m.in.:</w:t>
      </w:r>
    </w:p>
    <w:p w14:paraId="543376B9" w14:textId="0F51990C" w:rsidR="00966823" w:rsidRPr="00966823" w:rsidRDefault="00966823"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Pr>
          <w:rFonts w:ascii="Segoe UI Light" w:eastAsia="Times New Roman" w:hAnsi="Segoe UI Light" w:cs="Segoe UI Light"/>
          <w:szCs w:val="24"/>
          <w:lang w:eastAsia="pl-PL"/>
        </w:rPr>
        <w:t xml:space="preserve">koordynatora ds. dostępności w Starostwie Powiatowym w </w:t>
      </w:r>
      <w:r w:rsidR="0061724C">
        <w:rPr>
          <w:rFonts w:ascii="Segoe UI Light" w:eastAsia="Times New Roman" w:hAnsi="Segoe UI Light" w:cs="Segoe UI Light"/>
          <w:szCs w:val="24"/>
          <w:lang w:eastAsia="pl-PL"/>
        </w:rPr>
        <w:t>Kędzierzynie-Koźlu</w:t>
      </w:r>
      <w:r>
        <w:rPr>
          <w:rFonts w:ascii="Segoe UI Light" w:eastAsia="Times New Roman" w:hAnsi="Segoe UI Light" w:cs="Segoe UI Light"/>
          <w:szCs w:val="24"/>
          <w:lang w:eastAsia="pl-PL"/>
        </w:rPr>
        <w:t>,</w:t>
      </w:r>
    </w:p>
    <w:p w14:paraId="659F9C34" w14:textId="01D102D7" w:rsidR="00224CB1" w:rsidRPr="00224CB1" w:rsidRDefault="00224CB1"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Pr>
          <w:rFonts w:ascii="Segoe UI Light" w:eastAsia="Times New Roman" w:hAnsi="Segoe UI Light" w:cs="Segoe UI Light"/>
          <w:szCs w:val="24"/>
          <w:lang w:eastAsia="pl-PL"/>
        </w:rPr>
        <w:t xml:space="preserve">asystentów w ramach programu </w:t>
      </w:r>
      <w:r w:rsidRPr="00224CB1">
        <w:rPr>
          <w:rFonts w:ascii="Segoe UI Light" w:eastAsia="Times New Roman" w:hAnsi="Segoe UI Light" w:cs="Segoe UI Light"/>
          <w:i/>
          <w:szCs w:val="24"/>
          <w:lang w:eastAsia="pl-PL"/>
        </w:rPr>
        <w:t>Asystent Osobisty Osoby Niepełnosprawnej</w:t>
      </w:r>
      <w:r>
        <w:rPr>
          <w:rFonts w:ascii="Segoe UI Light" w:eastAsia="Times New Roman" w:hAnsi="Segoe UI Light" w:cs="Segoe UI Light"/>
          <w:szCs w:val="24"/>
          <w:lang w:eastAsia="pl-PL"/>
        </w:rPr>
        <w:t>,</w:t>
      </w:r>
    </w:p>
    <w:p w14:paraId="4FD0E71D" w14:textId="2672C1EE" w:rsidR="00111FDF" w:rsidRPr="00E724C4" w:rsidRDefault="00EE4E54"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sidRPr="008D1858">
        <w:rPr>
          <w:rFonts w:ascii="Segoe UI Light" w:hAnsi="Segoe UI Light" w:cs="Segoe UI Light"/>
          <w:szCs w:val="24"/>
        </w:rPr>
        <w:t>Powiatowego</w:t>
      </w:r>
      <w:r w:rsidR="00F0196A" w:rsidRPr="008D1858">
        <w:rPr>
          <w:rFonts w:ascii="Segoe UI Light" w:hAnsi="Segoe UI Light" w:cs="Segoe UI Light"/>
          <w:szCs w:val="24"/>
        </w:rPr>
        <w:t xml:space="preserve"> Centrum Pomocy Rodzinie</w:t>
      </w:r>
      <w:r w:rsidR="009F0A3E" w:rsidRPr="008D1858">
        <w:rPr>
          <w:rFonts w:ascii="Segoe UI Light" w:hAnsi="Segoe UI Light" w:cs="Segoe UI Light"/>
          <w:szCs w:val="24"/>
        </w:rPr>
        <w:t xml:space="preserve"> w</w:t>
      </w:r>
      <w:r w:rsidR="003F2586" w:rsidRPr="008D1858">
        <w:rPr>
          <w:rFonts w:ascii="Segoe UI Light" w:hAnsi="Segoe UI Light" w:cs="Segoe UI Light"/>
          <w:szCs w:val="24"/>
        </w:rPr>
        <w:t xml:space="preserve"> </w:t>
      </w:r>
      <w:r w:rsidR="0061724C">
        <w:rPr>
          <w:rFonts w:ascii="Segoe UI Light" w:eastAsia="Times New Roman" w:hAnsi="Segoe UI Light" w:cs="Segoe UI Light"/>
          <w:szCs w:val="24"/>
          <w:lang w:eastAsia="pl-PL"/>
        </w:rPr>
        <w:t>Kędzierzynie-Koźlu</w:t>
      </w:r>
      <w:r w:rsidR="001C00D9" w:rsidRPr="008D1858">
        <w:rPr>
          <w:rFonts w:ascii="Segoe UI Light" w:hAnsi="Segoe UI Light" w:cs="Segoe UI Light"/>
          <w:szCs w:val="24"/>
        </w:rPr>
        <w:t xml:space="preserve">, </w:t>
      </w:r>
      <w:r w:rsidR="00377C5D">
        <w:rPr>
          <w:rFonts w:ascii="Segoe UI Light" w:hAnsi="Segoe UI Light" w:cs="Segoe UI Light"/>
          <w:szCs w:val="24"/>
        </w:rPr>
        <w:t xml:space="preserve">w tym </w:t>
      </w:r>
      <w:r w:rsidR="00377C5D" w:rsidRPr="00377C5D">
        <w:rPr>
          <w:rFonts w:ascii="Segoe UI Light" w:hAnsi="Segoe UI Light" w:cs="Segoe UI Light"/>
          <w:szCs w:val="24"/>
        </w:rPr>
        <w:t>Zesp</w:t>
      </w:r>
      <w:r w:rsidR="00377C5D">
        <w:rPr>
          <w:rFonts w:ascii="Segoe UI Light" w:hAnsi="Segoe UI Light" w:cs="Segoe UI Light"/>
          <w:szCs w:val="24"/>
        </w:rPr>
        <w:t>ołu</w:t>
      </w:r>
      <w:r w:rsidR="00377C5D" w:rsidRPr="00377C5D">
        <w:rPr>
          <w:rFonts w:ascii="Segoe UI Light" w:hAnsi="Segoe UI Light" w:cs="Segoe UI Light"/>
          <w:szCs w:val="24"/>
        </w:rPr>
        <w:t xml:space="preserve"> Rehabilitacji Osób Niepełnosprawnych i Obsługi Programów PFRON</w:t>
      </w:r>
      <w:r w:rsidR="00377C5D">
        <w:rPr>
          <w:rFonts w:ascii="Segoe UI Light" w:hAnsi="Segoe UI Light" w:cs="Segoe UI Light"/>
          <w:szCs w:val="24"/>
        </w:rPr>
        <w:t>,</w:t>
      </w:r>
    </w:p>
    <w:p w14:paraId="74F65D0A" w14:textId="3489572D" w:rsidR="00E724C4" w:rsidRPr="008D1858" w:rsidRDefault="003F0F97"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Pr>
          <w:rFonts w:ascii="Segoe UI Light" w:hAnsi="Segoe UI Light" w:cs="Segoe UI Light"/>
          <w:szCs w:val="24"/>
        </w:rPr>
        <w:t>Ośrodków</w:t>
      </w:r>
      <w:r w:rsidR="00E724C4">
        <w:rPr>
          <w:rFonts w:ascii="Segoe UI Light" w:hAnsi="Segoe UI Light" w:cs="Segoe UI Light"/>
          <w:szCs w:val="24"/>
        </w:rPr>
        <w:t xml:space="preserve"> Pomocy Społecznej funkcjonujących </w:t>
      </w:r>
      <w:r w:rsidR="007A3F27">
        <w:rPr>
          <w:rFonts w:ascii="Segoe UI Light" w:hAnsi="Segoe UI Light" w:cs="Segoe UI Light"/>
          <w:szCs w:val="24"/>
        </w:rPr>
        <w:t xml:space="preserve">w poszczególnych gminach wchodzących w skład powiatu </w:t>
      </w:r>
      <w:r w:rsidR="0061724C">
        <w:rPr>
          <w:rFonts w:ascii="Segoe UI Light" w:hAnsi="Segoe UI Light" w:cs="Segoe UI Light"/>
          <w:szCs w:val="24"/>
        </w:rPr>
        <w:t>kędzierzyńsko-kozielskiego</w:t>
      </w:r>
      <w:r w:rsidR="007A3F27">
        <w:rPr>
          <w:rFonts w:ascii="Segoe UI Light" w:hAnsi="Segoe UI Light" w:cs="Segoe UI Light"/>
          <w:szCs w:val="24"/>
        </w:rPr>
        <w:t>,</w:t>
      </w:r>
    </w:p>
    <w:p w14:paraId="22BD75CB" w14:textId="028A3929" w:rsidR="00EE4E54" w:rsidRPr="009236A9" w:rsidRDefault="00EE4E54"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sidRPr="008D1858">
        <w:rPr>
          <w:rFonts w:ascii="Segoe UI Light" w:hAnsi="Segoe UI Light" w:cs="Segoe UI Light"/>
          <w:szCs w:val="24"/>
        </w:rPr>
        <w:t>Domu</w:t>
      </w:r>
      <w:r w:rsidR="00E75096" w:rsidRPr="008D1858">
        <w:rPr>
          <w:rFonts w:ascii="Segoe UI Light" w:hAnsi="Segoe UI Light" w:cs="Segoe UI Light"/>
          <w:szCs w:val="24"/>
        </w:rPr>
        <w:t xml:space="preserve"> Pomocy Społecznej </w:t>
      </w:r>
      <w:r w:rsidR="0061724C" w:rsidRPr="0061724C">
        <w:rPr>
          <w:rFonts w:ascii="Segoe UI Light" w:hAnsi="Segoe UI Light" w:cs="Segoe UI Light"/>
          <w:szCs w:val="24"/>
        </w:rPr>
        <w:t>dla Dzieci, Młodzieży i Dorosłych Zgromadzenia Sióstr Św. Elżbiety</w:t>
      </w:r>
      <w:r w:rsidR="009236A9">
        <w:rPr>
          <w:rFonts w:ascii="Segoe UI Light" w:hAnsi="Segoe UI Light" w:cs="Segoe UI Light"/>
          <w:szCs w:val="24"/>
        </w:rPr>
        <w:t xml:space="preserve"> (53 miejsca, w tym 37 dla dzieci </w:t>
      </w:r>
      <w:r w:rsidR="009236A9" w:rsidRPr="009236A9">
        <w:rPr>
          <w:rFonts w:ascii="Segoe UI Light" w:hAnsi="Segoe UI Light" w:cs="Segoe UI Light"/>
          <w:szCs w:val="24"/>
        </w:rPr>
        <w:t xml:space="preserve">niepełnosprawnych intelektualnie </w:t>
      </w:r>
      <w:r w:rsidR="009236A9">
        <w:rPr>
          <w:rFonts w:ascii="Segoe UI Light" w:hAnsi="Segoe UI Light" w:cs="Segoe UI Light"/>
          <w:szCs w:val="24"/>
        </w:rPr>
        <w:t xml:space="preserve">i 16 osób dorosłych </w:t>
      </w:r>
      <w:r w:rsidR="009236A9" w:rsidRPr="009236A9">
        <w:rPr>
          <w:rFonts w:ascii="Segoe UI Light" w:hAnsi="Segoe UI Light" w:cs="Segoe UI Light"/>
          <w:szCs w:val="24"/>
        </w:rPr>
        <w:t>niepełnosprawnych intelektualnie</w:t>
      </w:r>
      <w:r w:rsidR="009236A9">
        <w:rPr>
          <w:rFonts w:ascii="Segoe UI Light" w:hAnsi="Segoe UI Light" w:cs="Segoe UI Light"/>
          <w:szCs w:val="24"/>
        </w:rPr>
        <w:t>),</w:t>
      </w:r>
    </w:p>
    <w:p w14:paraId="0BBF7A31" w14:textId="656885EA" w:rsidR="009236A9" w:rsidRDefault="009236A9"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sidRPr="009236A9">
        <w:rPr>
          <w:rFonts w:ascii="Segoe UI Light" w:eastAsia="Times New Roman" w:hAnsi="Segoe UI Light" w:cs="Segoe UI Light"/>
          <w:bCs/>
          <w:szCs w:val="24"/>
          <w:lang w:eastAsia="pl-PL"/>
        </w:rPr>
        <w:t>Domu Pomocy Społecznej</w:t>
      </w:r>
      <w:r w:rsidR="003F0F97">
        <w:rPr>
          <w:rFonts w:ascii="Segoe UI Light" w:eastAsia="Times New Roman" w:hAnsi="Segoe UI Light" w:cs="Segoe UI Light"/>
          <w:b/>
          <w:bCs/>
          <w:szCs w:val="24"/>
          <w:lang w:eastAsia="pl-PL"/>
        </w:rPr>
        <w:t xml:space="preserve"> </w:t>
      </w:r>
      <w:r w:rsidRPr="009236A9">
        <w:rPr>
          <w:rFonts w:ascii="Segoe UI Light" w:eastAsia="Times New Roman" w:hAnsi="Segoe UI Light" w:cs="Segoe UI Light"/>
          <w:szCs w:val="24"/>
          <w:lang w:eastAsia="pl-PL"/>
        </w:rPr>
        <w:t xml:space="preserve">dla osób z niepełnosprawnością intelektualną </w:t>
      </w:r>
      <w:r>
        <w:rPr>
          <w:rFonts w:ascii="Segoe UI Light" w:eastAsia="Times New Roman" w:hAnsi="Segoe UI Light" w:cs="Segoe UI Light"/>
          <w:szCs w:val="24"/>
          <w:lang w:eastAsia="pl-PL"/>
        </w:rPr>
        <w:br/>
        <w:t xml:space="preserve">w Kędzierzynie-Koźlu, </w:t>
      </w:r>
    </w:p>
    <w:p w14:paraId="5867321F" w14:textId="4BB04307" w:rsidR="00377C5D" w:rsidRDefault="00377C5D"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sidRPr="00377C5D">
        <w:rPr>
          <w:rFonts w:ascii="Segoe UI Light" w:eastAsia="Times New Roman" w:hAnsi="Segoe UI Light" w:cs="Segoe UI Light"/>
          <w:szCs w:val="24"/>
          <w:lang w:eastAsia="pl-PL"/>
        </w:rPr>
        <w:t>Dom</w:t>
      </w:r>
      <w:r>
        <w:rPr>
          <w:rFonts w:ascii="Segoe UI Light" w:eastAsia="Times New Roman" w:hAnsi="Segoe UI Light" w:cs="Segoe UI Light"/>
          <w:szCs w:val="24"/>
          <w:lang w:eastAsia="pl-PL"/>
        </w:rPr>
        <w:t>u</w:t>
      </w:r>
      <w:r w:rsidRPr="00377C5D">
        <w:rPr>
          <w:rFonts w:ascii="Segoe UI Light" w:eastAsia="Times New Roman" w:hAnsi="Segoe UI Light" w:cs="Segoe UI Light"/>
          <w:szCs w:val="24"/>
          <w:lang w:eastAsia="pl-PL"/>
        </w:rPr>
        <w:t xml:space="preserve"> Pomocy Społecznej Jakubowice</w:t>
      </w:r>
      <w:r w:rsidR="000B2832">
        <w:rPr>
          <w:rFonts w:ascii="Segoe UI Light" w:eastAsia="Times New Roman" w:hAnsi="Segoe UI Light" w:cs="Segoe UI Light"/>
          <w:szCs w:val="24"/>
          <w:lang w:eastAsia="pl-PL"/>
        </w:rPr>
        <w:t>,</w:t>
      </w:r>
    </w:p>
    <w:p w14:paraId="257319C4" w14:textId="56981A81" w:rsidR="000B2832" w:rsidRDefault="000B2832"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Pr>
          <w:rFonts w:ascii="Segoe UI Light" w:eastAsia="Times New Roman" w:hAnsi="Segoe UI Light" w:cs="Segoe UI Light"/>
          <w:szCs w:val="24"/>
          <w:lang w:eastAsia="pl-PL"/>
        </w:rPr>
        <w:t>Domów Dziennego Pobytu,</w:t>
      </w:r>
    </w:p>
    <w:p w14:paraId="64B2BFF0" w14:textId="4B8388A0" w:rsidR="00B67A76" w:rsidRPr="00966823" w:rsidRDefault="00B67A76"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sidRPr="00B67A76">
        <w:rPr>
          <w:rFonts w:ascii="Segoe UI Light" w:eastAsia="Times New Roman" w:hAnsi="Segoe UI Light" w:cs="Segoe UI Light"/>
          <w:szCs w:val="24"/>
          <w:lang w:eastAsia="pl-PL"/>
        </w:rPr>
        <w:t>Ośrod</w:t>
      </w:r>
      <w:r w:rsidR="003F0F97">
        <w:rPr>
          <w:rFonts w:ascii="Segoe UI Light" w:eastAsia="Times New Roman" w:hAnsi="Segoe UI Light" w:cs="Segoe UI Light"/>
          <w:szCs w:val="24"/>
          <w:lang w:eastAsia="pl-PL"/>
        </w:rPr>
        <w:t>ka</w:t>
      </w:r>
      <w:r w:rsidRPr="00B67A76">
        <w:rPr>
          <w:rFonts w:ascii="Segoe UI Light" w:eastAsia="Times New Roman" w:hAnsi="Segoe UI Light" w:cs="Segoe UI Light"/>
          <w:szCs w:val="24"/>
          <w:lang w:eastAsia="pl-PL"/>
        </w:rPr>
        <w:t xml:space="preserve"> Wsparcia Dziennego dla osób z zespołem otępiennym</w:t>
      </w:r>
      <w:r>
        <w:rPr>
          <w:rFonts w:ascii="Segoe UI Light" w:eastAsia="Times New Roman" w:hAnsi="Segoe UI Light" w:cs="Segoe UI Light"/>
          <w:szCs w:val="24"/>
          <w:lang w:eastAsia="pl-PL"/>
        </w:rPr>
        <w:t xml:space="preserve"> w Kędzierzynie-Koźlu,</w:t>
      </w:r>
    </w:p>
    <w:p w14:paraId="2D3FEE3A" w14:textId="6B5DF3F5" w:rsidR="00C63E96" w:rsidRDefault="008D1858"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Pr>
          <w:rFonts w:ascii="Segoe UI Light" w:eastAsia="Times New Roman" w:hAnsi="Segoe UI Light" w:cs="Segoe UI Light"/>
          <w:szCs w:val="24"/>
          <w:lang w:eastAsia="pl-PL"/>
        </w:rPr>
        <w:t xml:space="preserve">Środowiskowego Domu Samopomocy </w:t>
      </w:r>
      <w:r w:rsidR="00377C5D">
        <w:rPr>
          <w:rFonts w:ascii="Segoe UI Light" w:eastAsia="Times New Roman" w:hAnsi="Segoe UI Light" w:cs="Segoe UI Light"/>
          <w:szCs w:val="24"/>
          <w:lang w:eastAsia="pl-PL"/>
        </w:rPr>
        <w:t xml:space="preserve">„Promyczek” </w:t>
      </w:r>
      <w:r>
        <w:rPr>
          <w:rFonts w:ascii="Segoe UI Light" w:eastAsia="Times New Roman" w:hAnsi="Segoe UI Light" w:cs="Segoe UI Light"/>
          <w:szCs w:val="24"/>
          <w:lang w:eastAsia="pl-PL"/>
        </w:rPr>
        <w:t xml:space="preserve">w </w:t>
      </w:r>
      <w:r w:rsidR="00377C5D">
        <w:rPr>
          <w:rFonts w:ascii="Segoe UI Light" w:eastAsia="Times New Roman" w:hAnsi="Segoe UI Light" w:cs="Segoe UI Light"/>
          <w:szCs w:val="24"/>
          <w:lang w:eastAsia="pl-PL"/>
        </w:rPr>
        <w:t>Kędzierzynie-Koźlu</w:t>
      </w:r>
      <w:r w:rsidR="00966823">
        <w:rPr>
          <w:rFonts w:ascii="Segoe UI Light" w:eastAsia="Times New Roman" w:hAnsi="Segoe UI Light" w:cs="Segoe UI Light"/>
          <w:szCs w:val="24"/>
          <w:lang w:eastAsia="pl-PL"/>
        </w:rPr>
        <w:t>,</w:t>
      </w:r>
    </w:p>
    <w:p w14:paraId="24CC1029" w14:textId="396C9544" w:rsidR="00966823" w:rsidRPr="008D1858" w:rsidRDefault="000B2832"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Pr>
          <w:rFonts w:ascii="Segoe UI Light" w:hAnsi="Segoe UI Light" w:cs="Segoe UI Light"/>
          <w:bCs/>
          <w:shd w:val="clear" w:color="auto" w:fill="FFFFFF"/>
        </w:rPr>
        <w:t>Zespołu</w:t>
      </w:r>
      <w:r w:rsidRPr="00C51CDA">
        <w:rPr>
          <w:rFonts w:ascii="Segoe UI Light" w:hAnsi="Segoe UI Light" w:cs="Segoe UI Light"/>
          <w:bCs/>
          <w:shd w:val="clear" w:color="auto" w:fill="FFFFFF"/>
        </w:rPr>
        <w:t xml:space="preserve"> Szkół Specjalnych im. Jana Brzechwy</w:t>
      </w:r>
      <w:r>
        <w:rPr>
          <w:rFonts w:ascii="Segoe UI Light" w:hAnsi="Segoe UI Light" w:cs="Segoe UI Light"/>
          <w:bCs/>
          <w:shd w:val="clear" w:color="auto" w:fill="FFFFFF"/>
        </w:rPr>
        <w:t xml:space="preserve"> w Kędzierzynie-</w:t>
      </w:r>
      <w:r w:rsidRPr="00C51CDA">
        <w:rPr>
          <w:rFonts w:ascii="Segoe UI Light" w:hAnsi="Segoe UI Light" w:cs="Segoe UI Light"/>
          <w:bCs/>
          <w:shd w:val="clear" w:color="auto" w:fill="FFFFFF"/>
        </w:rPr>
        <w:t>Koźlu</w:t>
      </w:r>
      <w:r w:rsidR="00966823">
        <w:rPr>
          <w:rFonts w:ascii="Segoe UI Light" w:eastAsia="Times New Roman" w:hAnsi="Segoe UI Light" w:cs="Segoe UI Light"/>
          <w:szCs w:val="24"/>
          <w:lang w:eastAsia="pl-PL"/>
        </w:rPr>
        <w:t>,</w:t>
      </w:r>
    </w:p>
    <w:p w14:paraId="451289A2" w14:textId="15654B3C" w:rsidR="00250787" w:rsidRPr="008D1858" w:rsidRDefault="00250787"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sidRPr="008D1858">
        <w:rPr>
          <w:rFonts w:ascii="Segoe UI Light" w:hAnsi="Segoe UI Light" w:cs="Segoe UI Light"/>
          <w:szCs w:val="24"/>
        </w:rPr>
        <w:t xml:space="preserve">Warsztatu Terapii Zajęciowej </w:t>
      </w:r>
      <w:r w:rsidR="00C63E96" w:rsidRPr="008D1858">
        <w:rPr>
          <w:rFonts w:ascii="Segoe UI Light" w:hAnsi="Segoe UI Light" w:cs="Segoe UI Light"/>
          <w:szCs w:val="24"/>
        </w:rPr>
        <w:t>w</w:t>
      </w:r>
      <w:r w:rsidR="00966823">
        <w:rPr>
          <w:rFonts w:ascii="Segoe UI Light" w:hAnsi="Segoe UI Light" w:cs="Segoe UI Light"/>
          <w:szCs w:val="24"/>
        </w:rPr>
        <w:t xml:space="preserve"> </w:t>
      </w:r>
      <w:r w:rsidR="000B2832">
        <w:rPr>
          <w:rFonts w:ascii="Segoe UI Light" w:hAnsi="Segoe UI Light" w:cs="Segoe UI Light"/>
          <w:bCs/>
          <w:shd w:val="clear" w:color="auto" w:fill="FFFFFF"/>
        </w:rPr>
        <w:t>Kędzierzynie-</w:t>
      </w:r>
      <w:r w:rsidR="000B2832" w:rsidRPr="00C51CDA">
        <w:rPr>
          <w:rFonts w:ascii="Segoe UI Light" w:hAnsi="Segoe UI Light" w:cs="Segoe UI Light"/>
          <w:bCs/>
          <w:shd w:val="clear" w:color="auto" w:fill="FFFFFF"/>
        </w:rPr>
        <w:t>Koźlu</w:t>
      </w:r>
      <w:r w:rsidR="00C63E96" w:rsidRPr="008D1858">
        <w:rPr>
          <w:rFonts w:ascii="Segoe UI Light" w:hAnsi="Segoe UI Light" w:cs="Segoe UI Light"/>
          <w:szCs w:val="24"/>
        </w:rPr>
        <w:t>,</w:t>
      </w:r>
    </w:p>
    <w:p w14:paraId="1CD6D9AE" w14:textId="35E8CACC" w:rsidR="00C63E96" w:rsidRPr="00966823" w:rsidRDefault="00966823"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Pr>
          <w:rFonts w:ascii="Segoe UI Light" w:hAnsi="Segoe UI Light" w:cs="Segoe UI Light"/>
          <w:szCs w:val="24"/>
        </w:rPr>
        <w:t xml:space="preserve">Powiatowej </w:t>
      </w:r>
      <w:r w:rsidR="00EE4E54" w:rsidRPr="008D1858">
        <w:rPr>
          <w:rFonts w:ascii="Segoe UI Light" w:hAnsi="Segoe UI Light" w:cs="Segoe UI Light"/>
          <w:szCs w:val="24"/>
        </w:rPr>
        <w:t>Porad</w:t>
      </w:r>
      <w:r w:rsidR="00AF446F" w:rsidRPr="008D1858">
        <w:rPr>
          <w:rFonts w:ascii="Segoe UI Light" w:hAnsi="Segoe UI Light" w:cs="Segoe UI Light"/>
          <w:szCs w:val="24"/>
        </w:rPr>
        <w:t>ni Psychologiczno-Pedagogicznej</w:t>
      </w:r>
      <w:r w:rsidR="00152591" w:rsidRPr="008D1858">
        <w:rPr>
          <w:rFonts w:ascii="Segoe UI Light" w:hAnsi="Segoe UI Light" w:cs="Segoe UI Light"/>
          <w:szCs w:val="24"/>
        </w:rPr>
        <w:t xml:space="preserve"> </w:t>
      </w:r>
      <w:r w:rsidR="00EE4E54" w:rsidRPr="008D1858">
        <w:rPr>
          <w:rFonts w:ascii="Segoe UI Light" w:hAnsi="Segoe UI Light" w:cs="Segoe UI Light"/>
          <w:szCs w:val="24"/>
        </w:rPr>
        <w:t>w</w:t>
      </w:r>
      <w:r>
        <w:rPr>
          <w:rFonts w:ascii="Segoe UI Light" w:hAnsi="Segoe UI Light" w:cs="Segoe UI Light"/>
          <w:szCs w:val="24"/>
        </w:rPr>
        <w:t xml:space="preserve"> </w:t>
      </w:r>
      <w:r w:rsidR="000B2832">
        <w:rPr>
          <w:rFonts w:ascii="Segoe UI Light" w:hAnsi="Segoe UI Light" w:cs="Segoe UI Light"/>
          <w:bCs/>
          <w:shd w:val="clear" w:color="auto" w:fill="FFFFFF"/>
        </w:rPr>
        <w:t>Kędzierzynie-</w:t>
      </w:r>
      <w:r w:rsidR="000B2832" w:rsidRPr="00C51CDA">
        <w:rPr>
          <w:rFonts w:ascii="Segoe UI Light" w:hAnsi="Segoe UI Light" w:cs="Segoe UI Light"/>
          <w:bCs/>
          <w:shd w:val="clear" w:color="auto" w:fill="FFFFFF"/>
        </w:rPr>
        <w:t>Koźlu</w:t>
      </w:r>
      <w:r w:rsidR="00C63E96" w:rsidRPr="008D1858">
        <w:rPr>
          <w:rFonts w:ascii="Segoe UI Light" w:hAnsi="Segoe UI Light" w:cs="Segoe UI Light"/>
          <w:szCs w:val="24"/>
        </w:rPr>
        <w:t>,</w:t>
      </w:r>
      <w:r w:rsidR="00C63E96" w:rsidRPr="00966823">
        <w:rPr>
          <w:rFonts w:ascii="Segoe UI Light" w:eastAsia="Times New Roman" w:hAnsi="Segoe UI Light" w:cs="Segoe UI Light"/>
          <w:szCs w:val="24"/>
          <w:lang w:eastAsia="pl-PL"/>
        </w:rPr>
        <w:t xml:space="preserve"> </w:t>
      </w:r>
    </w:p>
    <w:p w14:paraId="0951947C" w14:textId="68DF410D" w:rsidR="003B64D2" w:rsidRPr="00F20E8B" w:rsidRDefault="00844A2E" w:rsidP="00A424E1">
      <w:pPr>
        <w:pStyle w:val="Akapitzlist"/>
        <w:numPr>
          <w:ilvl w:val="0"/>
          <w:numId w:val="23"/>
        </w:numPr>
        <w:shd w:val="clear" w:color="auto" w:fill="FFFFFF" w:themeFill="background1"/>
        <w:overflowPunct w:val="0"/>
        <w:autoSpaceDE w:val="0"/>
        <w:autoSpaceDN w:val="0"/>
        <w:adjustRightInd w:val="0"/>
        <w:ind w:left="814"/>
        <w:textAlignment w:val="baseline"/>
        <w:rPr>
          <w:rFonts w:ascii="Segoe UI Light" w:eastAsia="Times New Roman" w:hAnsi="Segoe UI Light" w:cs="Segoe UI Light"/>
          <w:szCs w:val="24"/>
          <w:lang w:eastAsia="pl-PL"/>
        </w:rPr>
      </w:pPr>
      <w:r w:rsidRPr="008D1858">
        <w:rPr>
          <w:rFonts w:ascii="Segoe UI Light" w:hAnsi="Segoe UI Light" w:cs="Segoe UI Light"/>
          <w:szCs w:val="24"/>
        </w:rPr>
        <w:t>organizacji</w:t>
      </w:r>
      <w:r w:rsidR="00EE4E54" w:rsidRPr="008D1858">
        <w:rPr>
          <w:rFonts w:ascii="Segoe UI Light" w:hAnsi="Segoe UI Light" w:cs="Segoe UI Light"/>
          <w:szCs w:val="24"/>
        </w:rPr>
        <w:t xml:space="preserve"> pozarządow</w:t>
      </w:r>
      <w:r w:rsidRPr="008D1858">
        <w:rPr>
          <w:rFonts w:ascii="Segoe UI Light" w:hAnsi="Segoe UI Light" w:cs="Segoe UI Light"/>
          <w:szCs w:val="24"/>
        </w:rPr>
        <w:t>ych.</w:t>
      </w:r>
    </w:p>
    <w:p w14:paraId="28D5810E" w14:textId="77777777" w:rsidR="00F20E8B" w:rsidRDefault="00F20E8B" w:rsidP="00F20E8B">
      <w:pPr>
        <w:shd w:val="clear" w:color="auto" w:fill="FFFFFF" w:themeFill="background1"/>
        <w:overflowPunct w:val="0"/>
        <w:autoSpaceDE w:val="0"/>
        <w:autoSpaceDN w:val="0"/>
        <w:adjustRightInd w:val="0"/>
        <w:spacing w:line="276" w:lineRule="auto"/>
        <w:textAlignment w:val="baseline"/>
        <w:rPr>
          <w:rFonts w:cs="Segoe UI Light"/>
        </w:rPr>
      </w:pPr>
    </w:p>
    <w:p w14:paraId="3EB8D2AB" w14:textId="77777777" w:rsidR="000B2832" w:rsidRDefault="000B2832" w:rsidP="00F20E8B">
      <w:pPr>
        <w:shd w:val="clear" w:color="auto" w:fill="FFFFFF" w:themeFill="background1"/>
        <w:overflowPunct w:val="0"/>
        <w:autoSpaceDE w:val="0"/>
        <w:autoSpaceDN w:val="0"/>
        <w:adjustRightInd w:val="0"/>
        <w:spacing w:line="276" w:lineRule="auto"/>
        <w:textAlignment w:val="baseline"/>
        <w:rPr>
          <w:rFonts w:cs="Segoe UI Light"/>
        </w:rPr>
      </w:pPr>
    </w:p>
    <w:p w14:paraId="5376CCCD" w14:textId="77777777" w:rsidR="000B2832" w:rsidRDefault="000B2832" w:rsidP="00F20E8B">
      <w:pPr>
        <w:shd w:val="clear" w:color="auto" w:fill="FFFFFF" w:themeFill="background1"/>
        <w:overflowPunct w:val="0"/>
        <w:autoSpaceDE w:val="0"/>
        <w:autoSpaceDN w:val="0"/>
        <w:adjustRightInd w:val="0"/>
        <w:spacing w:line="276" w:lineRule="auto"/>
        <w:textAlignment w:val="baseline"/>
        <w:rPr>
          <w:rFonts w:cs="Segoe UI Light"/>
        </w:rPr>
      </w:pPr>
    </w:p>
    <w:p w14:paraId="0F9BB6C8" w14:textId="77777777" w:rsidR="000B2832" w:rsidRDefault="000B2832" w:rsidP="00F20E8B">
      <w:pPr>
        <w:shd w:val="clear" w:color="auto" w:fill="FFFFFF" w:themeFill="background1"/>
        <w:overflowPunct w:val="0"/>
        <w:autoSpaceDE w:val="0"/>
        <w:autoSpaceDN w:val="0"/>
        <w:adjustRightInd w:val="0"/>
        <w:spacing w:line="276" w:lineRule="auto"/>
        <w:textAlignment w:val="baseline"/>
        <w:rPr>
          <w:rFonts w:cs="Segoe UI Light"/>
        </w:rPr>
      </w:pPr>
    </w:p>
    <w:p w14:paraId="63BFD61E" w14:textId="77777777" w:rsidR="000B2832" w:rsidRDefault="000B2832" w:rsidP="00F20E8B">
      <w:pPr>
        <w:shd w:val="clear" w:color="auto" w:fill="FFFFFF" w:themeFill="background1"/>
        <w:overflowPunct w:val="0"/>
        <w:autoSpaceDE w:val="0"/>
        <w:autoSpaceDN w:val="0"/>
        <w:adjustRightInd w:val="0"/>
        <w:spacing w:line="276" w:lineRule="auto"/>
        <w:textAlignment w:val="baseline"/>
        <w:rPr>
          <w:rFonts w:cs="Segoe UI Light"/>
        </w:rPr>
      </w:pPr>
    </w:p>
    <w:p w14:paraId="51863755" w14:textId="77777777" w:rsidR="000B2832" w:rsidRDefault="000B2832" w:rsidP="00F20E8B">
      <w:pPr>
        <w:shd w:val="clear" w:color="auto" w:fill="FFFFFF" w:themeFill="background1"/>
        <w:overflowPunct w:val="0"/>
        <w:autoSpaceDE w:val="0"/>
        <w:autoSpaceDN w:val="0"/>
        <w:adjustRightInd w:val="0"/>
        <w:spacing w:line="276" w:lineRule="auto"/>
        <w:textAlignment w:val="baseline"/>
        <w:rPr>
          <w:rFonts w:cs="Segoe UI Light"/>
        </w:rPr>
      </w:pPr>
    </w:p>
    <w:p w14:paraId="25058A14" w14:textId="77777777" w:rsidR="000B2832" w:rsidRDefault="000B2832" w:rsidP="00F20E8B">
      <w:pPr>
        <w:shd w:val="clear" w:color="auto" w:fill="FFFFFF" w:themeFill="background1"/>
        <w:overflowPunct w:val="0"/>
        <w:autoSpaceDE w:val="0"/>
        <w:autoSpaceDN w:val="0"/>
        <w:adjustRightInd w:val="0"/>
        <w:spacing w:line="276" w:lineRule="auto"/>
        <w:textAlignment w:val="baseline"/>
        <w:rPr>
          <w:rFonts w:cs="Segoe UI Light"/>
        </w:rPr>
      </w:pPr>
    </w:p>
    <w:p w14:paraId="608EDEB5" w14:textId="77777777" w:rsidR="000B2832" w:rsidRDefault="000B2832" w:rsidP="00F20E8B">
      <w:pPr>
        <w:shd w:val="clear" w:color="auto" w:fill="FFFFFF" w:themeFill="background1"/>
        <w:overflowPunct w:val="0"/>
        <w:autoSpaceDE w:val="0"/>
        <w:autoSpaceDN w:val="0"/>
        <w:adjustRightInd w:val="0"/>
        <w:spacing w:line="276" w:lineRule="auto"/>
        <w:textAlignment w:val="baseline"/>
        <w:rPr>
          <w:rFonts w:cs="Segoe UI Light"/>
        </w:rPr>
      </w:pPr>
    </w:p>
    <w:p w14:paraId="21E701DB" w14:textId="5F987DF6" w:rsidR="00211745" w:rsidRPr="00072D00" w:rsidRDefault="00C9127A" w:rsidP="00060A95">
      <w:pPr>
        <w:pStyle w:val="Nagwek2"/>
      </w:pPr>
      <w:bookmarkStart w:id="190" w:name="_Toc119502859"/>
      <w:r w:rsidRPr="00072D00">
        <w:lastRenderedPageBreak/>
        <w:t>UZALEŻNIENIA</w:t>
      </w:r>
      <w:bookmarkEnd w:id="190"/>
    </w:p>
    <w:p w14:paraId="570E2DAD" w14:textId="42B355FB" w:rsidR="00202846" w:rsidRPr="00072D00" w:rsidRDefault="00025F1D" w:rsidP="00E724C4">
      <w:pPr>
        <w:spacing w:before="240"/>
        <w:ind w:firstLine="708"/>
      </w:pPr>
      <w:r w:rsidRPr="00072D00">
        <w:t xml:space="preserve">Alkoholizm jest problemem zdrowotnym i społecznym. Specjaliści </w:t>
      </w:r>
      <w:r w:rsidR="00EA61A9" w:rsidRPr="00072D00">
        <w:br/>
      </w:r>
      <w:r w:rsidRPr="00072D00">
        <w:t xml:space="preserve">z różnych profesji poszukują sposobu rozwiązywania tego problemu. Chcą poznać przyczyny powstawania alkoholizmu i działania, które mogłyby zapobiec </w:t>
      </w:r>
      <w:r w:rsidR="000B3173" w:rsidRPr="00072D00">
        <w:t xml:space="preserve">jego </w:t>
      </w:r>
      <w:r w:rsidRPr="00072D00">
        <w:t>rozp</w:t>
      </w:r>
      <w:r w:rsidR="000B3173" w:rsidRPr="00072D00">
        <w:t>rzestrzenianiu się</w:t>
      </w:r>
      <w:r w:rsidRPr="00072D00">
        <w:t xml:space="preserve">. Uzależnienie od alkoholu jest uznawane za chorobę spełniając trzy zasadnicze kryteria. Pierwsze kryterium dotyczy naruszonej równowagi między zdrowiem a patologią. Drugim kryterium jest </w:t>
      </w:r>
      <w:r w:rsidR="00CB6FAF" w:rsidRPr="00072D00">
        <w:t xml:space="preserve">swoista etiologia uzależnienia, natomiast </w:t>
      </w:r>
      <w:r w:rsidRPr="00072D00">
        <w:t xml:space="preserve">trzeci wskaźnik choroby </w:t>
      </w:r>
      <w:r w:rsidR="00CB6FAF" w:rsidRPr="00072D00">
        <w:t xml:space="preserve">stanowią </w:t>
      </w:r>
      <w:r w:rsidRPr="00072D00">
        <w:t>zmiany patologiczne, w których obecny jest czynnik fizyczny</w:t>
      </w:r>
      <w:r w:rsidRPr="00E724C4">
        <w:rPr>
          <w:rStyle w:val="Odwoanieprzypisudolnego"/>
          <w:rFonts w:cs="Segoe UI Light"/>
        </w:rPr>
        <w:footnoteReference w:id="13"/>
      </w:r>
      <w:r w:rsidRPr="00E724C4">
        <w:rPr>
          <w:rFonts w:cs="Segoe UI Light"/>
        </w:rPr>
        <w:t xml:space="preserve">. </w:t>
      </w:r>
      <w:r w:rsidRPr="00072D00">
        <w:t>Posługując się wskaźnikami europejskimi oraz na podstawie danych szacunkowych PARPA, można szacować, iż liczba uzależnionych od alkoh</w:t>
      </w:r>
      <w:r w:rsidR="000B3173" w:rsidRPr="00072D00">
        <w:t>olu w Polsce wynosi 600-800 tysięcy</w:t>
      </w:r>
      <w:r w:rsidRPr="00072D00">
        <w:t xml:space="preserve">, </w:t>
      </w:r>
      <w:r w:rsidR="00E724C4">
        <w:br/>
      </w:r>
      <w:r w:rsidRPr="00072D00">
        <w:t>z czego 80% stanowią mężczyźni. Z kolei popul</w:t>
      </w:r>
      <w:r w:rsidR="00844A2E" w:rsidRPr="00072D00">
        <w:t>acja osób pijących ryzykownie i </w:t>
      </w:r>
      <w:r w:rsidRPr="00072D00">
        <w:t>szkodliwie sz</w:t>
      </w:r>
      <w:r w:rsidR="00844A2E" w:rsidRPr="00072D00">
        <w:t xml:space="preserve">acowana jest w Polsce na około </w:t>
      </w:r>
      <w:r w:rsidRPr="00072D00">
        <w:t>2-3 m</w:t>
      </w:r>
      <w:r w:rsidR="000B3173" w:rsidRPr="00072D00">
        <w:t>i</w:t>
      </w:r>
      <w:r w:rsidRPr="00072D00">
        <w:t>l</w:t>
      </w:r>
      <w:r w:rsidR="000B3173" w:rsidRPr="00072D00">
        <w:t>ionów</w:t>
      </w:r>
      <w:r w:rsidRPr="00072D00">
        <w:t xml:space="preserve"> osób. Dorośli członkowie</w:t>
      </w:r>
      <w:r w:rsidR="004A588F">
        <w:t xml:space="preserve"> </w:t>
      </w:r>
      <w:r w:rsidRPr="00072D00">
        <w:t>rodzin alkoholowych tj. takich</w:t>
      </w:r>
      <w:r w:rsidR="00256389" w:rsidRPr="00072D00">
        <w:t>,</w:t>
      </w:r>
      <w:r w:rsidRPr="00072D00">
        <w:t xml:space="preserve"> gdzie nadużywanie alkoholu zaburza życie rodzinne, stan</w:t>
      </w:r>
      <w:r w:rsidR="003E555A">
        <w:t xml:space="preserve">owią </w:t>
      </w:r>
      <w:r w:rsidR="00E724C4">
        <w:br/>
      </w:r>
      <w:r w:rsidR="003E555A">
        <w:t xml:space="preserve">w </w:t>
      </w:r>
      <w:r w:rsidRPr="00072D00">
        <w:t>Polsce populację liczącą 1,5-2 m</w:t>
      </w:r>
      <w:r w:rsidR="000B3173" w:rsidRPr="00072D00">
        <w:t>i</w:t>
      </w:r>
      <w:r w:rsidRPr="00072D00">
        <w:t>l</w:t>
      </w:r>
      <w:r w:rsidR="000B3173" w:rsidRPr="00072D00">
        <w:t>ionów</w:t>
      </w:r>
      <w:r w:rsidRPr="00072D00">
        <w:t xml:space="preserve"> osób. </w:t>
      </w:r>
      <w:r w:rsidR="001D071C" w:rsidRPr="00072D00">
        <w:t xml:space="preserve">Dzieci </w:t>
      </w:r>
      <w:r w:rsidRPr="00072D00">
        <w:t>i młodzież w rodzinach alkoholowych to w Po</w:t>
      </w:r>
      <w:r w:rsidR="000B3173" w:rsidRPr="00072D00">
        <w:t>lsce populacja licząca 1,5-2 milionów</w:t>
      </w:r>
      <w:r w:rsidRPr="00072D00">
        <w:t xml:space="preserve"> osób.</w:t>
      </w:r>
    </w:p>
    <w:p w14:paraId="72358EF2" w14:textId="132C404A" w:rsidR="00025F1D" w:rsidRPr="00072D00" w:rsidRDefault="00025F1D" w:rsidP="00E724C4">
      <w:pPr>
        <w:ind w:firstLine="708"/>
        <w:rPr>
          <w:rFonts w:eastAsia="Calibri"/>
        </w:rPr>
      </w:pPr>
      <w:r w:rsidRPr="00072D00">
        <w:rPr>
          <w:rFonts w:eastAsia="Calibri"/>
        </w:rPr>
        <w:t>Poniżej przedstawione zostały miejsca</w:t>
      </w:r>
      <w:r w:rsidR="003E555A">
        <w:rPr>
          <w:rFonts w:eastAsia="Calibri"/>
        </w:rPr>
        <w:t xml:space="preserve"> na terenie P</w:t>
      </w:r>
      <w:r w:rsidRPr="00072D00">
        <w:rPr>
          <w:rFonts w:eastAsia="Calibri"/>
        </w:rPr>
        <w:t xml:space="preserve">owiatu, gdzie mieszkańcy mogą uzyskać pomoc w </w:t>
      </w:r>
      <w:r w:rsidR="00C00545" w:rsidRPr="00072D00">
        <w:rPr>
          <w:rFonts w:eastAsia="Calibri"/>
        </w:rPr>
        <w:t>przypadku problemu uzależnienia:</w:t>
      </w:r>
    </w:p>
    <w:p w14:paraId="6840D414" w14:textId="6A9B6500" w:rsidR="00C00545" w:rsidRPr="007A3F27" w:rsidRDefault="00C00545" w:rsidP="00A424E1">
      <w:pPr>
        <w:pStyle w:val="Legenda"/>
        <w:keepNext/>
        <w:numPr>
          <w:ilvl w:val="0"/>
          <w:numId w:val="24"/>
        </w:numPr>
        <w:rPr>
          <w:rFonts w:cs="Segoe UI Light"/>
          <w:b w:val="0"/>
          <w:color w:val="000000" w:themeColor="text1"/>
          <w:szCs w:val="24"/>
        </w:rPr>
      </w:pPr>
      <w:r w:rsidRPr="007A3F27">
        <w:rPr>
          <w:rFonts w:cs="Segoe UI Light"/>
          <w:b w:val="0"/>
          <w:color w:val="000000" w:themeColor="text1"/>
          <w:szCs w:val="24"/>
        </w:rPr>
        <w:t>Ośrodki Pomocy Społecznej</w:t>
      </w:r>
      <w:r w:rsidR="00AD0EDC" w:rsidRPr="007A3F27">
        <w:rPr>
          <w:rFonts w:cs="Segoe UI Light"/>
          <w:b w:val="0"/>
          <w:color w:val="000000" w:themeColor="text1"/>
          <w:szCs w:val="24"/>
        </w:rPr>
        <w:t>,</w:t>
      </w:r>
    </w:p>
    <w:p w14:paraId="1F548544" w14:textId="1B63B57F" w:rsidR="00461996" w:rsidRPr="007A3F27" w:rsidRDefault="00C00545" w:rsidP="00A424E1">
      <w:pPr>
        <w:pStyle w:val="Legenda"/>
        <w:keepNext/>
        <w:numPr>
          <w:ilvl w:val="0"/>
          <w:numId w:val="24"/>
        </w:numPr>
        <w:rPr>
          <w:rFonts w:cs="Segoe UI Light"/>
          <w:b w:val="0"/>
          <w:color w:val="000000" w:themeColor="text1"/>
          <w:szCs w:val="24"/>
        </w:rPr>
      </w:pPr>
      <w:r w:rsidRPr="007A3F27">
        <w:rPr>
          <w:rFonts w:cs="Segoe UI Light"/>
          <w:b w:val="0"/>
          <w:color w:val="000000" w:themeColor="text1"/>
          <w:szCs w:val="24"/>
        </w:rPr>
        <w:t xml:space="preserve">Punkty </w:t>
      </w:r>
      <w:r w:rsidR="003F0F97" w:rsidRPr="007A3F27">
        <w:rPr>
          <w:rFonts w:cs="Segoe UI Light"/>
          <w:b w:val="0"/>
          <w:color w:val="000000" w:themeColor="text1"/>
          <w:szCs w:val="24"/>
        </w:rPr>
        <w:t>Konsultacyjn</w:t>
      </w:r>
      <w:r w:rsidR="003F0F97">
        <w:rPr>
          <w:rFonts w:cs="Segoe UI Light"/>
          <w:b w:val="0"/>
          <w:color w:val="000000" w:themeColor="text1"/>
          <w:szCs w:val="24"/>
        </w:rPr>
        <w:t>o-</w:t>
      </w:r>
      <w:r w:rsidRPr="007A3F27">
        <w:rPr>
          <w:rFonts w:cs="Segoe UI Light"/>
          <w:b w:val="0"/>
          <w:color w:val="000000" w:themeColor="text1"/>
          <w:szCs w:val="24"/>
        </w:rPr>
        <w:t>Informacyjn</w:t>
      </w:r>
      <w:r w:rsidR="003F0F97">
        <w:rPr>
          <w:rFonts w:cs="Segoe UI Light"/>
          <w:b w:val="0"/>
          <w:color w:val="000000" w:themeColor="text1"/>
          <w:szCs w:val="24"/>
        </w:rPr>
        <w:t>e</w:t>
      </w:r>
      <w:r w:rsidR="00AD0EDC" w:rsidRPr="007A3F27">
        <w:rPr>
          <w:rFonts w:cs="Segoe UI Light"/>
          <w:b w:val="0"/>
          <w:color w:val="000000" w:themeColor="text1"/>
          <w:szCs w:val="24"/>
        </w:rPr>
        <w:t>,</w:t>
      </w:r>
    </w:p>
    <w:p w14:paraId="2ECC16F6" w14:textId="4C53FED9" w:rsidR="00C00545" w:rsidRDefault="00912E8D" w:rsidP="00A424E1">
      <w:pPr>
        <w:pStyle w:val="Akapitzlist"/>
        <w:numPr>
          <w:ilvl w:val="0"/>
          <w:numId w:val="24"/>
        </w:numPr>
        <w:jc w:val="left"/>
        <w:rPr>
          <w:rFonts w:ascii="Segoe UI Light" w:hAnsi="Segoe UI Light" w:cs="Segoe UI Light"/>
          <w:szCs w:val="24"/>
        </w:rPr>
      </w:pPr>
      <w:r>
        <w:rPr>
          <w:rFonts w:ascii="Segoe UI Light" w:hAnsi="Segoe UI Light" w:cs="Segoe UI Light"/>
          <w:szCs w:val="24"/>
        </w:rPr>
        <w:t>Gminne</w:t>
      </w:r>
      <w:r w:rsidR="00C00545" w:rsidRPr="007A3F27">
        <w:rPr>
          <w:rFonts w:ascii="Segoe UI Light" w:hAnsi="Segoe UI Light" w:cs="Segoe UI Light"/>
          <w:szCs w:val="24"/>
        </w:rPr>
        <w:t xml:space="preserve"> Komisje Rozwiązywania Problemów Alkoholowych</w:t>
      </w:r>
      <w:r w:rsidR="00AD0EDC" w:rsidRPr="007A3F27">
        <w:rPr>
          <w:rFonts w:ascii="Segoe UI Light" w:hAnsi="Segoe UI Light" w:cs="Segoe UI Light"/>
          <w:szCs w:val="24"/>
        </w:rPr>
        <w:t>,</w:t>
      </w:r>
    </w:p>
    <w:p w14:paraId="3AAA1EFB" w14:textId="5DC6C49D" w:rsidR="007A3F27" w:rsidRPr="007A3F27" w:rsidRDefault="007A3F27" w:rsidP="00A424E1">
      <w:pPr>
        <w:pStyle w:val="Akapitzlist"/>
        <w:numPr>
          <w:ilvl w:val="0"/>
          <w:numId w:val="24"/>
        </w:numPr>
        <w:jc w:val="left"/>
        <w:rPr>
          <w:rFonts w:ascii="Segoe UI Light" w:hAnsi="Segoe UI Light" w:cs="Segoe UI Light"/>
          <w:szCs w:val="24"/>
        </w:rPr>
      </w:pPr>
      <w:r>
        <w:rPr>
          <w:rFonts w:ascii="Segoe UI Light" w:hAnsi="Segoe UI Light" w:cs="Segoe UI Light"/>
          <w:szCs w:val="24"/>
        </w:rPr>
        <w:t xml:space="preserve">Powiatowe Centrum </w:t>
      </w:r>
      <w:r w:rsidR="00B67A76">
        <w:rPr>
          <w:rFonts w:ascii="Segoe UI Light" w:hAnsi="Segoe UI Light" w:cs="Segoe UI Light"/>
          <w:szCs w:val="24"/>
        </w:rPr>
        <w:t>Pomocy Rodzinie</w:t>
      </w:r>
      <w:r>
        <w:rPr>
          <w:rFonts w:ascii="Segoe UI Light" w:hAnsi="Segoe UI Light" w:cs="Segoe UI Light"/>
          <w:szCs w:val="24"/>
        </w:rPr>
        <w:t>,</w:t>
      </w:r>
    </w:p>
    <w:p w14:paraId="38227F72" w14:textId="38DC7B38" w:rsidR="00AD0EDC" w:rsidRPr="007A3F27" w:rsidRDefault="00997267" w:rsidP="00A424E1">
      <w:pPr>
        <w:pStyle w:val="Akapitzlist"/>
        <w:numPr>
          <w:ilvl w:val="0"/>
          <w:numId w:val="24"/>
        </w:numPr>
        <w:rPr>
          <w:rFonts w:ascii="Segoe UI Light" w:hAnsi="Segoe UI Light" w:cs="Segoe UI Light"/>
          <w:szCs w:val="24"/>
        </w:rPr>
      </w:pPr>
      <w:r w:rsidRPr="007A3F27">
        <w:rPr>
          <w:rFonts w:ascii="Segoe UI Light" w:hAnsi="Segoe UI Light" w:cs="Segoe UI Light"/>
          <w:szCs w:val="24"/>
        </w:rPr>
        <w:t>p</w:t>
      </w:r>
      <w:r w:rsidR="00C00545" w:rsidRPr="007A3F27">
        <w:rPr>
          <w:rFonts w:ascii="Segoe UI Light" w:hAnsi="Segoe UI Light" w:cs="Segoe UI Light"/>
          <w:szCs w:val="24"/>
        </w:rPr>
        <w:t>lacówki ochrony zdrowia</w:t>
      </w:r>
      <w:r w:rsidR="00AD0EDC" w:rsidRPr="007A3F27">
        <w:rPr>
          <w:rFonts w:ascii="Segoe UI Light" w:hAnsi="Segoe UI Light" w:cs="Segoe UI Light"/>
          <w:szCs w:val="24"/>
        </w:rPr>
        <w:t>,</w:t>
      </w:r>
    </w:p>
    <w:p w14:paraId="69DBDF97" w14:textId="48612777" w:rsidR="00C00545" w:rsidRPr="007A3F27" w:rsidRDefault="00997267" w:rsidP="00A424E1">
      <w:pPr>
        <w:pStyle w:val="Akapitzlist"/>
        <w:numPr>
          <w:ilvl w:val="0"/>
          <w:numId w:val="24"/>
        </w:numPr>
        <w:rPr>
          <w:rFonts w:ascii="Segoe UI Light" w:hAnsi="Segoe UI Light" w:cs="Segoe UI Light"/>
          <w:szCs w:val="24"/>
        </w:rPr>
      </w:pPr>
      <w:r w:rsidRPr="007A3F27">
        <w:rPr>
          <w:rFonts w:ascii="Segoe UI Light" w:hAnsi="Segoe UI Light" w:cs="Segoe UI Light"/>
          <w:szCs w:val="24"/>
        </w:rPr>
        <w:t>s</w:t>
      </w:r>
      <w:r w:rsidR="00C00545" w:rsidRPr="007A3F27">
        <w:rPr>
          <w:rFonts w:ascii="Segoe UI Light" w:hAnsi="Segoe UI Light" w:cs="Segoe UI Light"/>
          <w:szCs w:val="24"/>
        </w:rPr>
        <w:t xml:space="preserve">amopomocowe grupy wsparcia dla osób uzależnionych oraz członków </w:t>
      </w:r>
      <w:r w:rsidR="0092405A" w:rsidRPr="007A3F27">
        <w:rPr>
          <w:rFonts w:ascii="Segoe UI Light" w:hAnsi="Segoe UI Light" w:cs="Segoe UI Light"/>
          <w:szCs w:val="24"/>
        </w:rPr>
        <w:br/>
      </w:r>
      <w:r w:rsidR="00C00545" w:rsidRPr="007A3F27">
        <w:rPr>
          <w:rFonts w:ascii="Segoe UI Light" w:hAnsi="Segoe UI Light" w:cs="Segoe UI Light"/>
          <w:szCs w:val="24"/>
        </w:rPr>
        <w:t xml:space="preserve">ich rodzin, </w:t>
      </w:r>
    </w:p>
    <w:p w14:paraId="3A17B5E7" w14:textId="14E90D4B" w:rsidR="007A3F27" w:rsidRPr="00F718A0" w:rsidRDefault="006D35ED" w:rsidP="00A424E1">
      <w:pPr>
        <w:pStyle w:val="Akapitzlist"/>
        <w:numPr>
          <w:ilvl w:val="0"/>
          <w:numId w:val="24"/>
        </w:numPr>
        <w:rPr>
          <w:rFonts w:ascii="Segoe UI Light" w:hAnsi="Segoe UI Light" w:cs="Segoe UI Light"/>
          <w:szCs w:val="24"/>
        </w:rPr>
      </w:pPr>
      <w:r w:rsidRPr="007A3F27">
        <w:rPr>
          <w:rFonts w:ascii="Segoe UI Light" w:hAnsi="Segoe UI Light" w:cs="Segoe UI Light"/>
          <w:szCs w:val="24"/>
        </w:rPr>
        <w:t>P</w:t>
      </w:r>
      <w:r w:rsidR="00CB2BC4" w:rsidRPr="007A3F27">
        <w:rPr>
          <w:rFonts w:ascii="Segoe UI Light" w:hAnsi="Segoe UI Light" w:cs="Segoe UI Light"/>
          <w:szCs w:val="24"/>
        </w:rPr>
        <w:t>olicja</w:t>
      </w:r>
      <w:r w:rsidR="00AD0EDC" w:rsidRPr="007A3F27">
        <w:rPr>
          <w:rFonts w:ascii="Segoe UI Light" w:hAnsi="Segoe UI Light" w:cs="Segoe UI Light"/>
          <w:szCs w:val="24"/>
        </w:rPr>
        <w:t>.</w:t>
      </w:r>
    </w:p>
    <w:p w14:paraId="071E0359" w14:textId="77777777" w:rsidR="000B2832" w:rsidRDefault="000B2832" w:rsidP="009C504C">
      <w:pPr>
        <w:ind w:firstLine="708"/>
        <w:rPr>
          <w:rFonts w:eastAsia="Calibri"/>
        </w:rPr>
      </w:pPr>
    </w:p>
    <w:p w14:paraId="3F0B92D1" w14:textId="2012D0A2" w:rsidR="008532AD" w:rsidRPr="00072D00" w:rsidRDefault="00E920F7" w:rsidP="009C504C">
      <w:pPr>
        <w:ind w:firstLine="708"/>
        <w:rPr>
          <w:rFonts w:eastAsia="Calibri"/>
        </w:rPr>
      </w:pPr>
      <w:r>
        <w:rPr>
          <w:rFonts w:eastAsia="Calibri"/>
        </w:rPr>
        <w:lastRenderedPageBreak/>
        <w:t>W 2021</w:t>
      </w:r>
      <w:r w:rsidR="00D03F8A" w:rsidRPr="00072D00">
        <w:rPr>
          <w:rFonts w:eastAsia="Calibri"/>
        </w:rPr>
        <w:t xml:space="preserve"> roku z powodu alkoholizmu z pomocy i wsparcia Ośrodków Pomocy Społecznej korzystało łącznie </w:t>
      </w:r>
      <w:r w:rsidR="00B67A76">
        <w:rPr>
          <w:rFonts w:eastAsia="Calibri"/>
        </w:rPr>
        <w:t>138</w:t>
      </w:r>
      <w:r w:rsidR="00D03F8A" w:rsidRPr="00072D00">
        <w:rPr>
          <w:rFonts w:eastAsia="Calibri"/>
        </w:rPr>
        <w:t xml:space="preserve"> </w:t>
      </w:r>
      <w:r w:rsidR="000654CD" w:rsidRPr="00072D00">
        <w:rPr>
          <w:rFonts w:eastAsia="Calibri"/>
        </w:rPr>
        <w:t>rodzin</w:t>
      </w:r>
      <w:r w:rsidR="00D03F8A" w:rsidRPr="00072D00">
        <w:rPr>
          <w:rFonts w:eastAsia="Calibri"/>
        </w:rPr>
        <w:t>, w tym</w:t>
      </w:r>
      <w:r w:rsidR="00302845" w:rsidRPr="00072D00">
        <w:rPr>
          <w:rFonts w:eastAsia="Calibri"/>
        </w:rPr>
        <w:t xml:space="preserve"> najwięcej</w:t>
      </w:r>
      <w:r w:rsidR="00D03F8A" w:rsidRPr="00072D00">
        <w:rPr>
          <w:rFonts w:eastAsia="Calibri"/>
        </w:rPr>
        <w:t xml:space="preserve"> z </w:t>
      </w:r>
      <w:r w:rsidR="00B67A76">
        <w:rPr>
          <w:rFonts w:eastAsia="Calibri"/>
        </w:rPr>
        <w:t>miasta Kędzierzyn-Koźle</w:t>
      </w:r>
      <w:r w:rsidR="002D5656">
        <w:rPr>
          <w:rFonts w:eastAsia="Calibri"/>
        </w:rPr>
        <w:t xml:space="preserve"> </w:t>
      </w:r>
      <w:r w:rsidR="003F0F97">
        <w:rPr>
          <w:rFonts w:eastAsia="Calibri"/>
        </w:rPr>
        <w:t>–</w:t>
      </w:r>
      <w:r w:rsidR="000654CD" w:rsidRPr="00072D00">
        <w:rPr>
          <w:rFonts w:eastAsia="Calibri"/>
        </w:rPr>
        <w:t xml:space="preserve"> </w:t>
      </w:r>
      <w:r w:rsidR="003F0F97">
        <w:rPr>
          <w:rFonts w:eastAsia="Calibri"/>
        </w:rPr>
        <w:br/>
      </w:r>
      <w:r w:rsidR="00B67A76">
        <w:rPr>
          <w:rFonts w:eastAsia="Calibri"/>
        </w:rPr>
        <w:t>112</w:t>
      </w:r>
      <w:r>
        <w:rPr>
          <w:rFonts w:eastAsia="Calibri"/>
        </w:rPr>
        <w:t xml:space="preserve"> rodzin</w:t>
      </w:r>
      <w:r w:rsidR="00B67A76">
        <w:rPr>
          <w:rFonts w:eastAsia="Calibri"/>
        </w:rPr>
        <w:t>, a najmniej w gminie Polska Cerekiew i gminie Reńska Wieś – po 2</w:t>
      </w:r>
      <w:r>
        <w:rPr>
          <w:rFonts w:eastAsia="Calibri"/>
        </w:rPr>
        <w:t xml:space="preserve">. </w:t>
      </w:r>
      <w:r w:rsidR="00571318">
        <w:rPr>
          <w:rFonts w:eastAsia="Calibri"/>
        </w:rPr>
        <w:t>W latach</w:t>
      </w:r>
      <w:r w:rsidR="00116970" w:rsidRPr="00072D00">
        <w:rPr>
          <w:rFonts w:eastAsia="Calibri"/>
        </w:rPr>
        <w:t xml:space="preserve"> </w:t>
      </w:r>
      <w:r w:rsidR="0018229D" w:rsidRPr="00072D00">
        <w:rPr>
          <w:rFonts w:eastAsia="Calibri"/>
        </w:rPr>
        <w:t>201</w:t>
      </w:r>
      <w:r>
        <w:rPr>
          <w:rFonts w:eastAsia="Calibri"/>
        </w:rPr>
        <w:t>9</w:t>
      </w:r>
      <w:r w:rsidR="0018229D" w:rsidRPr="00072D00">
        <w:rPr>
          <w:rFonts w:eastAsia="Calibri"/>
        </w:rPr>
        <w:t>-20</w:t>
      </w:r>
      <w:r>
        <w:rPr>
          <w:rFonts w:eastAsia="Calibri"/>
        </w:rPr>
        <w:t>21</w:t>
      </w:r>
      <w:r w:rsidR="0018229D" w:rsidRPr="00072D00">
        <w:rPr>
          <w:rFonts w:eastAsia="Calibri"/>
        </w:rPr>
        <w:t xml:space="preserve"> </w:t>
      </w:r>
      <w:r w:rsidR="00D03F8A" w:rsidRPr="00072D00">
        <w:rPr>
          <w:rFonts w:eastAsia="Calibri"/>
        </w:rPr>
        <w:t>liczba ro</w:t>
      </w:r>
      <w:r w:rsidR="00B24567" w:rsidRPr="00072D00">
        <w:rPr>
          <w:rFonts w:eastAsia="Calibri"/>
        </w:rPr>
        <w:t>dzin, którym udzielono pomocy</w:t>
      </w:r>
      <w:r w:rsidR="00B67A76">
        <w:rPr>
          <w:rFonts w:eastAsia="Calibri"/>
        </w:rPr>
        <w:t xml:space="preserve"> z </w:t>
      </w:r>
      <w:r w:rsidR="00D03F8A" w:rsidRPr="00072D00">
        <w:rPr>
          <w:rFonts w:eastAsia="Calibri"/>
        </w:rPr>
        <w:t>omawianego powodu łącznie we ws</w:t>
      </w:r>
      <w:r w:rsidR="00BC2EB1" w:rsidRPr="00072D00">
        <w:rPr>
          <w:rFonts w:eastAsia="Calibri"/>
        </w:rPr>
        <w:t xml:space="preserve">zystkich gminach należących do </w:t>
      </w:r>
      <w:r w:rsidR="007552B4">
        <w:rPr>
          <w:rFonts w:eastAsia="Calibri"/>
        </w:rPr>
        <w:t>Powiatu</w:t>
      </w:r>
      <w:r w:rsidR="0060164C" w:rsidRPr="00072D00">
        <w:rPr>
          <w:rFonts w:eastAsia="Calibri"/>
        </w:rPr>
        <w:t xml:space="preserve"> </w:t>
      </w:r>
      <w:r w:rsidR="00D03F8A" w:rsidRPr="00072D00">
        <w:rPr>
          <w:rFonts w:eastAsia="Calibri"/>
        </w:rPr>
        <w:t xml:space="preserve">uległa </w:t>
      </w:r>
      <w:r w:rsidR="007552B4">
        <w:rPr>
          <w:rFonts w:eastAsia="Calibri"/>
        </w:rPr>
        <w:t xml:space="preserve">niewielkiemu wahaniu, a w 2021 roku </w:t>
      </w:r>
      <w:r w:rsidR="007552B4">
        <w:rPr>
          <w:rFonts w:eastAsia="Calibri"/>
        </w:rPr>
        <w:br/>
      </w:r>
      <w:r>
        <w:rPr>
          <w:rFonts w:eastAsia="Calibri"/>
        </w:rPr>
        <w:t>w</w:t>
      </w:r>
      <w:r w:rsidR="00345575" w:rsidRPr="00072D00">
        <w:rPr>
          <w:rFonts w:eastAsia="Calibri"/>
        </w:rPr>
        <w:t xml:space="preserve"> </w:t>
      </w:r>
      <w:r w:rsidR="0060164C" w:rsidRPr="00072D00">
        <w:rPr>
          <w:rFonts w:eastAsia="Calibri"/>
        </w:rPr>
        <w:t>porównaniu do 201</w:t>
      </w:r>
      <w:r>
        <w:rPr>
          <w:rFonts w:eastAsia="Calibri"/>
        </w:rPr>
        <w:t>9</w:t>
      </w:r>
      <w:r w:rsidR="0060164C" w:rsidRPr="00072D00">
        <w:rPr>
          <w:rFonts w:eastAsia="Calibri"/>
        </w:rPr>
        <w:t xml:space="preserve"> roku liczba rodzin </w:t>
      </w:r>
      <w:r w:rsidR="007552B4">
        <w:rPr>
          <w:rFonts w:eastAsia="Calibri"/>
        </w:rPr>
        <w:t xml:space="preserve">zmniejszyła </w:t>
      </w:r>
      <w:r w:rsidR="0060164C" w:rsidRPr="00072D00">
        <w:rPr>
          <w:rFonts w:eastAsia="Calibri"/>
        </w:rPr>
        <w:t xml:space="preserve">o </w:t>
      </w:r>
      <w:r w:rsidR="007552B4">
        <w:rPr>
          <w:rFonts w:eastAsia="Calibri"/>
        </w:rPr>
        <w:t>4</w:t>
      </w:r>
      <w:r>
        <w:rPr>
          <w:rFonts w:eastAsia="Calibri"/>
        </w:rPr>
        <w:t xml:space="preserve">%. </w:t>
      </w:r>
    </w:p>
    <w:p w14:paraId="3A0C2B33" w14:textId="36C63B0A" w:rsidR="00025F1D" w:rsidRDefault="009357B5" w:rsidP="009C504C">
      <w:pPr>
        <w:pStyle w:val="Legenda"/>
        <w:spacing w:line="276" w:lineRule="auto"/>
        <w:jc w:val="left"/>
        <w:rPr>
          <w:rFonts w:cs="Segoe UI Light"/>
          <w:color w:val="000000" w:themeColor="text1"/>
          <w:szCs w:val="24"/>
        </w:rPr>
      </w:pPr>
      <w:bookmarkStart w:id="191" w:name="_Toc24718852"/>
      <w:bookmarkStart w:id="192" w:name="_Toc41562044"/>
      <w:bookmarkStart w:id="193" w:name="_Toc44338068"/>
      <w:bookmarkStart w:id="194" w:name="_Toc73435215"/>
      <w:bookmarkStart w:id="195" w:name="_Toc75955715"/>
      <w:bookmarkStart w:id="196" w:name="_Toc119579269"/>
      <w:r w:rsidRPr="00D57C5F">
        <w:rPr>
          <w:rFonts w:cs="Segoe UI Light"/>
          <w:color w:val="000000" w:themeColor="text1"/>
          <w:szCs w:val="24"/>
        </w:rPr>
        <w:t xml:space="preserve">Tabela </w:t>
      </w:r>
      <w:r w:rsidR="00400272" w:rsidRPr="00D57C5F">
        <w:rPr>
          <w:rFonts w:cs="Segoe UI Light"/>
          <w:color w:val="000000" w:themeColor="text1"/>
          <w:szCs w:val="24"/>
        </w:rPr>
        <w:fldChar w:fldCharType="begin"/>
      </w:r>
      <w:r w:rsidR="00400272" w:rsidRPr="00D57C5F">
        <w:rPr>
          <w:rFonts w:cs="Segoe UI Light"/>
          <w:color w:val="000000" w:themeColor="text1"/>
          <w:szCs w:val="24"/>
        </w:rPr>
        <w:instrText xml:space="preserve"> SEQ Tabela \* ARABIC </w:instrText>
      </w:r>
      <w:r w:rsidR="00400272" w:rsidRPr="00D57C5F">
        <w:rPr>
          <w:rFonts w:cs="Segoe UI Light"/>
          <w:color w:val="000000" w:themeColor="text1"/>
          <w:szCs w:val="24"/>
        </w:rPr>
        <w:fldChar w:fldCharType="separate"/>
      </w:r>
      <w:r w:rsidR="00B64126">
        <w:rPr>
          <w:rFonts w:cs="Segoe UI Light"/>
          <w:noProof/>
          <w:color w:val="000000" w:themeColor="text1"/>
          <w:szCs w:val="24"/>
        </w:rPr>
        <w:t>24</w:t>
      </w:r>
      <w:r w:rsidR="00400272" w:rsidRPr="00D57C5F">
        <w:rPr>
          <w:rFonts w:cs="Segoe UI Light"/>
          <w:noProof/>
          <w:color w:val="000000" w:themeColor="text1"/>
          <w:szCs w:val="24"/>
        </w:rPr>
        <w:fldChar w:fldCharType="end"/>
      </w:r>
      <w:r w:rsidR="00025F1D" w:rsidRPr="00D57C5F">
        <w:rPr>
          <w:rFonts w:cs="Segoe UI Light"/>
          <w:color w:val="000000" w:themeColor="text1"/>
          <w:szCs w:val="24"/>
        </w:rPr>
        <w:t xml:space="preserve">. Liczba rodzin korzystających z pomocy i wsparcia </w:t>
      </w:r>
      <w:r w:rsidR="00CB6FAF" w:rsidRPr="00D57C5F">
        <w:rPr>
          <w:rFonts w:cs="Segoe UI Light"/>
          <w:color w:val="000000" w:themeColor="text1"/>
          <w:szCs w:val="24"/>
        </w:rPr>
        <w:t xml:space="preserve">Ośrodków Pomocy </w:t>
      </w:r>
      <w:r w:rsidR="00D03F8A" w:rsidRPr="00D57C5F">
        <w:rPr>
          <w:rFonts w:cs="Segoe UI Light"/>
          <w:color w:val="000000" w:themeColor="text1"/>
          <w:szCs w:val="24"/>
        </w:rPr>
        <w:t xml:space="preserve">Społecznej </w:t>
      </w:r>
      <w:r w:rsidR="00025F1D" w:rsidRPr="00D57C5F">
        <w:rPr>
          <w:rFonts w:cs="Segoe UI Light"/>
          <w:color w:val="000000" w:themeColor="text1"/>
          <w:szCs w:val="24"/>
        </w:rPr>
        <w:t xml:space="preserve">z powodu alkoholizmu </w:t>
      </w:r>
      <w:r w:rsidR="001877FA" w:rsidRPr="00D57C5F">
        <w:rPr>
          <w:rFonts w:cs="Segoe UI Light"/>
          <w:color w:val="000000" w:themeColor="text1"/>
          <w:szCs w:val="24"/>
        </w:rPr>
        <w:t xml:space="preserve">w gminach należących do </w:t>
      </w:r>
      <w:r w:rsidR="00090784" w:rsidRPr="00D57C5F">
        <w:rPr>
          <w:rFonts w:cs="Segoe UI Light"/>
          <w:color w:val="000000" w:themeColor="text1"/>
          <w:szCs w:val="24"/>
        </w:rPr>
        <w:t>po</w:t>
      </w:r>
      <w:r w:rsidR="009C1CD9" w:rsidRPr="00D57C5F">
        <w:rPr>
          <w:rFonts w:cs="Segoe UI Light"/>
          <w:color w:val="000000" w:themeColor="text1"/>
          <w:szCs w:val="24"/>
        </w:rPr>
        <w:t xml:space="preserve">wiatu </w:t>
      </w:r>
      <w:r w:rsidR="007552B4">
        <w:rPr>
          <w:rFonts w:cs="Segoe UI Light"/>
          <w:color w:val="000000" w:themeColor="text1"/>
          <w:szCs w:val="24"/>
        </w:rPr>
        <w:t>kędzierzyńsko-kozielskiego</w:t>
      </w:r>
      <w:r w:rsidR="001877FA" w:rsidRPr="00D57C5F">
        <w:rPr>
          <w:rFonts w:cs="Segoe UI Light"/>
          <w:color w:val="000000" w:themeColor="text1"/>
          <w:szCs w:val="24"/>
        </w:rPr>
        <w:t xml:space="preserve"> </w:t>
      </w:r>
      <w:r w:rsidR="00025F1D" w:rsidRPr="00D57C5F">
        <w:rPr>
          <w:rFonts w:cs="Segoe UI Light"/>
          <w:color w:val="000000" w:themeColor="text1"/>
          <w:szCs w:val="24"/>
        </w:rPr>
        <w:t>na</w:t>
      </w:r>
      <w:r w:rsidR="00D371CB" w:rsidRPr="00D57C5F">
        <w:rPr>
          <w:rFonts w:cs="Segoe UI Light"/>
          <w:color w:val="000000" w:themeColor="text1"/>
          <w:szCs w:val="24"/>
        </w:rPr>
        <w:t xml:space="preserve"> </w:t>
      </w:r>
      <w:r w:rsidR="00025F1D" w:rsidRPr="00D57C5F">
        <w:rPr>
          <w:rFonts w:cs="Segoe UI Light"/>
          <w:color w:val="000000" w:themeColor="text1"/>
          <w:szCs w:val="24"/>
        </w:rPr>
        <w:t>przestrzeni lat 201</w:t>
      </w:r>
      <w:r w:rsidR="009C504C">
        <w:rPr>
          <w:rFonts w:cs="Segoe UI Light"/>
          <w:color w:val="000000" w:themeColor="text1"/>
          <w:szCs w:val="24"/>
        </w:rPr>
        <w:t>9</w:t>
      </w:r>
      <w:r w:rsidR="00025F1D" w:rsidRPr="00D57C5F">
        <w:rPr>
          <w:rFonts w:cs="Segoe UI Light"/>
          <w:color w:val="000000" w:themeColor="text1"/>
          <w:szCs w:val="24"/>
        </w:rPr>
        <w:t>-</w:t>
      </w:r>
      <w:bookmarkEnd w:id="191"/>
      <w:r w:rsidR="00025F1D" w:rsidRPr="00D57C5F">
        <w:rPr>
          <w:rFonts w:cs="Segoe UI Light"/>
          <w:color w:val="000000" w:themeColor="text1"/>
          <w:szCs w:val="24"/>
        </w:rPr>
        <w:t>20</w:t>
      </w:r>
      <w:bookmarkEnd w:id="192"/>
      <w:bookmarkEnd w:id="193"/>
      <w:bookmarkEnd w:id="194"/>
      <w:r w:rsidR="00760C20" w:rsidRPr="00D57C5F">
        <w:rPr>
          <w:rFonts w:cs="Segoe UI Light"/>
          <w:color w:val="000000" w:themeColor="text1"/>
          <w:szCs w:val="24"/>
        </w:rPr>
        <w:t>2</w:t>
      </w:r>
      <w:bookmarkEnd w:id="195"/>
      <w:r w:rsidR="009C504C">
        <w:rPr>
          <w:rFonts w:cs="Segoe UI Light"/>
          <w:color w:val="000000" w:themeColor="text1"/>
          <w:szCs w:val="24"/>
        </w:rPr>
        <w:t>1</w:t>
      </w:r>
      <w:bookmarkEnd w:id="196"/>
    </w:p>
    <w:tbl>
      <w:tblPr>
        <w:tblStyle w:val="Tabela-Siatka4"/>
        <w:tblW w:w="0" w:type="auto"/>
        <w:tblLook w:val="04A0" w:firstRow="1" w:lastRow="0" w:firstColumn="1" w:lastColumn="0" w:noHBand="0" w:noVBand="1"/>
      </w:tblPr>
      <w:tblGrid>
        <w:gridCol w:w="4948"/>
        <w:gridCol w:w="1303"/>
        <w:gridCol w:w="1303"/>
        <w:gridCol w:w="1303"/>
      </w:tblGrid>
      <w:tr w:rsidR="009C504C" w:rsidRPr="00891180" w14:paraId="09C27FD0" w14:textId="77777777" w:rsidTr="005E606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130D91F9" w14:textId="77777777" w:rsidR="009C504C" w:rsidRPr="00891180" w:rsidRDefault="009C504C" w:rsidP="005E6062">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0AA5BF8C" w14:textId="77777777" w:rsidR="009C504C" w:rsidRPr="00891180" w:rsidRDefault="009C504C" w:rsidP="005E6062">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13B21948" w14:textId="77777777" w:rsidR="009C504C" w:rsidRPr="00891180" w:rsidRDefault="009C504C" w:rsidP="005E6062">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32809435" w14:textId="77777777" w:rsidR="009C504C" w:rsidRPr="00891180" w:rsidRDefault="009C504C" w:rsidP="005E6062">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116A11" w:rsidRPr="00891180" w14:paraId="7062BD62"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05ADF7C7" w14:textId="765F37FA" w:rsidR="00116A11" w:rsidRPr="00891180" w:rsidRDefault="00116A11" w:rsidP="005E6062">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7E073D05" w14:textId="4AF60CF1" w:rsidR="00116A11" w:rsidRPr="00891180" w:rsidRDefault="00116A11"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F2F2F2" w:themeFill="background1" w:themeFillShade="F2"/>
          </w:tcPr>
          <w:p w14:paraId="76BCDDB4" w14:textId="5BCB49D9" w:rsidR="00116A11" w:rsidRPr="00891180" w:rsidRDefault="00116A11"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c>
          <w:tcPr>
            <w:tcW w:w="1303" w:type="dxa"/>
            <w:shd w:val="clear" w:color="auto" w:fill="F2F2F2" w:themeFill="background1" w:themeFillShade="F2"/>
          </w:tcPr>
          <w:p w14:paraId="46922A04" w14:textId="3E3F5F93" w:rsidR="00116A11" w:rsidRPr="00891180" w:rsidRDefault="00B67A76"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w:t>
            </w:r>
          </w:p>
        </w:tc>
      </w:tr>
      <w:tr w:rsidR="00116A11" w:rsidRPr="00891180" w14:paraId="3B97B9D1"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170841F4" w14:textId="3F981FDC" w:rsidR="00116A11" w:rsidRPr="00891180" w:rsidRDefault="00116A11" w:rsidP="005E6062">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32D6F01A" w14:textId="5C5B6825" w:rsidR="00116A11" w:rsidRPr="00891180" w:rsidRDefault="00116A11" w:rsidP="005E606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w:t>
            </w:r>
          </w:p>
        </w:tc>
        <w:tc>
          <w:tcPr>
            <w:tcW w:w="1303" w:type="dxa"/>
            <w:shd w:val="clear" w:color="auto" w:fill="E3E4E6" w:themeFill="accent6" w:themeFillTint="33"/>
          </w:tcPr>
          <w:p w14:paraId="7AC5F3B4" w14:textId="5BDF35D2" w:rsidR="00116A11" w:rsidRPr="00891180" w:rsidRDefault="00116A11" w:rsidP="005E606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w:t>
            </w:r>
          </w:p>
        </w:tc>
        <w:tc>
          <w:tcPr>
            <w:tcW w:w="1303" w:type="dxa"/>
            <w:shd w:val="clear" w:color="auto" w:fill="E3E4E6" w:themeFill="accent6" w:themeFillTint="33"/>
          </w:tcPr>
          <w:p w14:paraId="17232D90" w14:textId="1D20A02B" w:rsidR="00116A11" w:rsidRPr="00891180" w:rsidRDefault="00116A11" w:rsidP="005E606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7</w:t>
            </w:r>
          </w:p>
        </w:tc>
      </w:tr>
      <w:tr w:rsidR="00116A11" w:rsidRPr="00891180" w14:paraId="6B8772C3"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6C04BDC" w14:textId="230092DB" w:rsidR="00116A11" w:rsidRPr="00891180" w:rsidRDefault="00116A11" w:rsidP="005E6062">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5A2B14F5" w14:textId="228E793E" w:rsidR="00116A11" w:rsidRDefault="005C790C" w:rsidP="00B67A7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115</w:t>
            </w:r>
          </w:p>
        </w:tc>
        <w:tc>
          <w:tcPr>
            <w:tcW w:w="1303" w:type="dxa"/>
            <w:shd w:val="clear" w:color="auto" w:fill="F2F2F2" w:themeFill="background1" w:themeFillShade="F2"/>
          </w:tcPr>
          <w:p w14:paraId="41CFD345" w14:textId="5C256B33" w:rsidR="00116A11" w:rsidRDefault="00B67A76" w:rsidP="00B67A7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110</w:t>
            </w:r>
          </w:p>
        </w:tc>
        <w:tc>
          <w:tcPr>
            <w:tcW w:w="1303" w:type="dxa"/>
            <w:shd w:val="clear" w:color="auto" w:fill="F2F2F2" w:themeFill="background1" w:themeFillShade="F2"/>
          </w:tcPr>
          <w:p w14:paraId="5CE8D6DB" w14:textId="2D7C5FDC" w:rsidR="00116A11" w:rsidRDefault="00A55E9E" w:rsidP="00B67A7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r w:rsidR="00B67A76">
              <w:rPr>
                <w:rFonts w:cs="Segoe UI Light"/>
                <w:sz w:val="22"/>
              </w:rPr>
              <w:t>12</w:t>
            </w:r>
          </w:p>
        </w:tc>
      </w:tr>
      <w:tr w:rsidR="00116A11" w:rsidRPr="00891180" w14:paraId="41AE6C04"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64A8F90" w14:textId="1291F26F" w:rsidR="00116A11" w:rsidRPr="00891180" w:rsidRDefault="00116A11" w:rsidP="005E6062">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3572505E" w14:textId="634509DD" w:rsidR="00116A11" w:rsidRPr="00891180" w:rsidRDefault="00B67A76" w:rsidP="00B67A7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17</w:t>
            </w:r>
          </w:p>
        </w:tc>
        <w:tc>
          <w:tcPr>
            <w:tcW w:w="1303" w:type="dxa"/>
            <w:shd w:val="clear" w:color="auto" w:fill="E3E4E6" w:themeFill="accent6" w:themeFillTint="33"/>
          </w:tcPr>
          <w:p w14:paraId="7D8203CE" w14:textId="644EB9DD" w:rsidR="00116A11" w:rsidRPr="00891180" w:rsidRDefault="005C790C" w:rsidP="005E606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16</w:t>
            </w:r>
          </w:p>
        </w:tc>
        <w:tc>
          <w:tcPr>
            <w:tcW w:w="1303" w:type="dxa"/>
            <w:shd w:val="clear" w:color="auto" w:fill="E3E4E6" w:themeFill="accent6" w:themeFillTint="33"/>
          </w:tcPr>
          <w:p w14:paraId="7FD8F7FC" w14:textId="36DAE236" w:rsidR="00116A11" w:rsidRPr="00891180" w:rsidRDefault="00B67A76" w:rsidP="00B67A7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11</w:t>
            </w:r>
          </w:p>
        </w:tc>
      </w:tr>
      <w:tr w:rsidR="00116A11" w:rsidRPr="00891180" w14:paraId="0A3FCD84" w14:textId="77777777" w:rsidTr="008D7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5B72BDD4" w14:textId="3427F0D3" w:rsidR="00116A11" w:rsidRPr="00891180" w:rsidRDefault="00116A11" w:rsidP="005E6062">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5BE948D4" w14:textId="2ECE89ED" w:rsidR="00116A11" w:rsidRPr="00891180" w:rsidRDefault="00A179FD"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w:t>
            </w:r>
          </w:p>
        </w:tc>
        <w:tc>
          <w:tcPr>
            <w:tcW w:w="1303" w:type="dxa"/>
            <w:shd w:val="clear" w:color="auto" w:fill="F2F2F2" w:themeFill="background1" w:themeFillShade="F2"/>
          </w:tcPr>
          <w:p w14:paraId="1F9BCC8D" w14:textId="448E2230" w:rsidR="00116A11" w:rsidRPr="00891180" w:rsidRDefault="00A179FD"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c>
          <w:tcPr>
            <w:tcW w:w="1303" w:type="dxa"/>
            <w:shd w:val="clear" w:color="auto" w:fill="F2F2F2" w:themeFill="background1" w:themeFillShade="F2"/>
          </w:tcPr>
          <w:p w14:paraId="37030767" w14:textId="1BC26428" w:rsidR="00116A11" w:rsidRPr="00891180" w:rsidRDefault="00A179FD"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w:t>
            </w:r>
          </w:p>
        </w:tc>
      </w:tr>
      <w:tr w:rsidR="00116A11" w:rsidRPr="00891180" w14:paraId="4D3C6887" w14:textId="77777777" w:rsidTr="008D796B">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CBC054A" w14:textId="108C3F03" w:rsidR="00116A11" w:rsidRPr="00891180" w:rsidRDefault="00116A11" w:rsidP="005E6062">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tcPr>
          <w:p w14:paraId="6423B488" w14:textId="0924C8FF" w:rsidR="00116A11" w:rsidRPr="00891180" w:rsidRDefault="00A179FD" w:rsidP="005E606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303" w:type="dxa"/>
            <w:shd w:val="clear" w:color="auto" w:fill="E3E4E6" w:themeFill="accent6" w:themeFillTint="33"/>
          </w:tcPr>
          <w:p w14:paraId="48D1BEA4" w14:textId="4A03A6DA" w:rsidR="00116A11" w:rsidRPr="00891180" w:rsidRDefault="00A179FD" w:rsidP="005E606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303" w:type="dxa"/>
            <w:shd w:val="clear" w:color="auto" w:fill="E3E4E6" w:themeFill="accent6" w:themeFillTint="33"/>
          </w:tcPr>
          <w:p w14:paraId="318B6F5F" w14:textId="3AB84389" w:rsidR="00116A11" w:rsidRPr="00891180" w:rsidRDefault="00A179FD" w:rsidP="005E6062">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r>
      <w:tr w:rsidR="00116A11" w:rsidRPr="00891180" w14:paraId="146EB55B" w14:textId="77777777" w:rsidTr="00116A1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2182D4CB" w14:textId="6F3BAE2B" w:rsidR="00116A11" w:rsidRPr="007F0BF2" w:rsidRDefault="00116A11" w:rsidP="005E6062">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332A29BE" w14:textId="3E1EBAF8" w:rsidR="00116A11" w:rsidRPr="007F0BF2" w:rsidRDefault="00B67A76"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143</w:t>
            </w:r>
          </w:p>
        </w:tc>
        <w:tc>
          <w:tcPr>
            <w:tcW w:w="1303" w:type="dxa"/>
            <w:shd w:val="clear" w:color="auto" w:fill="999CA3" w:themeFill="accent4" w:themeFillTint="99"/>
          </w:tcPr>
          <w:p w14:paraId="73902820" w14:textId="3BF79A34" w:rsidR="00116A11" w:rsidRPr="007F0BF2" w:rsidRDefault="00B67A76"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136</w:t>
            </w:r>
          </w:p>
        </w:tc>
        <w:tc>
          <w:tcPr>
            <w:tcW w:w="1303" w:type="dxa"/>
            <w:shd w:val="clear" w:color="auto" w:fill="999CA3" w:themeFill="accent4" w:themeFillTint="99"/>
          </w:tcPr>
          <w:p w14:paraId="7C60461D" w14:textId="24E39C20" w:rsidR="00116A11" w:rsidRPr="007F0BF2" w:rsidRDefault="00B67A76" w:rsidP="005E6062">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138</w:t>
            </w:r>
          </w:p>
        </w:tc>
      </w:tr>
    </w:tbl>
    <w:p w14:paraId="0803388A" w14:textId="6072FB50" w:rsidR="009B4000" w:rsidRPr="009C504C" w:rsidRDefault="007E2369" w:rsidP="00224CB1">
      <w:pPr>
        <w:spacing w:line="276" w:lineRule="auto"/>
        <w:rPr>
          <w:rFonts w:cs="Segoe UI Light"/>
          <w:i/>
          <w:sz w:val="22"/>
        </w:rPr>
      </w:pPr>
      <w:r w:rsidRPr="009C504C">
        <w:rPr>
          <w:rFonts w:cs="Segoe UI Light"/>
          <w:i/>
          <w:sz w:val="22"/>
        </w:rPr>
        <w:t>Źródło: Oceny</w:t>
      </w:r>
      <w:r w:rsidR="001877FA" w:rsidRPr="009C504C">
        <w:rPr>
          <w:rFonts w:cs="Segoe UI Light"/>
          <w:i/>
          <w:sz w:val="22"/>
        </w:rPr>
        <w:t xml:space="preserve"> Zasobów Po</w:t>
      </w:r>
      <w:r w:rsidR="009C504C" w:rsidRPr="009C504C">
        <w:rPr>
          <w:rFonts w:cs="Segoe UI Light"/>
          <w:i/>
          <w:sz w:val="22"/>
        </w:rPr>
        <w:t>mocy Społecznej za 2019</w:t>
      </w:r>
      <w:r w:rsidR="00760C20" w:rsidRPr="009C504C">
        <w:rPr>
          <w:rFonts w:cs="Segoe UI Light"/>
          <w:i/>
          <w:sz w:val="22"/>
        </w:rPr>
        <w:t xml:space="preserve">, </w:t>
      </w:r>
      <w:r w:rsidR="009C504C" w:rsidRPr="009C504C">
        <w:rPr>
          <w:rFonts w:cs="Segoe UI Light"/>
          <w:i/>
          <w:sz w:val="22"/>
        </w:rPr>
        <w:t>2020</w:t>
      </w:r>
      <w:r w:rsidR="001877FA" w:rsidRPr="009C504C">
        <w:rPr>
          <w:rFonts w:cs="Segoe UI Light"/>
          <w:i/>
          <w:sz w:val="22"/>
        </w:rPr>
        <w:t xml:space="preserve"> </w:t>
      </w:r>
      <w:r w:rsidR="009C504C" w:rsidRPr="009C504C">
        <w:rPr>
          <w:rFonts w:cs="Segoe UI Light"/>
          <w:i/>
          <w:sz w:val="22"/>
        </w:rPr>
        <w:t>i 2021</w:t>
      </w:r>
      <w:r w:rsidR="00760C20" w:rsidRPr="009C504C">
        <w:rPr>
          <w:rFonts w:cs="Segoe UI Light"/>
          <w:i/>
          <w:sz w:val="22"/>
        </w:rPr>
        <w:t xml:space="preserve"> </w:t>
      </w:r>
      <w:r w:rsidR="001877FA" w:rsidRPr="009C504C">
        <w:rPr>
          <w:rFonts w:cs="Segoe UI Light"/>
          <w:i/>
          <w:sz w:val="22"/>
        </w:rPr>
        <w:t>rok</w:t>
      </w:r>
    </w:p>
    <w:p w14:paraId="424F463A" w14:textId="685814AD" w:rsidR="007552B4" w:rsidRDefault="007552B4" w:rsidP="003F0F97">
      <w:pPr>
        <w:pStyle w:val="Legenda"/>
        <w:spacing w:before="240"/>
        <w:rPr>
          <w:rFonts w:cs="Segoe UI Light"/>
          <w:b w:val="0"/>
          <w:color w:val="000000" w:themeColor="text1"/>
          <w:szCs w:val="24"/>
        </w:rPr>
      </w:pPr>
      <w:r w:rsidRPr="007552B4">
        <w:rPr>
          <w:rFonts w:cs="Segoe UI Light"/>
          <w:b w:val="0"/>
          <w:color w:val="000000" w:themeColor="text1"/>
          <w:szCs w:val="24"/>
        </w:rPr>
        <w:tab/>
        <w:t xml:space="preserve">Problem narkomani przyjmuje w gminach powiatu kędzierzyńsko-kozielskiego znacznie mniejszą skalę niż alkoholizm, gdyż w 2021 roku problem ten był przesłanką udzielenia pomocy i wsparcia 15 rodzinom. </w:t>
      </w:r>
      <w:r w:rsidR="008959B5">
        <w:rPr>
          <w:rFonts w:cs="Segoe UI Light"/>
          <w:b w:val="0"/>
          <w:color w:val="000000" w:themeColor="text1"/>
          <w:szCs w:val="24"/>
        </w:rPr>
        <w:t xml:space="preserve">Zdecydowana większość rodzin dotkniętych tym problemem zamieszkiwała miasto Kędzierzyn-Koźle (13), a pojedyncze – gminę Bierawa i gminę Pawłowiczki. </w:t>
      </w:r>
      <w:r w:rsidR="008C57C1">
        <w:rPr>
          <w:rFonts w:cs="Segoe UI Light"/>
          <w:b w:val="0"/>
          <w:color w:val="000000" w:themeColor="text1"/>
          <w:szCs w:val="24"/>
        </w:rPr>
        <w:t xml:space="preserve">W pozostałych gminach Powiatu problem ten w ostatnich trzech latach nie występował. </w:t>
      </w:r>
      <w:r w:rsidR="008959B5">
        <w:rPr>
          <w:rFonts w:cs="Segoe UI Light"/>
          <w:b w:val="0"/>
          <w:color w:val="000000" w:themeColor="text1"/>
          <w:szCs w:val="24"/>
        </w:rPr>
        <w:t xml:space="preserve">Należy zauważyć, że na przestrzeni lat 2019-2021 liczba rodzin objętych pomocą społeczną z powodu narkomanii ulegała systematycznemu wzrostowi, który wyniósł w tym okresie 50%.  </w:t>
      </w:r>
    </w:p>
    <w:p w14:paraId="4A61DEED" w14:textId="77777777" w:rsidR="003F0F97" w:rsidRDefault="003F0F97" w:rsidP="003F0F97">
      <w:pPr>
        <w:rPr>
          <w:lang w:eastAsia="en-US"/>
        </w:rPr>
      </w:pPr>
    </w:p>
    <w:p w14:paraId="27B210AD" w14:textId="77777777" w:rsidR="003F0F97" w:rsidRDefault="003F0F97" w:rsidP="003F0F97">
      <w:pPr>
        <w:rPr>
          <w:lang w:eastAsia="en-US"/>
        </w:rPr>
      </w:pPr>
    </w:p>
    <w:p w14:paraId="753689DF" w14:textId="77777777" w:rsidR="003F0F97" w:rsidRPr="003F0F97" w:rsidRDefault="003F0F97" w:rsidP="003F0F97">
      <w:pPr>
        <w:rPr>
          <w:lang w:eastAsia="en-US"/>
        </w:rPr>
      </w:pPr>
    </w:p>
    <w:p w14:paraId="74FAB807" w14:textId="380174E2" w:rsidR="00B67A76" w:rsidRDefault="00B67A76" w:rsidP="00B67A76">
      <w:pPr>
        <w:pStyle w:val="Legenda"/>
        <w:spacing w:line="276" w:lineRule="auto"/>
        <w:jc w:val="left"/>
        <w:rPr>
          <w:rFonts w:cs="Segoe UI Light"/>
          <w:color w:val="000000" w:themeColor="text1"/>
          <w:szCs w:val="24"/>
        </w:rPr>
      </w:pPr>
      <w:bookmarkStart w:id="197" w:name="_Toc119579270"/>
      <w:r w:rsidRPr="00D57C5F">
        <w:rPr>
          <w:rFonts w:cs="Segoe UI Light"/>
          <w:color w:val="000000" w:themeColor="text1"/>
          <w:szCs w:val="24"/>
        </w:rPr>
        <w:lastRenderedPageBreak/>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25</w:t>
      </w:r>
      <w:r w:rsidRPr="00D57C5F">
        <w:rPr>
          <w:rFonts w:cs="Segoe UI Light"/>
          <w:noProof/>
          <w:color w:val="000000" w:themeColor="text1"/>
          <w:szCs w:val="24"/>
        </w:rPr>
        <w:fldChar w:fldCharType="end"/>
      </w:r>
      <w:r w:rsidRPr="00D57C5F">
        <w:rPr>
          <w:rFonts w:cs="Segoe UI Light"/>
          <w:color w:val="000000" w:themeColor="text1"/>
          <w:szCs w:val="24"/>
        </w:rPr>
        <w:t xml:space="preserve">. Liczba rodzin korzystających z pomocy i wsparcia Ośrodków Pomocy Społecznej z powodu </w:t>
      </w:r>
      <w:r w:rsidR="008959B5">
        <w:rPr>
          <w:rFonts w:cs="Segoe UI Light"/>
          <w:color w:val="000000" w:themeColor="text1"/>
          <w:szCs w:val="24"/>
        </w:rPr>
        <w:t>narkomanii</w:t>
      </w:r>
      <w:r w:rsidRPr="00D57C5F">
        <w:rPr>
          <w:rFonts w:cs="Segoe UI Light"/>
          <w:color w:val="000000" w:themeColor="text1"/>
          <w:szCs w:val="24"/>
        </w:rPr>
        <w:t xml:space="preserve"> w gminach należących do powiatu </w:t>
      </w:r>
      <w:r w:rsidR="008959B5">
        <w:rPr>
          <w:rFonts w:cs="Segoe UI Light"/>
          <w:color w:val="000000" w:themeColor="text1"/>
          <w:szCs w:val="24"/>
        </w:rPr>
        <w:t>kędzierzyńsko-kozielskiego</w:t>
      </w:r>
      <w:r w:rsidRPr="00D57C5F">
        <w:rPr>
          <w:rFonts w:cs="Segoe UI Light"/>
          <w:color w:val="000000" w:themeColor="text1"/>
          <w:szCs w:val="24"/>
        </w:rPr>
        <w:t xml:space="preserve"> na przestrzeni lat 201</w:t>
      </w:r>
      <w:r>
        <w:rPr>
          <w:rFonts w:cs="Segoe UI Light"/>
          <w:color w:val="000000" w:themeColor="text1"/>
          <w:szCs w:val="24"/>
        </w:rPr>
        <w:t>9</w:t>
      </w:r>
      <w:r w:rsidRPr="00D57C5F">
        <w:rPr>
          <w:rFonts w:cs="Segoe UI Light"/>
          <w:color w:val="000000" w:themeColor="text1"/>
          <w:szCs w:val="24"/>
        </w:rPr>
        <w:t>-202</w:t>
      </w:r>
      <w:r>
        <w:rPr>
          <w:rFonts w:cs="Segoe UI Light"/>
          <w:color w:val="000000" w:themeColor="text1"/>
          <w:szCs w:val="24"/>
        </w:rPr>
        <w:t>1</w:t>
      </w:r>
      <w:bookmarkEnd w:id="197"/>
    </w:p>
    <w:tbl>
      <w:tblPr>
        <w:tblStyle w:val="Tabela-Siatka4"/>
        <w:tblW w:w="0" w:type="auto"/>
        <w:tblLook w:val="04A0" w:firstRow="1" w:lastRow="0" w:firstColumn="1" w:lastColumn="0" w:noHBand="0" w:noVBand="1"/>
      </w:tblPr>
      <w:tblGrid>
        <w:gridCol w:w="4948"/>
        <w:gridCol w:w="1303"/>
        <w:gridCol w:w="1303"/>
        <w:gridCol w:w="1303"/>
      </w:tblGrid>
      <w:tr w:rsidR="00B67A76" w:rsidRPr="00891180" w14:paraId="5A63874C" w14:textId="77777777" w:rsidTr="007552B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5172D695" w14:textId="77777777" w:rsidR="00B67A76" w:rsidRPr="00891180" w:rsidRDefault="00B67A76" w:rsidP="007552B4">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3D9EFDA7" w14:textId="77777777" w:rsidR="00B67A76" w:rsidRPr="00891180" w:rsidRDefault="00B67A76" w:rsidP="007552B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1775BC3F" w14:textId="77777777" w:rsidR="00B67A76" w:rsidRPr="00891180" w:rsidRDefault="00B67A76" w:rsidP="007552B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1AC388CB" w14:textId="77777777" w:rsidR="00B67A76" w:rsidRPr="00891180" w:rsidRDefault="00B67A76" w:rsidP="007552B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B67A76" w:rsidRPr="00891180" w14:paraId="4CF243AE" w14:textId="77777777" w:rsidTr="008959B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74A4740" w14:textId="77777777" w:rsidR="00B67A76" w:rsidRPr="00891180" w:rsidRDefault="00B67A76" w:rsidP="007552B4">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E3E4E6" w:themeFill="accent6" w:themeFillTint="33"/>
          </w:tcPr>
          <w:p w14:paraId="379C3785" w14:textId="77777777" w:rsidR="00B67A76" w:rsidRPr="00891180" w:rsidRDefault="00B67A76"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E3E4E6" w:themeFill="accent6" w:themeFillTint="33"/>
          </w:tcPr>
          <w:p w14:paraId="7F0AB7EA" w14:textId="30A8F792" w:rsidR="00B67A76" w:rsidRPr="00891180" w:rsidRDefault="007552B4"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E3E4E6" w:themeFill="accent6" w:themeFillTint="33"/>
          </w:tcPr>
          <w:p w14:paraId="593E7A9A" w14:textId="5C1B7AB8" w:rsidR="00B67A76" w:rsidRPr="00891180" w:rsidRDefault="007552B4"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r>
      <w:tr w:rsidR="00B67A76" w:rsidRPr="00891180" w14:paraId="70930255" w14:textId="77777777" w:rsidTr="007552B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52F29B0E" w14:textId="77777777" w:rsidR="00B67A76" w:rsidRPr="00891180" w:rsidRDefault="00B67A76" w:rsidP="007552B4">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40334FA3" w14:textId="09D55E13" w:rsidR="00B67A76" w:rsidRDefault="007552B4"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w:t>
            </w:r>
          </w:p>
        </w:tc>
        <w:tc>
          <w:tcPr>
            <w:tcW w:w="1303" w:type="dxa"/>
            <w:shd w:val="clear" w:color="auto" w:fill="F2F2F2" w:themeFill="background1" w:themeFillShade="F2"/>
          </w:tcPr>
          <w:p w14:paraId="0B82FB1B" w14:textId="14DED554" w:rsidR="00B67A76" w:rsidRDefault="007552B4"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11</w:t>
            </w:r>
          </w:p>
        </w:tc>
        <w:tc>
          <w:tcPr>
            <w:tcW w:w="1303" w:type="dxa"/>
            <w:shd w:val="clear" w:color="auto" w:fill="F2F2F2" w:themeFill="background1" w:themeFillShade="F2"/>
          </w:tcPr>
          <w:p w14:paraId="3AE7FAF3" w14:textId="51C541A8" w:rsidR="00B67A76" w:rsidRDefault="007552B4"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13</w:t>
            </w:r>
          </w:p>
        </w:tc>
      </w:tr>
      <w:tr w:rsidR="00B67A76" w:rsidRPr="00891180" w14:paraId="1D4D17E3" w14:textId="77777777" w:rsidTr="007552B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52CD70B6" w14:textId="77777777" w:rsidR="00B67A76" w:rsidRPr="00891180" w:rsidRDefault="00B67A76" w:rsidP="007552B4">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2E69DD72" w14:textId="208D8DEA" w:rsidR="00B67A76" w:rsidRPr="00891180" w:rsidRDefault="007552B4" w:rsidP="007552B4">
            <w:pPr>
              <w:tabs>
                <w:tab w:val="left" w:pos="285"/>
                <w:tab w:val="center" w:pos="543"/>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c>
          <w:tcPr>
            <w:tcW w:w="1303" w:type="dxa"/>
            <w:shd w:val="clear" w:color="auto" w:fill="E3E4E6" w:themeFill="accent6" w:themeFillTint="33"/>
          </w:tcPr>
          <w:p w14:paraId="2E612466" w14:textId="5D896418" w:rsidR="00B67A76" w:rsidRPr="00891180" w:rsidRDefault="007552B4"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E3E4E6" w:themeFill="accent6" w:themeFillTint="33"/>
          </w:tcPr>
          <w:p w14:paraId="5FBE298E" w14:textId="14753C48" w:rsidR="00B67A76" w:rsidRPr="00891180" w:rsidRDefault="00B67A76" w:rsidP="007552B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r>
      <w:tr w:rsidR="00B67A76" w:rsidRPr="00891180" w14:paraId="61EED888" w14:textId="77777777" w:rsidTr="007552B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30D76BC2" w14:textId="77777777" w:rsidR="00B67A76" w:rsidRPr="007F0BF2" w:rsidRDefault="00B67A76" w:rsidP="007552B4">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534DC9F7" w14:textId="082644A7" w:rsidR="00B67A76" w:rsidRPr="007F0BF2" w:rsidRDefault="008959B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10</w:t>
            </w:r>
          </w:p>
        </w:tc>
        <w:tc>
          <w:tcPr>
            <w:tcW w:w="1303" w:type="dxa"/>
            <w:shd w:val="clear" w:color="auto" w:fill="999CA3" w:themeFill="accent4" w:themeFillTint="99"/>
          </w:tcPr>
          <w:p w14:paraId="6A49F66C" w14:textId="43AABD20" w:rsidR="00B67A76" w:rsidRPr="007F0BF2" w:rsidRDefault="008959B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11</w:t>
            </w:r>
          </w:p>
        </w:tc>
        <w:tc>
          <w:tcPr>
            <w:tcW w:w="1303" w:type="dxa"/>
            <w:shd w:val="clear" w:color="auto" w:fill="999CA3" w:themeFill="accent4" w:themeFillTint="99"/>
          </w:tcPr>
          <w:p w14:paraId="327F8A71" w14:textId="4E8D1155" w:rsidR="00B67A76" w:rsidRPr="007F0BF2" w:rsidRDefault="008959B5" w:rsidP="007552B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15</w:t>
            </w:r>
          </w:p>
        </w:tc>
      </w:tr>
    </w:tbl>
    <w:p w14:paraId="22F5BE30" w14:textId="77777777" w:rsidR="00B67A76" w:rsidRPr="009C504C" w:rsidRDefault="00B67A76" w:rsidP="00B67A76">
      <w:pPr>
        <w:spacing w:after="80"/>
        <w:rPr>
          <w:rFonts w:cs="Segoe UI Light"/>
          <w:i/>
          <w:sz w:val="22"/>
        </w:rPr>
      </w:pPr>
      <w:r w:rsidRPr="009C504C">
        <w:rPr>
          <w:rFonts w:cs="Segoe UI Light"/>
          <w:i/>
          <w:sz w:val="22"/>
        </w:rPr>
        <w:t>Źródło: Oceny Zasobów Pomocy Społecznej za 2019, 2020 i 2021 rok</w:t>
      </w:r>
    </w:p>
    <w:p w14:paraId="0F445DE6" w14:textId="0784A637" w:rsidR="003A1C24" w:rsidRDefault="003A1C24" w:rsidP="003A1C24">
      <w:pPr>
        <w:spacing w:before="60"/>
        <w:ind w:firstLine="708"/>
        <w:rPr>
          <w:rFonts w:cs="Segoe UI Light"/>
        </w:rPr>
      </w:pPr>
      <w:r w:rsidRPr="003A1C24">
        <w:rPr>
          <w:rFonts w:cs="Segoe UI Light"/>
        </w:rPr>
        <w:t xml:space="preserve">Kolejną analizowaną kwestią są działania podejmowane przez funkcjonariuszy Policji w celu przeciwdziałania problemowi uzależnienia. W latach 2029-2021 w </w:t>
      </w:r>
      <w:r>
        <w:rPr>
          <w:rFonts w:cs="Segoe UI Light"/>
        </w:rPr>
        <w:t>Powiecie</w:t>
      </w:r>
      <w:r w:rsidRPr="003A1C24">
        <w:rPr>
          <w:rFonts w:cs="Segoe UI Light"/>
        </w:rPr>
        <w:t xml:space="preserve"> występowała konieczność </w:t>
      </w:r>
      <w:r>
        <w:rPr>
          <w:rFonts w:cs="Segoe UI Light"/>
        </w:rPr>
        <w:t>podejmowania interwencji w związku z nadużywaniem alkoholu oraz posiadaniem/dystrybucją narkotyków</w:t>
      </w:r>
      <w:r w:rsidRPr="003A1C24">
        <w:rPr>
          <w:rFonts w:cs="Segoe UI Light"/>
        </w:rPr>
        <w:t xml:space="preserve">. </w:t>
      </w:r>
      <w:r w:rsidR="00FB2C8B">
        <w:rPr>
          <w:rFonts w:cs="Segoe UI Light"/>
        </w:rPr>
        <w:t xml:space="preserve">Na przestrzeni ostatnich trzech lat liczba interwencji związanych z narkotykami podjętych przez funkcjonariuszy Komendy Powiatowej Policji w Kędzierzynie-Koźlu ulegała systematycznemu spadkowi – w 2021 roku było ich 50, co oznacza spadek o 37% w stosunku do 2019 roku. W przypadku interwencji podejmowanych w związku z problemowym spożyciem alkoholu przez mieszkańców Powiatu zauważalne było wahanie ich liczby, przy czym w 2021 roku odnotowano ich największą liczbę, tj. 267. </w:t>
      </w:r>
      <w:r w:rsidRPr="003A1C24">
        <w:rPr>
          <w:rFonts w:cs="Segoe UI Light"/>
        </w:rPr>
        <w:t xml:space="preserve">Z danych statystycznych wynika również, iż problem spożywania alkoholu </w:t>
      </w:r>
      <w:r w:rsidR="00546DD0">
        <w:rPr>
          <w:rFonts w:cs="Segoe UI Light"/>
        </w:rPr>
        <w:t xml:space="preserve">dotyczy osoby kierujące pojazdami. </w:t>
      </w:r>
      <w:r w:rsidRPr="003A1C24">
        <w:rPr>
          <w:rFonts w:cs="Segoe UI Light"/>
        </w:rPr>
        <w:t xml:space="preserve">W latach 2019-2021 liczba osób </w:t>
      </w:r>
      <w:r w:rsidR="00546DD0">
        <w:rPr>
          <w:rFonts w:cs="Segoe UI Light"/>
        </w:rPr>
        <w:t xml:space="preserve">zatrzymanych w trakcie prowadzenia pojazdu, u których wykryty został alkohol zwiększała się, a w 2021 roku była ponad dwukrotnie większa niż w latach poprzednich. </w:t>
      </w:r>
      <w:r w:rsidRPr="003A1C24">
        <w:rPr>
          <w:rFonts w:cs="Segoe UI Light"/>
        </w:rPr>
        <w:t xml:space="preserve">Problem </w:t>
      </w:r>
      <w:r w:rsidR="00414A50">
        <w:rPr>
          <w:rFonts w:cs="Segoe UI Light"/>
        </w:rPr>
        <w:t>nałogowego</w:t>
      </w:r>
      <w:r w:rsidR="00546DD0">
        <w:rPr>
          <w:rFonts w:cs="Segoe UI Light"/>
        </w:rPr>
        <w:t xml:space="preserve"> sięgania po alkohol i inne substancje oraz podejmowania się jazdy pod wpływem </w:t>
      </w:r>
      <w:r w:rsidRPr="003A1C24">
        <w:rPr>
          <w:rFonts w:cs="Segoe UI Light"/>
        </w:rPr>
        <w:t xml:space="preserve">jest obecny </w:t>
      </w:r>
      <w:r w:rsidR="00546DD0">
        <w:rPr>
          <w:rFonts w:cs="Segoe UI Light"/>
        </w:rPr>
        <w:t xml:space="preserve">w Powiecie </w:t>
      </w:r>
      <w:r w:rsidRPr="003A1C24">
        <w:rPr>
          <w:rFonts w:cs="Segoe UI Light"/>
        </w:rPr>
        <w:t>i determinuje konieczność podejmowania wieloaspektowych działań, zarówno w zakresie prewencji, interwencyjni</w:t>
      </w:r>
      <w:r w:rsidR="00546DD0">
        <w:rPr>
          <w:rFonts w:cs="Segoe UI Light"/>
        </w:rPr>
        <w:t>, jak</w:t>
      </w:r>
      <w:r w:rsidRPr="003A1C24">
        <w:rPr>
          <w:rFonts w:cs="Segoe UI Light"/>
        </w:rPr>
        <w:t xml:space="preserve"> i profilaktyki. </w:t>
      </w:r>
    </w:p>
    <w:p w14:paraId="485425B9" w14:textId="77777777" w:rsidR="003F0F97" w:rsidRDefault="003F0F97" w:rsidP="003A1C24">
      <w:pPr>
        <w:spacing w:before="60"/>
        <w:ind w:firstLine="708"/>
        <w:rPr>
          <w:rFonts w:cs="Segoe UI Light"/>
        </w:rPr>
      </w:pPr>
    </w:p>
    <w:p w14:paraId="5F3811D5" w14:textId="77777777" w:rsidR="003F0F97" w:rsidRDefault="003F0F97" w:rsidP="003A1C24">
      <w:pPr>
        <w:spacing w:before="60"/>
        <w:ind w:firstLine="708"/>
        <w:rPr>
          <w:rFonts w:cs="Segoe UI Light"/>
        </w:rPr>
      </w:pPr>
    </w:p>
    <w:p w14:paraId="0510FA3D" w14:textId="77777777" w:rsidR="003F0F97" w:rsidRDefault="003F0F97" w:rsidP="003A1C24">
      <w:pPr>
        <w:spacing w:before="60"/>
        <w:ind w:firstLine="708"/>
        <w:rPr>
          <w:rFonts w:cs="Segoe UI Light"/>
        </w:rPr>
      </w:pPr>
    </w:p>
    <w:p w14:paraId="775CB22D" w14:textId="77777777" w:rsidR="003F0F97" w:rsidRPr="003A1C24" w:rsidRDefault="003F0F97" w:rsidP="003A1C24">
      <w:pPr>
        <w:spacing w:before="60"/>
        <w:ind w:firstLine="708"/>
        <w:rPr>
          <w:rFonts w:cs="Segoe UI Light"/>
        </w:rPr>
      </w:pPr>
    </w:p>
    <w:p w14:paraId="4CD2ED70" w14:textId="14C6D0AA" w:rsidR="003A1C24" w:rsidRDefault="003A1C24" w:rsidP="00414A50">
      <w:pPr>
        <w:pStyle w:val="Legenda"/>
        <w:spacing w:line="276" w:lineRule="auto"/>
        <w:rPr>
          <w:rFonts w:cs="Segoe UI Light"/>
          <w:szCs w:val="24"/>
        </w:rPr>
      </w:pPr>
      <w:bookmarkStart w:id="198" w:name="_Toc27118756"/>
      <w:bookmarkStart w:id="199" w:name="_Toc37765519"/>
      <w:bookmarkStart w:id="200" w:name="_Toc119403409"/>
      <w:bookmarkStart w:id="201" w:name="_Toc119579271"/>
      <w:r w:rsidRPr="003A1C24">
        <w:rPr>
          <w:rFonts w:cs="Segoe UI Light"/>
          <w:szCs w:val="24"/>
        </w:rPr>
        <w:lastRenderedPageBreak/>
        <w:t xml:space="preserve">Tabela </w:t>
      </w:r>
      <w:r w:rsidRPr="003A1C24">
        <w:rPr>
          <w:rFonts w:cs="Segoe UI Light"/>
          <w:b w:val="0"/>
          <w:noProof/>
          <w:szCs w:val="24"/>
        </w:rPr>
        <w:fldChar w:fldCharType="begin"/>
      </w:r>
      <w:r w:rsidRPr="003A1C24">
        <w:rPr>
          <w:rFonts w:cs="Segoe UI Light"/>
          <w:noProof/>
          <w:szCs w:val="24"/>
        </w:rPr>
        <w:instrText xml:space="preserve"> SEQ Tabela \* ARABIC </w:instrText>
      </w:r>
      <w:r w:rsidRPr="003A1C24">
        <w:rPr>
          <w:rFonts w:cs="Segoe UI Light"/>
          <w:b w:val="0"/>
          <w:noProof/>
          <w:szCs w:val="24"/>
        </w:rPr>
        <w:fldChar w:fldCharType="separate"/>
      </w:r>
      <w:r w:rsidR="00B64126">
        <w:rPr>
          <w:rFonts w:cs="Segoe UI Light"/>
          <w:noProof/>
          <w:szCs w:val="24"/>
        </w:rPr>
        <w:t>26</w:t>
      </w:r>
      <w:r w:rsidRPr="003A1C24">
        <w:rPr>
          <w:rFonts w:cs="Segoe UI Light"/>
          <w:b w:val="0"/>
          <w:noProof/>
          <w:szCs w:val="24"/>
        </w:rPr>
        <w:fldChar w:fldCharType="end"/>
      </w:r>
      <w:r w:rsidRPr="003A1C24">
        <w:rPr>
          <w:rFonts w:cs="Segoe UI Light"/>
          <w:szCs w:val="24"/>
        </w:rPr>
        <w:t xml:space="preserve">. </w:t>
      </w:r>
      <w:bookmarkEnd w:id="198"/>
      <w:bookmarkEnd w:id="199"/>
      <w:r w:rsidRPr="003A1C24">
        <w:rPr>
          <w:rFonts w:cs="Segoe UI Light"/>
          <w:szCs w:val="24"/>
        </w:rPr>
        <w:t>Działania funkcjonariuszy policji w stosunku do osób spożywających alkohol w latach 2019-2021</w:t>
      </w:r>
      <w:bookmarkEnd w:id="200"/>
      <w:bookmarkEnd w:id="201"/>
    </w:p>
    <w:tbl>
      <w:tblPr>
        <w:tblStyle w:val="Tabela-Siatka4"/>
        <w:tblW w:w="0" w:type="auto"/>
        <w:tblLook w:val="04A0" w:firstRow="1" w:lastRow="0" w:firstColumn="1" w:lastColumn="0" w:noHBand="0" w:noVBand="1"/>
      </w:tblPr>
      <w:tblGrid>
        <w:gridCol w:w="4948"/>
        <w:gridCol w:w="1303"/>
        <w:gridCol w:w="1303"/>
        <w:gridCol w:w="1303"/>
      </w:tblGrid>
      <w:tr w:rsidR="00FB2C8B" w:rsidRPr="00891180" w14:paraId="5E3B8516" w14:textId="77777777" w:rsidTr="006162C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6B1F8F5D" w14:textId="48D2F01A" w:rsidR="00FB2C8B" w:rsidRPr="00891180" w:rsidRDefault="00FB2C8B" w:rsidP="006162C0">
            <w:pPr>
              <w:spacing w:line="276" w:lineRule="auto"/>
              <w:jc w:val="center"/>
              <w:rPr>
                <w:rFonts w:cs="Segoe UI Light"/>
                <w:b/>
                <w:sz w:val="22"/>
              </w:rPr>
            </w:pPr>
            <w:r>
              <w:rPr>
                <w:rFonts w:cs="Segoe UI Light"/>
                <w:b/>
                <w:sz w:val="22"/>
              </w:rPr>
              <w:t>rodzaj interwencji</w:t>
            </w:r>
          </w:p>
        </w:tc>
        <w:tc>
          <w:tcPr>
            <w:tcW w:w="1303" w:type="dxa"/>
            <w:shd w:val="clear" w:color="auto" w:fill="777C84" w:themeFill="accent6"/>
            <w:vAlign w:val="center"/>
          </w:tcPr>
          <w:p w14:paraId="34CBDC9F" w14:textId="77777777" w:rsidR="00FB2C8B" w:rsidRPr="00891180" w:rsidRDefault="00FB2C8B" w:rsidP="006162C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0BDB80BA" w14:textId="77777777" w:rsidR="00FB2C8B" w:rsidRPr="00891180" w:rsidRDefault="00FB2C8B" w:rsidP="006162C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7EE6258D" w14:textId="77777777" w:rsidR="00FB2C8B" w:rsidRPr="00891180" w:rsidRDefault="00FB2C8B" w:rsidP="006162C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FB2C8B" w:rsidRPr="00891180" w14:paraId="3CA6ED70" w14:textId="77777777" w:rsidTr="006162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2C6D885E" w14:textId="3BC2177B" w:rsidR="00FB2C8B" w:rsidRPr="00891180" w:rsidRDefault="00FB2C8B" w:rsidP="006162C0">
            <w:pPr>
              <w:spacing w:line="276" w:lineRule="auto"/>
              <w:jc w:val="center"/>
              <w:rPr>
                <w:rFonts w:cs="Segoe UI Light"/>
                <w:b w:val="0"/>
                <w:sz w:val="22"/>
              </w:rPr>
            </w:pPr>
            <w:r>
              <w:rPr>
                <w:rFonts w:eastAsiaTheme="minorEastAsia" w:cs="Segoe UI Light"/>
                <w:b w:val="0"/>
                <w:color w:val="000000"/>
                <w:sz w:val="22"/>
                <w:lang w:eastAsia="en-US"/>
              </w:rPr>
              <w:t>w związku z nadużywaniem alkoholu</w:t>
            </w:r>
          </w:p>
        </w:tc>
        <w:tc>
          <w:tcPr>
            <w:tcW w:w="1303" w:type="dxa"/>
            <w:shd w:val="clear" w:color="auto" w:fill="E3E4E6" w:themeFill="accent6" w:themeFillTint="33"/>
          </w:tcPr>
          <w:p w14:paraId="01153CCB" w14:textId="0E899F00" w:rsidR="00FB2C8B" w:rsidRPr="00891180" w:rsidRDefault="00FB2C8B" w:rsidP="006162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225</w:t>
            </w:r>
          </w:p>
        </w:tc>
        <w:tc>
          <w:tcPr>
            <w:tcW w:w="1303" w:type="dxa"/>
            <w:shd w:val="clear" w:color="auto" w:fill="E3E4E6" w:themeFill="accent6" w:themeFillTint="33"/>
          </w:tcPr>
          <w:p w14:paraId="26C9E587" w14:textId="50A57919" w:rsidR="00FB2C8B" w:rsidRPr="00891180" w:rsidRDefault="00FB2C8B" w:rsidP="006162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128</w:t>
            </w:r>
          </w:p>
        </w:tc>
        <w:tc>
          <w:tcPr>
            <w:tcW w:w="1303" w:type="dxa"/>
            <w:shd w:val="clear" w:color="auto" w:fill="E3E4E6" w:themeFill="accent6" w:themeFillTint="33"/>
          </w:tcPr>
          <w:p w14:paraId="2A774536" w14:textId="77239376" w:rsidR="00FB2C8B" w:rsidRPr="00891180" w:rsidRDefault="00FB2C8B" w:rsidP="006162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267</w:t>
            </w:r>
          </w:p>
        </w:tc>
      </w:tr>
      <w:tr w:rsidR="00FB2C8B" w:rsidRPr="00891180" w14:paraId="749AAFF6" w14:textId="77777777" w:rsidTr="006162C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AEFC873" w14:textId="6F98F31D" w:rsidR="00FB2C8B" w:rsidRPr="00891180" w:rsidRDefault="00FB2C8B" w:rsidP="006162C0">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w związku z narkotykami</w:t>
            </w:r>
          </w:p>
        </w:tc>
        <w:tc>
          <w:tcPr>
            <w:tcW w:w="1303" w:type="dxa"/>
            <w:shd w:val="clear" w:color="auto" w:fill="F2F2F2" w:themeFill="background1" w:themeFillShade="F2"/>
          </w:tcPr>
          <w:p w14:paraId="0BE9D55F" w14:textId="6861762B" w:rsidR="00FB2C8B" w:rsidRDefault="00FB2C8B" w:rsidP="006162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79</w:t>
            </w:r>
          </w:p>
        </w:tc>
        <w:tc>
          <w:tcPr>
            <w:tcW w:w="1303" w:type="dxa"/>
            <w:shd w:val="clear" w:color="auto" w:fill="F2F2F2" w:themeFill="background1" w:themeFillShade="F2"/>
          </w:tcPr>
          <w:p w14:paraId="24AB5F13" w14:textId="7DFF4089" w:rsidR="00FB2C8B" w:rsidRDefault="00FB2C8B" w:rsidP="006162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64</w:t>
            </w:r>
          </w:p>
        </w:tc>
        <w:tc>
          <w:tcPr>
            <w:tcW w:w="1303" w:type="dxa"/>
            <w:shd w:val="clear" w:color="auto" w:fill="F2F2F2" w:themeFill="background1" w:themeFillShade="F2"/>
          </w:tcPr>
          <w:p w14:paraId="5D6B3344" w14:textId="445BBDB5" w:rsidR="00FB2C8B" w:rsidRDefault="00FB2C8B" w:rsidP="006162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50</w:t>
            </w:r>
          </w:p>
        </w:tc>
      </w:tr>
      <w:tr w:rsidR="00FB2C8B" w:rsidRPr="00891180" w14:paraId="4B454C98" w14:textId="77777777" w:rsidTr="006162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6D5D5EA9" w14:textId="16A565D7" w:rsidR="00FB2C8B" w:rsidRPr="00891180" w:rsidRDefault="00FB2C8B" w:rsidP="006162C0">
            <w:pPr>
              <w:spacing w:line="276" w:lineRule="auto"/>
              <w:jc w:val="center"/>
              <w:rPr>
                <w:rFonts w:cs="Segoe UI Light"/>
                <w:b w:val="0"/>
                <w:sz w:val="22"/>
              </w:rPr>
            </w:pPr>
            <w:r>
              <w:rPr>
                <w:rFonts w:eastAsiaTheme="minorEastAsia" w:cs="Segoe UI Light"/>
                <w:b w:val="0"/>
                <w:color w:val="000000"/>
                <w:sz w:val="22"/>
                <w:lang w:eastAsia="en-US"/>
              </w:rPr>
              <w:t>nietrzeźwi kierujący</w:t>
            </w:r>
          </w:p>
        </w:tc>
        <w:tc>
          <w:tcPr>
            <w:tcW w:w="1303" w:type="dxa"/>
            <w:shd w:val="clear" w:color="auto" w:fill="E3E4E6" w:themeFill="accent6" w:themeFillTint="33"/>
          </w:tcPr>
          <w:p w14:paraId="3205619F" w14:textId="08DAA0C4" w:rsidR="00FB2C8B" w:rsidRPr="00891180" w:rsidRDefault="00FB2C8B" w:rsidP="006162C0">
            <w:pPr>
              <w:tabs>
                <w:tab w:val="left" w:pos="285"/>
                <w:tab w:val="center" w:pos="543"/>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153</w:t>
            </w:r>
          </w:p>
        </w:tc>
        <w:tc>
          <w:tcPr>
            <w:tcW w:w="1303" w:type="dxa"/>
            <w:shd w:val="clear" w:color="auto" w:fill="E3E4E6" w:themeFill="accent6" w:themeFillTint="33"/>
          </w:tcPr>
          <w:p w14:paraId="137EDDB7" w14:textId="4656414A" w:rsidR="00FB2C8B" w:rsidRPr="00891180" w:rsidRDefault="00FB2C8B" w:rsidP="006162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155</w:t>
            </w:r>
          </w:p>
        </w:tc>
        <w:tc>
          <w:tcPr>
            <w:tcW w:w="1303" w:type="dxa"/>
            <w:shd w:val="clear" w:color="auto" w:fill="E3E4E6" w:themeFill="accent6" w:themeFillTint="33"/>
          </w:tcPr>
          <w:p w14:paraId="050C7DDD" w14:textId="761395A9" w:rsidR="00FB2C8B" w:rsidRPr="00891180" w:rsidRDefault="00FB2C8B" w:rsidP="006162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323</w:t>
            </w:r>
          </w:p>
        </w:tc>
      </w:tr>
    </w:tbl>
    <w:p w14:paraId="5F51E4F1" w14:textId="468DB2F5" w:rsidR="00FB2C8B" w:rsidRDefault="00546DD0" w:rsidP="00546DD0">
      <w:pPr>
        <w:autoSpaceDN w:val="0"/>
        <w:spacing w:before="120"/>
        <w:rPr>
          <w:rFonts w:cs="Segoe UI Light"/>
          <w:bCs/>
        </w:rPr>
      </w:pPr>
      <w:r w:rsidRPr="009C504C">
        <w:rPr>
          <w:rFonts w:cs="Segoe UI Light"/>
          <w:i/>
          <w:sz w:val="22"/>
        </w:rPr>
        <w:t>Źródło</w:t>
      </w:r>
      <w:r>
        <w:rPr>
          <w:rFonts w:cs="Segoe UI Light"/>
          <w:i/>
          <w:sz w:val="22"/>
        </w:rPr>
        <w:t>: Dane statystyczne Komendy Powiatowej Policji w Kędzierzynie-Koźlu za lata 2019-2021</w:t>
      </w:r>
    </w:p>
    <w:p w14:paraId="241C5ADB" w14:textId="45172EA2" w:rsidR="003A1C24" w:rsidRPr="003A1C24" w:rsidRDefault="003A1C24" w:rsidP="003A1C24">
      <w:pPr>
        <w:autoSpaceDN w:val="0"/>
        <w:spacing w:before="120"/>
        <w:ind w:firstLine="709"/>
        <w:rPr>
          <w:rFonts w:cs="Segoe UI Light"/>
          <w:bCs/>
        </w:rPr>
      </w:pPr>
      <w:r w:rsidRPr="003A1C24">
        <w:rPr>
          <w:rFonts w:cs="Segoe UI Light"/>
          <w:bCs/>
        </w:rPr>
        <w:t xml:space="preserve">W stosunku do osób, które na skutek spożywania alkoholu dopuściły się złamania prawa, funkcjonariusze prowadzą również postępowania w celu stwierdzenia przestępstwa oraz zastosowania wobec nich odpowiednich sankcji, m.in. zatrzymują prawa jazdy </w:t>
      </w:r>
      <w:r w:rsidR="00546DD0">
        <w:rPr>
          <w:rFonts w:cs="Segoe UI Light"/>
          <w:bCs/>
        </w:rPr>
        <w:br/>
      </w:r>
      <w:r w:rsidRPr="003A1C24">
        <w:rPr>
          <w:rFonts w:cs="Segoe UI Light"/>
          <w:bCs/>
        </w:rPr>
        <w:t>i kierują sprawy do Sądu.</w:t>
      </w:r>
    </w:p>
    <w:p w14:paraId="035AE8F0" w14:textId="501E4C5C" w:rsidR="00A9743D" w:rsidRPr="00072D00" w:rsidRDefault="00B33863" w:rsidP="002833F3">
      <w:pPr>
        <w:rPr>
          <w:b/>
          <w:bCs/>
        </w:rPr>
      </w:pPr>
      <w:r w:rsidRPr="003A1C24">
        <w:rPr>
          <w:i/>
        </w:rPr>
        <w:t xml:space="preserve"> </w:t>
      </w:r>
      <w:r w:rsidR="00A632E5" w:rsidRPr="00072D00">
        <w:rPr>
          <w:i/>
          <w:sz w:val="22"/>
        </w:rPr>
        <w:tab/>
      </w:r>
      <w:r w:rsidR="00025F1D" w:rsidRPr="00072D00">
        <w:t xml:space="preserve">Ważną rolę w procesie przeciwdziałania uzależnieniom odgrywają również </w:t>
      </w:r>
      <w:r w:rsidR="0060164C" w:rsidRPr="00072D00">
        <w:t xml:space="preserve">działania </w:t>
      </w:r>
      <w:r w:rsidR="00025F1D" w:rsidRPr="00072D00">
        <w:t xml:space="preserve">podejmowane przez </w:t>
      </w:r>
      <w:r w:rsidR="00912E8D">
        <w:t>Gminne</w:t>
      </w:r>
      <w:r w:rsidR="0038398C" w:rsidRPr="00072D00">
        <w:t xml:space="preserve"> Komisje Rozwiązywania Problemów Alkoholowych</w:t>
      </w:r>
      <w:r w:rsidR="00025F1D" w:rsidRPr="00072D00">
        <w:t xml:space="preserve">. </w:t>
      </w:r>
      <w:r w:rsidR="00FA1C85" w:rsidRPr="00072D00">
        <w:t xml:space="preserve">Dane dotyczące realizowanych zadań zawarte są w corocznym Sprawozdaniu </w:t>
      </w:r>
      <w:r w:rsidR="00912E8D">
        <w:br/>
      </w:r>
      <w:r w:rsidR="00FA1C85" w:rsidRPr="00072D00">
        <w:t>z działalności samorządów gminnych w zakresie profilaktyki i rozwiązywania problemów alkoholowych (typ PARPA-G1)</w:t>
      </w:r>
      <w:r w:rsidR="00AC46A9" w:rsidRPr="00072D00">
        <w:t>.</w:t>
      </w:r>
    </w:p>
    <w:p w14:paraId="67718B69" w14:textId="0014E9A6" w:rsidR="008959B5" w:rsidRDefault="008959B5" w:rsidP="008959B5">
      <w:pPr>
        <w:ind w:firstLine="708"/>
      </w:pPr>
      <w:r w:rsidRPr="00183B81">
        <w:t xml:space="preserve">Z uzyskanych danych wynika, że na terenie powiatu </w:t>
      </w:r>
      <w:r w:rsidR="008C57C1">
        <w:t>kędzierzyń</w:t>
      </w:r>
      <w:r w:rsidR="00820FE6">
        <w:t>sko-kozielskiego</w:t>
      </w:r>
      <w:r>
        <w:t xml:space="preserve"> </w:t>
      </w:r>
      <w:r w:rsidR="00820FE6">
        <w:br/>
      </w:r>
      <w:r w:rsidRPr="00183B81">
        <w:t xml:space="preserve">w </w:t>
      </w:r>
      <w:r>
        <w:t xml:space="preserve">2021 roku </w:t>
      </w:r>
      <w:r w:rsidR="00912E8D">
        <w:t>członkowie Gminnych</w:t>
      </w:r>
      <w:r w:rsidRPr="00183B81">
        <w:t xml:space="preserve"> Komisji Rozwiązywania Problemów Alkoholowych przeprowadzili rozmowy m.in. z osobami uzależnionymi od alkoholu oraz członkami ich rodzin. </w:t>
      </w:r>
      <w:r w:rsidRPr="000357CC">
        <w:t>W 2021 roku na pierwszym miejscu pod względem liczby przeprowadzonych rozmów z osobami uzależnionymi</w:t>
      </w:r>
      <w:r w:rsidR="00327EE8">
        <w:t xml:space="preserve"> </w:t>
      </w:r>
      <w:r w:rsidR="006A4980">
        <w:t xml:space="preserve">znalazło </w:t>
      </w:r>
      <w:r w:rsidRPr="000357CC">
        <w:t xml:space="preserve">się </w:t>
      </w:r>
      <w:r w:rsidR="006A4980">
        <w:t>miasto Kędzierzyn-Koźle</w:t>
      </w:r>
      <w:r w:rsidRPr="000357CC">
        <w:t>, gdzie człon</w:t>
      </w:r>
      <w:r w:rsidR="006A4980">
        <w:t xml:space="preserve">kowie Komisji podjęli rozmowy ze 134 </w:t>
      </w:r>
      <w:r w:rsidRPr="000357CC">
        <w:t>uzależnionymi mieszkańcami</w:t>
      </w:r>
      <w:r>
        <w:t xml:space="preserve">, z kolei na miejscu drugim – gmina </w:t>
      </w:r>
      <w:r w:rsidR="006A4980">
        <w:t>Bierawa</w:t>
      </w:r>
      <w:r>
        <w:t xml:space="preserve">, gdzie rozmowy podjęto z </w:t>
      </w:r>
      <w:r w:rsidR="006A4980">
        <w:t>34</w:t>
      </w:r>
      <w:r>
        <w:t xml:space="preserve"> osobami uzależnionymi.</w:t>
      </w:r>
      <w:r w:rsidRPr="000357CC">
        <w:t xml:space="preserve"> </w:t>
      </w:r>
      <w:r>
        <w:t>W zakresie</w:t>
      </w:r>
      <w:r w:rsidRPr="000357CC">
        <w:t xml:space="preserve"> </w:t>
      </w:r>
      <w:r>
        <w:t>wsparcia</w:t>
      </w:r>
      <w:r w:rsidRPr="000357CC">
        <w:t xml:space="preserve"> </w:t>
      </w:r>
      <w:r>
        <w:t>członków rodzin osób</w:t>
      </w:r>
      <w:r w:rsidRPr="000357CC">
        <w:t xml:space="preserve"> uzależ</w:t>
      </w:r>
      <w:r>
        <w:t>nionych, najwięcej r</w:t>
      </w:r>
      <w:r w:rsidR="006A4980">
        <w:t>ozmów zostało przeprowadzonych również w mieście</w:t>
      </w:r>
      <w:r>
        <w:t xml:space="preserve"> </w:t>
      </w:r>
      <w:r w:rsidR="006A4980">
        <w:t xml:space="preserve">Kędzierzyn-Koźle </w:t>
      </w:r>
      <w:r>
        <w:t xml:space="preserve">– </w:t>
      </w:r>
      <w:r w:rsidR="006A4980">
        <w:t>21</w:t>
      </w:r>
      <w:r>
        <w:t xml:space="preserve">, z kolei w dalszej kolejności znalazła się gmina </w:t>
      </w:r>
      <w:r w:rsidR="006A4980">
        <w:t>Cisek – 1</w:t>
      </w:r>
      <w:r>
        <w:t>0</w:t>
      </w:r>
      <w:r w:rsidR="006A4980">
        <w:t xml:space="preserve">, a także gmina Bierawa i gmina Pawłowiczki – po 8. </w:t>
      </w:r>
      <w:r w:rsidRPr="000357CC">
        <w:t xml:space="preserve">Szczegółowe dane z </w:t>
      </w:r>
      <w:r>
        <w:t>tego zakresu przedstawia kolejny rysunek</w:t>
      </w:r>
      <w:r w:rsidRPr="000357CC">
        <w:t xml:space="preserve">. </w:t>
      </w:r>
    </w:p>
    <w:p w14:paraId="444A59DE" w14:textId="77777777" w:rsidR="00414A50" w:rsidRDefault="00414A50" w:rsidP="008959B5">
      <w:pPr>
        <w:ind w:firstLine="708"/>
      </w:pPr>
    </w:p>
    <w:p w14:paraId="73666FE3" w14:textId="77777777" w:rsidR="00414A50" w:rsidRDefault="00414A50" w:rsidP="008959B5">
      <w:pPr>
        <w:ind w:firstLine="708"/>
      </w:pPr>
    </w:p>
    <w:p w14:paraId="42D41A2D" w14:textId="0CD6B6C1" w:rsidR="008959B5" w:rsidRPr="00BC52C9" w:rsidRDefault="008959B5" w:rsidP="006A4980">
      <w:pPr>
        <w:pStyle w:val="Legenda"/>
        <w:spacing w:after="120" w:line="276" w:lineRule="auto"/>
        <w:rPr>
          <w:color w:val="FF0000"/>
        </w:rPr>
      </w:pPr>
      <w:bookmarkStart w:id="202" w:name="_Toc118366787"/>
      <w:bookmarkStart w:id="203" w:name="_Toc119579227"/>
      <w:r>
        <w:lastRenderedPageBreak/>
        <w:t xml:space="preserve">Rysunek </w:t>
      </w:r>
      <w:fldSimple w:instr=" SEQ Rysunek \* ARABIC ">
        <w:r w:rsidR="00B64126">
          <w:rPr>
            <w:noProof/>
          </w:rPr>
          <w:t>6</w:t>
        </w:r>
      </w:fldSimple>
      <w:r>
        <w:t>.</w:t>
      </w:r>
      <w:bookmarkStart w:id="204" w:name="_Toc15283430"/>
      <w:bookmarkStart w:id="205" w:name="_Toc22290679"/>
      <w:bookmarkStart w:id="206" w:name="_Toc27118654"/>
      <w:bookmarkStart w:id="207" w:name="_Toc38351103"/>
      <w:bookmarkStart w:id="208" w:name="_Toc40870998"/>
      <w:bookmarkStart w:id="209" w:name="_Toc44338019"/>
      <w:bookmarkStart w:id="210" w:name="_Toc73435216"/>
      <w:bookmarkStart w:id="211" w:name="_Toc75955716"/>
      <w:r>
        <w:rPr>
          <w:color w:val="FF0000"/>
        </w:rPr>
        <w:t xml:space="preserve"> </w:t>
      </w:r>
      <w:r w:rsidRPr="00D57C5F">
        <w:rPr>
          <w:rFonts w:cs="Segoe UI Light"/>
          <w:color w:val="000000" w:themeColor="text1"/>
          <w:szCs w:val="24"/>
        </w:rPr>
        <w:t xml:space="preserve">Działania </w:t>
      </w:r>
      <w:r>
        <w:rPr>
          <w:rFonts w:cs="Segoe UI Light"/>
          <w:color w:val="000000" w:themeColor="text1"/>
          <w:szCs w:val="24"/>
        </w:rPr>
        <w:t xml:space="preserve">GKRPA </w:t>
      </w:r>
      <w:r w:rsidRPr="00D57C5F">
        <w:rPr>
          <w:rFonts w:cs="Segoe UI Light"/>
          <w:color w:val="000000" w:themeColor="text1"/>
          <w:szCs w:val="24"/>
        </w:rPr>
        <w:t xml:space="preserve">w gminach należących do powiatu </w:t>
      </w:r>
      <w:r w:rsidR="00912E8D">
        <w:rPr>
          <w:rFonts w:cs="Segoe UI Light"/>
          <w:color w:val="000000" w:themeColor="text1"/>
          <w:szCs w:val="24"/>
        </w:rPr>
        <w:t>kędzierzyńsko-</w:t>
      </w:r>
      <w:r>
        <w:rPr>
          <w:rFonts w:cs="Segoe UI Light"/>
          <w:color w:val="000000" w:themeColor="text1"/>
          <w:szCs w:val="24"/>
        </w:rPr>
        <w:t xml:space="preserve">kozielskiego wobec osób </w:t>
      </w:r>
      <w:r w:rsidRPr="00D57C5F">
        <w:rPr>
          <w:rFonts w:cs="Segoe UI Light"/>
          <w:color w:val="000000" w:themeColor="text1"/>
          <w:szCs w:val="24"/>
        </w:rPr>
        <w:t>uzależnionych oraz członków ich rodzin w </w:t>
      </w:r>
      <w:r>
        <w:rPr>
          <w:rFonts w:cs="Segoe UI Light"/>
          <w:color w:val="000000" w:themeColor="text1"/>
          <w:szCs w:val="24"/>
        </w:rPr>
        <w:t>roku</w:t>
      </w:r>
      <w:bookmarkEnd w:id="204"/>
      <w:bookmarkEnd w:id="205"/>
      <w:bookmarkEnd w:id="206"/>
      <w:r>
        <w:rPr>
          <w:rFonts w:cs="Segoe UI Light"/>
          <w:color w:val="000000" w:themeColor="text1"/>
          <w:szCs w:val="24"/>
        </w:rPr>
        <w:t xml:space="preserve"> </w:t>
      </w:r>
      <w:r w:rsidRPr="00D57C5F">
        <w:rPr>
          <w:rFonts w:cs="Segoe UI Light"/>
          <w:color w:val="000000" w:themeColor="text1"/>
          <w:szCs w:val="24"/>
        </w:rPr>
        <w:t>20</w:t>
      </w:r>
      <w:bookmarkEnd w:id="207"/>
      <w:bookmarkEnd w:id="208"/>
      <w:bookmarkEnd w:id="209"/>
      <w:bookmarkEnd w:id="210"/>
      <w:r w:rsidRPr="00D57C5F">
        <w:rPr>
          <w:rFonts w:cs="Segoe UI Light"/>
          <w:color w:val="000000" w:themeColor="text1"/>
          <w:szCs w:val="24"/>
        </w:rPr>
        <w:t>2</w:t>
      </w:r>
      <w:bookmarkEnd w:id="211"/>
      <w:r>
        <w:rPr>
          <w:rFonts w:cs="Segoe UI Light"/>
          <w:color w:val="000000" w:themeColor="text1"/>
          <w:szCs w:val="24"/>
        </w:rPr>
        <w:t>1</w:t>
      </w:r>
      <w:bookmarkEnd w:id="202"/>
      <w:bookmarkEnd w:id="203"/>
    </w:p>
    <w:p w14:paraId="5DFD1294" w14:textId="77777777" w:rsidR="008959B5" w:rsidRPr="00934133" w:rsidRDefault="008959B5" w:rsidP="006A4980">
      <w:pPr>
        <w:spacing w:line="240" w:lineRule="auto"/>
        <w:ind w:left="-709"/>
        <w:rPr>
          <w:lang w:eastAsia="en-US"/>
        </w:rPr>
      </w:pPr>
      <w:r w:rsidRPr="00327EE8">
        <w:rPr>
          <w:noProof/>
          <w:shd w:val="clear" w:color="auto" w:fill="FFFFFF" w:themeFill="background1"/>
        </w:rPr>
        <w:drawing>
          <wp:inline distT="0" distB="0" distL="0" distR="0" wp14:anchorId="3AA55051" wp14:editId="1CF37B67">
            <wp:extent cx="6337004" cy="2849526"/>
            <wp:effectExtent l="19050" t="0" r="45085" b="654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0BE96A0" w14:textId="77777777" w:rsidR="008959B5" w:rsidRPr="00F718A0" w:rsidRDefault="008959B5" w:rsidP="006A4980">
      <w:pPr>
        <w:spacing w:line="276" w:lineRule="auto"/>
        <w:jc w:val="left"/>
        <w:rPr>
          <w:rFonts w:cs="Segoe UI Light"/>
          <w:i/>
          <w:sz w:val="22"/>
        </w:rPr>
      </w:pPr>
      <w:r w:rsidRPr="002833F3">
        <w:rPr>
          <w:rFonts w:cs="Segoe UI Light"/>
          <w:i/>
          <w:sz w:val="22"/>
        </w:rPr>
        <w:t>Źródło: Sprawozdania z działalności samorządów gminnych w zakresie profilaktyki i rozwiązywania problemów alkoholowych PA</w:t>
      </w:r>
      <w:r>
        <w:rPr>
          <w:rFonts w:cs="Segoe UI Light"/>
          <w:i/>
          <w:sz w:val="22"/>
        </w:rPr>
        <w:t xml:space="preserve">RPA-G1 za </w:t>
      </w:r>
      <w:r w:rsidRPr="002833F3">
        <w:rPr>
          <w:rFonts w:cs="Segoe UI Light"/>
          <w:i/>
          <w:sz w:val="22"/>
        </w:rPr>
        <w:t>2021 rok</w:t>
      </w:r>
    </w:p>
    <w:p w14:paraId="1EE1E4BC" w14:textId="61242B42" w:rsidR="00AC4173" w:rsidRPr="000357CC" w:rsidRDefault="00975C79" w:rsidP="00414A50">
      <w:pPr>
        <w:spacing w:before="240"/>
        <w:ind w:firstLine="708"/>
      </w:pPr>
      <w:r w:rsidRPr="000357CC">
        <w:t xml:space="preserve">Na terenie powiatu </w:t>
      </w:r>
      <w:r w:rsidR="00290B70">
        <w:t xml:space="preserve">kędzierzyńsko-kozielskiego </w:t>
      </w:r>
      <w:r w:rsidRPr="000357CC">
        <w:t>w 20</w:t>
      </w:r>
      <w:r w:rsidR="00183B81" w:rsidRPr="000357CC">
        <w:t>21</w:t>
      </w:r>
      <w:r w:rsidRPr="000357CC">
        <w:t xml:space="preserve"> roku</w:t>
      </w:r>
      <w:r w:rsidR="00520A70" w:rsidRPr="000357CC">
        <w:t xml:space="preserve"> łącznie</w:t>
      </w:r>
      <w:r w:rsidRPr="000357CC">
        <w:t xml:space="preserve"> funkcjonował</w:t>
      </w:r>
      <w:r w:rsidR="004A6FE0">
        <w:t>y</w:t>
      </w:r>
      <w:r w:rsidR="00520A70" w:rsidRPr="000357CC">
        <w:t xml:space="preserve"> </w:t>
      </w:r>
      <w:r w:rsidR="00AD17EC" w:rsidRPr="000357CC">
        <w:br/>
      </w:r>
      <w:r w:rsidR="00290B70">
        <w:t>4</w:t>
      </w:r>
      <w:r w:rsidR="00520A70" w:rsidRPr="000357CC">
        <w:t xml:space="preserve"> </w:t>
      </w:r>
      <w:r w:rsidR="00684F30" w:rsidRPr="000357CC">
        <w:t>Punkt</w:t>
      </w:r>
      <w:r w:rsidR="004A6FE0">
        <w:t>u</w:t>
      </w:r>
      <w:r w:rsidR="00684F30" w:rsidRPr="000357CC">
        <w:t xml:space="preserve"> </w:t>
      </w:r>
      <w:r w:rsidR="00414A50" w:rsidRPr="000357CC">
        <w:t>Konsultacyjn</w:t>
      </w:r>
      <w:r w:rsidR="00414A50">
        <w:t>o-</w:t>
      </w:r>
      <w:r w:rsidR="00684F30" w:rsidRPr="000357CC">
        <w:t>Informacyjn</w:t>
      </w:r>
      <w:r w:rsidR="00414A50">
        <w:t xml:space="preserve">e </w:t>
      </w:r>
      <w:r w:rsidR="00290B70">
        <w:t>–</w:t>
      </w:r>
      <w:r w:rsidR="005E6062" w:rsidRPr="000357CC">
        <w:t xml:space="preserve"> w gminach: </w:t>
      </w:r>
      <w:r w:rsidR="00290B70">
        <w:t>Bierawa</w:t>
      </w:r>
      <w:r w:rsidR="005E6062" w:rsidRPr="000357CC">
        <w:t>,</w:t>
      </w:r>
      <w:r w:rsidR="00290B70">
        <w:t xml:space="preserve"> Pawłowiczki, Reńska Wieś</w:t>
      </w:r>
      <w:r w:rsidR="009F0E9A">
        <w:t xml:space="preserve"> </w:t>
      </w:r>
      <w:r w:rsidR="00335B16">
        <w:br/>
      </w:r>
      <w:r w:rsidR="00290B70">
        <w:t>i mieście Kędzierzyn-Koźle</w:t>
      </w:r>
      <w:r w:rsidR="005E6062" w:rsidRPr="000357CC">
        <w:t xml:space="preserve">. </w:t>
      </w:r>
      <w:r w:rsidR="00414A50">
        <w:t>P</w:t>
      </w:r>
      <w:r w:rsidR="00290B70">
        <w:t xml:space="preserve">odmioty tego rodzaju nie </w:t>
      </w:r>
      <w:r w:rsidR="00414A50">
        <w:t xml:space="preserve">są </w:t>
      </w:r>
      <w:r w:rsidR="00290B70">
        <w:t>prowadz</w:t>
      </w:r>
      <w:r w:rsidR="00335B16">
        <w:t>one</w:t>
      </w:r>
      <w:r w:rsidR="00414A50">
        <w:t xml:space="preserve"> </w:t>
      </w:r>
      <w:r w:rsidR="009F0E9A">
        <w:t>w gminie</w:t>
      </w:r>
      <w:r w:rsidR="00290B70">
        <w:t xml:space="preserve"> Cisek</w:t>
      </w:r>
      <w:r w:rsidR="00414A50">
        <w:br/>
      </w:r>
      <w:r w:rsidR="00290B70">
        <w:t>i Polska Cerekiew.</w:t>
      </w:r>
    </w:p>
    <w:p w14:paraId="606391A4" w14:textId="29714BD8" w:rsidR="00845EDB" w:rsidRPr="00072D00" w:rsidRDefault="00912E8D" w:rsidP="00183B81">
      <w:pPr>
        <w:ind w:firstLine="708"/>
      </w:pPr>
      <w:r>
        <w:t>W zakresie działań Gminnych</w:t>
      </w:r>
      <w:r w:rsidR="005F601F" w:rsidRPr="00072D00">
        <w:t xml:space="preserve"> </w:t>
      </w:r>
      <w:r w:rsidR="004955A1" w:rsidRPr="00072D00">
        <w:t>Komisji</w:t>
      </w:r>
      <w:r w:rsidR="004C6C75" w:rsidRPr="00072D00">
        <w:t xml:space="preserve"> Rozwi</w:t>
      </w:r>
      <w:r w:rsidR="004955A1" w:rsidRPr="00072D00">
        <w:t xml:space="preserve">ązywania Problemów Alkoholowych znajduje się także obszar profilaktyki zachowań ryzykownych. </w:t>
      </w:r>
      <w:r w:rsidR="00183B81">
        <w:t>W 2021</w:t>
      </w:r>
      <w:r w:rsidR="00845EDB" w:rsidRPr="00072D00">
        <w:t xml:space="preserve"> roku na terenie gmin </w:t>
      </w:r>
      <w:r w:rsidR="004955A1" w:rsidRPr="00072D00">
        <w:t xml:space="preserve">powiatu </w:t>
      </w:r>
      <w:r w:rsidR="00335B16">
        <w:t xml:space="preserve">kędzierzyńsko-kozielskiego </w:t>
      </w:r>
      <w:r w:rsidR="00845EDB" w:rsidRPr="00072D00">
        <w:t>zostały poprowadzone następujące działania:</w:t>
      </w:r>
    </w:p>
    <w:p w14:paraId="6B68663C" w14:textId="4DBB91D9" w:rsidR="005E6062" w:rsidRPr="005E6062" w:rsidRDefault="005E6062" w:rsidP="00A424E1">
      <w:pPr>
        <w:pStyle w:val="Akapitzlist"/>
        <w:numPr>
          <w:ilvl w:val="0"/>
          <w:numId w:val="25"/>
        </w:numPr>
        <w:ind w:left="757"/>
        <w:rPr>
          <w:rFonts w:cs="Tahoma"/>
          <w:color w:val="FF0000"/>
          <w:szCs w:val="24"/>
        </w:rPr>
      </w:pPr>
      <w:r>
        <w:rPr>
          <w:rFonts w:ascii="Segoe UI Light" w:hAnsi="Segoe UI Light" w:cs="Segoe UI Light"/>
          <w:szCs w:val="24"/>
        </w:rPr>
        <w:t xml:space="preserve">w gminie </w:t>
      </w:r>
      <w:r w:rsidR="00335B16">
        <w:rPr>
          <w:rFonts w:ascii="Segoe UI Light" w:hAnsi="Segoe UI Light" w:cs="Segoe UI Light"/>
          <w:szCs w:val="24"/>
        </w:rPr>
        <w:t>Bierawa</w:t>
      </w:r>
      <w:r>
        <w:rPr>
          <w:rFonts w:ascii="Segoe UI Light" w:hAnsi="Segoe UI Light" w:cs="Segoe UI Light"/>
          <w:szCs w:val="24"/>
        </w:rPr>
        <w:t xml:space="preserve"> przeprowadzono działania z zakresu </w:t>
      </w:r>
      <w:r w:rsidR="00335B16">
        <w:rPr>
          <w:rFonts w:ascii="Segoe UI Light" w:hAnsi="Segoe UI Light" w:cs="Segoe UI Light"/>
          <w:szCs w:val="24"/>
        </w:rPr>
        <w:t xml:space="preserve">profilaktyki uniwersalnej wykraczające poza katalog </w:t>
      </w:r>
      <w:r>
        <w:rPr>
          <w:rFonts w:ascii="Segoe UI Light" w:hAnsi="Segoe UI Light" w:cs="Segoe UI Light"/>
          <w:szCs w:val="24"/>
        </w:rPr>
        <w:t>ustrukturyzowan</w:t>
      </w:r>
      <w:r w:rsidR="00335B16">
        <w:rPr>
          <w:rFonts w:ascii="Segoe UI Light" w:hAnsi="Segoe UI Light" w:cs="Segoe UI Light"/>
          <w:szCs w:val="24"/>
        </w:rPr>
        <w:t>ych</w:t>
      </w:r>
      <w:r>
        <w:rPr>
          <w:rFonts w:ascii="Segoe UI Light" w:hAnsi="Segoe UI Light" w:cs="Segoe UI Light"/>
          <w:szCs w:val="24"/>
        </w:rPr>
        <w:t xml:space="preserve"> program</w:t>
      </w:r>
      <w:r w:rsidR="008F4DEA">
        <w:rPr>
          <w:rFonts w:ascii="Segoe UI Light" w:hAnsi="Segoe UI Light" w:cs="Segoe UI Light"/>
          <w:szCs w:val="24"/>
        </w:rPr>
        <w:t>ów</w:t>
      </w:r>
      <w:r>
        <w:rPr>
          <w:rFonts w:ascii="Segoe UI Light" w:hAnsi="Segoe UI Light" w:cs="Segoe UI Light"/>
          <w:szCs w:val="24"/>
        </w:rPr>
        <w:t xml:space="preserve"> profilaktyczny</w:t>
      </w:r>
      <w:r w:rsidR="008F4DEA">
        <w:rPr>
          <w:rFonts w:ascii="Segoe UI Light" w:hAnsi="Segoe UI Light" w:cs="Segoe UI Light"/>
          <w:szCs w:val="24"/>
        </w:rPr>
        <w:t>ch</w:t>
      </w:r>
      <w:r>
        <w:rPr>
          <w:rFonts w:ascii="Segoe UI Light" w:hAnsi="Segoe UI Light" w:cs="Segoe UI Light"/>
          <w:szCs w:val="24"/>
        </w:rPr>
        <w:t xml:space="preserve">, </w:t>
      </w:r>
      <w:r w:rsidR="008F4DEA">
        <w:rPr>
          <w:rFonts w:ascii="Segoe UI Light" w:hAnsi="Segoe UI Light" w:cs="Segoe UI Light"/>
          <w:szCs w:val="24"/>
        </w:rPr>
        <w:br/>
        <w:t xml:space="preserve">w których uczestniczyło 125 uczniów, 11 nauczycieli oraz 9 rodziców; </w:t>
      </w:r>
    </w:p>
    <w:p w14:paraId="0CDC2914" w14:textId="5A343821" w:rsidR="00097351" w:rsidRPr="005E6062" w:rsidRDefault="00097351" w:rsidP="00A424E1">
      <w:pPr>
        <w:pStyle w:val="Akapitzlist"/>
        <w:numPr>
          <w:ilvl w:val="0"/>
          <w:numId w:val="25"/>
        </w:numPr>
        <w:ind w:left="757"/>
        <w:rPr>
          <w:rFonts w:cs="Tahoma"/>
          <w:color w:val="FF0000"/>
          <w:szCs w:val="24"/>
        </w:rPr>
      </w:pPr>
      <w:r>
        <w:rPr>
          <w:rFonts w:ascii="Segoe UI Light" w:hAnsi="Segoe UI Light" w:cs="Segoe UI Light"/>
          <w:szCs w:val="24"/>
        </w:rPr>
        <w:t xml:space="preserve">w gminie </w:t>
      </w:r>
      <w:r w:rsidR="008F4DEA">
        <w:rPr>
          <w:rFonts w:ascii="Segoe UI Light" w:hAnsi="Segoe UI Light" w:cs="Segoe UI Light"/>
          <w:szCs w:val="24"/>
        </w:rPr>
        <w:t>Cisek</w:t>
      </w:r>
      <w:r>
        <w:rPr>
          <w:rFonts w:ascii="Segoe UI Light" w:hAnsi="Segoe UI Light" w:cs="Segoe UI Light"/>
          <w:szCs w:val="24"/>
        </w:rPr>
        <w:t xml:space="preserve"> </w:t>
      </w:r>
      <w:r w:rsidR="008F4DEA">
        <w:rPr>
          <w:rFonts w:ascii="Segoe UI Light" w:hAnsi="Segoe UI Light" w:cs="Segoe UI Light"/>
          <w:szCs w:val="24"/>
        </w:rPr>
        <w:t xml:space="preserve">wdrożono rekomendowany program profilaktyczny „Apteczka Pierwszej Pomocy”, którym objęto 48 uczniów i 7 nauczycieli, a także program spoza katalogu rekomendacji dla 38 uczniów i 3 nauczycieli; </w:t>
      </w:r>
      <w:r>
        <w:rPr>
          <w:rFonts w:ascii="Segoe UI Light" w:hAnsi="Segoe UI Light" w:cs="Segoe UI Light"/>
          <w:szCs w:val="24"/>
        </w:rPr>
        <w:t>odbyły się</w:t>
      </w:r>
      <w:r w:rsidR="008F4DEA">
        <w:rPr>
          <w:rFonts w:ascii="Segoe UI Light" w:hAnsi="Segoe UI Light" w:cs="Segoe UI Light"/>
          <w:szCs w:val="24"/>
        </w:rPr>
        <w:t xml:space="preserve"> również </w:t>
      </w:r>
      <w:r>
        <w:rPr>
          <w:rFonts w:ascii="Segoe UI Light" w:hAnsi="Segoe UI Light" w:cs="Segoe UI Light"/>
          <w:szCs w:val="24"/>
        </w:rPr>
        <w:t xml:space="preserve"> jednorazowe prelekcje i pogadanki, spektakle, festyny i inne imprezy plenerowe, imprezy sportowe oraz konkursy, w których łącznie wzięło udział </w:t>
      </w:r>
      <w:r w:rsidR="008F4DEA">
        <w:rPr>
          <w:rFonts w:ascii="Segoe UI Light" w:hAnsi="Segoe UI Light" w:cs="Segoe UI Light"/>
          <w:szCs w:val="24"/>
        </w:rPr>
        <w:t>1 068</w:t>
      </w:r>
      <w:r>
        <w:rPr>
          <w:rFonts w:ascii="Segoe UI Light" w:hAnsi="Segoe UI Light" w:cs="Segoe UI Light"/>
          <w:szCs w:val="24"/>
        </w:rPr>
        <w:t xml:space="preserve"> </w:t>
      </w:r>
      <w:r w:rsidR="008F4DEA">
        <w:rPr>
          <w:rFonts w:ascii="Segoe UI Light" w:hAnsi="Segoe UI Light" w:cs="Segoe UI Light"/>
          <w:szCs w:val="24"/>
        </w:rPr>
        <w:t>osób</w:t>
      </w:r>
      <w:r>
        <w:rPr>
          <w:rFonts w:ascii="Segoe UI Light" w:hAnsi="Segoe UI Light" w:cs="Segoe UI Light"/>
          <w:szCs w:val="24"/>
        </w:rPr>
        <w:t>;</w:t>
      </w:r>
    </w:p>
    <w:p w14:paraId="23E99BAC" w14:textId="2A24BA49" w:rsidR="00097351" w:rsidRPr="00285575" w:rsidRDefault="00097351" w:rsidP="00A424E1">
      <w:pPr>
        <w:pStyle w:val="Akapitzlist"/>
        <w:numPr>
          <w:ilvl w:val="0"/>
          <w:numId w:val="25"/>
        </w:numPr>
        <w:rPr>
          <w:rFonts w:cs="Tahoma"/>
          <w:color w:val="FF0000"/>
          <w:szCs w:val="24"/>
        </w:rPr>
      </w:pPr>
      <w:r w:rsidRPr="00285575">
        <w:rPr>
          <w:rFonts w:ascii="Segoe UI Light" w:hAnsi="Segoe UI Light" w:cs="Segoe UI Light"/>
          <w:szCs w:val="24"/>
        </w:rPr>
        <w:lastRenderedPageBreak/>
        <w:t xml:space="preserve">w </w:t>
      </w:r>
      <w:r w:rsidR="008F4DEA" w:rsidRPr="00285575">
        <w:rPr>
          <w:rFonts w:ascii="Segoe UI Light" w:hAnsi="Segoe UI Light" w:cs="Segoe UI Light"/>
          <w:szCs w:val="24"/>
        </w:rPr>
        <w:t>mieście Kędzierzyn-Koźle</w:t>
      </w:r>
      <w:r w:rsidRPr="00285575">
        <w:rPr>
          <w:rFonts w:ascii="Segoe UI Light" w:hAnsi="Segoe UI Light" w:cs="Segoe UI Light"/>
          <w:szCs w:val="24"/>
        </w:rPr>
        <w:t xml:space="preserve"> zorganizowano programy z obszaru profilaktyki uniwersalnej </w:t>
      </w:r>
      <w:r w:rsidR="00285575" w:rsidRPr="00285575">
        <w:rPr>
          <w:rFonts w:ascii="Segoe UI Light" w:hAnsi="Segoe UI Light" w:cs="Segoe UI Light"/>
          <w:szCs w:val="24"/>
        </w:rPr>
        <w:t xml:space="preserve">i wskazującej </w:t>
      </w:r>
      <w:r w:rsidRPr="00285575">
        <w:rPr>
          <w:rFonts w:ascii="Segoe UI Light" w:hAnsi="Segoe UI Light" w:cs="Segoe UI Light"/>
          <w:szCs w:val="24"/>
        </w:rPr>
        <w:t xml:space="preserve">dla dzieci i młodzieży, </w:t>
      </w:r>
      <w:r w:rsidR="00285575" w:rsidRPr="00285575">
        <w:rPr>
          <w:rFonts w:ascii="Segoe UI Light" w:hAnsi="Segoe UI Light" w:cs="Segoe UI Light"/>
          <w:szCs w:val="24"/>
        </w:rPr>
        <w:t>w ramach</w:t>
      </w:r>
      <w:r w:rsidRPr="00285575">
        <w:rPr>
          <w:rFonts w:ascii="Segoe UI Light" w:hAnsi="Segoe UI Light" w:cs="Segoe UI Light"/>
          <w:szCs w:val="24"/>
        </w:rPr>
        <w:t xml:space="preserve"> katalog</w:t>
      </w:r>
      <w:r w:rsidR="00285575" w:rsidRPr="00285575">
        <w:rPr>
          <w:rFonts w:ascii="Segoe UI Light" w:hAnsi="Segoe UI Light" w:cs="Segoe UI Light"/>
          <w:szCs w:val="24"/>
        </w:rPr>
        <w:t>u</w:t>
      </w:r>
      <w:r w:rsidRPr="00285575">
        <w:rPr>
          <w:rFonts w:ascii="Segoe UI Light" w:hAnsi="Segoe UI Light" w:cs="Segoe UI Light"/>
          <w:szCs w:val="24"/>
        </w:rPr>
        <w:t xml:space="preserve"> Systemu Rekomendacji Programów Profilaktycznych i Promocji Zdrowia Psychicznego prowadzonego przez KCPU, ORE, KBdsPN</w:t>
      </w:r>
      <w:r w:rsidR="00F24CF7" w:rsidRPr="00285575">
        <w:rPr>
          <w:rFonts w:ascii="Segoe UI Light" w:hAnsi="Segoe UI Light" w:cs="Segoe UI Light"/>
          <w:szCs w:val="24"/>
        </w:rPr>
        <w:t xml:space="preserve"> i</w:t>
      </w:r>
      <w:r w:rsidR="00285575" w:rsidRPr="00285575">
        <w:rPr>
          <w:rFonts w:ascii="Segoe UI Light" w:hAnsi="Segoe UI Light" w:cs="Segoe UI Light"/>
          <w:szCs w:val="24"/>
        </w:rPr>
        <w:t xml:space="preserve"> IPiN,</w:t>
      </w:r>
      <w:r w:rsidRPr="00285575">
        <w:rPr>
          <w:rFonts w:ascii="Segoe UI Light" w:hAnsi="Segoe UI Light" w:cs="Segoe UI Light"/>
          <w:szCs w:val="24"/>
        </w:rPr>
        <w:t xml:space="preserve"> </w:t>
      </w:r>
      <w:r w:rsidR="00285575" w:rsidRPr="00285575">
        <w:rPr>
          <w:rFonts w:ascii="Segoe UI Light" w:hAnsi="Segoe UI Light" w:cs="Segoe UI Light"/>
          <w:szCs w:val="24"/>
        </w:rPr>
        <w:t xml:space="preserve">– </w:t>
      </w:r>
      <w:r w:rsidR="00414A50">
        <w:rPr>
          <w:rFonts w:ascii="Segoe UI Light" w:hAnsi="Segoe UI Light" w:cs="Segoe UI Light"/>
          <w:szCs w:val="24"/>
        </w:rPr>
        <w:t>„</w:t>
      </w:r>
      <w:r w:rsidR="00285575" w:rsidRPr="00285575">
        <w:rPr>
          <w:rFonts w:ascii="Segoe UI Light" w:hAnsi="Segoe UI Light" w:cs="Segoe UI Light"/>
          <w:szCs w:val="24"/>
        </w:rPr>
        <w:t>Przyjaciele Zippiego</w:t>
      </w:r>
      <w:r w:rsidR="00414A50">
        <w:rPr>
          <w:rFonts w:ascii="Segoe UI Light" w:hAnsi="Segoe UI Light" w:cs="Segoe UI Light"/>
          <w:szCs w:val="24"/>
        </w:rPr>
        <w:t>”</w:t>
      </w:r>
      <w:r w:rsidR="00285575" w:rsidRPr="00285575">
        <w:rPr>
          <w:rFonts w:ascii="Segoe UI Light" w:hAnsi="Segoe UI Light" w:cs="Segoe UI Light"/>
          <w:szCs w:val="24"/>
        </w:rPr>
        <w:t xml:space="preserve">, </w:t>
      </w:r>
      <w:r w:rsidR="00414A50">
        <w:rPr>
          <w:rFonts w:ascii="Segoe UI Light" w:hAnsi="Segoe UI Light" w:cs="Segoe UI Light"/>
          <w:szCs w:val="24"/>
        </w:rPr>
        <w:t>„</w:t>
      </w:r>
      <w:r w:rsidR="00285575" w:rsidRPr="00285575">
        <w:rPr>
          <w:rFonts w:ascii="Segoe UI Light" w:hAnsi="Segoe UI Light" w:cs="Segoe UI Light"/>
          <w:szCs w:val="24"/>
        </w:rPr>
        <w:t>Spójrz Inaczej dla klas 1-3</w:t>
      </w:r>
      <w:r w:rsidR="00414A50">
        <w:rPr>
          <w:rFonts w:ascii="Segoe UI Light" w:hAnsi="Segoe UI Light" w:cs="Segoe UI Light"/>
          <w:szCs w:val="24"/>
        </w:rPr>
        <w:t>”</w:t>
      </w:r>
      <w:r w:rsidR="00285575" w:rsidRPr="00285575">
        <w:rPr>
          <w:rFonts w:ascii="Segoe UI Light" w:hAnsi="Segoe UI Light" w:cs="Segoe UI Light"/>
          <w:szCs w:val="24"/>
        </w:rPr>
        <w:t xml:space="preserve">, </w:t>
      </w:r>
      <w:r w:rsidR="00414A50">
        <w:rPr>
          <w:rFonts w:ascii="Segoe UI Light" w:hAnsi="Segoe UI Light" w:cs="Segoe UI Light"/>
          <w:szCs w:val="24"/>
        </w:rPr>
        <w:t>„</w:t>
      </w:r>
      <w:r w:rsidR="00285575" w:rsidRPr="00285575">
        <w:rPr>
          <w:rFonts w:ascii="Segoe UI Light" w:hAnsi="Segoe UI Light" w:cs="Segoe UI Light"/>
          <w:szCs w:val="24"/>
        </w:rPr>
        <w:t>Spójrz Inaczej dla klas 4-6</w:t>
      </w:r>
      <w:r w:rsidR="00414A50">
        <w:rPr>
          <w:rFonts w:ascii="Segoe UI Light" w:hAnsi="Segoe UI Light" w:cs="Segoe UI Light"/>
          <w:szCs w:val="24"/>
        </w:rPr>
        <w:t>”</w:t>
      </w:r>
      <w:r w:rsidR="00285575" w:rsidRPr="00285575">
        <w:rPr>
          <w:rFonts w:ascii="Segoe UI Light" w:hAnsi="Segoe UI Light" w:cs="Segoe UI Light"/>
          <w:szCs w:val="24"/>
        </w:rPr>
        <w:t xml:space="preserve">, </w:t>
      </w:r>
      <w:r w:rsidR="00414A50">
        <w:rPr>
          <w:rFonts w:ascii="Segoe UI Light" w:hAnsi="Segoe UI Light" w:cs="Segoe UI Light"/>
          <w:szCs w:val="24"/>
        </w:rPr>
        <w:t>„</w:t>
      </w:r>
      <w:r w:rsidR="00285575" w:rsidRPr="00285575">
        <w:rPr>
          <w:rFonts w:ascii="Segoe UI Light" w:hAnsi="Segoe UI Light" w:cs="Segoe UI Light"/>
          <w:szCs w:val="24"/>
        </w:rPr>
        <w:t>Spójrz Inaczej dla klas 7-8</w:t>
      </w:r>
      <w:r w:rsidR="00414A50">
        <w:rPr>
          <w:rFonts w:ascii="Segoe UI Light" w:hAnsi="Segoe UI Light" w:cs="Segoe UI Light"/>
          <w:szCs w:val="24"/>
        </w:rPr>
        <w:t>”</w:t>
      </w:r>
      <w:r w:rsidR="00285575" w:rsidRPr="00285575">
        <w:rPr>
          <w:rFonts w:ascii="Segoe UI Light" w:hAnsi="Segoe UI Light" w:cs="Segoe UI Light"/>
          <w:szCs w:val="24"/>
        </w:rPr>
        <w:t xml:space="preserve">, </w:t>
      </w:r>
      <w:r w:rsidR="00414A50">
        <w:rPr>
          <w:rFonts w:ascii="Segoe UI Light" w:hAnsi="Segoe UI Light" w:cs="Segoe UI Light"/>
          <w:szCs w:val="24"/>
        </w:rPr>
        <w:t>„</w:t>
      </w:r>
      <w:r w:rsidR="00285575" w:rsidRPr="00285575">
        <w:rPr>
          <w:rFonts w:ascii="Segoe UI Light" w:hAnsi="Segoe UI Light" w:cs="Segoe UI Light"/>
          <w:szCs w:val="24"/>
        </w:rPr>
        <w:t>Unplugged</w:t>
      </w:r>
      <w:r w:rsidR="00414A50">
        <w:rPr>
          <w:rFonts w:ascii="Segoe UI Light" w:hAnsi="Segoe UI Light" w:cs="Segoe UI Light"/>
          <w:szCs w:val="24"/>
        </w:rPr>
        <w:t>”</w:t>
      </w:r>
      <w:r w:rsidR="00285575" w:rsidRPr="00285575">
        <w:rPr>
          <w:rFonts w:ascii="Segoe UI Light" w:hAnsi="Segoe UI Light" w:cs="Segoe UI Light"/>
          <w:szCs w:val="24"/>
        </w:rPr>
        <w:t xml:space="preserve">, </w:t>
      </w:r>
      <w:r w:rsidR="00414A50">
        <w:rPr>
          <w:rFonts w:ascii="Segoe UI Light" w:hAnsi="Segoe UI Light" w:cs="Segoe UI Light"/>
          <w:szCs w:val="24"/>
        </w:rPr>
        <w:t>„</w:t>
      </w:r>
      <w:r w:rsidR="00285575" w:rsidRPr="00285575">
        <w:rPr>
          <w:rFonts w:ascii="Segoe UI Light" w:hAnsi="Segoe UI Light" w:cs="Segoe UI Light"/>
          <w:szCs w:val="24"/>
        </w:rPr>
        <w:t>Szkolna Interwencja Profilaktyczna</w:t>
      </w:r>
      <w:r w:rsidR="00414A50">
        <w:rPr>
          <w:rFonts w:ascii="Segoe UI Light" w:hAnsi="Segoe UI Light" w:cs="Segoe UI Light"/>
          <w:szCs w:val="24"/>
        </w:rPr>
        <w:t>”</w:t>
      </w:r>
      <w:r w:rsidR="00285575" w:rsidRPr="00285575">
        <w:rPr>
          <w:rFonts w:ascii="Segoe UI Light" w:hAnsi="Segoe UI Light" w:cs="Segoe UI Light"/>
          <w:szCs w:val="24"/>
        </w:rPr>
        <w:t xml:space="preserve">, </w:t>
      </w:r>
      <w:r w:rsidR="00414A50">
        <w:rPr>
          <w:rFonts w:ascii="Segoe UI Light" w:hAnsi="Segoe UI Light" w:cs="Segoe UI Light"/>
          <w:szCs w:val="24"/>
        </w:rPr>
        <w:t>„</w:t>
      </w:r>
      <w:r w:rsidR="00285575" w:rsidRPr="00285575">
        <w:rPr>
          <w:rFonts w:ascii="Segoe UI Light" w:hAnsi="Segoe UI Light" w:cs="Segoe UI Light"/>
          <w:szCs w:val="24"/>
        </w:rPr>
        <w:t>Szkoła dla</w:t>
      </w:r>
      <w:r w:rsidR="00285575">
        <w:rPr>
          <w:rFonts w:ascii="Segoe UI Light" w:hAnsi="Segoe UI Light" w:cs="Segoe UI Light"/>
          <w:szCs w:val="24"/>
        </w:rPr>
        <w:t xml:space="preserve"> </w:t>
      </w:r>
      <w:r w:rsidR="00285575" w:rsidRPr="00285575">
        <w:rPr>
          <w:rFonts w:ascii="Segoe UI Light" w:hAnsi="Segoe UI Light" w:cs="Segoe UI Light"/>
          <w:szCs w:val="24"/>
        </w:rPr>
        <w:t xml:space="preserve">Rodziców </w:t>
      </w:r>
      <w:r w:rsidR="002C50F6">
        <w:rPr>
          <w:rFonts w:ascii="Segoe UI Light" w:hAnsi="Segoe UI Light" w:cs="Segoe UI Light"/>
          <w:szCs w:val="24"/>
        </w:rPr>
        <w:br/>
      </w:r>
      <w:r w:rsidR="00285575" w:rsidRPr="00285575">
        <w:rPr>
          <w:rFonts w:ascii="Segoe UI Light" w:hAnsi="Segoe UI Light" w:cs="Segoe UI Light"/>
          <w:szCs w:val="24"/>
        </w:rPr>
        <w:t>i Wychowawców cz. I</w:t>
      </w:r>
      <w:r w:rsidR="00414A50">
        <w:rPr>
          <w:rFonts w:ascii="Segoe UI Light" w:hAnsi="Segoe UI Light" w:cs="Segoe UI Light"/>
          <w:szCs w:val="24"/>
        </w:rPr>
        <w:t>”</w:t>
      </w:r>
      <w:r w:rsidR="00285575">
        <w:rPr>
          <w:rFonts w:ascii="Segoe UI Light" w:hAnsi="Segoe UI Light" w:cs="Segoe UI Light"/>
          <w:szCs w:val="24"/>
        </w:rPr>
        <w:t xml:space="preserve">, a także </w:t>
      </w:r>
      <w:r w:rsidRPr="00285575">
        <w:rPr>
          <w:rFonts w:ascii="Segoe UI Light" w:hAnsi="Segoe UI Light" w:cs="Segoe UI Light"/>
          <w:szCs w:val="24"/>
        </w:rPr>
        <w:t xml:space="preserve">odbyły się </w:t>
      </w:r>
      <w:r w:rsidR="002C50F6">
        <w:rPr>
          <w:rFonts w:ascii="Segoe UI Light" w:hAnsi="Segoe UI Light" w:cs="Segoe UI Light"/>
          <w:szCs w:val="24"/>
        </w:rPr>
        <w:t>inne od</w:t>
      </w:r>
      <w:r w:rsidRPr="00285575">
        <w:rPr>
          <w:rFonts w:ascii="Segoe UI Light" w:hAnsi="Segoe UI Light" w:cs="Segoe UI Light"/>
          <w:szCs w:val="24"/>
        </w:rPr>
        <w:t>dział</w:t>
      </w:r>
      <w:r w:rsidR="002C50F6">
        <w:rPr>
          <w:rFonts w:ascii="Segoe UI Light" w:hAnsi="Segoe UI Light" w:cs="Segoe UI Light"/>
          <w:szCs w:val="24"/>
        </w:rPr>
        <w:t>yw</w:t>
      </w:r>
      <w:r w:rsidRPr="00285575">
        <w:rPr>
          <w:rFonts w:ascii="Segoe UI Light" w:hAnsi="Segoe UI Light" w:cs="Segoe UI Light"/>
          <w:szCs w:val="24"/>
        </w:rPr>
        <w:t xml:space="preserve">ania </w:t>
      </w:r>
      <w:r w:rsidR="002C50F6">
        <w:rPr>
          <w:rFonts w:ascii="Segoe UI Light" w:hAnsi="Segoe UI Light" w:cs="Segoe UI Light"/>
          <w:szCs w:val="24"/>
        </w:rPr>
        <w:t>profilaktyczne, jak festyny i inne imprezy plenerowe oraz imprezy i zajęcia sportowe;</w:t>
      </w:r>
    </w:p>
    <w:p w14:paraId="79044FB9" w14:textId="41CBF6F3" w:rsidR="00F24CF7" w:rsidRPr="005E6062" w:rsidRDefault="00F24CF7" w:rsidP="00A424E1">
      <w:pPr>
        <w:pStyle w:val="Akapitzlist"/>
        <w:numPr>
          <w:ilvl w:val="0"/>
          <w:numId w:val="25"/>
        </w:numPr>
        <w:ind w:left="757"/>
        <w:rPr>
          <w:rFonts w:cs="Tahoma"/>
          <w:color w:val="FF0000"/>
          <w:szCs w:val="24"/>
        </w:rPr>
      </w:pPr>
      <w:r>
        <w:rPr>
          <w:rFonts w:ascii="Segoe UI Light" w:hAnsi="Segoe UI Light" w:cs="Segoe UI Light"/>
          <w:szCs w:val="24"/>
        </w:rPr>
        <w:t xml:space="preserve">w gminie </w:t>
      </w:r>
      <w:r w:rsidR="002C50F6">
        <w:rPr>
          <w:rFonts w:ascii="Segoe UI Light" w:hAnsi="Segoe UI Light" w:cs="Segoe UI Light"/>
          <w:szCs w:val="24"/>
        </w:rPr>
        <w:t>Pawłowiczki przeprowadzony został program rekomendowany „Archipelag Skarbów”, który skierowano do 40 ucznió</w:t>
      </w:r>
      <w:r w:rsidR="009A3EAA">
        <w:rPr>
          <w:rFonts w:ascii="Segoe UI Light" w:hAnsi="Segoe UI Light" w:cs="Segoe UI Light"/>
          <w:szCs w:val="24"/>
        </w:rPr>
        <w:t>w</w:t>
      </w:r>
      <w:r w:rsidR="002C50F6">
        <w:rPr>
          <w:rFonts w:ascii="Segoe UI Light" w:hAnsi="Segoe UI Light" w:cs="Segoe UI Light"/>
          <w:szCs w:val="24"/>
        </w:rPr>
        <w:t xml:space="preserve">, 7 nauczycieli i 16 </w:t>
      </w:r>
      <w:r w:rsidR="009A3EAA">
        <w:rPr>
          <w:rFonts w:ascii="Segoe UI Light" w:hAnsi="Segoe UI Light" w:cs="Segoe UI Light"/>
          <w:szCs w:val="24"/>
        </w:rPr>
        <w:t>rodziców</w:t>
      </w:r>
      <w:r w:rsidR="002C50F6">
        <w:rPr>
          <w:rFonts w:ascii="Segoe UI Light" w:hAnsi="Segoe UI Light" w:cs="Segoe UI Light"/>
          <w:szCs w:val="24"/>
        </w:rPr>
        <w:t>, program spoza katalogu rekomendacji, którym objęto 397 dzieci i 41 wychowawców, a także odbyły</w:t>
      </w:r>
      <w:r>
        <w:rPr>
          <w:rFonts w:ascii="Segoe UI Light" w:hAnsi="Segoe UI Light" w:cs="Segoe UI Light"/>
          <w:szCs w:val="24"/>
        </w:rPr>
        <w:t xml:space="preserve"> się działania nie będąc</w:t>
      </w:r>
      <w:r w:rsidR="009A3EAA">
        <w:rPr>
          <w:rFonts w:ascii="Segoe UI Light" w:hAnsi="Segoe UI Light" w:cs="Segoe UI Light"/>
          <w:szCs w:val="24"/>
        </w:rPr>
        <w:t>e</w:t>
      </w:r>
      <w:r>
        <w:rPr>
          <w:rFonts w:ascii="Segoe UI Light" w:hAnsi="Segoe UI Light" w:cs="Segoe UI Light"/>
          <w:szCs w:val="24"/>
        </w:rPr>
        <w:t xml:space="preserve"> ustrukturyzowanymi programami profilaktycznymi, m.in.: </w:t>
      </w:r>
      <w:r w:rsidR="009A3EAA">
        <w:rPr>
          <w:rFonts w:ascii="Segoe UI Light" w:hAnsi="Segoe UI Light" w:cs="Segoe UI Light"/>
          <w:szCs w:val="24"/>
        </w:rPr>
        <w:t xml:space="preserve">jednorazowe prelekcje i pogadanki, </w:t>
      </w:r>
      <w:r>
        <w:rPr>
          <w:rFonts w:ascii="Segoe UI Light" w:hAnsi="Segoe UI Light" w:cs="Segoe UI Light"/>
          <w:szCs w:val="24"/>
        </w:rPr>
        <w:t xml:space="preserve">festyny </w:t>
      </w:r>
      <w:r>
        <w:rPr>
          <w:rFonts w:ascii="Segoe UI Light" w:hAnsi="Segoe UI Light" w:cs="Segoe UI Light"/>
          <w:szCs w:val="24"/>
        </w:rPr>
        <w:br/>
        <w:t>i inne imprezy plenerowe</w:t>
      </w:r>
      <w:r w:rsidR="009A3EAA">
        <w:rPr>
          <w:rFonts w:ascii="Segoe UI Light" w:hAnsi="Segoe UI Light" w:cs="Segoe UI Light"/>
          <w:szCs w:val="24"/>
        </w:rPr>
        <w:t xml:space="preserve"> oraz konkursy,</w:t>
      </w:r>
      <w:r>
        <w:rPr>
          <w:rFonts w:ascii="Segoe UI Light" w:hAnsi="Segoe UI Light" w:cs="Segoe UI Light"/>
          <w:szCs w:val="24"/>
        </w:rPr>
        <w:t xml:space="preserve"> w których łącznie wzięło udział </w:t>
      </w:r>
      <w:r w:rsidR="009A3EAA">
        <w:rPr>
          <w:rFonts w:ascii="Segoe UI Light" w:hAnsi="Segoe UI Light" w:cs="Segoe UI Light"/>
          <w:szCs w:val="24"/>
        </w:rPr>
        <w:t>382 uczestników, a także przeprowadzono szkolenia dla 7 wychowawców w zakresie profilaktyki problemowej;</w:t>
      </w:r>
    </w:p>
    <w:p w14:paraId="41B4EA1E" w14:textId="635214B9" w:rsidR="00FD6226" w:rsidRPr="00C4056C" w:rsidRDefault="00F24CF7" w:rsidP="00A424E1">
      <w:pPr>
        <w:pStyle w:val="Akapitzlist"/>
        <w:numPr>
          <w:ilvl w:val="0"/>
          <w:numId w:val="25"/>
        </w:numPr>
        <w:ind w:left="757"/>
        <w:rPr>
          <w:rFonts w:cs="Tahoma"/>
          <w:color w:val="FF0000"/>
          <w:szCs w:val="24"/>
        </w:rPr>
      </w:pPr>
      <w:r>
        <w:rPr>
          <w:rFonts w:ascii="Segoe UI Light" w:hAnsi="Segoe UI Light" w:cs="Segoe UI Light"/>
          <w:szCs w:val="24"/>
        </w:rPr>
        <w:t xml:space="preserve">w gminie </w:t>
      </w:r>
      <w:r w:rsidR="009A3EAA">
        <w:rPr>
          <w:rFonts w:ascii="Segoe UI Light" w:hAnsi="Segoe UI Light" w:cs="Segoe UI Light"/>
          <w:szCs w:val="24"/>
        </w:rPr>
        <w:t>Polska Cerekiew zorganizowano program</w:t>
      </w:r>
      <w:r>
        <w:rPr>
          <w:rFonts w:ascii="Segoe UI Light" w:hAnsi="Segoe UI Light" w:cs="Segoe UI Light"/>
          <w:szCs w:val="24"/>
        </w:rPr>
        <w:t xml:space="preserve"> profilaktyczn</w:t>
      </w:r>
      <w:r w:rsidR="009A3EAA">
        <w:rPr>
          <w:rFonts w:ascii="Segoe UI Light" w:hAnsi="Segoe UI Light" w:cs="Segoe UI Light"/>
          <w:szCs w:val="24"/>
        </w:rPr>
        <w:t>y</w:t>
      </w:r>
      <w:r>
        <w:rPr>
          <w:rFonts w:ascii="Segoe UI Light" w:hAnsi="Segoe UI Light" w:cs="Segoe UI Light"/>
          <w:szCs w:val="24"/>
        </w:rPr>
        <w:t xml:space="preserve"> z obszaru profilaktyki uniwersalnej dla dzieci i młodzieży, </w:t>
      </w:r>
      <w:r w:rsidR="009A3EAA">
        <w:rPr>
          <w:rFonts w:ascii="Segoe UI Light" w:hAnsi="Segoe UI Light" w:cs="Segoe UI Light"/>
          <w:szCs w:val="24"/>
        </w:rPr>
        <w:t xml:space="preserve">w ramach </w:t>
      </w:r>
      <w:r>
        <w:rPr>
          <w:rFonts w:ascii="Segoe UI Light" w:hAnsi="Segoe UI Light" w:cs="Segoe UI Light"/>
          <w:szCs w:val="24"/>
        </w:rPr>
        <w:t>katalog</w:t>
      </w:r>
      <w:r w:rsidR="009A3EAA">
        <w:rPr>
          <w:rFonts w:ascii="Segoe UI Light" w:hAnsi="Segoe UI Light" w:cs="Segoe UI Light"/>
          <w:szCs w:val="24"/>
        </w:rPr>
        <w:t xml:space="preserve">u programów rekomendowanych </w:t>
      </w:r>
      <w:r w:rsidR="00414A50">
        <w:rPr>
          <w:rFonts w:ascii="Segoe UI Light" w:hAnsi="Segoe UI Light" w:cs="Segoe UI Light"/>
          <w:szCs w:val="24"/>
        </w:rPr>
        <w:t xml:space="preserve">– </w:t>
      </w:r>
      <w:r w:rsidR="00414A50" w:rsidRPr="00414A50">
        <w:rPr>
          <w:rFonts w:ascii="Segoe UI Light" w:hAnsi="Segoe UI Light" w:cs="Segoe UI Light"/>
          <w:szCs w:val="24"/>
        </w:rPr>
        <w:t>„</w:t>
      </w:r>
      <w:r w:rsidR="009A3EAA" w:rsidRPr="00414A50">
        <w:rPr>
          <w:rFonts w:ascii="Segoe UI Light" w:hAnsi="Segoe UI Light" w:cs="Segoe UI Light"/>
          <w:szCs w:val="24"/>
        </w:rPr>
        <w:t>Debata</w:t>
      </w:r>
      <w:r w:rsidR="00414A50" w:rsidRPr="00414A50">
        <w:rPr>
          <w:rFonts w:ascii="Segoe UI Light" w:hAnsi="Segoe UI Light" w:cs="Segoe UI Light"/>
          <w:szCs w:val="24"/>
        </w:rPr>
        <w:t>”</w:t>
      </w:r>
      <w:r w:rsidR="009A3EAA" w:rsidRPr="00414A50">
        <w:rPr>
          <w:rFonts w:ascii="Segoe UI Light" w:hAnsi="Segoe UI Light" w:cs="Segoe UI Light"/>
          <w:szCs w:val="24"/>
        </w:rPr>
        <w:t>,</w:t>
      </w:r>
      <w:r w:rsidR="009A3EAA">
        <w:rPr>
          <w:rFonts w:ascii="Segoe UI Light" w:hAnsi="Segoe UI Light" w:cs="Segoe UI Light"/>
          <w:szCs w:val="24"/>
        </w:rPr>
        <w:t xml:space="preserve"> </w:t>
      </w:r>
      <w:r>
        <w:rPr>
          <w:rFonts w:ascii="Segoe UI Light" w:hAnsi="Segoe UI Light" w:cs="Segoe UI Light"/>
          <w:szCs w:val="24"/>
        </w:rPr>
        <w:t>w który</w:t>
      </w:r>
      <w:r w:rsidR="009A3EAA">
        <w:rPr>
          <w:rFonts w:ascii="Segoe UI Light" w:hAnsi="Segoe UI Light" w:cs="Segoe UI Light"/>
          <w:szCs w:val="24"/>
        </w:rPr>
        <w:t>m</w:t>
      </w:r>
      <w:r>
        <w:rPr>
          <w:rFonts w:ascii="Segoe UI Light" w:hAnsi="Segoe UI Light" w:cs="Segoe UI Light"/>
          <w:szCs w:val="24"/>
        </w:rPr>
        <w:t xml:space="preserve"> uczestniczyło </w:t>
      </w:r>
      <w:r w:rsidR="009A3EAA">
        <w:rPr>
          <w:rFonts w:ascii="Segoe UI Light" w:hAnsi="Segoe UI Light" w:cs="Segoe UI Light"/>
          <w:szCs w:val="24"/>
        </w:rPr>
        <w:t>69 uczniów i 3</w:t>
      </w:r>
      <w:r>
        <w:rPr>
          <w:rFonts w:ascii="Segoe UI Light" w:hAnsi="Segoe UI Light" w:cs="Segoe UI Light"/>
          <w:szCs w:val="24"/>
        </w:rPr>
        <w:t xml:space="preserve"> nauczycieli; </w:t>
      </w:r>
      <w:r w:rsidRPr="00097351">
        <w:rPr>
          <w:rFonts w:ascii="Segoe UI Light" w:hAnsi="Segoe UI Light" w:cs="Segoe UI Light"/>
          <w:szCs w:val="24"/>
        </w:rPr>
        <w:t xml:space="preserve">odbyły się </w:t>
      </w:r>
      <w:r>
        <w:rPr>
          <w:rFonts w:ascii="Segoe UI Light" w:hAnsi="Segoe UI Light" w:cs="Segoe UI Light"/>
          <w:szCs w:val="24"/>
        </w:rPr>
        <w:t xml:space="preserve">również </w:t>
      </w:r>
      <w:r w:rsidRPr="00097351">
        <w:rPr>
          <w:rFonts w:ascii="Segoe UI Light" w:hAnsi="Segoe UI Light" w:cs="Segoe UI Light"/>
          <w:szCs w:val="24"/>
        </w:rPr>
        <w:t xml:space="preserve">działania </w:t>
      </w:r>
      <w:r w:rsidR="009A3EAA">
        <w:rPr>
          <w:rFonts w:ascii="Segoe UI Light" w:hAnsi="Segoe UI Light" w:cs="Segoe UI Light"/>
          <w:szCs w:val="24"/>
        </w:rPr>
        <w:t>jednorazowe</w:t>
      </w:r>
      <w:r>
        <w:rPr>
          <w:rFonts w:ascii="Segoe UI Light" w:hAnsi="Segoe UI Light" w:cs="Segoe UI Light"/>
          <w:szCs w:val="24"/>
        </w:rPr>
        <w:t>, m.in.</w:t>
      </w:r>
      <w:r w:rsidRPr="00097351">
        <w:rPr>
          <w:rFonts w:ascii="Segoe UI Light" w:hAnsi="Segoe UI Light" w:cs="Segoe UI Light"/>
          <w:szCs w:val="24"/>
        </w:rPr>
        <w:t>: fe</w:t>
      </w:r>
      <w:r w:rsidR="009A3EAA">
        <w:rPr>
          <w:rFonts w:ascii="Segoe UI Light" w:hAnsi="Segoe UI Light" w:cs="Segoe UI Light"/>
          <w:szCs w:val="24"/>
        </w:rPr>
        <w:t xml:space="preserve">styny i inne imprezy plenerowe oraz </w:t>
      </w:r>
      <w:r w:rsidRPr="00097351">
        <w:rPr>
          <w:rFonts w:ascii="Segoe UI Light" w:hAnsi="Segoe UI Light" w:cs="Segoe UI Light"/>
          <w:szCs w:val="24"/>
        </w:rPr>
        <w:t xml:space="preserve">imprezy sportowe, w których łącznie wzięło udział </w:t>
      </w:r>
      <w:r w:rsidR="009A3EAA">
        <w:rPr>
          <w:rFonts w:ascii="Segoe UI Light" w:hAnsi="Segoe UI Light" w:cs="Segoe UI Light"/>
          <w:szCs w:val="24"/>
        </w:rPr>
        <w:t>400</w:t>
      </w:r>
      <w:r w:rsidR="00C4056C">
        <w:rPr>
          <w:rFonts w:ascii="Segoe UI Light" w:hAnsi="Segoe UI Light" w:cs="Segoe UI Light"/>
          <w:szCs w:val="24"/>
        </w:rPr>
        <w:t xml:space="preserve"> uczestników, a także przeprowadzono szkolenia dla 8 nauczycieli w obszarze profilaktyki problemowej;</w:t>
      </w:r>
    </w:p>
    <w:p w14:paraId="28C8F79F" w14:textId="2DB36B21" w:rsidR="00C4056C" w:rsidRPr="008F1893" w:rsidRDefault="00C4056C" w:rsidP="00A424E1">
      <w:pPr>
        <w:pStyle w:val="Akapitzlist"/>
        <w:numPr>
          <w:ilvl w:val="0"/>
          <w:numId w:val="25"/>
        </w:numPr>
        <w:ind w:left="757"/>
        <w:rPr>
          <w:rFonts w:cs="Tahoma"/>
          <w:color w:val="FF0000"/>
          <w:szCs w:val="24"/>
        </w:rPr>
      </w:pPr>
      <w:r>
        <w:rPr>
          <w:rFonts w:ascii="Segoe UI Light" w:hAnsi="Segoe UI Light" w:cs="Segoe UI Light"/>
          <w:szCs w:val="24"/>
        </w:rPr>
        <w:t xml:space="preserve">w gminie Reńska Wieś przeprowadzone zostały oddziaływania profilaktyczne spoza systemu rekomendacji </w:t>
      </w:r>
      <w:r w:rsidRPr="00285575">
        <w:rPr>
          <w:rFonts w:ascii="Segoe UI Light" w:hAnsi="Segoe UI Light" w:cs="Segoe UI Light"/>
          <w:szCs w:val="24"/>
        </w:rPr>
        <w:t>prowadzonego przez KCPU, ORE, KBdsPN i IPiN,</w:t>
      </w:r>
      <w:r>
        <w:rPr>
          <w:rFonts w:ascii="Segoe UI Light" w:hAnsi="Segoe UI Light" w:cs="Segoe UI Light"/>
          <w:szCs w:val="24"/>
        </w:rPr>
        <w:t xml:space="preserve"> </w:t>
      </w:r>
      <w:r>
        <w:rPr>
          <w:rFonts w:ascii="Segoe UI Light" w:hAnsi="Segoe UI Light" w:cs="Segoe UI Light"/>
          <w:szCs w:val="24"/>
        </w:rPr>
        <w:br/>
        <w:t>tj. festyny i inne imprezy plenerowe, imprezy sportowe oraz konkursy, w których udział wzięło 580 mieszkańców.</w:t>
      </w:r>
    </w:p>
    <w:p w14:paraId="2B9380F4" w14:textId="77777777" w:rsidR="00F718A0" w:rsidRDefault="00F718A0" w:rsidP="00097351">
      <w:pPr>
        <w:pStyle w:val="HeaderOdd"/>
      </w:pPr>
      <w:bookmarkStart w:id="212" w:name="_Toc63277722"/>
    </w:p>
    <w:p w14:paraId="7095E00A" w14:textId="77777777" w:rsidR="0094234D" w:rsidRDefault="0094234D" w:rsidP="00097351">
      <w:pPr>
        <w:pStyle w:val="HeaderOdd"/>
      </w:pPr>
    </w:p>
    <w:p w14:paraId="07CC9A2B" w14:textId="67063529" w:rsidR="00C4056C" w:rsidRDefault="00C4056C" w:rsidP="00234113">
      <w:pPr>
        <w:pStyle w:val="HeaderOdd"/>
        <w:spacing w:after="120" w:line="360" w:lineRule="auto"/>
        <w:ind w:firstLine="708"/>
        <w:jc w:val="both"/>
        <w:rPr>
          <w:b w:val="0"/>
        </w:rPr>
      </w:pPr>
      <w:r>
        <w:rPr>
          <w:b w:val="0"/>
        </w:rPr>
        <w:lastRenderedPageBreak/>
        <w:t xml:space="preserve">Ze sprawozdań PARPA-G1 poszczególnych gmin powiatu kędzierzyńsko-kozielskiego wynika, iż jedynie w gminie Bierawa i mieście Kędzierzyn-Koźle funkcjonują </w:t>
      </w:r>
      <w:r w:rsidRPr="00777CCF">
        <w:t>placówki wsparcia dziennego</w:t>
      </w:r>
      <w:r>
        <w:rPr>
          <w:b w:val="0"/>
        </w:rPr>
        <w:t xml:space="preserve">. W gminie Bierawa działalność prowadzi 1 placówka </w:t>
      </w:r>
      <w:r w:rsidR="007B2035">
        <w:rPr>
          <w:b w:val="0"/>
        </w:rPr>
        <w:br/>
      </w:r>
      <w:r>
        <w:rPr>
          <w:b w:val="0"/>
        </w:rPr>
        <w:t xml:space="preserve">w formie specjalistycznej, w której prowadzony jest program socjoterapeutyczny. </w:t>
      </w:r>
      <w:r w:rsidR="007B2035">
        <w:rPr>
          <w:b w:val="0"/>
        </w:rPr>
        <w:br/>
      </w:r>
      <w:r>
        <w:rPr>
          <w:b w:val="0"/>
        </w:rPr>
        <w:t xml:space="preserve">Na terenie miasta Kędzierzyn-Koźle rozwija się z kolei działalność </w:t>
      </w:r>
      <w:r w:rsidR="007B2035">
        <w:rPr>
          <w:b w:val="0"/>
        </w:rPr>
        <w:t>placówek specjalistyczno-opiekuńczych.</w:t>
      </w:r>
    </w:p>
    <w:p w14:paraId="5A46A02C" w14:textId="34E8DCDE" w:rsidR="00025F1D" w:rsidRPr="00072D00" w:rsidRDefault="00025F1D" w:rsidP="00234113">
      <w:pPr>
        <w:pStyle w:val="HeaderOdd"/>
        <w:spacing w:after="240"/>
      </w:pPr>
      <w:r w:rsidRPr="00072D00">
        <w:t>RYNEK NAPOJÓW ALKOHOLOWYCH</w:t>
      </w:r>
      <w:bookmarkEnd w:id="212"/>
    </w:p>
    <w:p w14:paraId="627B90EC" w14:textId="2576B78F" w:rsidR="001C2025" w:rsidRDefault="008F1893" w:rsidP="00097351">
      <w:pPr>
        <w:spacing w:before="240"/>
        <w:ind w:firstLine="708"/>
      </w:pPr>
      <w:r w:rsidRPr="009C0CC9">
        <w:t xml:space="preserve">Na przestrzeni lat 2019-2021 łączna wartość sprzedanego alkoholu na </w:t>
      </w:r>
      <w:r w:rsidR="009C0CC9" w:rsidRPr="009C0CC9">
        <w:t>terenie</w:t>
      </w:r>
      <w:r w:rsidRPr="009C0CC9">
        <w:t xml:space="preserve"> Powiatu </w:t>
      </w:r>
      <w:r w:rsidR="00777CCF">
        <w:t>uległa wzrostowi o 4</w:t>
      </w:r>
      <w:r w:rsidR="009C0CC9" w:rsidRPr="009C0CC9">
        <w:t xml:space="preserve">%.  </w:t>
      </w:r>
      <w:r w:rsidR="00BA0DE7" w:rsidRPr="009C0CC9">
        <w:t xml:space="preserve">W </w:t>
      </w:r>
      <w:r w:rsidR="00025F1D" w:rsidRPr="009C0CC9">
        <w:t>20</w:t>
      </w:r>
      <w:r w:rsidR="00F24CF7" w:rsidRPr="009C0CC9">
        <w:t>21</w:t>
      </w:r>
      <w:r w:rsidR="00025F1D" w:rsidRPr="009C0CC9">
        <w:t xml:space="preserve"> </w:t>
      </w:r>
      <w:r w:rsidR="00BA0DE7" w:rsidRPr="009C0CC9">
        <w:t xml:space="preserve">roku </w:t>
      </w:r>
      <w:r w:rsidR="00025F1D" w:rsidRPr="009C0CC9">
        <w:t xml:space="preserve">wartość </w:t>
      </w:r>
      <w:r w:rsidR="0032576C" w:rsidRPr="009C0CC9">
        <w:t xml:space="preserve">sprzedanego </w:t>
      </w:r>
      <w:r w:rsidR="00025F1D" w:rsidRPr="009C0CC9">
        <w:t>alkoholu</w:t>
      </w:r>
      <w:r w:rsidR="0032576C" w:rsidRPr="009C0CC9">
        <w:t xml:space="preserve"> w stosunku do roku 201</w:t>
      </w:r>
      <w:r w:rsidR="00F24CF7" w:rsidRPr="009C0CC9">
        <w:t>9</w:t>
      </w:r>
      <w:r w:rsidR="00B52809" w:rsidRPr="009C0CC9">
        <w:t xml:space="preserve"> uleg</w:t>
      </w:r>
      <w:r w:rsidR="00777CCF">
        <w:t>ła wzrostowi</w:t>
      </w:r>
      <w:r w:rsidR="009C0CC9" w:rsidRPr="009C0CC9">
        <w:t xml:space="preserve"> </w:t>
      </w:r>
      <w:r w:rsidR="00AC1A74" w:rsidRPr="009C0CC9">
        <w:t xml:space="preserve">w większości gmin powiatu </w:t>
      </w:r>
      <w:r w:rsidR="00777CCF">
        <w:t>kędzierzyńsko-kozielskiego</w:t>
      </w:r>
      <w:r w:rsidR="00AC1A74" w:rsidRPr="009C0CC9">
        <w:t xml:space="preserve">, </w:t>
      </w:r>
      <w:r w:rsidR="009C0CC9">
        <w:br/>
      </w:r>
      <w:r w:rsidR="00BA0DE7" w:rsidRPr="009C0CC9">
        <w:t xml:space="preserve">z </w:t>
      </w:r>
      <w:r w:rsidR="00AC1A74" w:rsidRPr="009C0CC9">
        <w:t>wyjątkiem</w:t>
      </w:r>
      <w:r w:rsidR="00BA0DE7" w:rsidRPr="009C0CC9">
        <w:t xml:space="preserve"> gminy </w:t>
      </w:r>
      <w:r w:rsidR="00E70946">
        <w:t>Bierawa</w:t>
      </w:r>
      <w:r w:rsidR="00AC1A74" w:rsidRPr="009C0CC9">
        <w:t xml:space="preserve">, w której odnotowano </w:t>
      </w:r>
      <w:r w:rsidR="00E70946">
        <w:t>spadek</w:t>
      </w:r>
      <w:r w:rsidR="00B52809" w:rsidRPr="009C0CC9">
        <w:t xml:space="preserve"> </w:t>
      </w:r>
      <w:r w:rsidR="00AC1A74" w:rsidRPr="009C0CC9">
        <w:t xml:space="preserve">o </w:t>
      </w:r>
      <w:r w:rsidR="00E70946">
        <w:t>8</w:t>
      </w:r>
      <w:r w:rsidR="00AC1A74" w:rsidRPr="009C0CC9">
        <w:t>%</w:t>
      </w:r>
      <w:r w:rsidR="0089043D" w:rsidRPr="009C0CC9">
        <w:t xml:space="preserve"> oraz </w:t>
      </w:r>
      <w:r w:rsidR="00B52809" w:rsidRPr="009C0CC9">
        <w:t xml:space="preserve">gminy </w:t>
      </w:r>
      <w:r w:rsidR="00E70946">
        <w:t>Polska Cerekiew, w której nastąpił spadek również o 8</w:t>
      </w:r>
      <w:r w:rsidR="0089043D" w:rsidRPr="009C0CC9">
        <w:t xml:space="preserve">%. </w:t>
      </w:r>
    </w:p>
    <w:p w14:paraId="7C3C3451" w14:textId="509835E6" w:rsidR="007B2035" w:rsidRPr="00BC52C9" w:rsidRDefault="007B2035" w:rsidP="007B2035">
      <w:pPr>
        <w:pStyle w:val="Legenda"/>
        <w:spacing w:line="276" w:lineRule="auto"/>
      </w:pPr>
      <w:bookmarkStart w:id="213" w:name="_Toc118366788"/>
      <w:bookmarkStart w:id="214" w:name="_Toc119579228"/>
      <w:r>
        <w:t xml:space="preserve">Rysunek </w:t>
      </w:r>
      <w:fldSimple w:instr=" SEQ Rysunek \* ARABIC ">
        <w:r w:rsidR="00B64126">
          <w:rPr>
            <w:noProof/>
          </w:rPr>
          <w:t>7</w:t>
        </w:r>
      </w:fldSimple>
      <w:bookmarkStart w:id="215" w:name="_Toc16231873"/>
      <w:bookmarkStart w:id="216" w:name="_Toc24718795"/>
      <w:bookmarkStart w:id="217" w:name="_Toc40870978"/>
      <w:bookmarkStart w:id="218" w:name="_Toc44337985"/>
      <w:bookmarkStart w:id="219" w:name="_Toc73435217"/>
      <w:bookmarkStart w:id="220" w:name="_Toc75955717"/>
      <w:r>
        <w:t xml:space="preserve">. </w:t>
      </w:r>
      <w:r w:rsidRPr="00D57C5F">
        <w:rPr>
          <w:rFonts w:cs="Segoe UI Light"/>
          <w:color w:val="000000" w:themeColor="text1"/>
          <w:szCs w:val="24"/>
        </w:rPr>
        <w:t xml:space="preserve">Łączna wartość sprzedanego alkoholu na terenie powiatu </w:t>
      </w:r>
      <w:r w:rsidR="00777CCF">
        <w:rPr>
          <w:rFonts w:cs="Segoe UI Light"/>
          <w:color w:val="000000" w:themeColor="text1"/>
          <w:szCs w:val="24"/>
        </w:rPr>
        <w:t xml:space="preserve">kędzierzyńsko-kozielskiego </w:t>
      </w:r>
      <w:r w:rsidRPr="00D57C5F">
        <w:rPr>
          <w:rFonts w:cs="Segoe UI Light"/>
          <w:color w:val="000000" w:themeColor="text1"/>
          <w:szCs w:val="24"/>
        </w:rPr>
        <w:t xml:space="preserve">w </w:t>
      </w:r>
      <w:bookmarkEnd w:id="215"/>
      <w:r w:rsidRPr="00D57C5F">
        <w:rPr>
          <w:rFonts w:cs="Segoe UI Light"/>
          <w:color w:val="000000" w:themeColor="text1"/>
          <w:szCs w:val="24"/>
        </w:rPr>
        <w:t>latach 201</w:t>
      </w:r>
      <w:r>
        <w:rPr>
          <w:rFonts w:cs="Segoe UI Light"/>
          <w:color w:val="000000" w:themeColor="text1"/>
          <w:szCs w:val="24"/>
        </w:rPr>
        <w:t>9</w:t>
      </w:r>
      <w:r w:rsidRPr="00D57C5F">
        <w:rPr>
          <w:rFonts w:cs="Segoe UI Light"/>
          <w:color w:val="000000" w:themeColor="text1"/>
          <w:szCs w:val="24"/>
        </w:rPr>
        <w:t>-</w:t>
      </w:r>
      <w:bookmarkEnd w:id="216"/>
      <w:r w:rsidRPr="00D57C5F">
        <w:rPr>
          <w:rFonts w:cs="Segoe UI Light"/>
          <w:color w:val="000000" w:themeColor="text1"/>
          <w:szCs w:val="24"/>
        </w:rPr>
        <w:t>20</w:t>
      </w:r>
      <w:bookmarkEnd w:id="217"/>
      <w:bookmarkEnd w:id="218"/>
      <w:r>
        <w:rPr>
          <w:rFonts w:cs="Segoe UI Light"/>
          <w:color w:val="000000" w:themeColor="text1"/>
          <w:szCs w:val="24"/>
        </w:rPr>
        <w:t xml:space="preserve">21 </w:t>
      </w:r>
      <w:r w:rsidRPr="00D57C5F">
        <w:rPr>
          <w:rFonts w:cs="Segoe UI Light"/>
          <w:color w:val="000000" w:themeColor="text1"/>
          <w:szCs w:val="24"/>
        </w:rPr>
        <w:t>(w złotych)</w:t>
      </w:r>
      <w:bookmarkEnd w:id="213"/>
      <w:bookmarkEnd w:id="214"/>
      <w:bookmarkEnd w:id="219"/>
      <w:bookmarkEnd w:id="220"/>
    </w:p>
    <w:p w14:paraId="2CAFF4D3" w14:textId="77777777" w:rsidR="007B2035" w:rsidRPr="00525C9D" w:rsidRDefault="007B2035" w:rsidP="00877780">
      <w:pPr>
        <w:spacing w:line="240" w:lineRule="auto"/>
        <w:rPr>
          <w:lang w:eastAsia="en-US"/>
        </w:rPr>
      </w:pPr>
      <w:r>
        <w:rPr>
          <w:noProof/>
        </w:rPr>
        <w:drawing>
          <wp:inline distT="0" distB="0" distL="0" distR="0" wp14:anchorId="2485FA57" wp14:editId="64938E59">
            <wp:extent cx="5804453" cy="1677725"/>
            <wp:effectExtent l="38100" t="0" r="6350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54FFD9E" w14:textId="77777777" w:rsidR="007B2035" w:rsidRPr="005E6062" w:rsidRDefault="007B2035" w:rsidP="00224CB1">
      <w:pPr>
        <w:spacing w:before="80" w:after="120" w:line="240" w:lineRule="auto"/>
        <w:rPr>
          <w:rFonts w:cs="Segoe UI Light"/>
          <w:i/>
          <w:sz w:val="22"/>
        </w:rPr>
      </w:pPr>
      <w:r w:rsidRPr="005E6062">
        <w:rPr>
          <w:rFonts w:cs="Segoe UI Light"/>
          <w:i/>
          <w:sz w:val="22"/>
        </w:rPr>
        <w:t>Źródło: Sprawozdania z działalności samorządów gminnych w zakresie profilaktyki i rozwiązywania problem</w:t>
      </w:r>
      <w:r>
        <w:rPr>
          <w:rFonts w:cs="Segoe UI Light"/>
          <w:i/>
          <w:sz w:val="22"/>
        </w:rPr>
        <w:t>ów alkoholowych PARPA-G1 za 2019, 2020 i 2021</w:t>
      </w:r>
      <w:r w:rsidRPr="005E6062">
        <w:rPr>
          <w:rFonts w:cs="Segoe UI Light"/>
          <w:i/>
          <w:sz w:val="22"/>
        </w:rPr>
        <w:t xml:space="preserve"> rok</w:t>
      </w:r>
    </w:p>
    <w:p w14:paraId="0BC8D922" w14:textId="77777777" w:rsidR="00877780" w:rsidRDefault="007B2035" w:rsidP="007B2035">
      <w:r w:rsidRPr="00D57C5F">
        <w:tab/>
      </w:r>
    </w:p>
    <w:p w14:paraId="033147C3" w14:textId="77777777" w:rsidR="00877780" w:rsidRDefault="00877780" w:rsidP="007B2035"/>
    <w:p w14:paraId="149ABDC3" w14:textId="77777777" w:rsidR="00877780" w:rsidRDefault="00877780" w:rsidP="007B2035"/>
    <w:p w14:paraId="0F6EA4FB" w14:textId="77777777" w:rsidR="00877780" w:rsidRDefault="00877780" w:rsidP="007B2035"/>
    <w:p w14:paraId="22BBF213" w14:textId="77777777" w:rsidR="00877780" w:rsidRDefault="00877780" w:rsidP="007B2035"/>
    <w:p w14:paraId="1F4281EB" w14:textId="77777777" w:rsidR="00877780" w:rsidRDefault="00877780" w:rsidP="007B2035"/>
    <w:p w14:paraId="18C194BB" w14:textId="333E96F0" w:rsidR="007B2035" w:rsidRDefault="007B2035" w:rsidP="00877780">
      <w:pPr>
        <w:ind w:firstLine="708"/>
      </w:pPr>
      <w:r w:rsidRPr="003B5764">
        <w:lastRenderedPageBreak/>
        <w:t xml:space="preserve">Kolejna tabela przedstawia liczbę </w:t>
      </w:r>
      <w:r>
        <w:t>pełnoletnich osób przypadających na 1 punkt</w:t>
      </w:r>
      <w:r w:rsidRPr="003B5764">
        <w:t xml:space="preserve"> sprzedaży napojów alkoholowych w gminach należących do powiatu </w:t>
      </w:r>
      <w:r w:rsidR="00234113">
        <w:t xml:space="preserve">kędzierzyńsko-kozielskiego </w:t>
      </w:r>
      <w:r w:rsidRPr="003B5764">
        <w:t>w latach 2019-2021</w:t>
      </w:r>
      <w:r>
        <w:t xml:space="preserve">. Im większa liczba, tym sytuacja w gminie jest korzystniejsza. </w:t>
      </w:r>
      <w:r w:rsidRPr="009C0CC9">
        <w:t xml:space="preserve">W 2021 roku na terenie Powiatu </w:t>
      </w:r>
      <w:r>
        <w:t xml:space="preserve">największa </w:t>
      </w:r>
      <w:r w:rsidRPr="009C0CC9">
        <w:t xml:space="preserve">liczba </w:t>
      </w:r>
      <w:r>
        <w:t>osób przypadających na 1 punkt</w:t>
      </w:r>
      <w:r w:rsidRPr="009C0CC9">
        <w:t xml:space="preserve"> sprzedaży napojów alkoholowych </w:t>
      </w:r>
      <w:r>
        <w:t xml:space="preserve">odnotowana została </w:t>
      </w:r>
      <w:r w:rsidRPr="009C0CC9">
        <w:t xml:space="preserve">w gminie </w:t>
      </w:r>
      <w:r w:rsidR="00234113">
        <w:t>Cisek</w:t>
      </w:r>
      <w:r w:rsidRPr="009C0CC9">
        <w:t xml:space="preserve"> </w:t>
      </w:r>
      <w:r>
        <w:t>–</w:t>
      </w:r>
      <w:r w:rsidRPr="009C0CC9">
        <w:t xml:space="preserve"> </w:t>
      </w:r>
      <w:r w:rsidR="00234113">
        <w:t>449</w:t>
      </w:r>
      <w:r>
        <w:t xml:space="preserve"> os</w:t>
      </w:r>
      <w:r w:rsidR="00234113">
        <w:t>ób i gminie Pawłowiczki – 445 osób</w:t>
      </w:r>
      <w:r w:rsidRPr="009C0CC9">
        <w:t xml:space="preserve">, natomiast najmniejsza na terenie gminy </w:t>
      </w:r>
      <w:r w:rsidR="00234113">
        <w:t>Reńska Wieś</w:t>
      </w:r>
      <w:r w:rsidRPr="009C0CC9">
        <w:t xml:space="preserve"> - </w:t>
      </w:r>
      <w:r w:rsidR="00234113">
        <w:t>312</w:t>
      </w:r>
      <w:r w:rsidRPr="009C0CC9">
        <w:t xml:space="preserve"> </w:t>
      </w:r>
      <w:r>
        <w:t>osób</w:t>
      </w:r>
      <w:r w:rsidRPr="009C0CC9">
        <w:t xml:space="preserve">. W stosunku do </w:t>
      </w:r>
      <w:r w:rsidR="00234113">
        <w:t>roku 2019</w:t>
      </w:r>
      <w:r w:rsidRPr="009C0CC9">
        <w:t xml:space="preserve"> </w:t>
      </w:r>
      <w:r w:rsidR="00EC10F5">
        <w:t xml:space="preserve">w większości gmin Powiatu liczba osób przypadających na 1 punkt sprzedaży alkoholu zwiększyła się. Wyjątek stanowi miasto Kędzierzyn-Koźle, w przypadku którego </w:t>
      </w:r>
      <w:r>
        <w:t xml:space="preserve">dostrzegalna jest </w:t>
      </w:r>
      <w:r w:rsidR="00EC10F5">
        <w:t xml:space="preserve">negatywna </w:t>
      </w:r>
      <w:r>
        <w:t>tendencja w zakresie polityki alkoholowej</w:t>
      </w:r>
      <w:r w:rsidR="00EC10F5">
        <w:t>.</w:t>
      </w:r>
    </w:p>
    <w:p w14:paraId="55738700" w14:textId="241BCFC3" w:rsidR="007B2035" w:rsidRDefault="007B2035" w:rsidP="00B64126">
      <w:pPr>
        <w:pStyle w:val="Legenda"/>
        <w:keepNext/>
        <w:spacing w:line="276" w:lineRule="auto"/>
        <w:rPr>
          <w:rFonts w:cs="Segoe UI Light"/>
          <w:color w:val="000000" w:themeColor="text1"/>
          <w:szCs w:val="24"/>
        </w:rPr>
      </w:pPr>
      <w:bookmarkStart w:id="221" w:name="_Toc73435218"/>
      <w:bookmarkStart w:id="222" w:name="_Toc75955718"/>
      <w:bookmarkStart w:id="223" w:name="_Toc118366820"/>
      <w:bookmarkStart w:id="224" w:name="_Toc119579272"/>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27</w:t>
      </w:r>
      <w:r w:rsidRPr="00D57C5F">
        <w:rPr>
          <w:rFonts w:cs="Segoe UI Light"/>
          <w:noProof/>
          <w:color w:val="000000" w:themeColor="text1"/>
          <w:szCs w:val="24"/>
        </w:rPr>
        <w:fldChar w:fldCharType="end"/>
      </w:r>
      <w:r w:rsidRPr="00D57C5F">
        <w:rPr>
          <w:rFonts w:cs="Segoe UI Light"/>
          <w:color w:val="000000" w:themeColor="text1"/>
          <w:szCs w:val="24"/>
        </w:rPr>
        <w:t xml:space="preserve">. Liczba </w:t>
      </w:r>
      <w:r w:rsidR="00B64126">
        <w:rPr>
          <w:rFonts w:cs="Segoe UI Light"/>
          <w:color w:val="000000" w:themeColor="text1"/>
          <w:szCs w:val="24"/>
        </w:rPr>
        <w:t xml:space="preserve">pełnoletnich mieszkańców przypadających na 1 </w:t>
      </w:r>
      <w:r w:rsidRPr="00D57C5F">
        <w:rPr>
          <w:rFonts w:cs="Segoe UI Light"/>
          <w:color w:val="000000" w:themeColor="text1"/>
          <w:szCs w:val="24"/>
        </w:rPr>
        <w:t xml:space="preserve">punkt sprzedaży napojów alkoholowych w gminach należących do powiatu </w:t>
      </w:r>
      <w:r w:rsidR="00E70946">
        <w:rPr>
          <w:rFonts w:cs="Segoe UI Light"/>
          <w:color w:val="000000" w:themeColor="text1"/>
          <w:szCs w:val="24"/>
        </w:rPr>
        <w:t>kędzierzyńsko-kozielskiego</w:t>
      </w:r>
      <w:r w:rsidR="00B64126">
        <w:rPr>
          <w:rFonts w:cs="Segoe UI Light"/>
          <w:color w:val="000000" w:themeColor="text1"/>
          <w:szCs w:val="24"/>
        </w:rPr>
        <w:br/>
      </w:r>
      <w:r>
        <w:rPr>
          <w:rFonts w:cs="Segoe UI Light"/>
          <w:color w:val="000000" w:themeColor="text1"/>
          <w:szCs w:val="24"/>
        </w:rPr>
        <w:t>na przestrzeni lat 2019</w:t>
      </w:r>
      <w:r w:rsidRPr="00D57C5F">
        <w:rPr>
          <w:rFonts w:cs="Segoe UI Light"/>
          <w:color w:val="000000" w:themeColor="text1"/>
          <w:szCs w:val="24"/>
        </w:rPr>
        <w:t>-20</w:t>
      </w:r>
      <w:bookmarkEnd w:id="221"/>
      <w:r w:rsidRPr="00D57C5F">
        <w:rPr>
          <w:rFonts w:cs="Segoe UI Light"/>
          <w:color w:val="000000" w:themeColor="text1"/>
          <w:szCs w:val="24"/>
        </w:rPr>
        <w:t>2</w:t>
      </w:r>
      <w:bookmarkEnd w:id="222"/>
      <w:r>
        <w:rPr>
          <w:rFonts w:cs="Segoe UI Light"/>
          <w:color w:val="000000" w:themeColor="text1"/>
          <w:szCs w:val="24"/>
        </w:rPr>
        <w:t>1</w:t>
      </w:r>
      <w:bookmarkEnd w:id="223"/>
      <w:bookmarkEnd w:id="224"/>
    </w:p>
    <w:tbl>
      <w:tblPr>
        <w:tblStyle w:val="Tabela-Siatka4"/>
        <w:tblW w:w="9143" w:type="dxa"/>
        <w:tblLook w:val="04A0" w:firstRow="1" w:lastRow="0" w:firstColumn="1" w:lastColumn="0" w:noHBand="0" w:noVBand="1"/>
      </w:tblPr>
      <w:tblGrid>
        <w:gridCol w:w="6557"/>
        <w:gridCol w:w="846"/>
        <w:gridCol w:w="855"/>
        <w:gridCol w:w="885"/>
      </w:tblGrid>
      <w:tr w:rsidR="007B2035" w:rsidRPr="00DC6AE0" w14:paraId="62DF9F3C" w14:textId="77777777" w:rsidTr="00414A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val="restart"/>
            <w:shd w:val="clear" w:color="auto" w:fill="DCDDE0" w:themeFill="accent4" w:themeFillTint="33"/>
            <w:vAlign w:val="center"/>
          </w:tcPr>
          <w:p w14:paraId="4C0EE643" w14:textId="7100DB05" w:rsidR="007B2035" w:rsidRPr="00B8016E" w:rsidRDefault="007B2035" w:rsidP="007B2035">
            <w:pPr>
              <w:pStyle w:val="Legenda"/>
              <w:spacing w:line="276" w:lineRule="auto"/>
              <w:jc w:val="center"/>
              <w:rPr>
                <w:rFonts w:cs="Segoe UI Light"/>
                <w:sz w:val="22"/>
                <w:szCs w:val="22"/>
              </w:rPr>
            </w:pPr>
            <w:r w:rsidRPr="007B2035">
              <w:rPr>
                <w:rFonts w:cs="Segoe UI Light"/>
                <w:color w:val="000000"/>
                <w:sz w:val="22"/>
              </w:rPr>
              <w:t>gmina Bierawa</w:t>
            </w:r>
          </w:p>
        </w:tc>
        <w:tc>
          <w:tcPr>
            <w:tcW w:w="846" w:type="dxa"/>
            <w:shd w:val="clear" w:color="auto" w:fill="777C84" w:themeFill="accent6"/>
            <w:vAlign w:val="center"/>
          </w:tcPr>
          <w:p w14:paraId="72A47B51" w14:textId="77777777" w:rsidR="007B2035" w:rsidRPr="00DC6AE0" w:rsidRDefault="007B2035" w:rsidP="007B2035">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sz w:val="22"/>
                <w:szCs w:val="22"/>
              </w:rPr>
            </w:pPr>
            <w:r w:rsidRPr="00DC6AE0">
              <w:rPr>
                <w:rFonts w:cs="Segoe UI Light"/>
                <w:sz w:val="22"/>
                <w:szCs w:val="22"/>
              </w:rPr>
              <w:t>2019</w:t>
            </w:r>
          </w:p>
        </w:tc>
        <w:tc>
          <w:tcPr>
            <w:tcW w:w="855" w:type="dxa"/>
            <w:shd w:val="clear" w:color="auto" w:fill="777C84" w:themeFill="accent6"/>
            <w:vAlign w:val="center"/>
          </w:tcPr>
          <w:p w14:paraId="2B1BD09B" w14:textId="77777777" w:rsidR="007B2035" w:rsidRPr="00DC6AE0" w:rsidRDefault="007B2035" w:rsidP="007B2035">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sz w:val="22"/>
                <w:szCs w:val="22"/>
              </w:rPr>
            </w:pPr>
            <w:r w:rsidRPr="00DC6AE0">
              <w:rPr>
                <w:rFonts w:cs="Segoe UI Light"/>
                <w:sz w:val="22"/>
                <w:szCs w:val="22"/>
              </w:rPr>
              <w:t>2020</w:t>
            </w:r>
          </w:p>
        </w:tc>
        <w:tc>
          <w:tcPr>
            <w:tcW w:w="885" w:type="dxa"/>
            <w:shd w:val="clear" w:color="auto" w:fill="777C84" w:themeFill="accent6"/>
            <w:vAlign w:val="center"/>
          </w:tcPr>
          <w:p w14:paraId="651E9FA6" w14:textId="77777777" w:rsidR="007B2035" w:rsidRPr="00DC6AE0" w:rsidRDefault="007B2035" w:rsidP="007B2035">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sz w:val="22"/>
                <w:szCs w:val="22"/>
              </w:rPr>
            </w:pPr>
            <w:r w:rsidRPr="00DC6AE0">
              <w:rPr>
                <w:rFonts w:cs="Segoe UI Light"/>
                <w:sz w:val="22"/>
                <w:szCs w:val="22"/>
              </w:rPr>
              <w:t>2021</w:t>
            </w:r>
          </w:p>
        </w:tc>
      </w:tr>
      <w:tr w:rsidR="007B2035" w:rsidRPr="00DC6AE0" w14:paraId="2810E6B1" w14:textId="77777777" w:rsidTr="00414A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shd w:val="clear" w:color="auto" w:fill="DCDDE0" w:themeFill="accent4" w:themeFillTint="33"/>
            <w:vAlign w:val="center"/>
          </w:tcPr>
          <w:p w14:paraId="37ECAB45" w14:textId="77777777" w:rsidR="007B2035" w:rsidRPr="00B8016E" w:rsidRDefault="007B2035" w:rsidP="007B2035">
            <w:pPr>
              <w:pStyle w:val="Legenda"/>
              <w:spacing w:line="276" w:lineRule="auto"/>
              <w:jc w:val="center"/>
              <w:rPr>
                <w:rFonts w:cs="Segoe UI Light"/>
                <w:b/>
                <w:color w:val="FFFFFF" w:themeColor="background1"/>
                <w:sz w:val="22"/>
                <w:szCs w:val="22"/>
              </w:rPr>
            </w:pPr>
          </w:p>
        </w:tc>
        <w:tc>
          <w:tcPr>
            <w:tcW w:w="846" w:type="dxa"/>
            <w:shd w:val="clear" w:color="auto" w:fill="E3E4E6" w:themeFill="accent6" w:themeFillTint="33"/>
            <w:vAlign w:val="center"/>
          </w:tcPr>
          <w:p w14:paraId="0D73542E" w14:textId="51AEE122" w:rsidR="007B2035" w:rsidRPr="00DC6AE0" w:rsidRDefault="00D44FF0"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360</w:t>
            </w:r>
          </w:p>
        </w:tc>
        <w:tc>
          <w:tcPr>
            <w:tcW w:w="855" w:type="dxa"/>
            <w:shd w:val="clear" w:color="auto" w:fill="E3E4E6" w:themeFill="accent6" w:themeFillTint="33"/>
            <w:vAlign w:val="center"/>
          </w:tcPr>
          <w:p w14:paraId="1C712196" w14:textId="37ABBF94" w:rsidR="007B2035" w:rsidRPr="00DC6AE0" w:rsidRDefault="00D44FF0"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359</w:t>
            </w:r>
          </w:p>
        </w:tc>
        <w:tc>
          <w:tcPr>
            <w:tcW w:w="885" w:type="dxa"/>
            <w:shd w:val="clear" w:color="auto" w:fill="E3E4E6" w:themeFill="accent6" w:themeFillTint="33"/>
            <w:vAlign w:val="center"/>
          </w:tcPr>
          <w:p w14:paraId="3B2225CC" w14:textId="2A456AB1" w:rsidR="007B2035" w:rsidRPr="00DC6AE0" w:rsidRDefault="00D44FF0"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396</w:t>
            </w:r>
          </w:p>
        </w:tc>
      </w:tr>
      <w:tr w:rsidR="007B2035" w:rsidRPr="00DC6AE0" w14:paraId="7B52EFE1" w14:textId="77777777" w:rsidTr="00414A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val="restart"/>
            <w:shd w:val="clear" w:color="auto" w:fill="DCDDE0" w:themeFill="accent4" w:themeFillTint="33"/>
            <w:vAlign w:val="center"/>
          </w:tcPr>
          <w:p w14:paraId="2B6ED723" w14:textId="296DB68C" w:rsidR="007B2035" w:rsidRPr="007B2035" w:rsidRDefault="007B2035" w:rsidP="007B2035">
            <w:pPr>
              <w:pStyle w:val="Legenda"/>
              <w:spacing w:line="276" w:lineRule="auto"/>
              <w:jc w:val="center"/>
              <w:rPr>
                <w:rFonts w:cs="Segoe UI Light"/>
                <w:color w:val="FFFFFF" w:themeColor="background1"/>
                <w:sz w:val="22"/>
                <w:szCs w:val="22"/>
              </w:rPr>
            </w:pPr>
            <w:r>
              <w:rPr>
                <w:rFonts w:cs="Segoe UI Light"/>
                <w:b/>
                <w:color w:val="000000"/>
                <w:sz w:val="22"/>
              </w:rPr>
              <w:t>gmina Cisek</w:t>
            </w:r>
          </w:p>
        </w:tc>
        <w:tc>
          <w:tcPr>
            <w:tcW w:w="846" w:type="dxa"/>
            <w:shd w:val="clear" w:color="auto" w:fill="777C84" w:themeFill="accent6"/>
            <w:vAlign w:val="center"/>
          </w:tcPr>
          <w:p w14:paraId="56403474"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2019</w:t>
            </w:r>
          </w:p>
        </w:tc>
        <w:tc>
          <w:tcPr>
            <w:tcW w:w="855" w:type="dxa"/>
            <w:shd w:val="clear" w:color="auto" w:fill="777C84" w:themeFill="accent6"/>
            <w:vAlign w:val="center"/>
          </w:tcPr>
          <w:p w14:paraId="78291EB4"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2020</w:t>
            </w:r>
          </w:p>
        </w:tc>
        <w:tc>
          <w:tcPr>
            <w:tcW w:w="885" w:type="dxa"/>
            <w:shd w:val="clear" w:color="auto" w:fill="777C84" w:themeFill="accent6"/>
            <w:vAlign w:val="center"/>
          </w:tcPr>
          <w:p w14:paraId="5C8BD40D"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2021</w:t>
            </w:r>
          </w:p>
        </w:tc>
      </w:tr>
      <w:tr w:rsidR="007B2035" w:rsidRPr="00DC6AE0" w14:paraId="630A0948" w14:textId="77777777" w:rsidTr="00414A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shd w:val="clear" w:color="auto" w:fill="DCDDE0" w:themeFill="accent4" w:themeFillTint="33"/>
            <w:vAlign w:val="center"/>
          </w:tcPr>
          <w:p w14:paraId="37C97FED" w14:textId="77777777" w:rsidR="007B2035" w:rsidRPr="00B8016E" w:rsidRDefault="007B2035" w:rsidP="007B2035">
            <w:pPr>
              <w:pStyle w:val="Legenda"/>
              <w:spacing w:line="276" w:lineRule="auto"/>
              <w:jc w:val="center"/>
              <w:rPr>
                <w:rFonts w:cs="Segoe UI Light"/>
                <w:b/>
                <w:color w:val="FFFFFF" w:themeColor="background1"/>
                <w:sz w:val="22"/>
                <w:szCs w:val="22"/>
              </w:rPr>
            </w:pPr>
          </w:p>
        </w:tc>
        <w:tc>
          <w:tcPr>
            <w:tcW w:w="846" w:type="dxa"/>
            <w:shd w:val="clear" w:color="auto" w:fill="E3E4E6" w:themeFill="accent6" w:themeFillTint="33"/>
            <w:vAlign w:val="center"/>
          </w:tcPr>
          <w:p w14:paraId="483D843C" w14:textId="5006DE1C"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329</w:t>
            </w:r>
          </w:p>
        </w:tc>
        <w:tc>
          <w:tcPr>
            <w:tcW w:w="855" w:type="dxa"/>
            <w:shd w:val="clear" w:color="auto" w:fill="E3E4E6" w:themeFill="accent6" w:themeFillTint="33"/>
            <w:vAlign w:val="center"/>
          </w:tcPr>
          <w:p w14:paraId="7B06C32A" w14:textId="04648B55"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322</w:t>
            </w:r>
          </w:p>
        </w:tc>
        <w:tc>
          <w:tcPr>
            <w:tcW w:w="885" w:type="dxa"/>
            <w:shd w:val="clear" w:color="auto" w:fill="E3E4E6" w:themeFill="accent6" w:themeFillTint="33"/>
            <w:vAlign w:val="center"/>
          </w:tcPr>
          <w:p w14:paraId="4D7A2C80" w14:textId="19F8E538"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449</w:t>
            </w:r>
          </w:p>
        </w:tc>
      </w:tr>
      <w:tr w:rsidR="007B2035" w:rsidRPr="00DC6AE0" w14:paraId="1D511D60" w14:textId="77777777" w:rsidTr="00414A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val="restart"/>
            <w:shd w:val="clear" w:color="auto" w:fill="DCDDE0" w:themeFill="accent4" w:themeFillTint="33"/>
            <w:vAlign w:val="center"/>
          </w:tcPr>
          <w:p w14:paraId="131306BF" w14:textId="4EAB4AF0" w:rsidR="007B2035" w:rsidRPr="00B8016E" w:rsidRDefault="007B2035" w:rsidP="007B2035">
            <w:pPr>
              <w:pStyle w:val="Legenda"/>
              <w:spacing w:line="276" w:lineRule="auto"/>
              <w:jc w:val="center"/>
              <w:rPr>
                <w:rFonts w:cs="Segoe UI Light"/>
                <w:b/>
                <w:color w:val="FFFFFF" w:themeColor="background1"/>
                <w:sz w:val="22"/>
                <w:szCs w:val="22"/>
              </w:rPr>
            </w:pPr>
            <w:r w:rsidRPr="003935B4">
              <w:rPr>
                <w:rFonts w:cs="Segoe UI Light"/>
                <w:b/>
                <w:color w:val="000000"/>
                <w:sz w:val="22"/>
              </w:rPr>
              <w:t>miasto Kędzierzyn-Koźle</w:t>
            </w:r>
          </w:p>
        </w:tc>
        <w:tc>
          <w:tcPr>
            <w:tcW w:w="846" w:type="dxa"/>
            <w:shd w:val="clear" w:color="auto" w:fill="777C84" w:themeFill="accent6"/>
            <w:vAlign w:val="center"/>
          </w:tcPr>
          <w:p w14:paraId="5BF67CF7"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2019</w:t>
            </w:r>
          </w:p>
        </w:tc>
        <w:tc>
          <w:tcPr>
            <w:tcW w:w="855" w:type="dxa"/>
            <w:shd w:val="clear" w:color="auto" w:fill="777C84" w:themeFill="accent6"/>
            <w:vAlign w:val="center"/>
          </w:tcPr>
          <w:p w14:paraId="1A24F6AF"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2020</w:t>
            </w:r>
          </w:p>
        </w:tc>
        <w:tc>
          <w:tcPr>
            <w:tcW w:w="885" w:type="dxa"/>
            <w:shd w:val="clear" w:color="auto" w:fill="777C84" w:themeFill="accent6"/>
            <w:vAlign w:val="center"/>
          </w:tcPr>
          <w:p w14:paraId="17186115"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2021</w:t>
            </w:r>
          </w:p>
        </w:tc>
      </w:tr>
      <w:tr w:rsidR="007B2035" w:rsidRPr="00DC6AE0" w14:paraId="5DC299ED" w14:textId="77777777" w:rsidTr="00414A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shd w:val="clear" w:color="auto" w:fill="DCDDE0" w:themeFill="accent4" w:themeFillTint="33"/>
            <w:vAlign w:val="center"/>
          </w:tcPr>
          <w:p w14:paraId="4BE0AEEF" w14:textId="77777777" w:rsidR="007B2035" w:rsidRPr="00B8016E" w:rsidRDefault="007B2035" w:rsidP="007B2035">
            <w:pPr>
              <w:pStyle w:val="Legenda"/>
              <w:spacing w:line="276" w:lineRule="auto"/>
              <w:jc w:val="center"/>
              <w:rPr>
                <w:rFonts w:cs="Segoe UI Light"/>
                <w:b/>
                <w:color w:val="FFFFFF" w:themeColor="background1"/>
                <w:sz w:val="22"/>
                <w:szCs w:val="22"/>
              </w:rPr>
            </w:pPr>
          </w:p>
        </w:tc>
        <w:tc>
          <w:tcPr>
            <w:tcW w:w="846" w:type="dxa"/>
            <w:shd w:val="clear" w:color="auto" w:fill="E3E4E6" w:themeFill="accent6" w:themeFillTint="33"/>
            <w:vAlign w:val="center"/>
          </w:tcPr>
          <w:p w14:paraId="05A3F679" w14:textId="167F9226"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347</w:t>
            </w:r>
          </w:p>
        </w:tc>
        <w:tc>
          <w:tcPr>
            <w:tcW w:w="855" w:type="dxa"/>
            <w:shd w:val="clear" w:color="auto" w:fill="E3E4E6" w:themeFill="accent6" w:themeFillTint="33"/>
            <w:vAlign w:val="center"/>
          </w:tcPr>
          <w:p w14:paraId="7E3325CB" w14:textId="75F3C994"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349</w:t>
            </w:r>
          </w:p>
        </w:tc>
        <w:tc>
          <w:tcPr>
            <w:tcW w:w="885" w:type="dxa"/>
            <w:shd w:val="clear" w:color="auto" w:fill="E3E4E6" w:themeFill="accent6" w:themeFillTint="33"/>
            <w:vAlign w:val="center"/>
          </w:tcPr>
          <w:p w14:paraId="0B3DD289" w14:textId="3EBFE27A"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330</w:t>
            </w:r>
          </w:p>
        </w:tc>
      </w:tr>
      <w:tr w:rsidR="007B2035" w:rsidRPr="00DC6AE0" w14:paraId="225DB695" w14:textId="77777777" w:rsidTr="00414A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val="restart"/>
            <w:shd w:val="clear" w:color="auto" w:fill="DCDDE0" w:themeFill="accent4" w:themeFillTint="33"/>
            <w:vAlign w:val="center"/>
          </w:tcPr>
          <w:p w14:paraId="0D97EFDE" w14:textId="48DF3791" w:rsidR="007B2035" w:rsidRPr="007B2035" w:rsidRDefault="007B2035" w:rsidP="007B2035">
            <w:pPr>
              <w:pStyle w:val="Legenda"/>
              <w:spacing w:line="276" w:lineRule="auto"/>
              <w:jc w:val="center"/>
              <w:rPr>
                <w:rFonts w:cs="Segoe UI Light"/>
                <w:color w:val="FFFFFF" w:themeColor="background1"/>
                <w:sz w:val="22"/>
                <w:szCs w:val="22"/>
              </w:rPr>
            </w:pPr>
            <w:r>
              <w:rPr>
                <w:rFonts w:cs="Segoe UI Light"/>
                <w:b/>
                <w:color w:val="000000"/>
                <w:sz w:val="22"/>
              </w:rPr>
              <w:t>gmina Pawłowiczki</w:t>
            </w:r>
          </w:p>
        </w:tc>
        <w:tc>
          <w:tcPr>
            <w:tcW w:w="846" w:type="dxa"/>
            <w:shd w:val="clear" w:color="auto" w:fill="777C84" w:themeFill="accent6"/>
            <w:vAlign w:val="center"/>
          </w:tcPr>
          <w:p w14:paraId="18D9D82A"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2019</w:t>
            </w:r>
          </w:p>
        </w:tc>
        <w:tc>
          <w:tcPr>
            <w:tcW w:w="855" w:type="dxa"/>
            <w:shd w:val="clear" w:color="auto" w:fill="777C84" w:themeFill="accent6"/>
            <w:vAlign w:val="center"/>
          </w:tcPr>
          <w:p w14:paraId="784685CB"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2020</w:t>
            </w:r>
          </w:p>
        </w:tc>
        <w:tc>
          <w:tcPr>
            <w:tcW w:w="885" w:type="dxa"/>
            <w:shd w:val="clear" w:color="auto" w:fill="777C84" w:themeFill="accent6"/>
            <w:vAlign w:val="center"/>
          </w:tcPr>
          <w:p w14:paraId="4487A1F9"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2021</w:t>
            </w:r>
          </w:p>
        </w:tc>
      </w:tr>
      <w:tr w:rsidR="007B2035" w:rsidRPr="00DC6AE0" w14:paraId="2A38DE73" w14:textId="77777777" w:rsidTr="00414A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shd w:val="clear" w:color="auto" w:fill="DCDDE0" w:themeFill="accent4" w:themeFillTint="33"/>
            <w:vAlign w:val="center"/>
          </w:tcPr>
          <w:p w14:paraId="003245E7" w14:textId="77777777" w:rsidR="007B2035" w:rsidRPr="00B8016E" w:rsidRDefault="007B2035" w:rsidP="007B2035">
            <w:pPr>
              <w:pStyle w:val="Legenda"/>
              <w:spacing w:line="276" w:lineRule="auto"/>
              <w:jc w:val="center"/>
              <w:rPr>
                <w:rFonts w:cs="Segoe UI Light"/>
                <w:b/>
                <w:color w:val="FFFFFF" w:themeColor="background1"/>
                <w:sz w:val="22"/>
                <w:szCs w:val="22"/>
              </w:rPr>
            </w:pPr>
          </w:p>
        </w:tc>
        <w:tc>
          <w:tcPr>
            <w:tcW w:w="846" w:type="dxa"/>
            <w:shd w:val="clear" w:color="auto" w:fill="E3E4E6" w:themeFill="accent6" w:themeFillTint="33"/>
            <w:vAlign w:val="center"/>
          </w:tcPr>
          <w:p w14:paraId="23B0653E" w14:textId="231B899C"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297</w:t>
            </w:r>
          </w:p>
        </w:tc>
        <w:tc>
          <w:tcPr>
            <w:tcW w:w="855" w:type="dxa"/>
            <w:shd w:val="clear" w:color="auto" w:fill="E3E4E6" w:themeFill="accent6" w:themeFillTint="33"/>
            <w:vAlign w:val="center"/>
          </w:tcPr>
          <w:p w14:paraId="4128C973" w14:textId="6F61E788"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313</w:t>
            </w:r>
          </w:p>
        </w:tc>
        <w:tc>
          <w:tcPr>
            <w:tcW w:w="885" w:type="dxa"/>
            <w:shd w:val="clear" w:color="auto" w:fill="E3E4E6" w:themeFill="accent6" w:themeFillTint="33"/>
            <w:vAlign w:val="center"/>
          </w:tcPr>
          <w:p w14:paraId="54C52568" w14:textId="7E9B13D9"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445</w:t>
            </w:r>
          </w:p>
        </w:tc>
      </w:tr>
      <w:tr w:rsidR="007B2035" w:rsidRPr="00DC6AE0" w14:paraId="107517EC" w14:textId="77777777" w:rsidTr="00414A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val="restart"/>
            <w:shd w:val="clear" w:color="auto" w:fill="DCDDE0" w:themeFill="accent4" w:themeFillTint="33"/>
            <w:vAlign w:val="center"/>
          </w:tcPr>
          <w:p w14:paraId="62BAA92F" w14:textId="54BB6C29" w:rsidR="007B2035" w:rsidRPr="00B8016E" w:rsidRDefault="007B2035" w:rsidP="007B2035">
            <w:pPr>
              <w:pStyle w:val="Legenda"/>
              <w:spacing w:line="276" w:lineRule="auto"/>
              <w:jc w:val="center"/>
              <w:rPr>
                <w:rFonts w:cs="Segoe UI Light"/>
                <w:b/>
                <w:color w:val="FFFFFF" w:themeColor="background1"/>
                <w:sz w:val="22"/>
                <w:szCs w:val="22"/>
              </w:rPr>
            </w:pPr>
            <w:r w:rsidRPr="00995BAC">
              <w:rPr>
                <w:rFonts w:cs="Segoe UI Light"/>
                <w:b/>
                <w:color w:val="000000"/>
                <w:sz w:val="22"/>
              </w:rPr>
              <w:t>gmina Polska Cerekiew</w:t>
            </w:r>
          </w:p>
        </w:tc>
        <w:tc>
          <w:tcPr>
            <w:tcW w:w="846" w:type="dxa"/>
            <w:shd w:val="clear" w:color="auto" w:fill="777C84" w:themeFill="accent6"/>
            <w:vAlign w:val="center"/>
          </w:tcPr>
          <w:p w14:paraId="2DF94DE3"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2019</w:t>
            </w:r>
          </w:p>
        </w:tc>
        <w:tc>
          <w:tcPr>
            <w:tcW w:w="855" w:type="dxa"/>
            <w:shd w:val="clear" w:color="auto" w:fill="777C84" w:themeFill="accent6"/>
            <w:vAlign w:val="center"/>
          </w:tcPr>
          <w:p w14:paraId="502DC0D3" w14:textId="77777777" w:rsidR="007B2035" w:rsidRPr="00DC6AE0" w:rsidRDefault="007B2035" w:rsidP="007B2035">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color w:val="FFFFFF" w:themeColor="background1"/>
                <w:sz w:val="22"/>
                <w:szCs w:val="22"/>
              </w:rPr>
            </w:pPr>
            <w:r w:rsidRPr="00DC6AE0">
              <w:rPr>
                <w:rFonts w:cs="Segoe UI Light"/>
                <w:b/>
                <w:color w:val="FFFFFF" w:themeColor="background1"/>
                <w:sz w:val="22"/>
                <w:szCs w:val="22"/>
              </w:rPr>
              <w:t>2020</w:t>
            </w:r>
          </w:p>
        </w:tc>
        <w:tc>
          <w:tcPr>
            <w:tcW w:w="885" w:type="dxa"/>
            <w:shd w:val="clear" w:color="auto" w:fill="777C84" w:themeFill="accent6"/>
            <w:vAlign w:val="center"/>
          </w:tcPr>
          <w:p w14:paraId="064B43CF" w14:textId="77777777" w:rsidR="007B2035" w:rsidRPr="00DC6AE0" w:rsidRDefault="007B2035" w:rsidP="007B2035">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color w:val="FFFFFF" w:themeColor="background1"/>
                <w:sz w:val="22"/>
                <w:szCs w:val="22"/>
              </w:rPr>
            </w:pPr>
            <w:r w:rsidRPr="00DC6AE0">
              <w:rPr>
                <w:rFonts w:cs="Segoe UI Light"/>
                <w:b/>
                <w:color w:val="FFFFFF" w:themeColor="background1"/>
                <w:sz w:val="22"/>
                <w:szCs w:val="22"/>
              </w:rPr>
              <w:t>2021</w:t>
            </w:r>
          </w:p>
        </w:tc>
      </w:tr>
      <w:tr w:rsidR="007B2035" w:rsidRPr="00DC6AE0" w14:paraId="300BADC4" w14:textId="77777777" w:rsidTr="00414A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shd w:val="clear" w:color="auto" w:fill="DCDDE0" w:themeFill="accent4" w:themeFillTint="33"/>
            <w:vAlign w:val="center"/>
          </w:tcPr>
          <w:p w14:paraId="7723634A" w14:textId="77777777" w:rsidR="007B2035" w:rsidRPr="00B8016E" w:rsidRDefault="007B2035" w:rsidP="007B2035">
            <w:pPr>
              <w:pStyle w:val="Legenda"/>
              <w:spacing w:line="276" w:lineRule="auto"/>
              <w:jc w:val="center"/>
              <w:rPr>
                <w:rFonts w:cs="Segoe UI Light"/>
                <w:b/>
                <w:color w:val="FFFFFF" w:themeColor="background1"/>
                <w:sz w:val="22"/>
                <w:szCs w:val="22"/>
              </w:rPr>
            </w:pPr>
          </w:p>
        </w:tc>
        <w:tc>
          <w:tcPr>
            <w:tcW w:w="846" w:type="dxa"/>
            <w:shd w:val="clear" w:color="auto" w:fill="E3E4E6" w:themeFill="accent6" w:themeFillTint="33"/>
            <w:vAlign w:val="center"/>
          </w:tcPr>
          <w:p w14:paraId="23A514AE" w14:textId="4C49DC05"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334</w:t>
            </w:r>
          </w:p>
        </w:tc>
        <w:tc>
          <w:tcPr>
            <w:tcW w:w="855" w:type="dxa"/>
            <w:shd w:val="clear" w:color="auto" w:fill="E3E4E6" w:themeFill="accent6" w:themeFillTint="33"/>
            <w:vAlign w:val="center"/>
          </w:tcPr>
          <w:p w14:paraId="0F17285D" w14:textId="08134EBB"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387</w:t>
            </w:r>
          </w:p>
        </w:tc>
        <w:tc>
          <w:tcPr>
            <w:tcW w:w="885" w:type="dxa"/>
            <w:shd w:val="clear" w:color="auto" w:fill="E3E4E6" w:themeFill="accent6" w:themeFillTint="33"/>
            <w:vAlign w:val="center"/>
          </w:tcPr>
          <w:p w14:paraId="06742066" w14:textId="4BC8FB96"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379</w:t>
            </w:r>
          </w:p>
        </w:tc>
      </w:tr>
      <w:tr w:rsidR="007B2035" w:rsidRPr="00DC6AE0" w14:paraId="575FDB64" w14:textId="77777777" w:rsidTr="00414A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val="restart"/>
            <w:shd w:val="clear" w:color="auto" w:fill="DCDDE0" w:themeFill="accent4" w:themeFillTint="33"/>
            <w:vAlign w:val="center"/>
          </w:tcPr>
          <w:p w14:paraId="4B160155" w14:textId="52813043" w:rsidR="007B2035" w:rsidRPr="00B8016E" w:rsidRDefault="007B2035" w:rsidP="007B2035">
            <w:pPr>
              <w:pStyle w:val="Legenda"/>
              <w:spacing w:line="276" w:lineRule="auto"/>
              <w:jc w:val="center"/>
              <w:rPr>
                <w:rFonts w:cs="Segoe UI Light"/>
                <w:b/>
                <w:color w:val="FFFFFF" w:themeColor="background1"/>
                <w:sz w:val="22"/>
                <w:szCs w:val="22"/>
              </w:rPr>
            </w:pPr>
            <w:r w:rsidRPr="00995BAC">
              <w:rPr>
                <w:rFonts w:cs="Segoe UI Light"/>
                <w:b/>
                <w:color w:val="000000"/>
                <w:sz w:val="22"/>
              </w:rPr>
              <w:t>gmina</w:t>
            </w:r>
            <w:r>
              <w:rPr>
                <w:rFonts w:cs="Segoe UI Light"/>
                <w:b/>
                <w:color w:val="000000"/>
                <w:sz w:val="22"/>
              </w:rPr>
              <w:t xml:space="preserve"> Reńska Wieś</w:t>
            </w:r>
          </w:p>
        </w:tc>
        <w:tc>
          <w:tcPr>
            <w:tcW w:w="846" w:type="dxa"/>
            <w:shd w:val="clear" w:color="auto" w:fill="777C84" w:themeFill="accent6"/>
            <w:vAlign w:val="center"/>
          </w:tcPr>
          <w:p w14:paraId="263DFE82"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2019</w:t>
            </w:r>
          </w:p>
        </w:tc>
        <w:tc>
          <w:tcPr>
            <w:tcW w:w="855" w:type="dxa"/>
            <w:shd w:val="clear" w:color="auto" w:fill="777C84" w:themeFill="accent6"/>
            <w:vAlign w:val="center"/>
          </w:tcPr>
          <w:p w14:paraId="335998E5"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2020</w:t>
            </w:r>
          </w:p>
        </w:tc>
        <w:tc>
          <w:tcPr>
            <w:tcW w:w="885" w:type="dxa"/>
            <w:shd w:val="clear" w:color="auto" w:fill="777C84" w:themeFill="accent6"/>
            <w:vAlign w:val="center"/>
          </w:tcPr>
          <w:p w14:paraId="0F4B509A" w14:textId="77777777" w:rsidR="007B2035" w:rsidRPr="00DC6AE0" w:rsidRDefault="007B2035" w:rsidP="007B2035">
            <w:pPr>
              <w:pStyle w:val="Legenda"/>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color w:val="FFFFFF" w:themeColor="background1"/>
                <w:sz w:val="22"/>
                <w:szCs w:val="22"/>
              </w:rPr>
            </w:pPr>
            <w:r w:rsidRPr="00DC6AE0">
              <w:rPr>
                <w:rFonts w:cs="Segoe UI Light"/>
                <w:color w:val="FFFFFF" w:themeColor="background1"/>
                <w:sz w:val="22"/>
                <w:szCs w:val="22"/>
              </w:rPr>
              <w:t>2021</w:t>
            </w:r>
          </w:p>
        </w:tc>
      </w:tr>
      <w:tr w:rsidR="007B2035" w:rsidRPr="00DC6AE0" w14:paraId="77DD8E07" w14:textId="77777777" w:rsidTr="00414A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7" w:type="dxa"/>
            <w:vMerge/>
            <w:shd w:val="clear" w:color="auto" w:fill="DCDDE0" w:themeFill="accent4" w:themeFillTint="33"/>
            <w:vAlign w:val="center"/>
          </w:tcPr>
          <w:p w14:paraId="1370750E" w14:textId="77777777" w:rsidR="007B2035" w:rsidRPr="00DC6AE0" w:rsidRDefault="007B2035" w:rsidP="007B2035">
            <w:pPr>
              <w:pStyle w:val="Legenda"/>
              <w:spacing w:line="276" w:lineRule="auto"/>
              <w:jc w:val="center"/>
              <w:rPr>
                <w:rFonts w:cs="Segoe UI Light"/>
                <w:color w:val="000000" w:themeColor="text1"/>
                <w:sz w:val="22"/>
                <w:szCs w:val="22"/>
              </w:rPr>
            </w:pPr>
          </w:p>
        </w:tc>
        <w:tc>
          <w:tcPr>
            <w:tcW w:w="846" w:type="dxa"/>
            <w:shd w:val="clear" w:color="auto" w:fill="E3E4E6" w:themeFill="accent6" w:themeFillTint="33"/>
            <w:vAlign w:val="center"/>
          </w:tcPr>
          <w:p w14:paraId="5C4758E0" w14:textId="5DCDB6AD" w:rsidR="007B2035" w:rsidRPr="00DC6AE0" w:rsidRDefault="00276796"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268</w:t>
            </w:r>
          </w:p>
        </w:tc>
        <w:tc>
          <w:tcPr>
            <w:tcW w:w="855" w:type="dxa"/>
            <w:shd w:val="clear" w:color="auto" w:fill="E3E4E6" w:themeFill="accent6" w:themeFillTint="33"/>
            <w:vAlign w:val="center"/>
          </w:tcPr>
          <w:p w14:paraId="38296B75" w14:textId="1F9EE024" w:rsidR="007B2035" w:rsidRPr="00DC6AE0" w:rsidRDefault="00234113"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291</w:t>
            </w:r>
          </w:p>
        </w:tc>
        <w:tc>
          <w:tcPr>
            <w:tcW w:w="885" w:type="dxa"/>
            <w:shd w:val="clear" w:color="auto" w:fill="E3E4E6" w:themeFill="accent6" w:themeFillTint="33"/>
            <w:vAlign w:val="center"/>
          </w:tcPr>
          <w:p w14:paraId="280C386E" w14:textId="61653A1B" w:rsidR="007B2035" w:rsidRPr="00DC6AE0" w:rsidRDefault="00234113" w:rsidP="007B2035">
            <w:pPr>
              <w:pStyle w:val="Legenda"/>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val="0"/>
                <w:sz w:val="22"/>
                <w:szCs w:val="22"/>
              </w:rPr>
            </w:pPr>
            <w:r>
              <w:rPr>
                <w:rFonts w:cs="Segoe UI Light"/>
                <w:b w:val="0"/>
                <w:sz w:val="22"/>
                <w:szCs w:val="22"/>
              </w:rPr>
              <w:t>312</w:t>
            </w:r>
          </w:p>
        </w:tc>
      </w:tr>
    </w:tbl>
    <w:p w14:paraId="099E99FB" w14:textId="77777777" w:rsidR="007B2035" w:rsidRDefault="007B2035" w:rsidP="00224CB1">
      <w:pPr>
        <w:spacing w:after="120" w:line="240" w:lineRule="auto"/>
        <w:jc w:val="left"/>
        <w:rPr>
          <w:rFonts w:cs="Segoe UI Light"/>
          <w:i/>
          <w:sz w:val="22"/>
        </w:rPr>
      </w:pPr>
      <w:r w:rsidRPr="007035BA">
        <w:rPr>
          <w:rFonts w:cs="Segoe UI Light"/>
          <w:i/>
          <w:sz w:val="22"/>
        </w:rPr>
        <w:t>Źródło: Sprawozdania z działalności samorządów gminnych w zakresie profilaktyki i rozwiązywania problemów alkoholowych PARPA-G1 za 2019, 2020 i 2021 rok</w:t>
      </w:r>
    </w:p>
    <w:p w14:paraId="03E9ACE0" w14:textId="77777777" w:rsidR="00414A50" w:rsidRDefault="00414A50" w:rsidP="00224CB1">
      <w:pPr>
        <w:spacing w:after="120" w:line="240" w:lineRule="auto"/>
        <w:jc w:val="left"/>
        <w:rPr>
          <w:rFonts w:cs="Segoe UI Light"/>
          <w:i/>
          <w:sz w:val="22"/>
        </w:rPr>
      </w:pPr>
    </w:p>
    <w:p w14:paraId="3699AD38" w14:textId="77777777" w:rsidR="00414A50" w:rsidRDefault="00414A50" w:rsidP="00224CB1">
      <w:pPr>
        <w:spacing w:after="120" w:line="240" w:lineRule="auto"/>
        <w:jc w:val="left"/>
        <w:rPr>
          <w:rFonts w:cs="Segoe UI Light"/>
          <w:i/>
          <w:sz w:val="22"/>
        </w:rPr>
      </w:pPr>
    </w:p>
    <w:p w14:paraId="40971EC0" w14:textId="77777777" w:rsidR="00414A50" w:rsidRDefault="00414A50" w:rsidP="00224CB1">
      <w:pPr>
        <w:spacing w:after="120" w:line="240" w:lineRule="auto"/>
        <w:jc w:val="left"/>
        <w:rPr>
          <w:rFonts w:cs="Segoe UI Light"/>
          <w:i/>
          <w:sz w:val="22"/>
        </w:rPr>
      </w:pPr>
    </w:p>
    <w:p w14:paraId="00838AB0" w14:textId="77777777" w:rsidR="00414A50" w:rsidRDefault="00414A50" w:rsidP="00224CB1">
      <w:pPr>
        <w:spacing w:after="120" w:line="240" w:lineRule="auto"/>
        <w:jc w:val="left"/>
        <w:rPr>
          <w:rFonts w:cs="Segoe UI Light"/>
          <w:i/>
          <w:sz w:val="22"/>
        </w:rPr>
      </w:pPr>
    </w:p>
    <w:p w14:paraId="516C3ABB" w14:textId="77777777" w:rsidR="00414A50" w:rsidRDefault="00414A50" w:rsidP="00224CB1">
      <w:pPr>
        <w:spacing w:after="120" w:line="240" w:lineRule="auto"/>
        <w:jc w:val="left"/>
        <w:rPr>
          <w:rFonts w:cs="Segoe UI Light"/>
          <w:i/>
          <w:sz w:val="22"/>
        </w:rPr>
      </w:pPr>
    </w:p>
    <w:p w14:paraId="40160C00" w14:textId="77777777" w:rsidR="00414A50" w:rsidRDefault="00414A50" w:rsidP="00224CB1">
      <w:pPr>
        <w:spacing w:after="120" w:line="240" w:lineRule="auto"/>
        <w:jc w:val="left"/>
        <w:rPr>
          <w:rFonts w:cs="Segoe UI Light"/>
          <w:i/>
          <w:sz w:val="22"/>
        </w:rPr>
      </w:pPr>
    </w:p>
    <w:p w14:paraId="28D728CE" w14:textId="77777777" w:rsidR="00414A50" w:rsidRDefault="00414A50" w:rsidP="00224CB1">
      <w:pPr>
        <w:spacing w:after="120" w:line="240" w:lineRule="auto"/>
        <w:jc w:val="left"/>
        <w:rPr>
          <w:rFonts w:cs="Segoe UI Light"/>
          <w:i/>
          <w:sz w:val="22"/>
        </w:rPr>
      </w:pPr>
    </w:p>
    <w:p w14:paraId="7AB5E2E1" w14:textId="57F36CD6" w:rsidR="006D47DB" w:rsidRPr="00072D00" w:rsidRDefault="00C9127A" w:rsidP="00060A95">
      <w:pPr>
        <w:pStyle w:val="Nagwek2"/>
      </w:pPr>
      <w:bookmarkStart w:id="225" w:name="_Toc119502860"/>
      <w:r w:rsidRPr="00072D00">
        <w:t>PRZEMOC W RODZINIE</w:t>
      </w:r>
      <w:bookmarkEnd w:id="225"/>
    </w:p>
    <w:p w14:paraId="26DCA30E" w14:textId="40614357" w:rsidR="005049C1" w:rsidRPr="00072D00" w:rsidRDefault="005049C1" w:rsidP="0094234D">
      <w:pPr>
        <w:spacing w:before="120"/>
        <w:ind w:firstLine="708"/>
        <w:rPr>
          <w:rFonts w:eastAsia="Calibri"/>
          <w:bCs/>
        </w:rPr>
      </w:pPr>
      <w:r w:rsidRPr="00072D00">
        <w:t xml:space="preserve">Przemoc jest intencjonalnym i zamierzonym działaniem człowieka, które ma na celu kontrolowanie i podporządkowanie ofiary. Definicja przemocy w rodzinie </w:t>
      </w:r>
      <w:r w:rsidR="003D0136" w:rsidRPr="00072D00">
        <w:t>według</w:t>
      </w:r>
      <w:r w:rsidRPr="00072D00">
        <w:t xml:space="preserve"> </w:t>
      </w:r>
      <w:r w:rsidRPr="00072D00">
        <w:rPr>
          <w:i/>
        </w:rPr>
        <w:t>ustawy z dnia 29 lipca 2005 r. o przeciwdziałaniu przemocy w rodzinie</w:t>
      </w:r>
      <w:r w:rsidRPr="00072D00">
        <w:t xml:space="preserve"> mówi, że: </w:t>
      </w:r>
      <w:r w:rsidRPr="00072D00">
        <w:rPr>
          <w:i/>
        </w:rPr>
        <w:t xml:space="preserve">„przemoc w rodzinie należy rozumieć jako jednorazowe albo powtarzające się umyślne działanie lub zaniechanie naruszające prawa albo dobra osobiste osób najbliższych lub innych osób wspólnie zamieszkujących lub gospodarujących, w szczególności narażające te osoby na niebezpieczeństwo utraty życia, zdrowia, narażające </w:t>
      </w:r>
      <w:r w:rsidR="00696624" w:rsidRPr="00072D00">
        <w:rPr>
          <w:i/>
        </w:rPr>
        <w:t xml:space="preserve">je na </w:t>
      </w:r>
      <w:r w:rsidR="003F646F" w:rsidRPr="00072D00">
        <w:rPr>
          <w:i/>
        </w:rPr>
        <w:t>szkody na ich zdrowiu fizycznym</w:t>
      </w:r>
      <w:r w:rsidR="00191DC6" w:rsidRPr="00072D00">
        <w:rPr>
          <w:i/>
        </w:rPr>
        <w:t xml:space="preserve"> </w:t>
      </w:r>
      <w:r w:rsidRPr="00072D00">
        <w:rPr>
          <w:i/>
        </w:rPr>
        <w:t>lub psychicznym, a także wywołujące cierpienia i krzywdy moralne u osób dotkniętych przemocą”.</w:t>
      </w:r>
      <w:r w:rsidRPr="00072D00">
        <w:rPr>
          <w:rFonts w:eastAsia="Calibri"/>
          <w:bCs/>
        </w:rPr>
        <w:t xml:space="preserve"> </w:t>
      </w:r>
    </w:p>
    <w:p w14:paraId="796809ED" w14:textId="1C1DC4C1" w:rsidR="005049C1" w:rsidRPr="00072D00" w:rsidRDefault="005049C1" w:rsidP="006936C4">
      <w:pPr>
        <w:ind w:firstLine="624"/>
      </w:pPr>
      <w:r w:rsidRPr="00072D00">
        <w:rPr>
          <w:rFonts w:eastAsia="Calibri"/>
        </w:rPr>
        <w:t xml:space="preserve">Przemoc jest jednym ze zjawisk współwystępujących z innymi problemami funkcjonowania rodziny. W celu rozwiązania problemu przemocy jest potrzeba podejmowania interwencji socjalnej i psychologicznej niezależnie od możliwości podejmowania działań prawnych. Działaniami mającymi na celu przeciwdziałanie przemocy w rodzinie w </w:t>
      </w:r>
      <w:r w:rsidR="00FC5C16" w:rsidRPr="00072D00">
        <w:rPr>
          <w:rFonts w:eastAsia="Calibri"/>
        </w:rPr>
        <w:t xml:space="preserve">gminach </w:t>
      </w:r>
      <w:r w:rsidR="00F566A1" w:rsidRPr="00072D00">
        <w:rPr>
          <w:rFonts w:eastAsia="Calibri"/>
        </w:rPr>
        <w:t>p</w:t>
      </w:r>
      <w:r w:rsidR="00FC5C16" w:rsidRPr="00072D00">
        <w:rPr>
          <w:rFonts w:eastAsia="Calibri"/>
        </w:rPr>
        <w:t xml:space="preserve">owiatu </w:t>
      </w:r>
      <w:r w:rsidR="00657930">
        <w:rPr>
          <w:rFonts w:eastAsia="Calibri"/>
        </w:rPr>
        <w:t>kędzierzyńsko-kozielskiego</w:t>
      </w:r>
      <w:r w:rsidRPr="00072D00">
        <w:rPr>
          <w:rFonts w:eastAsia="Calibri"/>
        </w:rPr>
        <w:t xml:space="preserve"> zajmuj</w:t>
      </w:r>
      <w:r w:rsidR="00FC5C16" w:rsidRPr="00072D00">
        <w:rPr>
          <w:rFonts w:eastAsia="Calibri"/>
        </w:rPr>
        <w:t>ą</w:t>
      </w:r>
      <w:r w:rsidRPr="00072D00">
        <w:rPr>
          <w:rFonts w:eastAsia="Calibri"/>
        </w:rPr>
        <w:t xml:space="preserve"> się </w:t>
      </w:r>
      <w:r w:rsidR="00FC5C16" w:rsidRPr="00072D00">
        <w:rPr>
          <w:rFonts w:eastAsia="Calibri"/>
        </w:rPr>
        <w:t>Zespoły Interdyscyplinarne ds. Przeciwdziałania Przemocy w Rodzinie</w:t>
      </w:r>
      <w:r w:rsidRPr="00072D00">
        <w:rPr>
          <w:rFonts w:eastAsia="Calibri"/>
        </w:rPr>
        <w:t xml:space="preserve">. </w:t>
      </w:r>
      <w:r w:rsidR="00CB2BC4" w:rsidRPr="00072D00">
        <w:t xml:space="preserve">W skład </w:t>
      </w:r>
      <w:r w:rsidR="00657930">
        <w:t>poszczególnych Zespołów</w:t>
      </w:r>
      <w:r w:rsidR="00CB2BC4" w:rsidRPr="00072D00">
        <w:t xml:space="preserve"> </w:t>
      </w:r>
      <w:r w:rsidRPr="00072D00">
        <w:t xml:space="preserve">wchodzą: </w:t>
      </w:r>
    </w:p>
    <w:p w14:paraId="2751D1FE" w14:textId="536A61BF" w:rsidR="005049C1" w:rsidRPr="006936C4" w:rsidRDefault="0094234D" w:rsidP="0094234D">
      <w:pPr>
        <w:pStyle w:val="Akapitzlist"/>
        <w:numPr>
          <w:ilvl w:val="0"/>
          <w:numId w:val="26"/>
        </w:numPr>
        <w:autoSpaceDE w:val="0"/>
        <w:autoSpaceDN w:val="0"/>
        <w:adjustRightInd w:val="0"/>
        <w:ind w:left="993"/>
        <w:rPr>
          <w:rFonts w:ascii="Segoe UI Light" w:hAnsi="Segoe UI Light" w:cs="Segoe UI Light"/>
          <w:szCs w:val="24"/>
        </w:rPr>
      </w:pPr>
      <w:r w:rsidRPr="0094234D">
        <w:rPr>
          <w:rFonts w:ascii="Segoe UI Light" w:hAnsi="Segoe UI Light" w:cs="Segoe UI Light"/>
          <w:szCs w:val="24"/>
        </w:rPr>
        <w:t xml:space="preserve">przedstawiciele </w:t>
      </w:r>
      <w:r w:rsidR="00FC5C16" w:rsidRPr="006936C4">
        <w:rPr>
          <w:rFonts w:ascii="Segoe UI Light" w:hAnsi="Segoe UI Light" w:cs="Segoe UI Light"/>
          <w:szCs w:val="24"/>
        </w:rPr>
        <w:t>jednostek organizacyjnych</w:t>
      </w:r>
      <w:r w:rsidR="005049C1" w:rsidRPr="006936C4">
        <w:rPr>
          <w:rFonts w:ascii="Segoe UI Light" w:hAnsi="Segoe UI Light" w:cs="Segoe UI Light"/>
          <w:szCs w:val="24"/>
        </w:rPr>
        <w:t xml:space="preserve"> pomocy społecznej,</w:t>
      </w:r>
    </w:p>
    <w:p w14:paraId="08F1D1B9" w14:textId="6E28D547" w:rsidR="005049C1" w:rsidRPr="006936C4" w:rsidRDefault="0094234D" w:rsidP="00A424E1">
      <w:pPr>
        <w:pStyle w:val="Akapitzlist"/>
        <w:numPr>
          <w:ilvl w:val="0"/>
          <w:numId w:val="26"/>
        </w:numPr>
        <w:autoSpaceDE w:val="0"/>
        <w:autoSpaceDN w:val="0"/>
        <w:adjustRightInd w:val="0"/>
        <w:ind w:left="984"/>
        <w:rPr>
          <w:rFonts w:ascii="Segoe UI Light" w:hAnsi="Segoe UI Light" w:cs="Segoe UI Light"/>
          <w:szCs w:val="24"/>
        </w:rPr>
      </w:pPr>
      <w:r w:rsidRPr="0094234D">
        <w:rPr>
          <w:rFonts w:ascii="Segoe UI Light" w:hAnsi="Segoe UI Light" w:cs="Segoe UI Light"/>
          <w:szCs w:val="24"/>
        </w:rPr>
        <w:t xml:space="preserve">przedstawiciele </w:t>
      </w:r>
      <w:r w:rsidR="00FC5C16" w:rsidRPr="006936C4">
        <w:rPr>
          <w:rFonts w:ascii="Segoe UI Light" w:hAnsi="Segoe UI Light" w:cs="Segoe UI Light"/>
          <w:szCs w:val="24"/>
        </w:rPr>
        <w:t>gminnych komisji rozwiązywania problemów alkoholowych</w:t>
      </w:r>
      <w:r w:rsidR="005049C1" w:rsidRPr="006936C4">
        <w:rPr>
          <w:rFonts w:ascii="Segoe UI Light" w:hAnsi="Segoe UI Light" w:cs="Segoe UI Light"/>
          <w:szCs w:val="24"/>
        </w:rPr>
        <w:t>,</w:t>
      </w:r>
    </w:p>
    <w:p w14:paraId="40074E85" w14:textId="2F8AEE38" w:rsidR="005049C1" w:rsidRPr="006936C4" w:rsidRDefault="0094234D" w:rsidP="00A424E1">
      <w:pPr>
        <w:pStyle w:val="Akapitzlist"/>
        <w:numPr>
          <w:ilvl w:val="0"/>
          <w:numId w:val="26"/>
        </w:numPr>
        <w:autoSpaceDE w:val="0"/>
        <w:autoSpaceDN w:val="0"/>
        <w:adjustRightInd w:val="0"/>
        <w:ind w:left="984"/>
        <w:rPr>
          <w:rFonts w:ascii="Segoe UI Light" w:hAnsi="Segoe UI Light" w:cs="Segoe UI Light"/>
          <w:szCs w:val="24"/>
        </w:rPr>
      </w:pPr>
      <w:r w:rsidRPr="0094234D">
        <w:rPr>
          <w:rFonts w:ascii="Segoe UI Light" w:hAnsi="Segoe UI Light" w:cs="Segoe UI Light"/>
          <w:szCs w:val="24"/>
        </w:rPr>
        <w:t xml:space="preserve">przedstawiciele </w:t>
      </w:r>
      <w:r w:rsidR="005049C1" w:rsidRPr="006936C4">
        <w:rPr>
          <w:rFonts w:ascii="Segoe UI Light" w:hAnsi="Segoe UI Light" w:cs="Segoe UI Light"/>
          <w:szCs w:val="24"/>
        </w:rPr>
        <w:t>Policji,</w:t>
      </w:r>
    </w:p>
    <w:p w14:paraId="735C1383" w14:textId="7FE1A3B2" w:rsidR="005049C1" w:rsidRPr="006936C4" w:rsidRDefault="0094234D" w:rsidP="00A424E1">
      <w:pPr>
        <w:pStyle w:val="Akapitzlist"/>
        <w:numPr>
          <w:ilvl w:val="0"/>
          <w:numId w:val="26"/>
        </w:numPr>
        <w:autoSpaceDE w:val="0"/>
        <w:autoSpaceDN w:val="0"/>
        <w:adjustRightInd w:val="0"/>
        <w:ind w:left="984"/>
        <w:rPr>
          <w:rFonts w:ascii="Segoe UI Light" w:hAnsi="Segoe UI Light" w:cs="Segoe UI Light"/>
          <w:szCs w:val="24"/>
        </w:rPr>
      </w:pPr>
      <w:r w:rsidRPr="0094234D">
        <w:rPr>
          <w:rFonts w:ascii="Segoe UI Light" w:hAnsi="Segoe UI Light" w:cs="Segoe UI Light"/>
          <w:szCs w:val="24"/>
        </w:rPr>
        <w:t xml:space="preserve">przedstawiciele </w:t>
      </w:r>
      <w:r w:rsidR="005049C1" w:rsidRPr="006936C4">
        <w:rPr>
          <w:rFonts w:ascii="Segoe UI Light" w:hAnsi="Segoe UI Light" w:cs="Segoe UI Light"/>
          <w:szCs w:val="24"/>
        </w:rPr>
        <w:t>oświaty,</w:t>
      </w:r>
    </w:p>
    <w:p w14:paraId="2E658892" w14:textId="0E51DD33" w:rsidR="005049C1" w:rsidRPr="006936C4" w:rsidRDefault="0094234D" w:rsidP="00A424E1">
      <w:pPr>
        <w:pStyle w:val="Akapitzlist"/>
        <w:numPr>
          <w:ilvl w:val="0"/>
          <w:numId w:val="26"/>
        </w:numPr>
        <w:autoSpaceDE w:val="0"/>
        <w:autoSpaceDN w:val="0"/>
        <w:adjustRightInd w:val="0"/>
        <w:ind w:left="984"/>
        <w:rPr>
          <w:rFonts w:ascii="Segoe UI Light" w:hAnsi="Segoe UI Light" w:cs="Segoe UI Light"/>
          <w:szCs w:val="24"/>
        </w:rPr>
      </w:pPr>
      <w:r w:rsidRPr="0094234D">
        <w:rPr>
          <w:rFonts w:ascii="Segoe UI Light" w:hAnsi="Segoe UI Light" w:cs="Segoe UI Light"/>
          <w:szCs w:val="24"/>
        </w:rPr>
        <w:t xml:space="preserve">przedstawiciele </w:t>
      </w:r>
      <w:r w:rsidR="005049C1" w:rsidRPr="006936C4">
        <w:rPr>
          <w:rFonts w:ascii="Segoe UI Light" w:hAnsi="Segoe UI Light" w:cs="Segoe UI Light"/>
          <w:szCs w:val="24"/>
        </w:rPr>
        <w:t>ochrony zdrowia,</w:t>
      </w:r>
    </w:p>
    <w:p w14:paraId="466F99EA" w14:textId="759FB8FA" w:rsidR="0094234D" w:rsidRDefault="0094234D" w:rsidP="00A424E1">
      <w:pPr>
        <w:pStyle w:val="Akapitzlist"/>
        <w:numPr>
          <w:ilvl w:val="0"/>
          <w:numId w:val="26"/>
        </w:numPr>
        <w:autoSpaceDE w:val="0"/>
        <w:autoSpaceDN w:val="0"/>
        <w:adjustRightInd w:val="0"/>
        <w:ind w:left="984"/>
        <w:rPr>
          <w:rFonts w:ascii="Segoe UI Light" w:hAnsi="Segoe UI Light" w:cs="Segoe UI Light"/>
          <w:szCs w:val="24"/>
        </w:rPr>
      </w:pPr>
      <w:r w:rsidRPr="0094234D">
        <w:rPr>
          <w:rFonts w:ascii="Segoe UI Light" w:hAnsi="Segoe UI Light" w:cs="Segoe UI Light"/>
          <w:szCs w:val="24"/>
        </w:rPr>
        <w:t xml:space="preserve">przedstawiciele </w:t>
      </w:r>
      <w:r w:rsidR="005049C1" w:rsidRPr="006936C4">
        <w:rPr>
          <w:rFonts w:ascii="Segoe UI Light" w:hAnsi="Segoe UI Light" w:cs="Segoe UI Light"/>
          <w:szCs w:val="24"/>
        </w:rPr>
        <w:t>organizacji pozarządowych</w:t>
      </w:r>
      <w:r>
        <w:rPr>
          <w:rFonts w:ascii="Segoe UI Light" w:hAnsi="Segoe UI Light" w:cs="Segoe UI Light"/>
          <w:szCs w:val="24"/>
        </w:rPr>
        <w:t>,</w:t>
      </w:r>
    </w:p>
    <w:p w14:paraId="2DF4B36D" w14:textId="1B35C2F4" w:rsidR="006936C4" w:rsidRPr="00DC6AE0" w:rsidRDefault="0094234D" w:rsidP="00A424E1">
      <w:pPr>
        <w:pStyle w:val="Akapitzlist"/>
        <w:numPr>
          <w:ilvl w:val="0"/>
          <w:numId w:val="26"/>
        </w:numPr>
        <w:autoSpaceDE w:val="0"/>
        <w:autoSpaceDN w:val="0"/>
        <w:adjustRightInd w:val="0"/>
        <w:ind w:left="984"/>
        <w:rPr>
          <w:rFonts w:ascii="Segoe UI Light" w:hAnsi="Segoe UI Light" w:cs="Segoe UI Light"/>
          <w:szCs w:val="24"/>
        </w:rPr>
      </w:pPr>
      <w:r>
        <w:rPr>
          <w:rFonts w:ascii="Segoe UI Light" w:hAnsi="Segoe UI Light" w:cs="Segoe UI Light"/>
          <w:szCs w:val="24"/>
        </w:rPr>
        <w:t>kuratorzy sądowi</w:t>
      </w:r>
      <w:r w:rsidR="005049C1" w:rsidRPr="006936C4">
        <w:rPr>
          <w:rFonts w:ascii="Segoe UI Light" w:hAnsi="Segoe UI Light" w:cs="Segoe UI Light"/>
          <w:szCs w:val="24"/>
        </w:rPr>
        <w:t>.</w:t>
      </w:r>
    </w:p>
    <w:p w14:paraId="714BDA64" w14:textId="77777777" w:rsidR="008B563B" w:rsidRDefault="005049C1" w:rsidP="0094234D">
      <w:pPr>
        <w:ind w:firstLine="624"/>
        <w:rPr>
          <w:rFonts w:eastAsia="Calibri"/>
        </w:rPr>
      </w:pPr>
      <w:r w:rsidRPr="00072D00">
        <w:rPr>
          <w:rFonts w:eastAsia="Calibri"/>
        </w:rPr>
        <w:t xml:space="preserve">Celem działania Zespołu </w:t>
      </w:r>
      <w:r w:rsidR="00CB2BC4" w:rsidRPr="00072D00">
        <w:rPr>
          <w:rFonts w:eastAsia="Calibri"/>
        </w:rPr>
        <w:t xml:space="preserve">Interdyscyplinarnego </w:t>
      </w:r>
      <w:r w:rsidRPr="00072D00">
        <w:rPr>
          <w:rFonts w:eastAsia="Calibri"/>
        </w:rPr>
        <w:t xml:space="preserve">jest skoordynowanie </w:t>
      </w:r>
      <w:r w:rsidR="0071011F" w:rsidRPr="00072D00">
        <w:rPr>
          <w:rFonts w:eastAsia="Calibri"/>
        </w:rPr>
        <w:t>wszystkich działań instytucj</w:t>
      </w:r>
      <w:r w:rsidR="00657930">
        <w:rPr>
          <w:rFonts w:eastAsia="Calibri"/>
        </w:rPr>
        <w:t>i i</w:t>
      </w:r>
      <w:r w:rsidR="003F646F" w:rsidRPr="00072D00">
        <w:rPr>
          <w:rFonts w:eastAsia="Calibri"/>
        </w:rPr>
        <w:t> </w:t>
      </w:r>
      <w:r w:rsidRPr="00072D00">
        <w:rPr>
          <w:rFonts w:eastAsia="Calibri"/>
        </w:rPr>
        <w:t>organów</w:t>
      </w:r>
      <w:r w:rsidR="003F646F" w:rsidRPr="00072D00">
        <w:rPr>
          <w:rFonts w:eastAsia="Calibri"/>
        </w:rPr>
        <w:t xml:space="preserve"> </w:t>
      </w:r>
      <w:r w:rsidRPr="00072D00">
        <w:rPr>
          <w:rFonts w:eastAsia="Calibri"/>
        </w:rPr>
        <w:t xml:space="preserve">zaangażowanych w niesienie pomocy osobom krzywdzonym oraz przeciwdziałanie przemocy w rodzinie. Zespół realizuje działania określone </w:t>
      </w:r>
      <w:r w:rsidR="00DC6AE0">
        <w:rPr>
          <w:rFonts w:eastAsia="Calibri"/>
        </w:rPr>
        <w:br/>
      </w:r>
      <w:r w:rsidRPr="00072D00">
        <w:rPr>
          <w:rFonts w:eastAsia="Calibri"/>
        </w:rPr>
        <w:lastRenderedPageBreak/>
        <w:t>w gminnym programie przeciwdziałania przemocy w rodzinie oraz och</w:t>
      </w:r>
      <w:r w:rsidR="000973CD" w:rsidRPr="00072D00">
        <w:rPr>
          <w:rFonts w:eastAsia="Calibri"/>
        </w:rPr>
        <w:t>rony ofiar przemocy w rodzinie.</w:t>
      </w:r>
    </w:p>
    <w:p w14:paraId="4E402365" w14:textId="06061788" w:rsidR="005049C1" w:rsidRPr="00072D00" w:rsidRDefault="005049C1" w:rsidP="0069084F">
      <w:pPr>
        <w:ind w:firstLine="624"/>
        <w:rPr>
          <w:rFonts w:eastAsia="Calibri"/>
        </w:rPr>
      </w:pPr>
      <w:r w:rsidRPr="00072D00">
        <w:rPr>
          <w:rFonts w:eastAsia="Calibri"/>
        </w:rPr>
        <w:t xml:space="preserve">Poniżej przedstawione zostały miejsca, gdzie na terenie </w:t>
      </w:r>
      <w:r w:rsidR="00CB2BC4" w:rsidRPr="00072D00">
        <w:rPr>
          <w:rFonts w:eastAsia="Calibri"/>
        </w:rPr>
        <w:t>p</w:t>
      </w:r>
      <w:r w:rsidR="00FC5C16" w:rsidRPr="00072D00">
        <w:rPr>
          <w:rFonts w:eastAsia="Calibri"/>
        </w:rPr>
        <w:t>owiatu</w:t>
      </w:r>
      <w:r w:rsidR="0069084F">
        <w:rPr>
          <w:rFonts w:eastAsia="Calibri"/>
        </w:rPr>
        <w:t xml:space="preserve"> </w:t>
      </w:r>
      <w:r w:rsidR="00657930">
        <w:rPr>
          <w:rFonts w:eastAsia="Calibri"/>
        </w:rPr>
        <w:t>kędzierzyńsko-kozielskiego</w:t>
      </w:r>
      <w:r w:rsidR="00024DD0" w:rsidRPr="00072D00">
        <w:rPr>
          <w:rFonts w:eastAsia="Calibri"/>
        </w:rPr>
        <w:t xml:space="preserve"> </w:t>
      </w:r>
      <w:r w:rsidRPr="00072D00">
        <w:rPr>
          <w:rFonts w:eastAsia="Calibri"/>
        </w:rPr>
        <w:t xml:space="preserve">mieszkańcy mogą uzyskać pomoc i wparcie w przypadku doświadczania przemocy </w:t>
      </w:r>
      <w:r w:rsidR="003F646F" w:rsidRPr="00072D00">
        <w:rPr>
          <w:rFonts w:eastAsia="Calibri"/>
        </w:rPr>
        <w:t>w rodzinie:</w:t>
      </w:r>
    </w:p>
    <w:p w14:paraId="0B33BB2E" w14:textId="23668496" w:rsidR="003F646F" w:rsidRPr="0069084F" w:rsidRDefault="003F646F"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69084F">
        <w:rPr>
          <w:rFonts w:ascii="Segoe UI Light" w:hAnsi="Segoe UI Light" w:cs="Segoe UI Light"/>
          <w:szCs w:val="24"/>
        </w:rPr>
        <w:t>Ośrodki Pomocy Społecznej,</w:t>
      </w:r>
    </w:p>
    <w:p w14:paraId="2AFF37DC" w14:textId="2C1600C8" w:rsidR="003F646F" w:rsidRPr="0069084F" w:rsidRDefault="003F646F"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69084F">
        <w:rPr>
          <w:rFonts w:ascii="Segoe UI Light" w:hAnsi="Segoe UI Light" w:cs="Segoe UI Light"/>
          <w:szCs w:val="24"/>
        </w:rPr>
        <w:t xml:space="preserve">Punkty </w:t>
      </w:r>
      <w:r w:rsidR="00877780" w:rsidRPr="0069084F">
        <w:rPr>
          <w:rFonts w:ascii="Segoe UI Light" w:hAnsi="Segoe UI Light" w:cs="Segoe UI Light"/>
          <w:szCs w:val="24"/>
        </w:rPr>
        <w:t>Konsultacyjn</w:t>
      </w:r>
      <w:r w:rsidR="00877780">
        <w:rPr>
          <w:rFonts w:ascii="Segoe UI Light" w:hAnsi="Segoe UI Light" w:cs="Segoe UI Light"/>
          <w:szCs w:val="24"/>
        </w:rPr>
        <w:t>o-</w:t>
      </w:r>
      <w:r w:rsidRPr="0069084F">
        <w:rPr>
          <w:rFonts w:ascii="Segoe UI Light" w:hAnsi="Segoe UI Light" w:cs="Segoe UI Light"/>
          <w:szCs w:val="24"/>
        </w:rPr>
        <w:t>Informacyjn</w:t>
      </w:r>
      <w:r w:rsidR="00877780">
        <w:rPr>
          <w:rFonts w:ascii="Segoe UI Light" w:hAnsi="Segoe UI Light" w:cs="Segoe UI Light"/>
          <w:szCs w:val="24"/>
        </w:rPr>
        <w:t>e</w:t>
      </w:r>
      <w:r w:rsidRPr="0069084F">
        <w:rPr>
          <w:rFonts w:ascii="Segoe UI Light" w:hAnsi="Segoe UI Light" w:cs="Segoe UI Light"/>
          <w:szCs w:val="24"/>
        </w:rPr>
        <w:t>,</w:t>
      </w:r>
    </w:p>
    <w:p w14:paraId="620E000B" w14:textId="1510AAE7" w:rsidR="003F646F" w:rsidRPr="0069084F" w:rsidRDefault="003F646F"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69084F">
        <w:rPr>
          <w:rFonts w:ascii="Segoe UI Light" w:hAnsi="Segoe UI Light" w:cs="Segoe UI Light"/>
          <w:szCs w:val="24"/>
        </w:rPr>
        <w:t>Gminne Komisje Rozwiązywania Problemów Alkoholowych,</w:t>
      </w:r>
    </w:p>
    <w:p w14:paraId="5CD149EB" w14:textId="04313A0B" w:rsidR="003F646F" w:rsidRPr="0069084F" w:rsidRDefault="0071011F"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69084F">
        <w:rPr>
          <w:rFonts w:ascii="Segoe UI Light" w:hAnsi="Segoe UI Light" w:cs="Segoe UI Light"/>
          <w:szCs w:val="24"/>
        </w:rPr>
        <w:t>p</w:t>
      </w:r>
      <w:r w:rsidR="003F646F" w:rsidRPr="0069084F">
        <w:rPr>
          <w:rFonts w:ascii="Segoe UI Light" w:hAnsi="Segoe UI Light" w:cs="Segoe UI Light"/>
          <w:szCs w:val="24"/>
        </w:rPr>
        <w:t>lacówki ochrony zdrowia,</w:t>
      </w:r>
    </w:p>
    <w:p w14:paraId="0D5D03EF" w14:textId="1E9F96E2" w:rsidR="003F646F" w:rsidRPr="0069084F" w:rsidRDefault="003F646F"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69084F">
        <w:rPr>
          <w:rFonts w:ascii="Segoe UI Light" w:hAnsi="Segoe UI Light" w:cs="Segoe UI Light"/>
          <w:szCs w:val="24"/>
        </w:rPr>
        <w:t>Policja,</w:t>
      </w:r>
    </w:p>
    <w:p w14:paraId="0650AB14" w14:textId="6B6C2BE6" w:rsidR="003F646F" w:rsidRPr="0069084F" w:rsidRDefault="003F646F"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69084F">
        <w:rPr>
          <w:rFonts w:ascii="Segoe UI Light" w:hAnsi="Segoe UI Light" w:cs="Segoe UI Light"/>
          <w:szCs w:val="24"/>
        </w:rPr>
        <w:t>Zespoły Interdyscyplinarne,</w:t>
      </w:r>
    </w:p>
    <w:p w14:paraId="1C93EB3F" w14:textId="79738B63" w:rsidR="003F646F" w:rsidRPr="0069084F" w:rsidRDefault="007516D9"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69084F">
        <w:rPr>
          <w:rFonts w:ascii="Segoe UI Light" w:hAnsi="Segoe UI Light" w:cs="Segoe UI Light"/>
          <w:szCs w:val="24"/>
        </w:rPr>
        <w:t>p</w:t>
      </w:r>
      <w:r w:rsidR="003F646F" w:rsidRPr="0069084F">
        <w:rPr>
          <w:rFonts w:ascii="Segoe UI Light" w:hAnsi="Segoe UI Light" w:cs="Segoe UI Light"/>
          <w:szCs w:val="24"/>
        </w:rPr>
        <w:t>lacówki oświatowe,</w:t>
      </w:r>
    </w:p>
    <w:p w14:paraId="23809E2B" w14:textId="558B8D74" w:rsidR="00DB2EA0" w:rsidRPr="008B563B" w:rsidRDefault="00CB2BC4" w:rsidP="00A424E1">
      <w:pPr>
        <w:pStyle w:val="Akapitzlist"/>
        <w:numPr>
          <w:ilvl w:val="0"/>
          <w:numId w:val="27"/>
        </w:numPr>
        <w:autoSpaceDE w:val="0"/>
        <w:autoSpaceDN w:val="0"/>
        <w:adjustRightInd w:val="0"/>
        <w:ind w:left="984"/>
        <w:rPr>
          <w:rFonts w:ascii="Segoe UI Light" w:eastAsia="Calibri" w:hAnsi="Segoe UI Light" w:cs="Segoe UI Light"/>
          <w:sz w:val="32"/>
          <w:szCs w:val="24"/>
        </w:rPr>
      </w:pPr>
      <w:r w:rsidRPr="008B563B">
        <w:rPr>
          <w:rFonts w:ascii="Segoe UI Light" w:hAnsi="Segoe UI Light" w:cs="Segoe UI Light"/>
          <w:szCs w:val="24"/>
        </w:rPr>
        <w:t xml:space="preserve">Powiatowe Centrum Pomocy Rodzinie w </w:t>
      </w:r>
      <w:r w:rsidR="008B563B" w:rsidRPr="008B563B">
        <w:rPr>
          <w:rFonts w:ascii="Segoe UI Light" w:hAnsi="Segoe UI Light" w:cs="Segoe UI Light"/>
          <w:szCs w:val="24"/>
        </w:rPr>
        <w:t xml:space="preserve">Kędzierzynie-Koźlu, w tym </w:t>
      </w:r>
      <w:r w:rsidR="00DB2EA0" w:rsidRPr="008B563B">
        <w:rPr>
          <w:rFonts w:ascii="Segoe UI Light" w:hAnsi="Segoe UI Light" w:cs="Segoe UI Light"/>
          <w:szCs w:val="24"/>
        </w:rPr>
        <w:t xml:space="preserve">Specjalistyczny Ośrodek Wsparcia </w:t>
      </w:r>
      <w:r w:rsidR="008B563B">
        <w:rPr>
          <w:rFonts w:ascii="Segoe UI Light" w:hAnsi="Segoe UI Light" w:cs="Segoe UI Light"/>
          <w:szCs w:val="24"/>
        </w:rPr>
        <w:t>dla</w:t>
      </w:r>
      <w:r w:rsidR="00DB2EA0" w:rsidRPr="008B563B">
        <w:rPr>
          <w:rFonts w:ascii="Segoe UI Light" w:hAnsi="Segoe UI Light" w:cs="Segoe UI Light"/>
          <w:szCs w:val="24"/>
        </w:rPr>
        <w:t xml:space="preserve"> Ofiar Przemocy w Rodzinie.</w:t>
      </w:r>
    </w:p>
    <w:p w14:paraId="5CE9A13B" w14:textId="7F4B5493" w:rsidR="00202846" w:rsidRPr="00072D00" w:rsidRDefault="00095A71" w:rsidP="008B563B">
      <w:pPr>
        <w:ind w:firstLine="624"/>
        <w:rPr>
          <w:rFonts w:eastAsia="Calibri"/>
        </w:rPr>
      </w:pPr>
      <w:r w:rsidRPr="00072D00">
        <w:rPr>
          <w:rFonts w:eastAsia="Calibri"/>
        </w:rPr>
        <w:t>W 202</w:t>
      </w:r>
      <w:r w:rsidR="00DC6AE0">
        <w:rPr>
          <w:rFonts w:eastAsia="Calibri"/>
        </w:rPr>
        <w:t>1</w:t>
      </w:r>
      <w:r w:rsidR="00991BAA" w:rsidRPr="00072D00">
        <w:rPr>
          <w:rFonts w:eastAsia="Calibri"/>
        </w:rPr>
        <w:t xml:space="preserve"> </w:t>
      </w:r>
      <w:r w:rsidR="003F646F" w:rsidRPr="00072D00">
        <w:rPr>
          <w:rFonts w:eastAsia="Calibri"/>
        </w:rPr>
        <w:t>r</w:t>
      </w:r>
      <w:r w:rsidR="00991BAA" w:rsidRPr="00072D00">
        <w:rPr>
          <w:rFonts w:eastAsia="Calibri"/>
        </w:rPr>
        <w:t xml:space="preserve">oku z pomocy </w:t>
      </w:r>
      <w:r w:rsidR="005D5080" w:rsidRPr="00072D00">
        <w:rPr>
          <w:rFonts w:eastAsia="Calibri"/>
        </w:rPr>
        <w:t xml:space="preserve">Ośrodków Pomocy Społecznej na terenie </w:t>
      </w:r>
      <w:r w:rsidR="00B97F98" w:rsidRPr="00072D00">
        <w:rPr>
          <w:rFonts w:eastAsia="Calibri"/>
        </w:rPr>
        <w:t>p</w:t>
      </w:r>
      <w:r w:rsidR="005D5080" w:rsidRPr="00072D00">
        <w:rPr>
          <w:rFonts w:eastAsia="Calibri"/>
        </w:rPr>
        <w:t xml:space="preserve">owiatu </w:t>
      </w:r>
      <w:r w:rsidR="00DB2EA0">
        <w:rPr>
          <w:rFonts w:eastAsia="Calibri"/>
        </w:rPr>
        <w:t>kędzierzyńsko-kozielskiego</w:t>
      </w:r>
      <w:r w:rsidR="00DB2EA0" w:rsidRPr="00072D00">
        <w:rPr>
          <w:rFonts w:eastAsia="Calibri"/>
        </w:rPr>
        <w:t xml:space="preserve"> </w:t>
      </w:r>
      <w:r w:rsidR="003453CE" w:rsidRPr="00072D00">
        <w:rPr>
          <w:rFonts w:eastAsia="Calibri"/>
        </w:rPr>
        <w:t>skorzystał</w:t>
      </w:r>
      <w:r w:rsidR="00DC6AE0">
        <w:rPr>
          <w:rFonts w:eastAsia="Calibri"/>
        </w:rPr>
        <w:t>o</w:t>
      </w:r>
      <w:r w:rsidR="00991BAA" w:rsidRPr="00072D00">
        <w:rPr>
          <w:rFonts w:eastAsia="Calibri"/>
        </w:rPr>
        <w:t xml:space="preserve"> </w:t>
      </w:r>
      <w:r w:rsidR="005D5080" w:rsidRPr="00072D00">
        <w:rPr>
          <w:rFonts w:eastAsia="Calibri"/>
        </w:rPr>
        <w:t xml:space="preserve">łącznie </w:t>
      </w:r>
      <w:r w:rsidR="0021398A">
        <w:rPr>
          <w:rFonts w:eastAsia="Calibri"/>
        </w:rPr>
        <w:t>177</w:t>
      </w:r>
      <w:r w:rsidR="005D5080" w:rsidRPr="00072D00">
        <w:rPr>
          <w:rFonts w:eastAsia="Calibri"/>
        </w:rPr>
        <w:t xml:space="preserve"> rodzin</w:t>
      </w:r>
      <w:r w:rsidR="00DB2EA0">
        <w:rPr>
          <w:rFonts w:eastAsia="Calibri"/>
        </w:rPr>
        <w:t>, w których obecny był problem przemocy</w:t>
      </w:r>
      <w:r w:rsidR="00877780">
        <w:rPr>
          <w:rFonts w:eastAsia="Calibri"/>
        </w:rPr>
        <w:t xml:space="preserve"> w rodzinie</w:t>
      </w:r>
      <w:r w:rsidR="00DC6AE0">
        <w:rPr>
          <w:rFonts w:eastAsia="Calibri"/>
        </w:rPr>
        <w:t>, w 2020</w:t>
      </w:r>
      <w:r w:rsidR="005D5080" w:rsidRPr="00072D00">
        <w:rPr>
          <w:rFonts w:eastAsia="Calibri"/>
        </w:rPr>
        <w:t xml:space="preserve"> roku </w:t>
      </w:r>
      <w:r w:rsidR="0021398A">
        <w:rPr>
          <w:rFonts w:eastAsia="Calibri"/>
        </w:rPr>
        <w:t xml:space="preserve">było ich 162, </w:t>
      </w:r>
      <w:r w:rsidR="000905F0" w:rsidRPr="00072D00">
        <w:rPr>
          <w:rFonts w:eastAsia="Calibri"/>
        </w:rPr>
        <w:t xml:space="preserve">natomiast </w:t>
      </w:r>
      <w:r w:rsidR="00DC6AE0">
        <w:rPr>
          <w:rFonts w:eastAsia="Calibri"/>
        </w:rPr>
        <w:t xml:space="preserve">w 2019 roku </w:t>
      </w:r>
      <w:r w:rsidR="0021398A">
        <w:rPr>
          <w:rFonts w:eastAsia="Calibri"/>
        </w:rPr>
        <w:t>– 146</w:t>
      </w:r>
      <w:r w:rsidR="000905F0" w:rsidRPr="00072D00">
        <w:rPr>
          <w:rFonts w:eastAsia="Calibri"/>
        </w:rPr>
        <w:t>.</w:t>
      </w:r>
      <w:r w:rsidR="00991BAA" w:rsidRPr="00072D00">
        <w:rPr>
          <w:rFonts w:eastAsia="Calibri"/>
        </w:rPr>
        <w:t xml:space="preserve"> </w:t>
      </w:r>
      <w:r w:rsidR="00877780">
        <w:rPr>
          <w:rFonts w:eastAsia="Calibri"/>
        </w:rPr>
        <w:br/>
      </w:r>
      <w:r w:rsidR="00DC6AE0">
        <w:rPr>
          <w:rFonts w:eastAsia="Calibri"/>
        </w:rPr>
        <w:t xml:space="preserve">Na przestrzeni </w:t>
      </w:r>
      <w:r w:rsidR="0021398A">
        <w:rPr>
          <w:rFonts w:eastAsia="Calibri"/>
        </w:rPr>
        <w:t>ostatnich trzech</w:t>
      </w:r>
      <w:r w:rsidR="00DC6AE0">
        <w:rPr>
          <w:rFonts w:eastAsia="Calibri"/>
        </w:rPr>
        <w:t xml:space="preserve"> lat</w:t>
      </w:r>
      <w:r w:rsidR="0021398A">
        <w:rPr>
          <w:rFonts w:eastAsia="Calibri"/>
        </w:rPr>
        <w:t xml:space="preserve"> liczba rodzin uwikłanych w przemoc w Powiecie systematycznie się zwiększała, a wartość wzrostowa wyniosła 23%. W </w:t>
      </w:r>
      <w:r w:rsidR="008B563B">
        <w:rPr>
          <w:rFonts w:eastAsia="Calibri"/>
        </w:rPr>
        <w:t xml:space="preserve">analizowanym okresie skala przemocy zwiększyła się w gminie Reńska Wieś i mieście Kędzierzyn-Koźle, zmniejszyła w gminie Pawłowiczki i Polska Cerekiew, w gminie Cisek ulegała wahaniom, </w:t>
      </w:r>
      <w:r w:rsidR="00877780">
        <w:rPr>
          <w:rFonts w:eastAsia="Calibri"/>
        </w:rPr>
        <w:br/>
      </w:r>
      <w:r w:rsidR="008B563B">
        <w:rPr>
          <w:rFonts w:eastAsia="Calibri"/>
        </w:rPr>
        <w:t xml:space="preserve">a w gminie Bierawa nie zaistniała konieczność udzielenia świadczeń </w:t>
      </w:r>
      <w:r w:rsidR="00877780">
        <w:rPr>
          <w:rFonts w:eastAsia="Calibri"/>
        </w:rPr>
        <w:t>z tego powodu</w:t>
      </w:r>
      <w:r w:rsidR="008B563B">
        <w:rPr>
          <w:rFonts w:eastAsia="Calibri"/>
        </w:rPr>
        <w:t>.</w:t>
      </w:r>
    </w:p>
    <w:p w14:paraId="6E4ACE46" w14:textId="4B20BA4E" w:rsidR="00991BAA" w:rsidRDefault="009357B5" w:rsidP="00DC6AE0">
      <w:pPr>
        <w:pStyle w:val="Legenda"/>
        <w:spacing w:line="276" w:lineRule="auto"/>
        <w:jc w:val="left"/>
        <w:rPr>
          <w:rFonts w:cs="Segoe UI Light"/>
          <w:color w:val="000000" w:themeColor="text1"/>
          <w:szCs w:val="24"/>
        </w:rPr>
      </w:pPr>
      <w:bookmarkStart w:id="226" w:name="_Toc73435219"/>
      <w:bookmarkStart w:id="227" w:name="_Toc75955719"/>
      <w:bookmarkStart w:id="228" w:name="_Toc119579273"/>
      <w:r w:rsidRPr="00D57C5F">
        <w:rPr>
          <w:rFonts w:cs="Segoe UI Light"/>
          <w:color w:val="000000" w:themeColor="text1"/>
          <w:szCs w:val="24"/>
        </w:rPr>
        <w:t xml:space="preserve">Tabela </w:t>
      </w:r>
      <w:r w:rsidR="00400272" w:rsidRPr="00D57C5F">
        <w:rPr>
          <w:rFonts w:cs="Segoe UI Light"/>
          <w:color w:val="000000" w:themeColor="text1"/>
          <w:szCs w:val="24"/>
        </w:rPr>
        <w:fldChar w:fldCharType="begin"/>
      </w:r>
      <w:r w:rsidR="00400272" w:rsidRPr="00D57C5F">
        <w:rPr>
          <w:rFonts w:cs="Segoe UI Light"/>
          <w:color w:val="000000" w:themeColor="text1"/>
          <w:szCs w:val="24"/>
        </w:rPr>
        <w:instrText xml:space="preserve"> SEQ Tabela \* ARABIC </w:instrText>
      </w:r>
      <w:r w:rsidR="00400272" w:rsidRPr="00D57C5F">
        <w:rPr>
          <w:rFonts w:cs="Segoe UI Light"/>
          <w:color w:val="000000" w:themeColor="text1"/>
          <w:szCs w:val="24"/>
        </w:rPr>
        <w:fldChar w:fldCharType="separate"/>
      </w:r>
      <w:r w:rsidR="00B64126">
        <w:rPr>
          <w:rFonts w:cs="Segoe UI Light"/>
          <w:noProof/>
          <w:color w:val="000000" w:themeColor="text1"/>
          <w:szCs w:val="24"/>
        </w:rPr>
        <w:t>28</w:t>
      </w:r>
      <w:r w:rsidR="00400272" w:rsidRPr="00D57C5F">
        <w:rPr>
          <w:rFonts w:cs="Segoe UI Light"/>
          <w:noProof/>
          <w:color w:val="000000" w:themeColor="text1"/>
          <w:szCs w:val="24"/>
        </w:rPr>
        <w:fldChar w:fldCharType="end"/>
      </w:r>
      <w:r w:rsidR="00991BAA" w:rsidRPr="00D57C5F">
        <w:rPr>
          <w:rFonts w:cs="Segoe UI Light"/>
          <w:color w:val="000000" w:themeColor="text1"/>
          <w:szCs w:val="24"/>
        </w:rPr>
        <w:t>. Liczba r</w:t>
      </w:r>
      <w:r w:rsidR="00657930">
        <w:rPr>
          <w:rFonts w:cs="Segoe UI Light"/>
          <w:color w:val="000000" w:themeColor="text1"/>
          <w:szCs w:val="24"/>
        </w:rPr>
        <w:t xml:space="preserve">odzin </w:t>
      </w:r>
      <w:r w:rsidR="008B563B">
        <w:rPr>
          <w:rFonts w:cs="Segoe UI Light"/>
          <w:color w:val="000000" w:themeColor="text1"/>
          <w:szCs w:val="24"/>
        </w:rPr>
        <w:t>objętych pomocą</w:t>
      </w:r>
      <w:r w:rsidR="00657930">
        <w:rPr>
          <w:rFonts w:cs="Segoe UI Light"/>
          <w:color w:val="000000" w:themeColor="text1"/>
          <w:szCs w:val="24"/>
        </w:rPr>
        <w:t xml:space="preserve"> społeczn</w:t>
      </w:r>
      <w:r w:rsidR="008B563B">
        <w:rPr>
          <w:rFonts w:cs="Segoe UI Light"/>
          <w:color w:val="000000" w:themeColor="text1"/>
          <w:szCs w:val="24"/>
        </w:rPr>
        <w:t>ą</w:t>
      </w:r>
      <w:r w:rsidR="00657930">
        <w:rPr>
          <w:rFonts w:cs="Segoe UI Light"/>
          <w:color w:val="000000" w:themeColor="text1"/>
          <w:szCs w:val="24"/>
        </w:rPr>
        <w:t xml:space="preserve"> </w:t>
      </w:r>
      <w:r w:rsidR="00991BAA" w:rsidRPr="00D57C5F">
        <w:rPr>
          <w:rFonts w:cs="Segoe UI Light"/>
          <w:color w:val="000000" w:themeColor="text1"/>
          <w:szCs w:val="24"/>
        </w:rPr>
        <w:t xml:space="preserve">z powodu </w:t>
      </w:r>
      <w:r w:rsidR="00DC6AE0">
        <w:rPr>
          <w:rFonts w:cs="Segoe UI Light"/>
          <w:color w:val="000000" w:themeColor="text1"/>
          <w:szCs w:val="24"/>
        </w:rPr>
        <w:t xml:space="preserve">przemocy </w:t>
      </w:r>
      <w:r w:rsidR="005D5080" w:rsidRPr="00D57C5F">
        <w:rPr>
          <w:rFonts w:cs="Segoe UI Light"/>
          <w:color w:val="000000" w:themeColor="text1"/>
          <w:szCs w:val="24"/>
        </w:rPr>
        <w:t>w rodzinie</w:t>
      </w:r>
      <w:r w:rsidR="00991BAA" w:rsidRPr="00D57C5F">
        <w:rPr>
          <w:rFonts w:cs="Segoe UI Light"/>
          <w:color w:val="000000" w:themeColor="text1"/>
          <w:szCs w:val="24"/>
        </w:rPr>
        <w:t xml:space="preserve"> </w:t>
      </w:r>
      <w:r w:rsidR="008B563B">
        <w:rPr>
          <w:rFonts w:cs="Segoe UI Light"/>
          <w:color w:val="000000" w:themeColor="text1"/>
          <w:szCs w:val="24"/>
        </w:rPr>
        <w:br/>
      </w:r>
      <w:r w:rsidR="00B97F98" w:rsidRPr="00D57C5F">
        <w:rPr>
          <w:rFonts w:cs="Segoe UI Light"/>
          <w:color w:val="000000" w:themeColor="text1"/>
          <w:szCs w:val="24"/>
        </w:rPr>
        <w:t>w gminach należących do p</w:t>
      </w:r>
      <w:r w:rsidR="00991BAA" w:rsidRPr="00D57C5F">
        <w:rPr>
          <w:rFonts w:cs="Segoe UI Light"/>
          <w:color w:val="000000" w:themeColor="text1"/>
          <w:szCs w:val="24"/>
        </w:rPr>
        <w:t xml:space="preserve">owiatu </w:t>
      </w:r>
      <w:r w:rsidR="00F12B6F">
        <w:rPr>
          <w:rFonts w:cs="Segoe UI Light"/>
          <w:color w:val="000000" w:themeColor="text1"/>
          <w:szCs w:val="24"/>
        </w:rPr>
        <w:t>kędzierzyńsko-kozielskiego</w:t>
      </w:r>
      <w:r w:rsidR="00DC6AE0">
        <w:rPr>
          <w:rFonts w:cs="Segoe UI Light"/>
          <w:color w:val="000000" w:themeColor="text1"/>
          <w:szCs w:val="24"/>
        </w:rPr>
        <w:t xml:space="preserve"> w </w:t>
      </w:r>
      <w:r w:rsidR="00991BAA" w:rsidRPr="00D57C5F">
        <w:rPr>
          <w:rFonts w:cs="Segoe UI Light"/>
          <w:color w:val="000000" w:themeColor="text1"/>
          <w:szCs w:val="24"/>
        </w:rPr>
        <w:t>lat</w:t>
      </w:r>
      <w:r w:rsidR="00DC6AE0">
        <w:rPr>
          <w:rFonts w:cs="Segoe UI Light"/>
          <w:color w:val="000000" w:themeColor="text1"/>
          <w:szCs w:val="24"/>
        </w:rPr>
        <w:t>ach</w:t>
      </w:r>
      <w:r w:rsidR="00991BAA" w:rsidRPr="00D57C5F">
        <w:rPr>
          <w:rFonts w:cs="Segoe UI Light"/>
          <w:color w:val="000000" w:themeColor="text1"/>
          <w:szCs w:val="24"/>
        </w:rPr>
        <w:t xml:space="preserve"> </w:t>
      </w:r>
      <w:r w:rsidR="00DC6AE0">
        <w:rPr>
          <w:rFonts w:cs="Segoe UI Light"/>
          <w:color w:val="000000" w:themeColor="text1"/>
          <w:szCs w:val="24"/>
        </w:rPr>
        <w:t>2019</w:t>
      </w:r>
      <w:r w:rsidR="00991BAA" w:rsidRPr="00D57C5F">
        <w:rPr>
          <w:rFonts w:cs="Segoe UI Light"/>
          <w:color w:val="000000" w:themeColor="text1"/>
          <w:szCs w:val="24"/>
        </w:rPr>
        <w:t>-20</w:t>
      </w:r>
      <w:bookmarkEnd w:id="226"/>
      <w:r w:rsidR="003D0136" w:rsidRPr="00D57C5F">
        <w:rPr>
          <w:rFonts w:cs="Segoe UI Light"/>
          <w:color w:val="000000" w:themeColor="text1"/>
          <w:szCs w:val="24"/>
        </w:rPr>
        <w:t>2</w:t>
      </w:r>
      <w:bookmarkEnd w:id="227"/>
      <w:r w:rsidR="00DC6AE0">
        <w:rPr>
          <w:rFonts w:cs="Segoe UI Light"/>
          <w:color w:val="000000" w:themeColor="text1"/>
          <w:szCs w:val="24"/>
        </w:rPr>
        <w:t>1</w:t>
      </w:r>
      <w:bookmarkEnd w:id="228"/>
    </w:p>
    <w:tbl>
      <w:tblPr>
        <w:tblStyle w:val="Tabela-Siatka4"/>
        <w:tblW w:w="0" w:type="auto"/>
        <w:tblLook w:val="04A0" w:firstRow="1" w:lastRow="0" w:firstColumn="1" w:lastColumn="0" w:noHBand="0" w:noVBand="1"/>
      </w:tblPr>
      <w:tblGrid>
        <w:gridCol w:w="4948"/>
        <w:gridCol w:w="1303"/>
        <w:gridCol w:w="1303"/>
        <w:gridCol w:w="1303"/>
      </w:tblGrid>
      <w:tr w:rsidR="00DC6AE0" w:rsidRPr="00891180" w14:paraId="4C66BDFB" w14:textId="77777777" w:rsidTr="00F7769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5218A064" w14:textId="77777777" w:rsidR="00DC6AE0" w:rsidRPr="00891180" w:rsidRDefault="00DC6AE0" w:rsidP="00F7769C">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15CDF486" w14:textId="77777777" w:rsidR="00DC6AE0" w:rsidRPr="00891180" w:rsidRDefault="00DC6AE0" w:rsidP="00F7769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192A6424" w14:textId="77777777" w:rsidR="00DC6AE0" w:rsidRPr="00891180" w:rsidRDefault="00DC6AE0" w:rsidP="00F7769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0A507A0B" w14:textId="77777777" w:rsidR="00DC6AE0" w:rsidRPr="00891180" w:rsidRDefault="00DC6AE0" w:rsidP="00F7769C">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9B5E21" w:rsidRPr="00891180" w14:paraId="1E3E1DEB" w14:textId="77777777" w:rsidTr="008E35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1C9312B0" w14:textId="76E6EB58" w:rsidR="009B5E21" w:rsidRPr="00891180" w:rsidRDefault="009B5E21" w:rsidP="00F7769C">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5140AEDF" w14:textId="68A21AAE" w:rsidR="009B5E21" w:rsidRPr="00891180" w:rsidRDefault="009B5E21"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F2F2F2" w:themeFill="background1" w:themeFillShade="F2"/>
          </w:tcPr>
          <w:p w14:paraId="39817F0C" w14:textId="2DE66A37" w:rsidR="009B5E21" w:rsidRPr="00891180" w:rsidRDefault="009B5E21"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F2F2F2" w:themeFill="background1" w:themeFillShade="F2"/>
          </w:tcPr>
          <w:p w14:paraId="37F3C7A0" w14:textId="7B85941F" w:rsidR="009B5E21" w:rsidRPr="00891180" w:rsidRDefault="009B5E21"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r>
      <w:tr w:rsidR="009B5E21" w:rsidRPr="00891180" w14:paraId="48E65AFB" w14:textId="77777777" w:rsidTr="008E35C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500E7D36" w14:textId="03957086" w:rsidR="009B5E21" w:rsidRPr="00891180" w:rsidRDefault="009B5E21" w:rsidP="00F7769C">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56E66D56" w14:textId="1510ED38" w:rsidR="009B5E21" w:rsidRPr="00891180" w:rsidRDefault="009B5E21"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0</w:t>
            </w:r>
          </w:p>
        </w:tc>
        <w:tc>
          <w:tcPr>
            <w:tcW w:w="1303" w:type="dxa"/>
            <w:shd w:val="clear" w:color="auto" w:fill="E3E4E6" w:themeFill="accent6" w:themeFillTint="33"/>
          </w:tcPr>
          <w:p w14:paraId="60FD6B95" w14:textId="4E9068CA" w:rsidR="009B5E21" w:rsidRPr="00891180" w:rsidRDefault="009B5E21"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303" w:type="dxa"/>
            <w:shd w:val="clear" w:color="auto" w:fill="E3E4E6" w:themeFill="accent6" w:themeFillTint="33"/>
          </w:tcPr>
          <w:p w14:paraId="7515302E" w14:textId="45693D08" w:rsidR="009B5E21" w:rsidRPr="00891180" w:rsidRDefault="009B5E21"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0</w:t>
            </w:r>
          </w:p>
        </w:tc>
      </w:tr>
      <w:tr w:rsidR="009B5E21" w:rsidRPr="00891180" w14:paraId="0A5E74EF" w14:textId="77777777" w:rsidTr="008E35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83D3C34" w14:textId="0887FE82" w:rsidR="009B5E21" w:rsidRPr="00891180" w:rsidRDefault="009B5E21" w:rsidP="00F7769C">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703B7BBE" w14:textId="02395BDD" w:rsidR="009B5E21" w:rsidRDefault="00F12B6F"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142</w:t>
            </w:r>
          </w:p>
        </w:tc>
        <w:tc>
          <w:tcPr>
            <w:tcW w:w="1303" w:type="dxa"/>
            <w:shd w:val="clear" w:color="auto" w:fill="F2F2F2" w:themeFill="background1" w:themeFillShade="F2"/>
          </w:tcPr>
          <w:p w14:paraId="35071498" w14:textId="3BFA57EF" w:rsidR="009B5E21" w:rsidRDefault="009B5E21"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157</w:t>
            </w:r>
          </w:p>
        </w:tc>
        <w:tc>
          <w:tcPr>
            <w:tcW w:w="1303" w:type="dxa"/>
            <w:shd w:val="clear" w:color="auto" w:fill="F2F2F2" w:themeFill="background1" w:themeFillShade="F2"/>
          </w:tcPr>
          <w:p w14:paraId="6BADECB3" w14:textId="715744E1" w:rsidR="009B5E21" w:rsidRDefault="009B5E21"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175</w:t>
            </w:r>
          </w:p>
        </w:tc>
      </w:tr>
      <w:tr w:rsidR="009B5E21" w:rsidRPr="00891180" w14:paraId="78FA2676" w14:textId="77777777" w:rsidTr="008E35C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64B8A97F" w14:textId="57945396" w:rsidR="009B5E21" w:rsidRPr="00891180" w:rsidRDefault="009B5E21" w:rsidP="00F7769C">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1B4B6194" w14:textId="6D85D332" w:rsidR="009B5E21" w:rsidRPr="00891180" w:rsidRDefault="00F12B6F"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w:t>
            </w:r>
          </w:p>
        </w:tc>
        <w:tc>
          <w:tcPr>
            <w:tcW w:w="1303" w:type="dxa"/>
            <w:shd w:val="clear" w:color="auto" w:fill="E3E4E6" w:themeFill="accent6" w:themeFillTint="33"/>
          </w:tcPr>
          <w:p w14:paraId="35EB2895" w14:textId="420421EC" w:rsidR="009B5E21" w:rsidRPr="00891180" w:rsidRDefault="00F12B6F"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w:t>
            </w:r>
          </w:p>
        </w:tc>
        <w:tc>
          <w:tcPr>
            <w:tcW w:w="1303" w:type="dxa"/>
            <w:shd w:val="clear" w:color="auto" w:fill="E3E4E6" w:themeFill="accent6" w:themeFillTint="33"/>
          </w:tcPr>
          <w:p w14:paraId="1980B05A" w14:textId="339635C6" w:rsidR="009B5E21" w:rsidRPr="00891180" w:rsidRDefault="00F12B6F"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w:t>
            </w:r>
          </w:p>
        </w:tc>
      </w:tr>
      <w:tr w:rsidR="009B5E21" w:rsidRPr="00891180" w14:paraId="5E9AA249" w14:textId="77777777" w:rsidTr="008E35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2FA27ECB" w14:textId="6B702C04" w:rsidR="009B5E21" w:rsidRPr="00891180" w:rsidRDefault="009B5E21" w:rsidP="00F7769C">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07E70A64" w14:textId="2499BB02" w:rsidR="009B5E21" w:rsidRPr="00891180" w:rsidRDefault="00F12B6F"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p>
        </w:tc>
        <w:tc>
          <w:tcPr>
            <w:tcW w:w="1303" w:type="dxa"/>
            <w:shd w:val="clear" w:color="auto" w:fill="F2F2F2" w:themeFill="background1" w:themeFillShade="F2"/>
          </w:tcPr>
          <w:p w14:paraId="45864D3C" w14:textId="38A7F98B" w:rsidR="009B5E21" w:rsidRPr="00891180" w:rsidRDefault="00F12B6F"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F2F2F2" w:themeFill="background1" w:themeFillShade="F2"/>
          </w:tcPr>
          <w:p w14:paraId="4C4DC565" w14:textId="1F1D1DB8" w:rsidR="009B5E21" w:rsidRPr="00891180" w:rsidRDefault="00F12B6F"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r>
      <w:tr w:rsidR="009B5E21" w:rsidRPr="00891180" w14:paraId="600414C6" w14:textId="77777777" w:rsidTr="008E35C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6D50A841" w14:textId="727AE9DD" w:rsidR="009B5E21" w:rsidRPr="00891180" w:rsidRDefault="009B5E21" w:rsidP="00F7769C">
            <w:pPr>
              <w:spacing w:line="276" w:lineRule="auto"/>
              <w:jc w:val="center"/>
              <w:rPr>
                <w:rFonts w:cs="Segoe UI Light"/>
                <w:b w:val="0"/>
                <w:sz w:val="22"/>
              </w:rPr>
            </w:pPr>
            <w:r w:rsidRPr="00995BAC">
              <w:rPr>
                <w:rFonts w:eastAsiaTheme="minorEastAsia" w:cs="Segoe UI Light"/>
                <w:b w:val="0"/>
                <w:color w:val="000000"/>
                <w:sz w:val="22"/>
                <w:lang w:eastAsia="en-US"/>
              </w:rPr>
              <w:lastRenderedPageBreak/>
              <w:t>gmina Reńska Wieś</w:t>
            </w:r>
          </w:p>
        </w:tc>
        <w:tc>
          <w:tcPr>
            <w:tcW w:w="1303" w:type="dxa"/>
            <w:shd w:val="clear" w:color="auto" w:fill="E3E4E6" w:themeFill="accent6" w:themeFillTint="33"/>
          </w:tcPr>
          <w:p w14:paraId="4A53A85E" w14:textId="3B09D59D" w:rsidR="009B5E21" w:rsidRPr="00891180" w:rsidRDefault="00F12B6F"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0</w:t>
            </w:r>
          </w:p>
        </w:tc>
        <w:tc>
          <w:tcPr>
            <w:tcW w:w="1303" w:type="dxa"/>
            <w:shd w:val="clear" w:color="auto" w:fill="E3E4E6" w:themeFill="accent6" w:themeFillTint="33"/>
          </w:tcPr>
          <w:p w14:paraId="066F0794" w14:textId="0354C39A" w:rsidR="009B5E21" w:rsidRPr="00891180" w:rsidRDefault="00F12B6F"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w:t>
            </w:r>
          </w:p>
        </w:tc>
        <w:tc>
          <w:tcPr>
            <w:tcW w:w="1303" w:type="dxa"/>
            <w:shd w:val="clear" w:color="auto" w:fill="E3E4E6" w:themeFill="accent6" w:themeFillTint="33"/>
          </w:tcPr>
          <w:p w14:paraId="6C825BAE" w14:textId="65E09D12" w:rsidR="009B5E21" w:rsidRPr="00891180" w:rsidRDefault="00F12B6F" w:rsidP="00F7769C">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w:t>
            </w:r>
          </w:p>
        </w:tc>
      </w:tr>
      <w:tr w:rsidR="009B5E21" w:rsidRPr="00891180" w14:paraId="266EEF89" w14:textId="77777777" w:rsidTr="009B5E2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179DE5CB" w14:textId="484261F5" w:rsidR="009B5E21" w:rsidRPr="007F0BF2" w:rsidRDefault="009B5E21" w:rsidP="00F7769C">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1F856BDF" w14:textId="74F6A93C" w:rsidR="009B5E21" w:rsidRPr="007F0BF2" w:rsidRDefault="00F12B6F"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146</w:t>
            </w:r>
          </w:p>
        </w:tc>
        <w:tc>
          <w:tcPr>
            <w:tcW w:w="1303" w:type="dxa"/>
            <w:shd w:val="clear" w:color="auto" w:fill="999CA3" w:themeFill="accent4" w:themeFillTint="99"/>
          </w:tcPr>
          <w:p w14:paraId="5C881CA8" w14:textId="35C750A5" w:rsidR="009B5E21" w:rsidRPr="007F0BF2" w:rsidRDefault="00F12B6F"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162</w:t>
            </w:r>
          </w:p>
        </w:tc>
        <w:tc>
          <w:tcPr>
            <w:tcW w:w="1303" w:type="dxa"/>
            <w:shd w:val="clear" w:color="auto" w:fill="999CA3" w:themeFill="accent4" w:themeFillTint="99"/>
          </w:tcPr>
          <w:p w14:paraId="6CC04048" w14:textId="3A6D8882" w:rsidR="009B5E21" w:rsidRPr="007F0BF2" w:rsidRDefault="00F12B6F" w:rsidP="00F7769C">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177</w:t>
            </w:r>
          </w:p>
        </w:tc>
      </w:tr>
    </w:tbl>
    <w:p w14:paraId="447C944B" w14:textId="3652805B" w:rsidR="00DC6AE0" w:rsidRPr="00F7769C" w:rsidRDefault="0071011F" w:rsidP="00F7769C">
      <w:pPr>
        <w:spacing w:after="80"/>
        <w:rPr>
          <w:rFonts w:cs="Segoe UI Light"/>
          <w:i/>
          <w:sz w:val="22"/>
        </w:rPr>
      </w:pPr>
      <w:r w:rsidRPr="00DC6AE0">
        <w:rPr>
          <w:rFonts w:cs="Segoe UI Light"/>
          <w:i/>
          <w:sz w:val="22"/>
        </w:rPr>
        <w:t>Źródło: Oceny</w:t>
      </w:r>
      <w:r w:rsidR="00991BAA" w:rsidRPr="00DC6AE0">
        <w:rPr>
          <w:rFonts w:cs="Segoe UI Light"/>
          <w:i/>
          <w:sz w:val="22"/>
        </w:rPr>
        <w:t xml:space="preserve"> Zasobów Po</w:t>
      </w:r>
      <w:r w:rsidR="00DC6AE0">
        <w:rPr>
          <w:rFonts w:cs="Segoe UI Light"/>
          <w:i/>
          <w:sz w:val="22"/>
        </w:rPr>
        <w:t>mocy Społecznej za 2019</w:t>
      </w:r>
      <w:r w:rsidR="00095A71" w:rsidRPr="00DC6AE0">
        <w:rPr>
          <w:rFonts w:cs="Segoe UI Light"/>
          <w:i/>
          <w:sz w:val="22"/>
        </w:rPr>
        <w:t xml:space="preserve">, </w:t>
      </w:r>
      <w:r w:rsidR="00DC6AE0">
        <w:rPr>
          <w:rFonts w:cs="Segoe UI Light"/>
          <w:i/>
          <w:sz w:val="22"/>
        </w:rPr>
        <w:t>2020 i 2021</w:t>
      </w:r>
      <w:r w:rsidR="00F7769C">
        <w:rPr>
          <w:rFonts w:cs="Segoe UI Light"/>
          <w:i/>
          <w:sz w:val="22"/>
        </w:rPr>
        <w:t xml:space="preserve"> rok</w:t>
      </w:r>
    </w:p>
    <w:p w14:paraId="6B8D6439" w14:textId="5E367991" w:rsidR="00750A3C" w:rsidRDefault="005049C1" w:rsidP="00F7769C">
      <w:pPr>
        <w:ind w:firstLine="708"/>
        <w:rPr>
          <w:rFonts w:eastAsia="Calibri"/>
          <w:color w:val="FF0000"/>
        </w:rPr>
      </w:pPr>
      <w:r w:rsidRPr="00072D00">
        <w:rPr>
          <w:rFonts w:eastAsia="Calibri"/>
        </w:rPr>
        <w:t>Podejmowanie interwencji w środowisku wobec rodziny dotkniętej przemocą odbywa się w oparciu o procedurę „Niebieskie Karty” i nie wymaga zgody osoby dotknięte</w:t>
      </w:r>
      <w:r w:rsidR="000D2A58" w:rsidRPr="00072D00">
        <w:rPr>
          <w:rFonts w:eastAsia="Calibri"/>
        </w:rPr>
        <w:t xml:space="preserve">j przemocą </w:t>
      </w:r>
      <w:r w:rsidRPr="00072D00">
        <w:rPr>
          <w:rFonts w:eastAsia="Calibri"/>
        </w:rPr>
        <w:t>w rodzinie. Procedura „Niebieskie</w:t>
      </w:r>
      <w:r w:rsidR="000D2A58" w:rsidRPr="00072D00">
        <w:rPr>
          <w:rFonts w:eastAsia="Calibri"/>
        </w:rPr>
        <w:t>j</w:t>
      </w:r>
      <w:r w:rsidRPr="00072D00">
        <w:rPr>
          <w:rFonts w:eastAsia="Calibri"/>
        </w:rPr>
        <w:t xml:space="preserve"> Karty” obejmuj</w:t>
      </w:r>
      <w:r w:rsidR="000D2A58" w:rsidRPr="00072D00">
        <w:rPr>
          <w:rFonts w:eastAsia="Calibri"/>
        </w:rPr>
        <w:t xml:space="preserve">e ogół czynności podejmowanych </w:t>
      </w:r>
      <w:r w:rsidRPr="00072D00">
        <w:rPr>
          <w:rFonts w:eastAsia="Calibri"/>
        </w:rPr>
        <w:t>i realizowanych przez przedstawicieli jednostek organizacyjnych pomocy społecznej, komisji rozwiązywania problemów a</w:t>
      </w:r>
      <w:r w:rsidR="003F646F" w:rsidRPr="00072D00">
        <w:rPr>
          <w:rFonts w:eastAsia="Calibri"/>
        </w:rPr>
        <w:t>lkoholowych, Policji, oświaty i </w:t>
      </w:r>
      <w:r w:rsidRPr="00072D00">
        <w:rPr>
          <w:rFonts w:eastAsia="Calibri"/>
        </w:rPr>
        <w:t>ochrony zdrowia,</w:t>
      </w:r>
      <w:r w:rsidR="000D2A58" w:rsidRPr="00072D00">
        <w:rPr>
          <w:rFonts w:eastAsia="Calibri"/>
        </w:rPr>
        <w:t xml:space="preserve"> w związku </w:t>
      </w:r>
      <w:r w:rsidRPr="00072D00">
        <w:rPr>
          <w:rFonts w:eastAsia="Calibri"/>
        </w:rPr>
        <w:t>z uzasadnionym podejrzeniem zaistnienia prze</w:t>
      </w:r>
      <w:r w:rsidR="003F646F" w:rsidRPr="00072D00">
        <w:rPr>
          <w:rFonts w:eastAsia="Calibri"/>
        </w:rPr>
        <w:t>mocy w </w:t>
      </w:r>
      <w:r w:rsidRPr="00072D00">
        <w:rPr>
          <w:rFonts w:eastAsia="Calibri"/>
        </w:rPr>
        <w:t>rodzinie. Przedstawiciele podmiotów wyżej wymienionych, realizują procedurę „Niebie</w:t>
      </w:r>
      <w:r w:rsidR="0071011F" w:rsidRPr="00072D00">
        <w:rPr>
          <w:rFonts w:eastAsia="Calibri"/>
        </w:rPr>
        <w:t>skie</w:t>
      </w:r>
      <w:r w:rsidR="000D2A58" w:rsidRPr="00072D00">
        <w:rPr>
          <w:rFonts w:eastAsia="Calibri"/>
        </w:rPr>
        <w:t xml:space="preserve"> Karty” </w:t>
      </w:r>
      <w:r w:rsidR="00F7769C">
        <w:rPr>
          <w:rFonts w:eastAsia="Calibri"/>
        </w:rPr>
        <w:br/>
      </w:r>
      <w:r w:rsidR="000D2A58" w:rsidRPr="00072D00">
        <w:rPr>
          <w:rFonts w:eastAsia="Calibri"/>
        </w:rPr>
        <w:t xml:space="preserve">w oparciu o zasadę </w:t>
      </w:r>
      <w:r w:rsidRPr="00072D00">
        <w:rPr>
          <w:rFonts w:eastAsia="Calibri"/>
        </w:rPr>
        <w:t>współpracy i przekazują informacje o podjętych działaniach przewodniczącemu zespołu interdyscyplinarnego. Wszczęcie procedury „Niebieskie Karty” następuje przez wypełnienie for</w:t>
      </w:r>
      <w:r w:rsidR="00F820C2" w:rsidRPr="00072D00">
        <w:rPr>
          <w:rFonts w:eastAsia="Calibri"/>
        </w:rPr>
        <w:t xml:space="preserve">mularza „Niebieska Karta </w:t>
      </w:r>
      <w:r w:rsidR="00315F9F">
        <w:t>-</w:t>
      </w:r>
      <w:r w:rsidR="00F16A89" w:rsidRPr="00072D00">
        <w:rPr>
          <w:rFonts w:eastAsia="Calibri"/>
        </w:rPr>
        <w:t xml:space="preserve"> A” </w:t>
      </w:r>
      <w:r w:rsidR="003F646F" w:rsidRPr="00072D00">
        <w:rPr>
          <w:rFonts w:eastAsia="Calibri"/>
        </w:rPr>
        <w:t>w </w:t>
      </w:r>
      <w:r w:rsidRPr="00072D00">
        <w:rPr>
          <w:rFonts w:eastAsia="Calibri"/>
        </w:rPr>
        <w:t>przypadku powzięcia,</w:t>
      </w:r>
      <w:r w:rsidR="003F646F" w:rsidRPr="00072D00">
        <w:rPr>
          <w:rFonts w:eastAsia="Calibri"/>
        </w:rPr>
        <w:t xml:space="preserve"> </w:t>
      </w:r>
      <w:r w:rsidR="00F7769C">
        <w:rPr>
          <w:rFonts w:eastAsia="Calibri"/>
        </w:rPr>
        <w:br/>
      </w:r>
      <w:r w:rsidR="003F646F" w:rsidRPr="00072D00">
        <w:rPr>
          <w:rFonts w:eastAsia="Calibri"/>
        </w:rPr>
        <w:t xml:space="preserve">w </w:t>
      </w:r>
      <w:r w:rsidRPr="00072D00">
        <w:rPr>
          <w:rFonts w:eastAsia="Calibri"/>
        </w:rPr>
        <w:t>toku prowadzonych czynności służbowych lub zawodowych, podejrzenia stosowania przemocy wobec członków rodziny lub w wyniku zgłoszenia dokonanego przez członka rodziny, bądź przez os</w:t>
      </w:r>
      <w:r w:rsidR="003F646F" w:rsidRPr="00072D00">
        <w:rPr>
          <w:rFonts w:eastAsia="Calibri"/>
        </w:rPr>
        <w:t>obę będącą świadkiem przemocy w </w:t>
      </w:r>
      <w:r w:rsidRPr="00072D00">
        <w:rPr>
          <w:rFonts w:eastAsia="Calibri"/>
        </w:rPr>
        <w:t>rodzinie.</w:t>
      </w:r>
      <w:r w:rsidR="008B7391" w:rsidRPr="00072D00">
        <w:rPr>
          <w:rFonts w:eastAsia="Calibri"/>
          <w:color w:val="FF0000"/>
        </w:rPr>
        <w:t xml:space="preserve"> </w:t>
      </w:r>
    </w:p>
    <w:p w14:paraId="55A30748" w14:textId="43329741" w:rsidR="00CC395B" w:rsidRPr="00072D00" w:rsidRDefault="00862F79" w:rsidP="00FE2E94">
      <w:pPr>
        <w:pStyle w:val="HeaderOdd"/>
        <w:spacing w:before="80"/>
        <w:rPr>
          <w:rFonts w:eastAsia="Calibri"/>
        </w:rPr>
      </w:pPr>
      <w:r>
        <w:rPr>
          <w:rFonts w:eastAsia="Calibri"/>
        </w:rPr>
        <w:t>GMINA BIERAWA</w:t>
      </w:r>
    </w:p>
    <w:p w14:paraId="7C730819" w14:textId="550F6455" w:rsidR="00CC395B" w:rsidRPr="00416253" w:rsidRDefault="00CC395B" w:rsidP="00F7769C">
      <w:pPr>
        <w:spacing w:before="240"/>
        <w:rPr>
          <w:rFonts w:eastAsia="Calibri"/>
        </w:rPr>
      </w:pPr>
      <w:r w:rsidRPr="00416253">
        <w:rPr>
          <w:rFonts w:eastAsia="Calibri"/>
        </w:rPr>
        <w:t>W</w:t>
      </w:r>
      <w:r w:rsidR="00F7769C" w:rsidRPr="00416253">
        <w:rPr>
          <w:rFonts w:eastAsia="Calibri"/>
        </w:rPr>
        <w:t xml:space="preserve"> 2021</w:t>
      </w:r>
      <w:r w:rsidR="00012EB3" w:rsidRPr="00416253">
        <w:rPr>
          <w:rFonts w:eastAsia="Calibri"/>
        </w:rPr>
        <w:t xml:space="preserve"> roku</w:t>
      </w:r>
      <w:r w:rsidRPr="00416253">
        <w:rPr>
          <w:rFonts w:eastAsia="Calibri"/>
        </w:rPr>
        <w:t xml:space="preserve"> </w:t>
      </w:r>
      <w:r w:rsidR="00FF716B">
        <w:rPr>
          <w:rFonts w:eastAsia="Calibri"/>
        </w:rPr>
        <w:t xml:space="preserve">wszczęto </w:t>
      </w:r>
      <w:r w:rsidR="00862F79">
        <w:rPr>
          <w:rFonts w:eastAsia="Calibri"/>
        </w:rPr>
        <w:t>9</w:t>
      </w:r>
      <w:r w:rsidR="00FF716B">
        <w:rPr>
          <w:rFonts w:eastAsia="Calibri"/>
        </w:rPr>
        <w:t xml:space="preserve"> </w:t>
      </w:r>
      <w:r w:rsidRPr="00416253">
        <w:rPr>
          <w:rFonts w:eastAsia="Calibri"/>
        </w:rPr>
        <w:t>formularz</w:t>
      </w:r>
      <w:r w:rsidR="00416253" w:rsidRPr="00416253">
        <w:rPr>
          <w:rFonts w:eastAsia="Calibri"/>
        </w:rPr>
        <w:t>y</w:t>
      </w:r>
      <w:r w:rsidRPr="00416253">
        <w:rPr>
          <w:rFonts w:eastAsia="Calibri"/>
        </w:rPr>
        <w:t xml:space="preserve"> „N</w:t>
      </w:r>
      <w:r w:rsidR="00F44708" w:rsidRPr="00416253">
        <w:rPr>
          <w:rFonts w:eastAsia="Calibri"/>
        </w:rPr>
        <w:t>iebieska Karta</w:t>
      </w:r>
      <w:r w:rsidR="001D3BB8" w:rsidRPr="00416253">
        <w:rPr>
          <w:rFonts w:eastAsia="Calibri"/>
        </w:rPr>
        <w:t xml:space="preserve"> - A</w:t>
      </w:r>
      <w:r w:rsidR="00FF716B">
        <w:rPr>
          <w:rFonts w:eastAsia="Calibri"/>
        </w:rPr>
        <w:t>”</w:t>
      </w:r>
      <w:r w:rsidR="005F2FA8">
        <w:rPr>
          <w:rFonts w:eastAsia="Calibri"/>
        </w:rPr>
        <w:t xml:space="preserve">, a 4 procedury zainicjowane </w:t>
      </w:r>
      <w:r w:rsidR="005F2FA8">
        <w:rPr>
          <w:rFonts w:eastAsia="Calibri"/>
        </w:rPr>
        <w:br/>
        <w:t>w roku wcześniejszym były kontynuowane</w:t>
      </w:r>
      <w:r w:rsidR="00FF716B">
        <w:rPr>
          <w:rFonts w:eastAsia="Calibri"/>
        </w:rPr>
        <w:t xml:space="preserve">. </w:t>
      </w:r>
      <w:r w:rsidR="00416253" w:rsidRPr="00416253">
        <w:rPr>
          <w:rFonts w:eastAsia="Calibri"/>
        </w:rPr>
        <w:t xml:space="preserve">W przedmiotowym </w:t>
      </w:r>
      <w:r w:rsidR="005F2FA8" w:rsidRPr="00416253">
        <w:rPr>
          <w:rFonts w:eastAsia="Calibri"/>
        </w:rPr>
        <w:t xml:space="preserve">roku </w:t>
      </w:r>
      <w:r w:rsidR="005F2FA8">
        <w:rPr>
          <w:rFonts w:eastAsia="Calibri"/>
        </w:rPr>
        <w:t>funkcjonowało 13</w:t>
      </w:r>
      <w:r w:rsidR="00416253" w:rsidRPr="00416253">
        <w:rPr>
          <w:rFonts w:eastAsia="Calibri"/>
        </w:rPr>
        <w:t xml:space="preserve"> grup roboczych, które </w:t>
      </w:r>
      <w:r w:rsidR="005F2FA8">
        <w:rPr>
          <w:rFonts w:eastAsia="Calibri"/>
        </w:rPr>
        <w:t>spotkały się 59 razy</w:t>
      </w:r>
      <w:r w:rsidR="00416253" w:rsidRPr="00416253">
        <w:rPr>
          <w:rFonts w:eastAsia="Calibri"/>
        </w:rPr>
        <w:t xml:space="preserve">. </w:t>
      </w:r>
      <w:r w:rsidR="00FF716B">
        <w:rPr>
          <w:rFonts w:eastAsia="Calibri"/>
        </w:rPr>
        <w:t xml:space="preserve">Łączna liczba osób w rodzinach objętych </w:t>
      </w:r>
      <w:r w:rsidR="005F2FA8">
        <w:rPr>
          <w:rFonts w:eastAsia="Calibri"/>
        </w:rPr>
        <w:br/>
      </w:r>
      <w:r w:rsidR="00FF716B">
        <w:rPr>
          <w:rFonts w:eastAsia="Calibri"/>
        </w:rPr>
        <w:t xml:space="preserve">w analizowanym roku działaniami w ramach procedury „Niebieska Karta” wynosiła </w:t>
      </w:r>
      <w:r w:rsidR="005F2FA8">
        <w:rPr>
          <w:rFonts w:eastAsia="Calibri"/>
        </w:rPr>
        <w:t>38</w:t>
      </w:r>
      <w:r w:rsidR="00FF716B">
        <w:rPr>
          <w:rFonts w:eastAsia="Calibri"/>
        </w:rPr>
        <w:t xml:space="preserve">, </w:t>
      </w:r>
      <w:r w:rsidR="005F2FA8">
        <w:rPr>
          <w:rFonts w:eastAsia="Calibri"/>
        </w:rPr>
        <w:br/>
      </w:r>
      <w:r w:rsidR="00FF716B">
        <w:rPr>
          <w:rFonts w:eastAsia="Calibri"/>
        </w:rPr>
        <w:t xml:space="preserve">w tym objętych działaniami było </w:t>
      </w:r>
      <w:r w:rsidR="005F2FA8">
        <w:rPr>
          <w:rFonts w:eastAsia="Calibri"/>
        </w:rPr>
        <w:t>14</w:t>
      </w:r>
      <w:r w:rsidR="00FF716B">
        <w:rPr>
          <w:rFonts w:eastAsia="Calibri"/>
        </w:rPr>
        <w:t xml:space="preserve"> osób, </w:t>
      </w:r>
      <w:r w:rsidR="004B6004">
        <w:rPr>
          <w:rFonts w:eastAsia="Calibri"/>
        </w:rPr>
        <w:t xml:space="preserve">które doświadczyły przemocy: </w:t>
      </w:r>
      <w:r w:rsidR="005F2FA8">
        <w:rPr>
          <w:rFonts w:eastAsia="Calibri"/>
        </w:rPr>
        <w:t>9</w:t>
      </w:r>
      <w:r w:rsidR="00416253" w:rsidRPr="00416253">
        <w:rPr>
          <w:rFonts w:eastAsia="Calibri"/>
        </w:rPr>
        <w:t xml:space="preserve"> </w:t>
      </w:r>
      <w:r w:rsidR="005F2FA8">
        <w:rPr>
          <w:rFonts w:eastAsia="Calibri"/>
        </w:rPr>
        <w:t>kobiet</w:t>
      </w:r>
      <w:r w:rsidR="004B6004">
        <w:rPr>
          <w:rFonts w:eastAsia="Calibri"/>
        </w:rPr>
        <w:t xml:space="preserve">, </w:t>
      </w:r>
      <w:r w:rsidR="005F2FA8">
        <w:rPr>
          <w:rFonts w:eastAsia="Calibri"/>
        </w:rPr>
        <w:br/>
        <w:t>2</w:t>
      </w:r>
      <w:r w:rsidR="004B6004">
        <w:rPr>
          <w:rFonts w:eastAsia="Calibri"/>
        </w:rPr>
        <w:t xml:space="preserve"> mężczyzn i </w:t>
      </w:r>
      <w:r w:rsidR="005F2FA8">
        <w:rPr>
          <w:rFonts w:eastAsia="Calibri"/>
        </w:rPr>
        <w:t>3</w:t>
      </w:r>
      <w:r w:rsidR="004B6004">
        <w:rPr>
          <w:rFonts w:eastAsia="Calibri"/>
        </w:rPr>
        <w:t xml:space="preserve"> dzieci</w:t>
      </w:r>
      <w:r w:rsidR="00416253" w:rsidRPr="00416253">
        <w:rPr>
          <w:rFonts w:eastAsia="Calibri"/>
        </w:rPr>
        <w:t xml:space="preserve">. </w:t>
      </w:r>
      <w:r w:rsidR="005F2FA8">
        <w:rPr>
          <w:rFonts w:eastAsia="Calibri"/>
        </w:rPr>
        <w:t xml:space="preserve">Z powodu bezpośredniego zagrożenia zdrowia i życia dziecka </w:t>
      </w:r>
      <w:r w:rsidR="005F2FA8">
        <w:rPr>
          <w:rFonts w:eastAsia="Calibri"/>
        </w:rPr>
        <w:br/>
        <w:t>w rodzinie z powodu występowania w niej przemocy 1 osoba niepełnoletnia została odebrana z rodziny biologicznej i umieszczona w pieczy zastępczej.</w:t>
      </w:r>
    </w:p>
    <w:p w14:paraId="2904EFD8" w14:textId="7D1CBC9E" w:rsidR="00DB7F6E" w:rsidRPr="00072D00" w:rsidRDefault="00F7769C" w:rsidP="00FE2E94">
      <w:pPr>
        <w:pStyle w:val="HeaderOdd"/>
        <w:spacing w:before="80"/>
        <w:rPr>
          <w:rFonts w:eastAsia="Calibri"/>
        </w:rPr>
      </w:pPr>
      <w:r>
        <w:rPr>
          <w:rFonts w:eastAsia="Calibri"/>
        </w:rPr>
        <w:t>GMINA CI</w:t>
      </w:r>
      <w:r w:rsidR="008F6B7A">
        <w:rPr>
          <w:rFonts w:eastAsia="Calibri"/>
        </w:rPr>
        <w:t>SEK</w:t>
      </w:r>
    </w:p>
    <w:p w14:paraId="70C9B308" w14:textId="1EF60FAC" w:rsidR="004B6004" w:rsidRDefault="004B6004" w:rsidP="004B6004">
      <w:pPr>
        <w:spacing w:before="240"/>
        <w:rPr>
          <w:rFonts w:eastAsia="Calibri"/>
        </w:rPr>
      </w:pPr>
      <w:r w:rsidRPr="00416253">
        <w:rPr>
          <w:rFonts w:eastAsia="Calibri"/>
        </w:rPr>
        <w:t xml:space="preserve">W 2021 roku </w:t>
      </w:r>
      <w:r w:rsidR="007C455A">
        <w:rPr>
          <w:rFonts w:eastAsia="Calibri"/>
        </w:rPr>
        <w:t>prowadzonych było łącznie 10 procedur „Niebieskie Karty”, w tym 7</w:t>
      </w:r>
      <w:r>
        <w:rPr>
          <w:rFonts w:eastAsia="Calibri"/>
        </w:rPr>
        <w:t xml:space="preserve"> </w:t>
      </w:r>
      <w:r w:rsidR="007C455A">
        <w:rPr>
          <w:rFonts w:eastAsia="Calibri"/>
        </w:rPr>
        <w:t>wszczęto w analizowanym roku, a 3 form</w:t>
      </w:r>
      <w:r w:rsidR="00877780">
        <w:rPr>
          <w:rFonts w:eastAsia="Calibri"/>
        </w:rPr>
        <w:t>ularze kontynuowane</w:t>
      </w:r>
      <w:r w:rsidR="007C455A">
        <w:rPr>
          <w:rFonts w:eastAsia="Calibri"/>
        </w:rPr>
        <w:t xml:space="preserve"> były z lat poprzednich. </w:t>
      </w:r>
      <w:r w:rsidRPr="00416253">
        <w:rPr>
          <w:rFonts w:eastAsia="Calibri"/>
        </w:rPr>
        <w:t>W rok</w:t>
      </w:r>
      <w:r w:rsidR="007C455A">
        <w:rPr>
          <w:rFonts w:eastAsia="Calibri"/>
        </w:rPr>
        <w:t xml:space="preserve">u </w:t>
      </w:r>
      <w:r w:rsidR="007C455A">
        <w:rPr>
          <w:rFonts w:eastAsia="Calibri"/>
        </w:rPr>
        <w:lastRenderedPageBreak/>
        <w:t>przedmiotowym funkcjonowało 10</w:t>
      </w:r>
      <w:r w:rsidRPr="00416253">
        <w:rPr>
          <w:rFonts w:eastAsia="Calibri"/>
        </w:rPr>
        <w:t xml:space="preserve"> grup</w:t>
      </w:r>
      <w:r>
        <w:rPr>
          <w:rFonts w:eastAsia="Calibri"/>
        </w:rPr>
        <w:t xml:space="preserve"> robocz</w:t>
      </w:r>
      <w:r w:rsidR="007C455A">
        <w:rPr>
          <w:rFonts w:eastAsia="Calibri"/>
        </w:rPr>
        <w:t>ych</w:t>
      </w:r>
      <w:r>
        <w:rPr>
          <w:rFonts w:eastAsia="Calibri"/>
        </w:rPr>
        <w:t xml:space="preserve">, które odbyły </w:t>
      </w:r>
      <w:r w:rsidR="007C455A">
        <w:rPr>
          <w:rFonts w:eastAsia="Calibri"/>
        </w:rPr>
        <w:t>16</w:t>
      </w:r>
      <w:r>
        <w:rPr>
          <w:rFonts w:eastAsia="Calibri"/>
        </w:rPr>
        <w:t xml:space="preserve"> spotka</w:t>
      </w:r>
      <w:r w:rsidR="007C455A">
        <w:rPr>
          <w:rFonts w:eastAsia="Calibri"/>
        </w:rPr>
        <w:t>ń</w:t>
      </w:r>
      <w:r w:rsidRPr="00416253">
        <w:rPr>
          <w:rFonts w:eastAsia="Calibri"/>
        </w:rPr>
        <w:t xml:space="preserve">. </w:t>
      </w:r>
      <w:r>
        <w:rPr>
          <w:rFonts w:eastAsia="Calibri"/>
        </w:rPr>
        <w:t>Łączna liczba osób w rodzinach objętych w</w:t>
      </w:r>
      <w:r w:rsidR="007C455A">
        <w:rPr>
          <w:rFonts w:eastAsia="Calibri"/>
        </w:rPr>
        <w:t xml:space="preserve"> 2021</w:t>
      </w:r>
      <w:r>
        <w:rPr>
          <w:rFonts w:eastAsia="Calibri"/>
        </w:rPr>
        <w:t xml:space="preserve"> roku działaniami w ramach procedury „Niebieska Karta” wynosiła </w:t>
      </w:r>
      <w:r w:rsidR="00FE2E94">
        <w:rPr>
          <w:rFonts w:eastAsia="Calibri"/>
        </w:rPr>
        <w:t>30</w:t>
      </w:r>
      <w:r>
        <w:rPr>
          <w:rFonts w:eastAsia="Calibri"/>
        </w:rPr>
        <w:t xml:space="preserve">, w tym objętych działaniami było </w:t>
      </w:r>
      <w:r w:rsidR="00FE2E94">
        <w:rPr>
          <w:rFonts w:eastAsia="Calibri"/>
        </w:rPr>
        <w:t>12</w:t>
      </w:r>
      <w:r>
        <w:rPr>
          <w:rFonts w:eastAsia="Calibri"/>
        </w:rPr>
        <w:t xml:space="preserve"> kobiet, </w:t>
      </w:r>
      <w:r w:rsidR="00FE2E94">
        <w:rPr>
          <w:rFonts w:eastAsia="Calibri"/>
        </w:rPr>
        <w:t xml:space="preserve">3 mężczyzn i 5 dzieci </w:t>
      </w:r>
      <w:r>
        <w:rPr>
          <w:rFonts w:eastAsia="Calibri"/>
        </w:rPr>
        <w:t>doświadcz</w:t>
      </w:r>
      <w:r w:rsidR="00FE2E94">
        <w:rPr>
          <w:rFonts w:eastAsia="Calibri"/>
        </w:rPr>
        <w:t xml:space="preserve">ających </w:t>
      </w:r>
      <w:r>
        <w:rPr>
          <w:rFonts w:eastAsia="Calibri"/>
        </w:rPr>
        <w:t>przemocy.</w:t>
      </w:r>
    </w:p>
    <w:p w14:paraId="464D6ABD" w14:textId="081A6B77" w:rsidR="00DB7F6E" w:rsidRPr="00072D00" w:rsidRDefault="00FE2E94" w:rsidP="00FE2E94">
      <w:pPr>
        <w:pStyle w:val="HeaderOdd"/>
        <w:spacing w:before="80"/>
        <w:rPr>
          <w:rFonts w:eastAsia="Calibri"/>
        </w:rPr>
      </w:pPr>
      <w:r>
        <w:rPr>
          <w:rFonts w:eastAsia="Calibri"/>
        </w:rPr>
        <w:t>MIASTO KĘDZIERZYN-KOŹLE</w:t>
      </w:r>
    </w:p>
    <w:p w14:paraId="42E7E66E" w14:textId="60C3FE0B" w:rsidR="00DB7F6E" w:rsidRPr="001D3BB8" w:rsidRDefault="004B6004" w:rsidP="001D3BB8">
      <w:pPr>
        <w:spacing w:before="240"/>
        <w:rPr>
          <w:rFonts w:eastAsia="Calibri"/>
        </w:rPr>
      </w:pPr>
      <w:r w:rsidRPr="00416253">
        <w:rPr>
          <w:rFonts w:eastAsia="Calibri"/>
        </w:rPr>
        <w:t xml:space="preserve">W 2021 roku </w:t>
      </w:r>
      <w:r w:rsidR="00AA6C0B">
        <w:rPr>
          <w:rFonts w:eastAsia="Calibri"/>
        </w:rPr>
        <w:t>wszczęto 113</w:t>
      </w:r>
      <w:r>
        <w:rPr>
          <w:rFonts w:eastAsia="Calibri"/>
        </w:rPr>
        <w:t xml:space="preserve"> </w:t>
      </w:r>
      <w:r w:rsidRPr="00416253">
        <w:rPr>
          <w:rFonts w:eastAsia="Calibri"/>
        </w:rPr>
        <w:t>formularz</w:t>
      </w:r>
      <w:r w:rsidR="00AA6C0B">
        <w:rPr>
          <w:rFonts w:eastAsia="Calibri"/>
        </w:rPr>
        <w:t>y</w:t>
      </w:r>
      <w:r w:rsidRPr="00416253">
        <w:rPr>
          <w:rFonts w:eastAsia="Calibri"/>
        </w:rPr>
        <w:t xml:space="preserve"> „Niebieska Karta - A</w:t>
      </w:r>
      <w:r>
        <w:rPr>
          <w:rFonts w:eastAsia="Calibri"/>
        </w:rPr>
        <w:t>”</w:t>
      </w:r>
      <w:r w:rsidR="00AA6C0B">
        <w:rPr>
          <w:rFonts w:eastAsia="Calibri"/>
        </w:rPr>
        <w:t xml:space="preserve"> oraz kontynuowano działania w ramach 59 wcześniej zainicjowanych procedur</w:t>
      </w:r>
      <w:r>
        <w:rPr>
          <w:rFonts w:eastAsia="Calibri"/>
        </w:rPr>
        <w:t xml:space="preserve">. </w:t>
      </w:r>
      <w:r w:rsidRPr="00416253">
        <w:rPr>
          <w:rFonts w:eastAsia="Calibri"/>
        </w:rPr>
        <w:t>W ro</w:t>
      </w:r>
      <w:r>
        <w:rPr>
          <w:rFonts w:eastAsia="Calibri"/>
        </w:rPr>
        <w:t xml:space="preserve">ku przedmiotowym funkcjonowało </w:t>
      </w:r>
      <w:r w:rsidR="00FE2E94">
        <w:rPr>
          <w:rFonts w:eastAsia="Calibri"/>
        </w:rPr>
        <w:t>113</w:t>
      </w:r>
      <w:r w:rsidRPr="00416253">
        <w:rPr>
          <w:rFonts w:eastAsia="Calibri"/>
        </w:rPr>
        <w:t xml:space="preserve"> grup roboczyc</w:t>
      </w:r>
      <w:r>
        <w:rPr>
          <w:rFonts w:eastAsia="Calibri"/>
        </w:rPr>
        <w:t xml:space="preserve">h, które odbyły </w:t>
      </w:r>
      <w:r w:rsidR="00FE2E94">
        <w:rPr>
          <w:rFonts w:eastAsia="Calibri"/>
        </w:rPr>
        <w:t>1</w:t>
      </w:r>
      <w:r w:rsidR="00AA6C0B">
        <w:rPr>
          <w:rFonts w:eastAsia="Calibri"/>
        </w:rPr>
        <w:t> </w:t>
      </w:r>
      <w:r w:rsidR="00FE2E94">
        <w:rPr>
          <w:rFonts w:eastAsia="Calibri"/>
        </w:rPr>
        <w:t>211</w:t>
      </w:r>
      <w:r w:rsidRPr="00416253">
        <w:rPr>
          <w:rFonts w:eastAsia="Calibri"/>
        </w:rPr>
        <w:t xml:space="preserve"> spotkań. </w:t>
      </w:r>
      <w:r w:rsidR="00AA6C0B">
        <w:rPr>
          <w:rFonts w:eastAsia="Calibri"/>
        </w:rPr>
        <w:t xml:space="preserve">Łączna liczba osób </w:t>
      </w:r>
      <w:r>
        <w:rPr>
          <w:rFonts w:eastAsia="Calibri"/>
        </w:rPr>
        <w:t xml:space="preserve">w rodzinach objętych działaniami w ramach procedury „Niebieska Karta” </w:t>
      </w:r>
      <w:r w:rsidR="00AA6C0B">
        <w:rPr>
          <w:rFonts w:eastAsia="Calibri"/>
        </w:rPr>
        <w:t xml:space="preserve">w analizowanym roku </w:t>
      </w:r>
      <w:r>
        <w:rPr>
          <w:rFonts w:eastAsia="Calibri"/>
        </w:rPr>
        <w:t>wynosił</w:t>
      </w:r>
      <w:r w:rsidR="00C71F21">
        <w:rPr>
          <w:rFonts w:eastAsia="Calibri"/>
        </w:rPr>
        <w:t xml:space="preserve">a </w:t>
      </w:r>
      <w:r w:rsidR="00AA6C0B">
        <w:rPr>
          <w:rFonts w:eastAsia="Calibri"/>
        </w:rPr>
        <w:t>518</w:t>
      </w:r>
      <w:r>
        <w:rPr>
          <w:rFonts w:eastAsia="Calibri"/>
        </w:rPr>
        <w:t xml:space="preserve">, </w:t>
      </w:r>
      <w:r w:rsidR="00AA6C0B">
        <w:rPr>
          <w:rFonts w:eastAsia="Calibri"/>
        </w:rPr>
        <w:br/>
      </w:r>
      <w:r>
        <w:rPr>
          <w:rFonts w:eastAsia="Calibri"/>
        </w:rPr>
        <w:t>w tym objętych działaniami był</w:t>
      </w:r>
      <w:r w:rsidR="00BE2A1C">
        <w:rPr>
          <w:rFonts w:eastAsia="Calibri"/>
        </w:rPr>
        <w:t>o</w:t>
      </w:r>
      <w:r w:rsidR="00C71F21">
        <w:rPr>
          <w:rFonts w:eastAsia="Calibri"/>
        </w:rPr>
        <w:t xml:space="preserve"> </w:t>
      </w:r>
      <w:r w:rsidR="00BE2A1C">
        <w:rPr>
          <w:rFonts w:eastAsia="Calibri"/>
        </w:rPr>
        <w:t xml:space="preserve">335 </w:t>
      </w:r>
      <w:r>
        <w:rPr>
          <w:rFonts w:eastAsia="Calibri"/>
        </w:rPr>
        <w:t>os</w:t>
      </w:r>
      <w:r w:rsidR="00BE2A1C">
        <w:rPr>
          <w:rFonts w:eastAsia="Calibri"/>
        </w:rPr>
        <w:t>ób</w:t>
      </w:r>
      <w:r>
        <w:rPr>
          <w:rFonts w:eastAsia="Calibri"/>
        </w:rPr>
        <w:t xml:space="preserve">, które doświadczyły przemocy: </w:t>
      </w:r>
      <w:r w:rsidR="00BE2A1C">
        <w:rPr>
          <w:rFonts w:eastAsia="Calibri"/>
        </w:rPr>
        <w:t>161</w:t>
      </w:r>
      <w:r w:rsidRPr="00416253">
        <w:rPr>
          <w:rFonts w:eastAsia="Calibri"/>
        </w:rPr>
        <w:t xml:space="preserve"> </w:t>
      </w:r>
      <w:r w:rsidR="00C71F21">
        <w:rPr>
          <w:rFonts w:eastAsia="Calibri"/>
        </w:rPr>
        <w:t xml:space="preserve">kobiet, </w:t>
      </w:r>
      <w:r w:rsidR="00877780">
        <w:rPr>
          <w:rFonts w:eastAsia="Calibri"/>
        </w:rPr>
        <w:br/>
      </w:r>
      <w:r w:rsidR="00C71F21">
        <w:rPr>
          <w:rFonts w:eastAsia="Calibri"/>
        </w:rPr>
        <w:t>1</w:t>
      </w:r>
      <w:r w:rsidR="00BE2A1C">
        <w:rPr>
          <w:rFonts w:eastAsia="Calibri"/>
        </w:rPr>
        <w:t>5</w:t>
      </w:r>
      <w:r>
        <w:rPr>
          <w:rFonts w:eastAsia="Calibri"/>
        </w:rPr>
        <w:t xml:space="preserve"> mężczyzn</w:t>
      </w:r>
      <w:r w:rsidR="00C71F21">
        <w:rPr>
          <w:rFonts w:eastAsia="Calibri"/>
        </w:rPr>
        <w:t xml:space="preserve"> i </w:t>
      </w:r>
      <w:r w:rsidR="00BE2A1C">
        <w:rPr>
          <w:rFonts w:eastAsia="Calibri"/>
        </w:rPr>
        <w:t>159</w:t>
      </w:r>
      <w:r>
        <w:rPr>
          <w:rFonts w:eastAsia="Calibri"/>
        </w:rPr>
        <w:t xml:space="preserve"> dzieci</w:t>
      </w:r>
      <w:r w:rsidRPr="00416253">
        <w:rPr>
          <w:rFonts w:eastAsia="Calibri"/>
        </w:rPr>
        <w:t xml:space="preserve">. </w:t>
      </w:r>
      <w:r w:rsidR="001D3BB8">
        <w:rPr>
          <w:rFonts w:eastAsia="Calibri"/>
        </w:rPr>
        <w:t xml:space="preserve"> </w:t>
      </w:r>
    </w:p>
    <w:p w14:paraId="557FD88F" w14:textId="63FAD0AC" w:rsidR="00DB7F6E" w:rsidRPr="00072D00" w:rsidRDefault="00F7769C" w:rsidP="001D3BB8">
      <w:pPr>
        <w:pStyle w:val="HeaderOdd"/>
        <w:spacing w:before="240"/>
        <w:rPr>
          <w:rFonts w:eastAsia="Calibri"/>
        </w:rPr>
      </w:pPr>
      <w:r>
        <w:rPr>
          <w:rFonts w:eastAsia="Calibri"/>
        </w:rPr>
        <w:t xml:space="preserve">GMINA </w:t>
      </w:r>
      <w:r w:rsidR="00BE2A1C">
        <w:rPr>
          <w:rFonts w:eastAsia="Calibri"/>
        </w:rPr>
        <w:t>PAWŁOWICZKI</w:t>
      </w:r>
    </w:p>
    <w:p w14:paraId="24EDF89D" w14:textId="45DB8718" w:rsidR="0079450F" w:rsidRPr="00072D00" w:rsidRDefault="00C71F21" w:rsidP="001D3BB8">
      <w:pPr>
        <w:spacing w:before="240"/>
        <w:rPr>
          <w:rFonts w:eastAsia="Calibri"/>
        </w:rPr>
      </w:pPr>
      <w:r w:rsidRPr="00416253">
        <w:rPr>
          <w:rFonts w:eastAsia="Calibri"/>
        </w:rPr>
        <w:t xml:space="preserve">W 2021 roku </w:t>
      </w:r>
      <w:r w:rsidR="00BE2A1C">
        <w:rPr>
          <w:rFonts w:eastAsia="Calibri"/>
        </w:rPr>
        <w:t>wszczęto 13</w:t>
      </w:r>
      <w:r>
        <w:rPr>
          <w:rFonts w:eastAsia="Calibri"/>
        </w:rPr>
        <w:t xml:space="preserve"> </w:t>
      </w:r>
      <w:r w:rsidRPr="00416253">
        <w:rPr>
          <w:rFonts w:eastAsia="Calibri"/>
        </w:rPr>
        <w:t>formularz</w:t>
      </w:r>
      <w:r w:rsidR="00BE2A1C">
        <w:rPr>
          <w:rFonts w:eastAsia="Calibri"/>
        </w:rPr>
        <w:t>y</w:t>
      </w:r>
      <w:r w:rsidRPr="00416253">
        <w:rPr>
          <w:rFonts w:eastAsia="Calibri"/>
        </w:rPr>
        <w:t xml:space="preserve"> „Niebieska Karta - A</w:t>
      </w:r>
      <w:r>
        <w:rPr>
          <w:rFonts w:eastAsia="Calibri"/>
        </w:rPr>
        <w:t>”</w:t>
      </w:r>
      <w:r w:rsidR="00BE2A1C">
        <w:rPr>
          <w:rFonts w:eastAsia="Calibri"/>
        </w:rPr>
        <w:t>, a 3 były kontynuowane z lat poprzednich</w:t>
      </w:r>
      <w:r>
        <w:rPr>
          <w:rFonts w:eastAsia="Calibri"/>
        </w:rPr>
        <w:t xml:space="preserve">. </w:t>
      </w:r>
      <w:r w:rsidRPr="00416253">
        <w:rPr>
          <w:rFonts w:eastAsia="Calibri"/>
        </w:rPr>
        <w:t xml:space="preserve">W </w:t>
      </w:r>
      <w:r>
        <w:rPr>
          <w:rFonts w:eastAsia="Calibri"/>
        </w:rPr>
        <w:t xml:space="preserve">przedmiotowym </w:t>
      </w:r>
      <w:r w:rsidR="00BE2A1C" w:rsidRPr="00416253">
        <w:rPr>
          <w:rFonts w:eastAsia="Calibri"/>
        </w:rPr>
        <w:t>rok</w:t>
      </w:r>
      <w:r w:rsidR="00BE2A1C">
        <w:rPr>
          <w:rFonts w:eastAsia="Calibri"/>
        </w:rPr>
        <w:t xml:space="preserve">u </w:t>
      </w:r>
      <w:r>
        <w:rPr>
          <w:rFonts w:eastAsia="Calibri"/>
        </w:rPr>
        <w:t xml:space="preserve">funkcjonowało </w:t>
      </w:r>
      <w:r w:rsidR="00BE2A1C">
        <w:rPr>
          <w:rFonts w:eastAsia="Calibri"/>
        </w:rPr>
        <w:t>16</w:t>
      </w:r>
      <w:r w:rsidRPr="00416253">
        <w:rPr>
          <w:rFonts w:eastAsia="Calibri"/>
        </w:rPr>
        <w:t xml:space="preserve"> grup roboczyc</w:t>
      </w:r>
      <w:r>
        <w:rPr>
          <w:rFonts w:eastAsia="Calibri"/>
        </w:rPr>
        <w:t>h, które odby</w:t>
      </w:r>
      <w:r w:rsidR="00BE2A1C">
        <w:rPr>
          <w:rFonts w:eastAsia="Calibri"/>
        </w:rPr>
        <w:t xml:space="preserve">ły </w:t>
      </w:r>
      <w:r w:rsidR="00877780">
        <w:rPr>
          <w:rFonts w:eastAsia="Calibri"/>
        </w:rPr>
        <w:br/>
      </w:r>
      <w:r w:rsidR="00BE2A1C">
        <w:rPr>
          <w:rFonts w:eastAsia="Calibri"/>
        </w:rPr>
        <w:t>63</w:t>
      </w:r>
      <w:r w:rsidRPr="00416253">
        <w:rPr>
          <w:rFonts w:eastAsia="Calibri"/>
        </w:rPr>
        <w:t xml:space="preserve"> spotka</w:t>
      </w:r>
      <w:r w:rsidR="00BE2A1C">
        <w:rPr>
          <w:rFonts w:eastAsia="Calibri"/>
        </w:rPr>
        <w:t>nia</w:t>
      </w:r>
      <w:r w:rsidRPr="00416253">
        <w:rPr>
          <w:rFonts w:eastAsia="Calibri"/>
        </w:rPr>
        <w:t xml:space="preserve">. </w:t>
      </w:r>
      <w:r w:rsidR="00BE2A1C">
        <w:rPr>
          <w:rFonts w:eastAsia="Calibri"/>
        </w:rPr>
        <w:t xml:space="preserve">Łączna liczba osób </w:t>
      </w:r>
      <w:r>
        <w:rPr>
          <w:rFonts w:eastAsia="Calibri"/>
        </w:rPr>
        <w:t xml:space="preserve">w rodzinach objętych w analizowanym roku działaniami </w:t>
      </w:r>
      <w:r w:rsidR="00BE2A1C">
        <w:rPr>
          <w:rFonts w:eastAsia="Calibri"/>
        </w:rPr>
        <w:br/>
      </w:r>
      <w:r>
        <w:rPr>
          <w:rFonts w:eastAsia="Calibri"/>
        </w:rPr>
        <w:t xml:space="preserve">w ramach procedury „Niebieska Karta” wynosiła </w:t>
      </w:r>
      <w:r w:rsidR="00BE2A1C">
        <w:rPr>
          <w:rFonts w:eastAsia="Calibri"/>
        </w:rPr>
        <w:t>39</w:t>
      </w:r>
      <w:r>
        <w:rPr>
          <w:rFonts w:eastAsia="Calibri"/>
        </w:rPr>
        <w:t xml:space="preserve">, w tym objętych działaniami było </w:t>
      </w:r>
      <w:r w:rsidR="00877780">
        <w:rPr>
          <w:rFonts w:eastAsia="Calibri"/>
        </w:rPr>
        <w:br/>
      </w:r>
      <w:r w:rsidR="00BE2A1C">
        <w:rPr>
          <w:rFonts w:eastAsia="Calibri"/>
        </w:rPr>
        <w:t>17</w:t>
      </w:r>
      <w:r>
        <w:rPr>
          <w:rFonts w:eastAsia="Calibri"/>
        </w:rPr>
        <w:t xml:space="preserve"> osób, które doświadczyły przemocy: </w:t>
      </w:r>
      <w:r w:rsidR="00BE2A1C">
        <w:rPr>
          <w:rFonts w:eastAsia="Calibri"/>
        </w:rPr>
        <w:t>12</w:t>
      </w:r>
      <w:r w:rsidRPr="00416253">
        <w:rPr>
          <w:rFonts w:eastAsia="Calibri"/>
        </w:rPr>
        <w:t xml:space="preserve"> </w:t>
      </w:r>
      <w:r>
        <w:rPr>
          <w:rFonts w:eastAsia="Calibri"/>
        </w:rPr>
        <w:t>kobiet</w:t>
      </w:r>
      <w:r w:rsidR="00BE2A1C">
        <w:rPr>
          <w:rFonts w:eastAsia="Calibri"/>
        </w:rPr>
        <w:t>, 2</w:t>
      </w:r>
      <w:r>
        <w:rPr>
          <w:rFonts w:eastAsia="Calibri"/>
        </w:rPr>
        <w:t xml:space="preserve"> mężczyzn i </w:t>
      </w:r>
      <w:r w:rsidR="00BE2A1C">
        <w:rPr>
          <w:rFonts w:eastAsia="Calibri"/>
        </w:rPr>
        <w:t>3</w:t>
      </w:r>
      <w:r>
        <w:rPr>
          <w:rFonts w:eastAsia="Calibri"/>
        </w:rPr>
        <w:t xml:space="preserve"> dzieci</w:t>
      </w:r>
      <w:r w:rsidRPr="00416253">
        <w:rPr>
          <w:rFonts w:eastAsia="Calibri"/>
        </w:rPr>
        <w:t xml:space="preserve">. </w:t>
      </w:r>
    </w:p>
    <w:p w14:paraId="3791646F" w14:textId="5ED5300D" w:rsidR="00D93408" w:rsidRPr="00072D00" w:rsidRDefault="00F7769C" w:rsidP="001D3BB8">
      <w:pPr>
        <w:pStyle w:val="HeaderOdd"/>
        <w:spacing w:before="240"/>
        <w:rPr>
          <w:rFonts w:eastAsia="Calibri"/>
        </w:rPr>
      </w:pPr>
      <w:r>
        <w:rPr>
          <w:rFonts w:eastAsia="Calibri"/>
        </w:rPr>
        <w:t xml:space="preserve">GMINA </w:t>
      </w:r>
      <w:r w:rsidR="0024173D">
        <w:rPr>
          <w:rFonts w:eastAsia="Calibri"/>
        </w:rPr>
        <w:t>POLSKA CEREKIEW</w:t>
      </w:r>
    </w:p>
    <w:p w14:paraId="667731D2" w14:textId="3037EFB4" w:rsidR="00DB7F6E" w:rsidRPr="00C71F21" w:rsidRDefault="00C71F21" w:rsidP="001D3BB8">
      <w:pPr>
        <w:spacing w:before="240"/>
        <w:rPr>
          <w:rFonts w:eastAsia="Calibri"/>
        </w:rPr>
      </w:pPr>
      <w:r w:rsidRPr="00416253">
        <w:rPr>
          <w:rFonts w:eastAsia="Calibri"/>
        </w:rPr>
        <w:t xml:space="preserve">W 2021 roku </w:t>
      </w:r>
      <w:r w:rsidR="0024173D">
        <w:rPr>
          <w:rFonts w:eastAsia="Calibri"/>
        </w:rPr>
        <w:t xml:space="preserve">wszczętych zostało 13 procedur </w:t>
      </w:r>
      <w:r w:rsidRPr="00416253">
        <w:rPr>
          <w:rFonts w:eastAsia="Calibri"/>
        </w:rPr>
        <w:t>„Niebieska Karta</w:t>
      </w:r>
      <w:r w:rsidR="0024173D">
        <w:rPr>
          <w:rFonts w:eastAsia="Calibri"/>
        </w:rPr>
        <w:t xml:space="preserve">”, a w 7 środowiskach prowadzone były działania w ramach wcześniej uzupełnionych formularzy. </w:t>
      </w:r>
      <w:r w:rsidR="0024173D">
        <w:rPr>
          <w:rFonts w:eastAsia="Calibri"/>
        </w:rPr>
        <w:br/>
      </w:r>
      <w:r w:rsidRPr="00416253">
        <w:rPr>
          <w:rFonts w:eastAsia="Calibri"/>
        </w:rPr>
        <w:t xml:space="preserve">W </w:t>
      </w:r>
      <w:r w:rsidR="0024173D">
        <w:rPr>
          <w:rFonts w:eastAsia="Calibri"/>
        </w:rPr>
        <w:t xml:space="preserve">analizowanym </w:t>
      </w:r>
      <w:r w:rsidRPr="00416253">
        <w:rPr>
          <w:rFonts w:eastAsia="Calibri"/>
        </w:rPr>
        <w:t>rok</w:t>
      </w:r>
      <w:r>
        <w:rPr>
          <w:rFonts w:eastAsia="Calibri"/>
        </w:rPr>
        <w:t xml:space="preserve">u </w:t>
      </w:r>
      <w:r w:rsidR="0024173D">
        <w:rPr>
          <w:rFonts w:eastAsia="Calibri"/>
        </w:rPr>
        <w:t>funkcjonowało</w:t>
      </w:r>
      <w:r>
        <w:rPr>
          <w:rFonts w:eastAsia="Calibri"/>
        </w:rPr>
        <w:t xml:space="preserve"> 2</w:t>
      </w:r>
      <w:r w:rsidR="0024173D">
        <w:rPr>
          <w:rFonts w:eastAsia="Calibri"/>
        </w:rPr>
        <w:t>0</w:t>
      </w:r>
      <w:r w:rsidRPr="00416253">
        <w:rPr>
          <w:rFonts w:eastAsia="Calibri"/>
        </w:rPr>
        <w:t xml:space="preserve"> grup</w:t>
      </w:r>
      <w:r>
        <w:rPr>
          <w:rFonts w:eastAsia="Calibri"/>
        </w:rPr>
        <w:t xml:space="preserve"> robocz</w:t>
      </w:r>
      <w:r w:rsidR="0024173D">
        <w:rPr>
          <w:rFonts w:eastAsia="Calibri"/>
        </w:rPr>
        <w:t>ych, które odbyły 41</w:t>
      </w:r>
      <w:r w:rsidRPr="00416253">
        <w:rPr>
          <w:rFonts w:eastAsia="Calibri"/>
        </w:rPr>
        <w:t xml:space="preserve"> spotkań. </w:t>
      </w:r>
    </w:p>
    <w:p w14:paraId="5A845AAD" w14:textId="22F4EABF" w:rsidR="00DB7F6E" w:rsidRPr="00072D00" w:rsidRDefault="00F7769C" w:rsidP="001D3BB8">
      <w:pPr>
        <w:pStyle w:val="HeaderOdd"/>
        <w:spacing w:before="240"/>
        <w:rPr>
          <w:rFonts w:eastAsia="Calibri"/>
        </w:rPr>
      </w:pPr>
      <w:r>
        <w:rPr>
          <w:rFonts w:eastAsia="Calibri"/>
        </w:rPr>
        <w:t xml:space="preserve">GMINA </w:t>
      </w:r>
      <w:r w:rsidR="0024173D">
        <w:rPr>
          <w:rFonts w:eastAsia="Calibri"/>
        </w:rPr>
        <w:t>REŃSKA WIEŚ</w:t>
      </w:r>
    </w:p>
    <w:p w14:paraId="29AA2048" w14:textId="550A936A" w:rsidR="00DB7F6E" w:rsidRPr="00C71F21" w:rsidRDefault="00C71F21" w:rsidP="00F7769C">
      <w:pPr>
        <w:spacing w:before="240"/>
        <w:rPr>
          <w:rFonts w:eastAsia="Calibri"/>
        </w:rPr>
      </w:pPr>
      <w:r w:rsidRPr="00416253">
        <w:rPr>
          <w:rFonts w:eastAsia="Calibri"/>
        </w:rPr>
        <w:t xml:space="preserve">W 2021 roku </w:t>
      </w:r>
      <w:r w:rsidR="008F6B7A">
        <w:rPr>
          <w:rFonts w:eastAsia="Calibri"/>
        </w:rPr>
        <w:t xml:space="preserve">procedurą było objętych 18 rodzin, w tym w przypadku 8 </w:t>
      </w:r>
      <w:r w:rsidRPr="00416253">
        <w:rPr>
          <w:rFonts w:eastAsia="Calibri"/>
        </w:rPr>
        <w:t>formularz</w:t>
      </w:r>
      <w:r w:rsidR="00877780">
        <w:rPr>
          <w:rFonts w:eastAsia="Calibri"/>
        </w:rPr>
        <w:t>y</w:t>
      </w:r>
      <w:r w:rsidRPr="00416253">
        <w:rPr>
          <w:rFonts w:eastAsia="Calibri"/>
        </w:rPr>
        <w:t xml:space="preserve"> „Niebieska Karta - A</w:t>
      </w:r>
      <w:r>
        <w:rPr>
          <w:rFonts w:eastAsia="Calibri"/>
        </w:rPr>
        <w:t>”</w:t>
      </w:r>
      <w:r w:rsidR="008F6B7A">
        <w:rPr>
          <w:rFonts w:eastAsia="Calibri"/>
        </w:rPr>
        <w:t xml:space="preserve"> został</w:t>
      </w:r>
      <w:r w:rsidR="00877780">
        <w:rPr>
          <w:rFonts w:eastAsia="Calibri"/>
        </w:rPr>
        <w:t>o</w:t>
      </w:r>
      <w:r w:rsidR="008F6B7A">
        <w:rPr>
          <w:rFonts w:eastAsia="Calibri"/>
        </w:rPr>
        <w:t xml:space="preserve"> sporządzony</w:t>
      </w:r>
      <w:r w:rsidR="00877780">
        <w:rPr>
          <w:rFonts w:eastAsia="Calibri"/>
        </w:rPr>
        <w:t>ch</w:t>
      </w:r>
      <w:r w:rsidR="008F6B7A">
        <w:rPr>
          <w:rFonts w:eastAsia="Calibri"/>
        </w:rPr>
        <w:t xml:space="preserve"> w przedmiotowym roku. Funkcjonujących </w:t>
      </w:r>
      <w:r w:rsidRPr="00416253">
        <w:rPr>
          <w:rFonts w:eastAsia="Calibri"/>
        </w:rPr>
        <w:t xml:space="preserve"> grup</w:t>
      </w:r>
      <w:r>
        <w:rPr>
          <w:rFonts w:eastAsia="Calibri"/>
        </w:rPr>
        <w:t xml:space="preserve"> robocz</w:t>
      </w:r>
      <w:r w:rsidR="008F6B7A">
        <w:rPr>
          <w:rFonts w:eastAsia="Calibri"/>
        </w:rPr>
        <w:t xml:space="preserve">ych było wówczas 18 i </w:t>
      </w:r>
      <w:r>
        <w:rPr>
          <w:rFonts w:eastAsia="Calibri"/>
        </w:rPr>
        <w:t xml:space="preserve">odbyły </w:t>
      </w:r>
      <w:r w:rsidR="008F6B7A">
        <w:rPr>
          <w:rFonts w:eastAsia="Calibri"/>
        </w:rPr>
        <w:t>one 76</w:t>
      </w:r>
      <w:r w:rsidRPr="00416253">
        <w:rPr>
          <w:rFonts w:eastAsia="Calibri"/>
        </w:rPr>
        <w:t xml:space="preserve"> spotkań. </w:t>
      </w:r>
      <w:r>
        <w:rPr>
          <w:rFonts w:eastAsia="Calibri"/>
        </w:rPr>
        <w:t xml:space="preserve">Łączna liczba osób </w:t>
      </w:r>
      <w:r>
        <w:rPr>
          <w:rFonts w:eastAsia="Calibri"/>
        </w:rPr>
        <w:br/>
        <w:t xml:space="preserve">w rodzinach objętych w analizowanym roku działaniami w ramach procedury „Niebieska </w:t>
      </w:r>
      <w:r>
        <w:rPr>
          <w:rFonts w:eastAsia="Calibri"/>
        </w:rPr>
        <w:lastRenderedPageBreak/>
        <w:t xml:space="preserve">Karta” wynosiła </w:t>
      </w:r>
      <w:r w:rsidR="008F6B7A">
        <w:rPr>
          <w:rFonts w:eastAsia="Calibri"/>
        </w:rPr>
        <w:t>48</w:t>
      </w:r>
      <w:r>
        <w:rPr>
          <w:rFonts w:eastAsia="Calibri"/>
        </w:rPr>
        <w:t xml:space="preserve">, w tym objętych działaniami było </w:t>
      </w:r>
      <w:r w:rsidR="008F6B7A">
        <w:rPr>
          <w:rFonts w:eastAsia="Calibri"/>
        </w:rPr>
        <w:t>18</w:t>
      </w:r>
      <w:r>
        <w:rPr>
          <w:rFonts w:eastAsia="Calibri"/>
        </w:rPr>
        <w:t xml:space="preserve"> osób, które doświadczyły przemocy: </w:t>
      </w:r>
      <w:r w:rsidR="008F6B7A">
        <w:rPr>
          <w:rFonts w:eastAsia="Calibri"/>
        </w:rPr>
        <w:t>12</w:t>
      </w:r>
      <w:r w:rsidRPr="00416253">
        <w:rPr>
          <w:rFonts w:eastAsia="Calibri"/>
        </w:rPr>
        <w:t xml:space="preserve"> </w:t>
      </w:r>
      <w:r w:rsidR="002D5656">
        <w:rPr>
          <w:rFonts w:eastAsia="Calibri"/>
        </w:rPr>
        <w:t>kobiet</w:t>
      </w:r>
      <w:r>
        <w:rPr>
          <w:rFonts w:eastAsia="Calibri"/>
        </w:rPr>
        <w:t xml:space="preserve">, 4 mężczyzn i </w:t>
      </w:r>
      <w:r w:rsidR="008F6B7A">
        <w:rPr>
          <w:rFonts w:eastAsia="Calibri"/>
        </w:rPr>
        <w:t>2</w:t>
      </w:r>
      <w:r>
        <w:rPr>
          <w:rFonts w:eastAsia="Calibri"/>
        </w:rPr>
        <w:t xml:space="preserve"> dzieci</w:t>
      </w:r>
      <w:r w:rsidRPr="00416253">
        <w:rPr>
          <w:rFonts w:eastAsia="Calibri"/>
        </w:rPr>
        <w:t xml:space="preserve">. </w:t>
      </w:r>
    </w:p>
    <w:p w14:paraId="6E8B6CD9" w14:textId="2901A948" w:rsidR="00202846" w:rsidRPr="0053384F" w:rsidRDefault="00631429" w:rsidP="00C71F21">
      <w:pPr>
        <w:spacing w:before="240"/>
        <w:ind w:firstLine="708"/>
      </w:pPr>
      <w:r w:rsidRPr="00631429">
        <w:t xml:space="preserve">Powiat kędzierzyńsko-kozielski w ramach działań ukierunkowanych na wsparcie </w:t>
      </w:r>
      <w:r>
        <w:br/>
      </w:r>
      <w:r w:rsidRPr="00631429">
        <w:t>i ochronę osób doznających trudności w związku z wystąpieniem przemocy w rodzinie, opracowuje oraz wdraża</w:t>
      </w:r>
      <w:r>
        <w:rPr>
          <w:i/>
        </w:rPr>
        <w:t xml:space="preserve"> </w:t>
      </w:r>
      <w:r w:rsidR="00460F66" w:rsidRPr="0053384F">
        <w:rPr>
          <w:i/>
        </w:rPr>
        <w:t xml:space="preserve">Powiatowy </w:t>
      </w:r>
      <w:r w:rsidR="0062033B" w:rsidRPr="0053384F">
        <w:rPr>
          <w:i/>
        </w:rPr>
        <w:t>Program Przeciwdziałania Przemocy</w:t>
      </w:r>
      <w:r w:rsidR="00695410" w:rsidRPr="0053384F">
        <w:rPr>
          <w:i/>
        </w:rPr>
        <w:t xml:space="preserve"> w Rodzinie</w:t>
      </w:r>
      <w:r w:rsidR="0062033B" w:rsidRPr="0053384F">
        <w:rPr>
          <w:i/>
        </w:rPr>
        <w:t xml:space="preserve"> </w:t>
      </w:r>
      <w:r w:rsidR="003F646F" w:rsidRPr="0053384F">
        <w:rPr>
          <w:i/>
        </w:rPr>
        <w:t>oraz Och</w:t>
      </w:r>
      <w:r w:rsidR="00695410" w:rsidRPr="0053384F">
        <w:rPr>
          <w:i/>
        </w:rPr>
        <w:t xml:space="preserve">rony Ofiar Przemocy </w:t>
      </w:r>
      <w:r w:rsidR="00D74EE3" w:rsidRPr="0053384F">
        <w:rPr>
          <w:i/>
        </w:rPr>
        <w:t xml:space="preserve">w </w:t>
      </w:r>
      <w:r w:rsidR="0062033B" w:rsidRPr="0053384F">
        <w:rPr>
          <w:i/>
        </w:rPr>
        <w:t xml:space="preserve">Rodzinie </w:t>
      </w:r>
      <w:r w:rsidR="00460F66" w:rsidRPr="0053384F">
        <w:rPr>
          <w:i/>
        </w:rPr>
        <w:t>na lata 20</w:t>
      </w:r>
      <w:r w:rsidR="00845F3C">
        <w:rPr>
          <w:i/>
        </w:rPr>
        <w:t>22</w:t>
      </w:r>
      <w:r w:rsidR="00460F66" w:rsidRPr="0053384F">
        <w:rPr>
          <w:i/>
        </w:rPr>
        <w:t>-20</w:t>
      </w:r>
      <w:r w:rsidR="00845F3C">
        <w:rPr>
          <w:i/>
        </w:rPr>
        <w:t>26 Powiatu Kędzierzyńsko-Kozielskiego</w:t>
      </w:r>
      <w:r w:rsidR="00460F66" w:rsidRPr="0053384F">
        <w:rPr>
          <w:i/>
        </w:rPr>
        <w:t xml:space="preserve"> </w:t>
      </w:r>
      <w:r w:rsidR="00695410" w:rsidRPr="0053384F">
        <w:t>został przyjęty u</w:t>
      </w:r>
      <w:r w:rsidR="0062033B" w:rsidRPr="0053384F">
        <w:t>chwałą</w:t>
      </w:r>
      <w:r w:rsidR="00695410" w:rsidRPr="0053384F">
        <w:t xml:space="preserve"> n</w:t>
      </w:r>
      <w:r w:rsidR="00D0726C" w:rsidRPr="0053384F">
        <w:t>r</w:t>
      </w:r>
      <w:r w:rsidR="0032576C" w:rsidRPr="0053384F">
        <w:t> </w:t>
      </w:r>
      <w:r w:rsidR="00695410" w:rsidRPr="0053384F">
        <w:t>X</w:t>
      </w:r>
      <w:r w:rsidR="00845F3C">
        <w:t>L</w:t>
      </w:r>
      <w:r w:rsidR="0062033B" w:rsidRPr="0053384F">
        <w:t>/</w:t>
      </w:r>
      <w:r w:rsidR="00845F3C">
        <w:t>352</w:t>
      </w:r>
      <w:r w:rsidR="00460F66" w:rsidRPr="0053384F">
        <w:t>/20</w:t>
      </w:r>
      <w:r w:rsidR="00695410" w:rsidRPr="0053384F">
        <w:t>2</w:t>
      </w:r>
      <w:r w:rsidR="00845F3C">
        <w:t>2</w:t>
      </w:r>
      <w:r w:rsidR="0062033B" w:rsidRPr="0053384F">
        <w:t xml:space="preserve"> Rady Powiatu </w:t>
      </w:r>
      <w:r w:rsidR="00845F3C" w:rsidRPr="00845F3C">
        <w:t xml:space="preserve">Kędzierzyńsko-Kozielskiego </w:t>
      </w:r>
      <w:r w:rsidR="0062033B" w:rsidRPr="0053384F">
        <w:t xml:space="preserve">z dnia </w:t>
      </w:r>
      <w:r w:rsidR="00845F3C">
        <w:t>22</w:t>
      </w:r>
      <w:r w:rsidR="00D74EE3" w:rsidRPr="0053384F">
        <w:t xml:space="preserve"> </w:t>
      </w:r>
      <w:r w:rsidR="00845F3C">
        <w:t>lutego</w:t>
      </w:r>
      <w:r w:rsidR="00460F66" w:rsidRPr="0053384F">
        <w:t xml:space="preserve"> 20</w:t>
      </w:r>
      <w:r w:rsidR="00695410" w:rsidRPr="0053384F">
        <w:t>2</w:t>
      </w:r>
      <w:r w:rsidR="00845F3C">
        <w:t>2</w:t>
      </w:r>
      <w:r w:rsidR="0062033B" w:rsidRPr="0053384F">
        <w:t xml:space="preserve"> roku. </w:t>
      </w:r>
      <w:r w:rsidR="00845F3C">
        <w:t>Program r</w:t>
      </w:r>
      <w:r w:rsidR="0062033B" w:rsidRPr="0053384F">
        <w:t xml:space="preserve">ealizowany jest przez </w:t>
      </w:r>
      <w:r w:rsidR="00845F3C">
        <w:t>szereg podmiotów, w tym instytucji</w:t>
      </w:r>
      <w:r w:rsidR="00845F3C">
        <w:br/>
        <w:t xml:space="preserve">i NGO zaangażowanych w przeciwdziałanie przemocy w rodzinie, w szczególności przez </w:t>
      </w:r>
      <w:r w:rsidR="0062033B" w:rsidRPr="0053384F">
        <w:t xml:space="preserve">Powiatowe Centrum Pomocy Rodzinie w </w:t>
      </w:r>
      <w:r w:rsidR="00845F3C">
        <w:t>Kędzierzynie-Koźlu</w:t>
      </w:r>
      <w:r w:rsidR="00CC224D" w:rsidRPr="0053384F">
        <w:t xml:space="preserve">, </w:t>
      </w:r>
      <w:r w:rsidR="007B173D">
        <w:t xml:space="preserve">we </w:t>
      </w:r>
      <w:r w:rsidR="00845F3C">
        <w:t xml:space="preserve">współpracy </w:t>
      </w:r>
      <w:r w:rsidR="007B173D">
        <w:br/>
        <w:t xml:space="preserve">z </w:t>
      </w:r>
      <w:r w:rsidR="0062033B" w:rsidRPr="0053384F">
        <w:t>s</w:t>
      </w:r>
      <w:r w:rsidR="00460F66" w:rsidRPr="0053384F">
        <w:t>amorządami lokalnymi, jednostkami</w:t>
      </w:r>
      <w:r w:rsidR="0062033B" w:rsidRPr="0053384F">
        <w:t xml:space="preserve"> oświatowymi,</w:t>
      </w:r>
      <w:r w:rsidR="0071011F" w:rsidRPr="0053384F">
        <w:t xml:space="preserve"> ochroną</w:t>
      </w:r>
      <w:r w:rsidR="0062033B" w:rsidRPr="0053384F">
        <w:t xml:space="preserve"> zdrowia, organizacjami pozarządowymi</w:t>
      </w:r>
      <w:r w:rsidR="00D0726C" w:rsidRPr="0053384F">
        <w:t>, Policją</w:t>
      </w:r>
      <w:r w:rsidR="0062033B" w:rsidRPr="0053384F">
        <w:t xml:space="preserve"> oraz innymi</w:t>
      </w:r>
      <w:r w:rsidR="00A9743D" w:rsidRPr="0053384F">
        <w:t>.</w:t>
      </w:r>
    </w:p>
    <w:p w14:paraId="25E4F917" w14:textId="6A6FFF66" w:rsidR="00715E0E" w:rsidRPr="00072D00" w:rsidRDefault="00C9127A" w:rsidP="008E35C0">
      <w:pPr>
        <w:pStyle w:val="Nagwek2"/>
        <w:spacing w:before="120"/>
      </w:pPr>
      <w:bookmarkStart w:id="229" w:name="_Toc119502861"/>
      <w:r w:rsidRPr="00072D00">
        <w:t>BEZRADNOŚĆ W SPR</w:t>
      </w:r>
      <w:r w:rsidR="00BF156D" w:rsidRPr="00072D00">
        <w:t>AWACH OPIEKUŃCZO-</w:t>
      </w:r>
      <w:r w:rsidR="00F7769C">
        <w:t xml:space="preserve">WYCHOWAWCZYCH </w:t>
      </w:r>
      <w:r w:rsidR="00EB69EF" w:rsidRPr="00072D00">
        <w:t>I </w:t>
      </w:r>
      <w:r w:rsidRPr="00072D00">
        <w:t>PROWADZENIA GOSPODARSTWA DOMOWEGO</w:t>
      </w:r>
      <w:bookmarkEnd w:id="229"/>
    </w:p>
    <w:p w14:paraId="6AB15D34" w14:textId="241E8341" w:rsidR="0084726D" w:rsidRPr="00072D00" w:rsidRDefault="0084726D" w:rsidP="007B173D">
      <w:pPr>
        <w:spacing w:before="160"/>
        <w:ind w:firstLine="708"/>
      </w:pPr>
      <w:r w:rsidRPr="00072D00">
        <w:t>Wspieranie rodziny przeżywającej trudności w wypełnianiu funkcji opiekuńczo-wychowawczych to zespół pla</w:t>
      </w:r>
      <w:r w:rsidR="00D707E9" w:rsidRPr="00072D00">
        <w:t xml:space="preserve">nowych działań mających na celu </w:t>
      </w:r>
      <w:r w:rsidR="0055468E" w:rsidRPr="00072D00">
        <w:t xml:space="preserve">przywrócenie </w:t>
      </w:r>
      <w:r w:rsidRPr="00072D00">
        <w:rPr>
          <w:iCs/>
        </w:rPr>
        <w:t>rodzinie</w:t>
      </w:r>
      <w:r w:rsidR="0055468E" w:rsidRPr="00072D00">
        <w:rPr>
          <w:iCs/>
        </w:rPr>
        <w:t xml:space="preserve"> </w:t>
      </w:r>
      <w:r w:rsidR="0055468E" w:rsidRPr="00072D00">
        <w:t xml:space="preserve">zdolności do ich wypełniania. </w:t>
      </w:r>
      <w:r w:rsidRPr="00072D00">
        <w:rPr>
          <w:iCs/>
        </w:rPr>
        <w:t>Wspieranie rodziny</w:t>
      </w:r>
      <w:r w:rsidR="0058302F" w:rsidRPr="00072D00">
        <w:rPr>
          <w:iCs/>
        </w:rPr>
        <w:t xml:space="preserve"> </w:t>
      </w:r>
      <w:r w:rsidR="0055468E" w:rsidRPr="00072D00">
        <w:t xml:space="preserve">jest </w:t>
      </w:r>
      <w:r w:rsidRPr="00072D00">
        <w:t>prowadzone</w:t>
      </w:r>
      <w:r w:rsidR="00EB69EF" w:rsidRPr="00072D00">
        <w:t xml:space="preserve"> </w:t>
      </w:r>
      <w:r w:rsidRPr="00072D00">
        <w:t>za jej zgodą</w:t>
      </w:r>
      <w:r w:rsidR="004D6F39" w:rsidRPr="00072D00">
        <w:t xml:space="preserve"> </w:t>
      </w:r>
      <w:r w:rsidR="0053384F">
        <w:br/>
      </w:r>
      <w:r w:rsidRPr="00072D00">
        <w:t>i</w:t>
      </w:r>
      <w:r w:rsidR="001D36FC" w:rsidRPr="00072D00">
        <w:t xml:space="preserve"> </w:t>
      </w:r>
      <w:r w:rsidRPr="00072D00">
        <w:t xml:space="preserve">aktywnym udziałem, z uwzględnieniem zasobów własnych oraz źródeł wsparcia zewnętrznego. </w:t>
      </w:r>
      <w:r w:rsidRPr="00072D00">
        <w:rPr>
          <w:bCs/>
        </w:rPr>
        <w:t>Wsparcie rodziny polega w szczególności na:</w:t>
      </w:r>
    </w:p>
    <w:p w14:paraId="2722EE53" w14:textId="77777777" w:rsidR="00FD30BF"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wzmocnieniu roli i funkcji rodziny,</w:t>
      </w:r>
    </w:p>
    <w:p w14:paraId="1CDCE5BF" w14:textId="021DBA87" w:rsidR="0084726D"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rozwijaniu umiejętności opiekuńczo-wychowawczych rodziny,</w:t>
      </w:r>
    </w:p>
    <w:p w14:paraId="61668283" w14:textId="77777777" w:rsidR="0084726D"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podniesieniu świadomości w zakresie planowania oraz funkcjonowania rodziny,</w:t>
      </w:r>
    </w:p>
    <w:p w14:paraId="34A9C949" w14:textId="77777777" w:rsidR="0084726D"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pomocy w integracji rodziny,</w:t>
      </w:r>
    </w:p>
    <w:p w14:paraId="709BCC5C" w14:textId="77777777" w:rsidR="0084726D"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przeciwdziałaniu marginalizacji i degradacji społecznej rodziny,</w:t>
      </w:r>
    </w:p>
    <w:p w14:paraId="23FBD345" w14:textId="002F1988" w:rsidR="0084726D"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dążeniu do reintegracji rodziny,</w:t>
      </w:r>
    </w:p>
    <w:p w14:paraId="0EE4BCA3" w14:textId="7A7F3C4D" w:rsidR="0084726D"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pracy z rodziną,</w:t>
      </w:r>
      <w:r w:rsidR="00FD30BF" w:rsidRPr="0053384F">
        <w:rPr>
          <w:rFonts w:ascii="Segoe UI Light" w:hAnsi="Segoe UI Light" w:cs="Segoe UI Light"/>
          <w:noProof/>
          <w:szCs w:val="24"/>
          <w:lang w:eastAsia="pl-PL"/>
        </w:rPr>
        <w:t xml:space="preserve"> </w:t>
      </w:r>
    </w:p>
    <w:p w14:paraId="78256006" w14:textId="77777777" w:rsidR="0084726D" w:rsidRPr="0053384F" w:rsidRDefault="0084726D" w:rsidP="00A424E1">
      <w:pPr>
        <w:pStyle w:val="Akapitzlist"/>
        <w:numPr>
          <w:ilvl w:val="0"/>
          <w:numId w:val="1"/>
        </w:numPr>
        <w:ind w:left="709" w:hanging="425"/>
        <w:rPr>
          <w:rFonts w:ascii="Segoe UI Light" w:hAnsi="Segoe UI Light" w:cs="Segoe UI Light"/>
          <w:szCs w:val="24"/>
        </w:rPr>
      </w:pPr>
      <w:r w:rsidRPr="0053384F">
        <w:rPr>
          <w:rFonts w:ascii="Segoe UI Light" w:hAnsi="Segoe UI Light" w:cs="Segoe UI Light"/>
          <w:szCs w:val="24"/>
        </w:rPr>
        <w:t>pomocy w opiece i wychowaniu dziecka.</w:t>
      </w:r>
    </w:p>
    <w:p w14:paraId="3D3BC06E" w14:textId="007F5E61" w:rsidR="002D5656" w:rsidRDefault="0084726D" w:rsidP="007B173D">
      <w:pPr>
        <w:spacing w:before="60"/>
        <w:ind w:firstLine="708"/>
      </w:pPr>
      <w:r w:rsidRPr="00072D00">
        <w:lastRenderedPageBreak/>
        <w:t xml:space="preserve">Wszystkie jednostki pomocowe działające na terenie </w:t>
      </w:r>
      <w:r w:rsidR="003E555A">
        <w:t>P</w:t>
      </w:r>
      <w:r w:rsidR="00BC3EBF" w:rsidRPr="00072D00">
        <w:t>owiatu</w:t>
      </w:r>
      <w:r w:rsidRPr="00072D00">
        <w:t xml:space="preserve"> w określony sposób zajmują się wspieraniem rodziny w różnych obszarach jej funkcjonowania, a ich integralne, holistyczne odziaływania pozwalają uzyskać zamierzone efekty i wprowadzić istotne zmiany w zakresie funkcjonowania instytucji rodziny. </w:t>
      </w:r>
    </w:p>
    <w:p w14:paraId="1A58F033" w14:textId="5A07A490" w:rsidR="0053384F" w:rsidRPr="00F718A0" w:rsidRDefault="00BC3EBF" w:rsidP="00F718A0">
      <w:pPr>
        <w:ind w:firstLine="708"/>
      </w:pPr>
      <w:r w:rsidRPr="00072D00">
        <w:t xml:space="preserve">Na poziomie gmin </w:t>
      </w:r>
      <w:r w:rsidR="008E35C0">
        <w:t xml:space="preserve">kluczowymi podmiotami zajmującymi </w:t>
      </w:r>
      <w:r w:rsidR="0084726D" w:rsidRPr="00072D00">
        <w:t xml:space="preserve"> się szeroko rozumianym wspieraniem rodziny </w:t>
      </w:r>
      <w:r w:rsidR="002D5656">
        <w:t>są Ośrodki</w:t>
      </w:r>
      <w:r w:rsidRPr="00072D00">
        <w:t xml:space="preserve"> Pomocy Społecznej</w:t>
      </w:r>
      <w:r w:rsidR="002D5656">
        <w:t>, które służą</w:t>
      </w:r>
      <w:r w:rsidR="001E7CB0" w:rsidRPr="00072D00">
        <w:t xml:space="preserve"> pomocą rodzinom </w:t>
      </w:r>
      <w:r w:rsidR="0084726D" w:rsidRPr="00072D00">
        <w:t>znajdującym się w tru</w:t>
      </w:r>
      <w:r w:rsidR="002D5656">
        <w:t>dnej sytuacji życiowej, prowadzą</w:t>
      </w:r>
      <w:r w:rsidR="0084726D" w:rsidRPr="00072D00">
        <w:t xml:space="preserve"> działania zmierzające do zaspokojenia niezbędnych ich potrzeb i umożliw</w:t>
      </w:r>
      <w:r w:rsidR="002D5656">
        <w:t xml:space="preserve">iają życie w </w:t>
      </w:r>
      <w:r w:rsidR="0084726D" w:rsidRPr="00072D00">
        <w:t>warunkach odpow</w:t>
      </w:r>
      <w:r w:rsidR="00CC395B">
        <w:t xml:space="preserve">iadających godności człowieka. </w:t>
      </w:r>
    </w:p>
    <w:p w14:paraId="79D436CB" w14:textId="5E6AF925" w:rsidR="00177D9E" w:rsidRPr="00072D00" w:rsidRDefault="0084726D" w:rsidP="00C71F21">
      <w:pPr>
        <w:ind w:firstLine="708"/>
      </w:pPr>
      <w:r w:rsidRPr="00072D00">
        <w:t>W przypadku samotnego wychowywania dzieci, gdy jeden z rodziców uchyla się od płacenia alimentów na rzecz dzieci, obowiązek ten jest realizowany z funduszu alimentacyjnego.</w:t>
      </w:r>
      <w:r w:rsidR="00037403">
        <w:t xml:space="preserve"> W 2021 roku</w:t>
      </w:r>
      <w:r w:rsidRPr="00072D00">
        <w:t xml:space="preserve"> z omawianych świadczeń </w:t>
      </w:r>
      <w:r w:rsidR="00C83916" w:rsidRPr="00072D00">
        <w:t>skorzystał</w:t>
      </w:r>
      <w:r w:rsidR="00037403">
        <w:t>o</w:t>
      </w:r>
      <w:r w:rsidR="00C83916" w:rsidRPr="00072D00">
        <w:t xml:space="preserve"> łącznie </w:t>
      </w:r>
      <w:r w:rsidR="00EC61D2">
        <w:t xml:space="preserve">533 mieszkańców Powiatu. </w:t>
      </w:r>
      <w:r w:rsidR="00E611C1" w:rsidRPr="00072D00">
        <w:t>W </w:t>
      </w:r>
      <w:r w:rsidR="00F061F3">
        <w:t xml:space="preserve">porównaniu do </w:t>
      </w:r>
      <w:r w:rsidR="00037403">
        <w:t>2019 roku</w:t>
      </w:r>
      <w:r w:rsidR="00262D51" w:rsidRPr="00072D00">
        <w:t xml:space="preserve"> </w:t>
      </w:r>
      <w:r w:rsidR="00F061F3">
        <w:t xml:space="preserve">liczba osób objętych tą formą wsparcia zmniejszyła się o </w:t>
      </w:r>
      <w:r w:rsidR="00EC61D2">
        <w:t>52</w:t>
      </w:r>
      <w:r w:rsidR="00F061F3">
        <w:t xml:space="preserve">, tj. </w:t>
      </w:r>
      <w:r w:rsidR="00F56232" w:rsidRPr="00072D00">
        <w:t>o</w:t>
      </w:r>
      <w:r w:rsidR="00262D51" w:rsidRPr="00072D00">
        <w:t xml:space="preserve"> </w:t>
      </w:r>
      <w:r w:rsidR="00F061F3">
        <w:t>9</w:t>
      </w:r>
      <w:r w:rsidR="00262D51" w:rsidRPr="00072D00">
        <w:t xml:space="preserve">%. </w:t>
      </w:r>
      <w:r w:rsidR="00EC61D2">
        <w:t>Zdecydowana większość</w:t>
      </w:r>
      <w:r w:rsidR="00062067" w:rsidRPr="00072D00">
        <w:t xml:space="preserve"> osób</w:t>
      </w:r>
      <w:r w:rsidR="00E611C1" w:rsidRPr="00072D00">
        <w:t xml:space="preserve"> objętych </w:t>
      </w:r>
      <w:r w:rsidR="00EC61D2">
        <w:t>wsparciem w tej formie</w:t>
      </w:r>
      <w:r w:rsidR="00F061F3">
        <w:t xml:space="preserve"> zamieszkiwała</w:t>
      </w:r>
      <w:r w:rsidR="00037403">
        <w:t xml:space="preserve"> </w:t>
      </w:r>
      <w:r w:rsidR="00EC61D2">
        <w:t>miasto Kędzierzyn-Koźle</w:t>
      </w:r>
      <w:r w:rsidR="00F061F3">
        <w:t xml:space="preserve"> (</w:t>
      </w:r>
      <w:r w:rsidR="00EC61D2">
        <w:t>79</w:t>
      </w:r>
      <w:r w:rsidR="00F56232" w:rsidRPr="00072D00">
        <w:t xml:space="preserve">% wszystkich </w:t>
      </w:r>
      <w:r w:rsidR="00F061F3">
        <w:t>beneficjentów</w:t>
      </w:r>
      <w:r w:rsidR="00EC61D2">
        <w:t xml:space="preserve"> w 2021 roku</w:t>
      </w:r>
      <w:r w:rsidR="00F56232" w:rsidRPr="00072D00">
        <w:t>),</w:t>
      </w:r>
      <w:r w:rsidR="00F061F3">
        <w:t xml:space="preserve"> a </w:t>
      </w:r>
      <w:r w:rsidR="004E393E">
        <w:t xml:space="preserve">w przypadku gmin wiejskich największy </w:t>
      </w:r>
      <w:r w:rsidR="00F061F3">
        <w:t xml:space="preserve">udział miały osoby z gminy </w:t>
      </w:r>
      <w:r w:rsidR="004E393E">
        <w:t>Reńska Wieś (6%)</w:t>
      </w:r>
      <w:r w:rsidR="00F061F3">
        <w:t xml:space="preserve">. </w:t>
      </w:r>
      <w:bookmarkStart w:id="230" w:name="_Toc8304398"/>
      <w:r w:rsidR="00711C15" w:rsidRPr="00072D00">
        <w:t>Warto zwrócić uwagę na to, że</w:t>
      </w:r>
      <w:r w:rsidR="008E3E0E" w:rsidRPr="00072D00">
        <w:t xml:space="preserve"> w </w:t>
      </w:r>
      <w:r w:rsidR="00DF3DB4" w:rsidRPr="00072D00">
        <w:t>porównaniu do 201</w:t>
      </w:r>
      <w:r w:rsidR="00037403">
        <w:t>9</w:t>
      </w:r>
      <w:r w:rsidR="00DF3DB4" w:rsidRPr="00072D00">
        <w:t xml:space="preserve"> roku</w:t>
      </w:r>
      <w:r w:rsidR="00711C15" w:rsidRPr="00072D00">
        <w:t xml:space="preserve"> liczba osób korzystających</w:t>
      </w:r>
      <w:r w:rsidR="00F061F3">
        <w:t xml:space="preserve"> ze </w:t>
      </w:r>
      <w:r w:rsidR="008E3E0E" w:rsidRPr="00072D00">
        <w:t xml:space="preserve">świadczenia alimentacyjnego </w:t>
      </w:r>
      <w:r w:rsidR="00DF3DB4" w:rsidRPr="00072D00">
        <w:t>w większości gmin</w:t>
      </w:r>
      <w:r w:rsidR="008E3E0E" w:rsidRPr="00072D00">
        <w:t xml:space="preserve"> Powiatu </w:t>
      </w:r>
      <w:r w:rsidR="00C83916" w:rsidRPr="00072D00">
        <w:t>uległa zmniejszeniu</w:t>
      </w:r>
      <w:r w:rsidR="00F061F3">
        <w:t xml:space="preserve">, a </w:t>
      </w:r>
      <w:r w:rsidR="002B05C6" w:rsidRPr="00072D00">
        <w:t>wyjątkiem</w:t>
      </w:r>
      <w:r w:rsidR="00F061F3">
        <w:t xml:space="preserve"> jest gmina </w:t>
      </w:r>
      <w:r w:rsidR="004E393E">
        <w:t>Reńska Wieś</w:t>
      </w:r>
      <w:r w:rsidR="00F061F3">
        <w:t>, gdzie odnotowany został wzrost liczb</w:t>
      </w:r>
      <w:r w:rsidR="00037403">
        <w:t>y</w:t>
      </w:r>
      <w:r w:rsidR="004651A9" w:rsidRPr="00072D00">
        <w:t xml:space="preserve"> osób korzystających z tego rodzaju wsparcia</w:t>
      </w:r>
      <w:r w:rsidR="00ED6932">
        <w:t xml:space="preserve"> o </w:t>
      </w:r>
      <w:r w:rsidR="004E393E">
        <w:t>41%</w:t>
      </w:r>
      <w:r w:rsidR="002B05C6" w:rsidRPr="00072D00">
        <w:t xml:space="preserve">. </w:t>
      </w:r>
      <w:r w:rsidR="00F56232" w:rsidRPr="00072D00">
        <w:t xml:space="preserve">Szczegółowe dane z tego zakresu prezentuje </w:t>
      </w:r>
      <w:r w:rsidR="00177D9E">
        <w:t xml:space="preserve">kolejna </w:t>
      </w:r>
      <w:r w:rsidR="00F56232" w:rsidRPr="00072D00">
        <w:t>tabela.</w:t>
      </w:r>
    </w:p>
    <w:p w14:paraId="2BCC47BF" w14:textId="664F5D07" w:rsidR="00E36726" w:rsidRDefault="00E36726" w:rsidP="00177D9E">
      <w:pPr>
        <w:pStyle w:val="Legenda"/>
        <w:keepNext/>
        <w:spacing w:line="276" w:lineRule="auto"/>
        <w:jc w:val="left"/>
        <w:rPr>
          <w:rFonts w:cs="Segoe UI Light"/>
          <w:color w:val="000000" w:themeColor="text1"/>
          <w:szCs w:val="24"/>
        </w:rPr>
      </w:pPr>
      <w:bookmarkStart w:id="231" w:name="_Toc119579274"/>
      <w:bookmarkStart w:id="232" w:name="_Toc73435223"/>
      <w:bookmarkStart w:id="233" w:name="_Toc75955723"/>
      <w:r w:rsidRPr="00D57C5F">
        <w:rPr>
          <w:rFonts w:cs="Segoe UI Light"/>
          <w:color w:val="000000" w:themeColor="text1"/>
          <w:szCs w:val="24"/>
        </w:rPr>
        <w:t xml:space="preserve">Tabela </w:t>
      </w:r>
      <w:r w:rsidR="00D0726C" w:rsidRPr="00D57C5F">
        <w:rPr>
          <w:rFonts w:cs="Segoe UI Light"/>
          <w:color w:val="000000" w:themeColor="text1"/>
          <w:szCs w:val="24"/>
        </w:rPr>
        <w:fldChar w:fldCharType="begin"/>
      </w:r>
      <w:r w:rsidR="00D0726C" w:rsidRPr="00D57C5F">
        <w:rPr>
          <w:rFonts w:cs="Segoe UI Light"/>
          <w:color w:val="000000" w:themeColor="text1"/>
          <w:szCs w:val="24"/>
        </w:rPr>
        <w:instrText xml:space="preserve"> SEQ Tabela \* ARABIC </w:instrText>
      </w:r>
      <w:r w:rsidR="00D0726C" w:rsidRPr="00D57C5F">
        <w:rPr>
          <w:rFonts w:cs="Segoe UI Light"/>
          <w:color w:val="000000" w:themeColor="text1"/>
          <w:szCs w:val="24"/>
        </w:rPr>
        <w:fldChar w:fldCharType="separate"/>
      </w:r>
      <w:r w:rsidR="00B64126">
        <w:rPr>
          <w:rFonts w:cs="Segoe UI Light"/>
          <w:noProof/>
          <w:color w:val="000000" w:themeColor="text1"/>
          <w:szCs w:val="24"/>
        </w:rPr>
        <w:t>29</w:t>
      </w:r>
      <w:r w:rsidR="00D0726C" w:rsidRPr="00D57C5F">
        <w:rPr>
          <w:rFonts w:cs="Segoe UI Light"/>
          <w:noProof/>
          <w:color w:val="000000" w:themeColor="text1"/>
          <w:szCs w:val="24"/>
        </w:rPr>
        <w:fldChar w:fldCharType="end"/>
      </w:r>
      <w:r w:rsidRPr="00D57C5F">
        <w:rPr>
          <w:rFonts w:cs="Segoe UI Light"/>
          <w:color w:val="000000" w:themeColor="text1"/>
          <w:szCs w:val="24"/>
        </w:rPr>
        <w:t>. Liczba osób korzystających ze świadczenia alimentacyjn</w:t>
      </w:r>
      <w:r w:rsidR="008846E8" w:rsidRPr="00D57C5F">
        <w:rPr>
          <w:rFonts w:cs="Segoe UI Light"/>
          <w:color w:val="000000" w:themeColor="text1"/>
          <w:szCs w:val="24"/>
        </w:rPr>
        <w:t>ego na przestrzeni lat 201</w:t>
      </w:r>
      <w:r w:rsidR="00177D9E">
        <w:rPr>
          <w:rFonts w:cs="Segoe UI Light"/>
          <w:color w:val="000000" w:themeColor="text1"/>
          <w:szCs w:val="24"/>
        </w:rPr>
        <w:t>9-2021</w:t>
      </w:r>
      <w:r w:rsidRPr="00D57C5F">
        <w:rPr>
          <w:rFonts w:cs="Segoe UI Light"/>
          <w:color w:val="000000" w:themeColor="text1"/>
          <w:szCs w:val="24"/>
        </w:rPr>
        <w:t xml:space="preserve"> z podziałem na </w:t>
      </w:r>
      <w:r w:rsidR="00177D9E">
        <w:rPr>
          <w:rFonts w:cs="Segoe UI Light"/>
          <w:color w:val="000000" w:themeColor="text1"/>
          <w:szCs w:val="24"/>
        </w:rPr>
        <w:t>poszczególne gminy należące do P</w:t>
      </w:r>
      <w:r w:rsidRPr="00D57C5F">
        <w:rPr>
          <w:rFonts w:cs="Segoe UI Light"/>
          <w:color w:val="000000" w:themeColor="text1"/>
          <w:szCs w:val="24"/>
        </w:rPr>
        <w:t>owiatu</w:t>
      </w:r>
      <w:bookmarkEnd w:id="231"/>
      <w:r w:rsidRPr="00D57C5F">
        <w:rPr>
          <w:rFonts w:cs="Segoe UI Light"/>
          <w:color w:val="000000" w:themeColor="text1"/>
          <w:szCs w:val="24"/>
        </w:rPr>
        <w:t xml:space="preserve"> </w:t>
      </w:r>
      <w:bookmarkEnd w:id="232"/>
      <w:bookmarkEnd w:id="233"/>
    </w:p>
    <w:tbl>
      <w:tblPr>
        <w:tblStyle w:val="Tabela-Siatka4"/>
        <w:tblW w:w="0" w:type="auto"/>
        <w:tblLook w:val="04A0" w:firstRow="1" w:lastRow="0" w:firstColumn="1" w:lastColumn="0" w:noHBand="0" w:noVBand="1"/>
      </w:tblPr>
      <w:tblGrid>
        <w:gridCol w:w="4948"/>
        <w:gridCol w:w="1303"/>
        <w:gridCol w:w="1303"/>
        <w:gridCol w:w="1303"/>
      </w:tblGrid>
      <w:tr w:rsidR="008E35C0" w:rsidRPr="00891180" w14:paraId="34216948" w14:textId="77777777" w:rsidTr="008E35C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25742B6A" w14:textId="77777777" w:rsidR="008E35C0" w:rsidRPr="00891180" w:rsidRDefault="008E35C0" w:rsidP="008E35C0">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74B24E75" w14:textId="77777777" w:rsidR="008E35C0" w:rsidRPr="00891180" w:rsidRDefault="008E35C0" w:rsidP="008E35C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7778CD3F" w14:textId="77777777" w:rsidR="008E35C0" w:rsidRPr="00891180" w:rsidRDefault="008E35C0" w:rsidP="008E35C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7066D5B5" w14:textId="77777777" w:rsidR="008E35C0" w:rsidRPr="00891180" w:rsidRDefault="008E35C0" w:rsidP="008E35C0">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8E35C0" w:rsidRPr="00891180" w14:paraId="40B850F8" w14:textId="77777777" w:rsidTr="008E35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00D0B19F" w14:textId="77777777" w:rsidR="008E35C0" w:rsidRPr="00891180" w:rsidRDefault="008E35C0" w:rsidP="008E35C0">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613AD8A8" w14:textId="0E0368C0" w:rsidR="008E35C0" w:rsidRPr="00891180" w:rsidRDefault="002A176D"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25</w:t>
            </w:r>
          </w:p>
        </w:tc>
        <w:tc>
          <w:tcPr>
            <w:tcW w:w="1303" w:type="dxa"/>
            <w:shd w:val="clear" w:color="auto" w:fill="F2F2F2" w:themeFill="background1" w:themeFillShade="F2"/>
          </w:tcPr>
          <w:p w14:paraId="29969234" w14:textId="33D65755" w:rsidR="008E35C0" w:rsidRPr="00891180" w:rsidRDefault="002A176D"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24</w:t>
            </w:r>
          </w:p>
        </w:tc>
        <w:tc>
          <w:tcPr>
            <w:tcW w:w="1303" w:type="dxa"/>
            <w:shd w:val="clear" w:color="auto" w:fill="F2F2F2" w:themeFill="background1" w:themeFillShade="F2"/>
          </w:tcPr>
          <w:p w14:paraId="1073ACC9" w14:textId="40E11997" w:rsidR="008E35C0" w:rsidRPr="00891180" w:rsidRDefault="002A176D"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24</w:t>
            </w:r>
          </w:p>
        </w:tc>
      </w:tr>
      <w:tr w:rsidR="008E35C0" w:rsidRPr="00891180" w14:paraId="6CB23824" w14:textId="77777777" w:rsidTr="008E35C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7A070B8A" w14:textId="77777777" w:rsidR="008E35C0" w:rsidRPr="00891180" w:rsidRDefault="008E35C0" w:rsidP="008E35C0">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7B5297FA" w14:textId="4242BD3D" w:rsidR="008E35C0" w:rsidRPr="00891180" w:rsidRDefault="002A176D"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27</w:t>
            </w:r>
          </w:p>
        </w:tc>
        <w:tc>
          <w:tcPr>
            <w:tcW w:w="1303" w:type="dxa"/>
            <w:shd w:val="clear" w:color="auto" w:fill="E3E4E6" w:themeFill="accent6" w:themeFillTint="33"/>
          </w:tcPr>
          <w:p w14:paraId="2A9D52EC" w14:textId="15629B3D" w:rsidR="008E35C0" w:rsidRPr="00891180" w:rsidRDefault="002A176D"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24</w:t>
            </w:r>
          </w:p>
        </w:tc>
        <w:tc>
          <w:tcPr>
            <w:tcW w:w="1303" w:type="dxa"/>
            <w:shd w:val="clear" w:color="auto" w:fill="E3E4E6" w:themeFill="accent6" w:themeFillTint="33"/>
          </w:tcPr>
          <w:p w14:paraId="7083005F" w14:textId="02EA30FB" w:rsidR="008E35C0" w:rsidRPr="00891180" w:rsidRDefault="002A176D"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22</w:t>
            </w:r>
          </w:p>
        </w:tc>
      </w:tr>
      <w:tr w:rsidR="008E35C0" w:rsidRPr="00891180" w14:paraId="6E869C11" w14:textId="77777777" w:rsidTr="008E35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0C20B232" w14:textId="77777777" w:rsidR="008E35C0" w:rsidRPr="00891180" w:rsidRDefault="008E35C0" w:rsidP="008E35C0">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5D60D80B" w14:textId="72CBBA79" w:rsidR="008E35C0" w:rsidRDefault="00A64389"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467</w:t>
            </w:r>
          </w:p>
        </w:tc>
        <w:tc>
          <w:tcPr>
            <w:tcW w:w="1303" w:type="dxa"/>
            <w:shd w:val="clear" w:color="auto" w:fill="F2F2F2" w:themeFill="background1" w:themeFillShade="F2"/>
          </w:tcPr>
          <w:p w14:paraId="674CFA75" w14:textId="0CBDAD1F" w:rsidR="008E35C0" w:rsidRDefault="00A64389"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424</w:t>
            </w:r>
          </w:p>
        </w:tc>
        <w:tc>
          <w:tcPr>
            <w:tcW w:w="1303" w:type="dxa"/>
            <w:shd w:val="clear" w:color="auto" w:fill="F2F2F2" w:themeFill="background1" w:themeFillShade="F2"/>
          </w:tcPr>
          <w:p w14:paraId="0F3139E4" w14:textId="63A726CC" w:rsidR="008E35C0" w:rsidRDefault="00A64389"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423</w:t>
            </w:r>
          </w:p>
        </w:tc>
      </w:tr>
      <w:tr w:rsidR="008E35C0" w:rsidRPr="00891180" w14:paraId="0B2C807A" w14:textId="77777777" w:rsidTr="008E35C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D1E39E1" w14:textId="77777777" w:rsidR="008E35C0" w:rsidRPr="00891180" w:rsidRDefault="008E35C0" w:rsidP="008E35C0">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4B9F3066" w14:textId="2E88B5A5" w:rsidR="008E35C0" w:rsidRPr="00891180" w:rsidRDefault="00A64389"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26</w:t>
            </w:r>
          </w:p>
        </w:tc>
        <w:tc>
          <w:tcPr>
            <w:tcW w:w="1303" w:type="dxa"/>
            <w:shd w:val="clear" w:color="auto" w:fill="E3E4E6" w:themeFill="accent6" w:themeFillTint="33"/>
          </w:tcPr>
          <w:p w14:paraId="351093B8" w14:textId="4DAD3516" w:rsidR="008E35C0" w:rsidRPr="00891180" w:rsidRDefault="00A64389"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23</w:t>
            </w:r>
          </w:p>
        </w:tc>
        <w:tc>
          <w:tcPr>
            <w:tcW w:w="1303" w:type="dxa"/>
            <w:shd w:val="clear" w:color="auto" w:fill="E3E4E6" w:themeFill="accent6" w:themeFillTint="33"/>
          </w:tcPr>
          <w:p w14:paraId="57FFCB71" w14:textId="08DA6509" w:rsidR="008E35C0" w:rsidRPr="00891180" w:rsidRDefault="00A64389"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20</w:t>
            </w:r>
          </w:p>
        </w:tc>
      </w:tr>
      <w:tr w:rsidR="008E35C0" w:rsidRPr="00891180" w14:paraId="2ACD5359" w14:textId="77777777" w:rsidTr="008E35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549744E" w14:textId="77777777" w:rsidR="008E35C0" w:rsidRPr="00891180" w:rsidRDefault="008E35C0" w:rsidP="008E35C0">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2DFF9FB7" w14:textId="76B939BE" w:rsidR="008E35C0" w:rsidRPr="00891180" w:rsidRDefault="00EC61D2"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18</w:t>
            </w:r>
          </w:p>
        </w:tc>
        <w:tc>
          <w:tcPr>
            <w:tcW w:w="1303" w:type="dxa"/>
            <w:shd w:val="clear" w:color="auto" w:fill="F2F2F2" w:themeFill="background1" w:themeFillShade="F2"/>
          </w:tcPr>
          <w:p w14:paraId="429EFEFB" w14:textId="3AE937F8" w:rsidR="008E35C0" w:rsidRPr="00891180" w:rsidRDefault="00EC61D2"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w:t>
            </w:r>
          </w:p>
        </w:tc>
        <w:tc>
          <w:tcPr>
            <w:tcW w:w="1303" w:type="dxa"/>
            <w:shd w:val="clear" w:color="auto" w:fill="F2F2F2" w:themeFill="background1" w:themeFillShade="F2"/>
          </w:tcPr>
          <w:p w14:paraId="68A8B24E" w14:textId="2014E802" w:rsidR="008E35C0" w:rsidRPr="00891180" w:rsidRDefault="00EC61D2"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13</w:t>
            </w:r>
          </w:p>
        </w:tc>
      </w:tr>
      <w:tr w:rsidR="008E35C0" w:rsidRPr="00891180" w14:paraId="396907D2" w14:textId="77777777" w:rsidTr="008E35C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22033E39" w14:textId="77777777" w:rsidR="008E35C0" w:rsidRPr="00891180" w:rsidRDefault="008E35C0" w:rsidP="008E35C0">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tcPr>
          <w:p w14:paraId="7176CFB8" w14:textId="4EC733DB" w:rsidR="008E35C0" w:rsidRPr="00891180" w:rsidRDefault="00EC61D2"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22</w:t>
            </w:r>
          </w:p>
        </w:tc>
        <w:tc>
          <w:tcPr>
            <w:tcW w:w="1303" w:type="dxa"/>
            <w:shd w:val="clear" w:color="auto" w:fill="E3E4E6" w:themeFill="accent6" w:themeFillTint="33"/>
          </w:tcPr>
          <w:p w14:paraId="760BBCD4" w14:textId="4B1D2FB3" w:rsidR="008E35C0" w:rsidRPr="00891180" w:rsidRDefault="00EC61D2"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22</w:t>
            </w:r>
          </w:p>
        </w:tc>
        <w:tc>
          <w:tcPr>
            <w:tcW w:w="1303" w:type="dxa"/>
            <w:shd w:val="clear" w:color="auto" w:fill="E3E4E6" w:themeFill="accent6" w:themeFillTint="33"/>
          </w:tcPr>
          <w:p w14:paraId="3B57FBF0" w14:textId="39BBC962" w:rsidR="008E35C0" w:rsidRPr="00891180" w:rsidRDefault="00EC61D2" w:rsidP="008E35C0">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31</w:t>
            </w:r>
          </w:p>
        </w:tc>
      </w:tr>
      <w:tr w:rsidR="008E35C0" w:rsidRPr="00891180" w14:paraId="54E34DC1" w14:textId="77777777" w:rsidTr="008E35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0D5DD0C5" w14:textId="77777777" w:rsidR="008E35C0" w:rsidRPr="007F0BF2" w:rsidRDefault="008E35C0" w:rsidP="008E35C0">
            <w:pPr>
              <w:spacing w:line="276" w:lineRule="auto"/>
              <w:jc w:val="center"/>
              <w:rPr>
                <w:rFonts w:eastAsiaTheme="minorEastAsia" w:cs="Segoe UI Light"/>
                <w:color w:val="000000"/>
                <w:sz w:val="22"/>
                <w:lang w:eastAsia="en-US"/>
              </w:rPr>
            </w:pPr>
            <w:r>
              <w:rPr>
                <w:rFonts w:cs="Segoe UI Light"/>
                <w:sz w:val="22"/>
              </w:rPr>
              <w:lastRenderedPageBreak/>
              <w:t>powiat kędzierzyńsko-kozielski</w:t>
            </w:r>
          </w:p>
        </w:tc>
        <w:tc>
          <w:tcPr>
            <w:tcW w:w="1303" w:type="dxa"/>
            <w:shd w:val="clear" w:color="auto" w:fill="999CA3" w:themeFill="accent4" w:themeFillTint="99"/>
          </w:tcPr>
          <w:p w14:paraId="631EC1FF" w14:textId="5E916422" w:rsidR="008E35C0" w:rsidRPr="007F0BF2" w:rsidRDefault="00EC61D2"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585</w:t>
            </w:r>
          </w:p>
        </w:tc>
        <w:tc>
          <w:tcPr>
            <w:tcW w:w="1303" w:type="dxa"/>
            <w:shd w:val="clear" w:color="auto" w:fill="999CA3" w:themeFill="accent4" w:themeFillTint="99"/>
          </w:tcPr>
          <w:p w14:paraId="2E0548D3" w14:textId="0ABB6570" w:rsidR="008E35C0" w:rsidRPr="007F0BF2" w:rsidRDefault="00EC61D2"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531</w:t>
            </w:r>
          </w:p>
        </w:tc>
        <w:tc>
          <w:tcPr>
            <w:tcW w:w="1303" w:type="dxa"/>
            <w:shd w:val="clear" w:color="auto" w:fill="999CA3" w:themeFill="accent4" w:themeFillTint="99"/>
          </w:tcPr>
          <w:p w14:paraId="1BC7A3CA" w14:textId="522F418B" w:rsidR="008E35C0" w:rsidRPr="007F0BF2" w:rsidRDefault="00EC61D2" w:rsidP="008E35C0">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533</w:t>
            </w:r>
          </w:p>
        </w:tc>
      </w:tr>
    </w:tbl>
    <w:p w14:paraId="424B22D4" w14:textId="144D9A2C" w:rsidR="0004004E" w:rsidRPr="00177D9E" w:rsidRDefault="0004004E" w:rsidP="00A5508C">
      <w:pPr>
        <w:spacing w:line="276" w:lineRule="auto"/>
        <w:rPr>
          <w:rFonts w:cs="Segoe UI Light"/>
          <w:i/>
          <w:sz w:val="22"/>
        </w:rPr>
      </w:pPr>
      <w:r w:rsidRPr="00177D9E">
        <w:rPr>
          <w:rFonts w:cs="Segoe UI Light"/>
          <w:i/>
          <w:sz w:val="22"/>
        </w:rPr>
        <w:t xml:space="preserve">Źródło: </w:t>
      </w:r>
      <w:r w:rsidR="0071011F" w:rsidRPr="00177D9E">
        <w:rPr>
          <w:rFonts w:cs="Segoe UI Light"/>
          <w:i/>
          <w:sz w:val="22"/>
        </w:rPr>
        <w:t xml:space="preserve">Oceny Zasobów Pomocy Społecznej </w:t>
      </w:r>
      <w:r w:rsidR="00177D9E">
        <w:rPr>
          <w:rFonts w:cs="Segoe UI Light"/>
          <w:i/>
          <w:sz w:val="22"/>
        </w:rPr>
        <w:t>za 2021</w:t>
      </w:r>
      <w:r w:rsidRPr="00177D9E">
        <w:rPr>
          <w:rFonts w:cs="Segoe UI Light"/>
          <w:i/>
          <w:sz w:val="22"/>
        </w:rPr>
        <w:t xml:space="preserve"> rok</w:t>
      </w:r>
      <w:bookmarkEnd w:id="230"/>
    </w:p>
    <w:p w14:paraId="3FC7F7D6" w14:textId="77777777" w:rsidR="007B173D" w:rsidRDefault="007B173D" w:rsidP="00037403">
      <w:pPr>
        <w:spacing w:before="240"/>
        <w:ind w:firstLine="708"/>
      </w:pPr>
    </w:p>
    <w:p w14:paraId="70288D1B" w14:textId="4705E226" w:rsidR="008D35A6" w:rsidRDefault="0084726D" w:rsidP="00037403">
      <w:pPr>
        <w:spacing w:before="240"/>
        <w:ind w:firstLine="708"/>
      </w:pPr>
      <w:r w:rsidRPr="00072D00">
        <w:t>Na przestrzeni lat 201</w:t>
      </w:r>
      <w:r w:rsidR="00037403">
        <w:t>9-2021</w:t>
      </w:r>
      <w:r w:rsidR="008E2747">
        <w:t xml:space="preserve"> łączna liczba rodzin objętych pomocą i wsparciem Ośrodków Pomocy Społecznej </w:t>
      </w:r>
      <w:r w:rsidR="00CC0FF3" w:rsidRPr="00072D00">
        <w:t xml:space="preserve">z </w:t>
      </w:r>
      <w:r w:rsidRPr="00072D00">
        <w:t xml:space="preserve">powodu bezradności w sprawach opiekuńczo-wychowawczych </w:t>
      </w:r>
      <w:r w:rsidR="003F4517" w:rsidRPr="00072D00">
        <w:t>i prowadzenia gospodarstwa domowego</w:t>
      </w:r>
      <w:r w:rsidR="008E2747">
        <w:t xml:space="preserve"> na terenie Powiatu</w:t>
      </w:r>
      <w:r w:rsidR="003F4517" w:rsidRPr="00072D00">
        <w:t xml:space="preserve"> </w:t>
      </w:r>
      <w:r w:rsidRPr="00072D00">
        <w:t>uleg</w:t>
      </w:r>
      <w:r w:rsidR="008E2747">
        <w:t>a</w:t>
      </w:r>
      <w:r w:rsidRPr="00072D00">
        <w:t>ła</w:t>
      </w:r>
      <w:r w:rsidR="00B51258" w:rsidRPr="00072D00">
        <w:t xml:space="preserve"> </w:t>
      </w:r>
      <w:r w:rsidR="008E2747">
        <w:t xml:space="preserve">systematycznemu </w:t>
      </w:r>
      <w:r w:rsidR="00B51258" w:rsidRPr="00072D00">
        <w:t>spadkowi</w:t>
      </w:r>
      <w:r w:rsidR="00094937">
        <w:t xml:space="preserve">. </w:t>
      </w:r>
      <w:r w:rsidR="008E2747" w:rsidRPr="00072D00">
        <w:t>Łączna liczba świadczeniobiorców w omawiany</w:t>
      </w:r>
      <w:r w:rsidR="008E2747">
        <w:t>m okresie</w:t>
      </w:r>
      <w:r w:rsidR="008E2747" w:rsidRPr="00072D00">
        <w:t xml:space="preserve"> zmniejszyła się z</w:t>
      </w:r>
      <w:r w:rsidR="008E2747">
        <w:t xml:space="preserve"> 279 w 2019</w:t>
      </w:r>
      <w:r w:rsidR="008E2747" w:rsidRPr="00072D00">
        <w:t xml:space="preserve"> roku do </w:t>
      </w:r>
      <w:r w:rsidR="008E2747">
        <w:t>172 w 2021</w:t>
      </w:r>
      <w:r w:rsidR="008E2747" w:rsidRPr="00072D00">
        <w:t xml:space="preserve"> roku, czyli </w:t>
      </w:r>
      <w:r w:rsidR="008E2747">
        <w:t>wartość spadkowa wyniosła 38%. Największy spadek odnotowany został</w:t>
      </w:r>
      <w:r w:rsidR="00ED6932">
        <w:t xml:space="preserve"> w gminie </w:t>
      </w:r>
      <w:r w:rsidR="008E2747">
        <w:t>Polska Cerekiew (56%)</w:t>
      </w:r>
      <w:r w:rsidR="009E3863">
        <w:t xml:space="preserve"> oraz mieście Kędzierzyn-Koźle (49%), a niec</w:t>
      </w:r>
      <w:r w:rsidR="007B173D">
        <w:t>o mniejszy w gminie Cisek (29%) i</w:t>
      </w:r>
      <w:r w:rsidR="009E3863">
        <w:t xml:space="preserve"> gminie Pawłowiczki (17%). Niemniej,</w:t>
      </w:r>
      <w:r w:rsidR="008D0D34">
        <w:t xml:space="preserve"> liczba rodzin objętych wsparciem z powodu bezradności w </w:t>
      </w:r>
      <w:r w:rsidR="009E3863">
        <w:t>2</w:t>
      </w:r>
      <w:r w:rsidR="008D0D34">
        <w:t xml:space="preserve"> gminach ulegała </w:t>
      </w:r>
      <w:r w:rsidR="009E3863">
        <w:t>zwiększeniu</w:t>
      </w:r>
      <w:r w:rsidR="008D0D34">
        <w:t xml:space="preserve">. W przypadku gminy </w:t>
      </w:r>
      <w:r w:rsidR="009E3863">
        <w:t xml:space="preserve">Bierawa zwiększyła się ona trzykrotnie (200%), </w:t>
      </w:r>
      <w:r w:rsidR="009E3863">
        <w:br/>
        <w:t xml:space="preserve">a w gminie Reńska Wieś o 63%. Należy zauważyć, że problem bezradności opiekuńczo-wychowawczej oraz prowadzenia gospodarstwa domowego nie był główną przyczyną objęcia rodzin wsparciem z pomocy społecznej w żadnej z gmin </w:t>
      </w:r>
      <w:r w:rsidR="00412E75">
        <w:t>Powiatu.</w:t>
      </w:r>
    </w:p>
    <w:p w14:paraId="5A3359A8" w14:textId="183D1053" w:rsidR="004B7A67" w:rsidRDefault="004B7A67" w:rsidP="00037403">
      <w:pPr>
        <w:pStyle w:val="Legenda"/>
        <w:spacing w:line="276" w:lineRule="auto"/>
        <w:jc w:val="left"/>
        <w:rPr>
          <w:rFonts w:cs="Segoe UI Light"/>
          <w:color w:val="000000" w:themeColor="text1"/>
          <w:szCs w:val="24"/>
        </w:rPr>
      </w:pPr>
      <w:bookmarkStart w:id="234" w:name="_Toc119579275"/>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30</w:t>
      </w:r>
      <w:r w:rsidRPr="00D57C5F">
        <w:rPr>
          <w:rFonts w:cs="Segoe UI Light"/>
          <w:noProof/>
          <w:color w:val="000000" w:themeColor="text1"/>
          <w:szCs w:val="24"/>
        </w:rPr>
        <w:fldChar w:fldCharType="end"/>
      </w:r>
      <w:r w:rsidRPr="00D57C5F">
        <w:rPr>
          <w:rFonts w:cs="Segoe UI Light"/>
          <w:color w:val="000000" w:themeColor="text1"/>
          <w:szCs w:val="24"/>
        </w:rPr>
        <w:t>. Rodziny, którym zostało udzielon</w:t>
      </w:r>
      <w:r w:rsidR="00DB265B" w:rsidRPr="00D57C5F">
        <w:rPr>
          <w:rFonts w:cs="Segoe UI Light"/>
          <w:color w:val="000000" w:themeColor="text1"/>
          <w:szCs w:val="24"/>
        </w:rPr>
        <w:t>a</w:t>
      </w:r>
      <w:r w:rsidRPr="00D57C5F">
        <w:rPr>
          <w:rFonts w:cs="Segoe UI Light"/>
          <w:color w:val="000000" w:themeColor="text1"/>
          <w:szCs w:val="24"/>
        </w:rPr>
        <w:t xml:space="preserve"> pomoc i wsparcie z powodu bezradności </w:t>
      </w:r>
      <w:r w:rsidR="00037403">
        <w:rPr>
          <w:rFonts w:cs="Segoe UI Light"/>
          <w:color w:val="000000" w:themeColor="text1"/>
          <w:szCs w:val="24"/>
        </w:rPr>
        <w:br/>
      </w:r>
      <w:r w:rsidRPr="00D57C5F">
        <w:rPr>
          <w:rFonts w:cs="Segoe UI Light"/>
          <w:color w:val="000000" w:themeColor="text1"/>
          <w:szCs w:val="24"/>
        </w:rPr>
        <w:t>w sprawach opiekuńczo-wychowawczych i prowa</w:t>
      </w:r>
      <w:r w:rsidR="00412E75">
        <w:rPr>
          <w:rFonts w:cs="Segoe UI Light"/>
          <w:color w:val="000000" w:themeColor="text1"/>
          <w:szCs w:val="24"/>
        </w:rPr>
        <w:t xml:space="preserve">dzenia gospodarstwa domowego </w:t>
      </w:r>
      <w:r w:rsidR="00412E75">
        <w:rPr>
          <w:rFonts w:cs="Segoe UI Light"/>
          <w:color w:val="000000" w:themeColor="text1"/>
          <w:szCs w:val="24"/>
        </w:rPr>
        <w:br/>
        <w:t xml:space="preserve">w </w:t>
      </w:r>
      <w:r w:rsidR="00037403">
        <w:rPr>
          <w:rFonts w:cs="Segoe UI Light"/>
          <w:color w:val="000000" w:themeColor="text1"/>
          <w:szCs w:val="24"/>
        </w:rPr>
        <w:t xml:space="preserve">gminach należących do </w:t>
      </w:r>
      <w:r w:rsidR="00412E75">
        <w:rPr>
          <w:rFonts w:cs="Segoe UI Light"/>
          <w:color w:val="000000" w:themeColor="text1"/>
          <w:szCs w:val="24"/>
        </w:rPr>
        <w:t>Powiatu</w:t>
      </w:r>
      <w:r w:rsidR="00037403">
        <w:rPr>
          <w:rFonts w:cs="Segoe UI Light"/>
          <w:color w:val="000000" w:themeColor="text1"/>
          <w:szCs w:val="24"/>
        </w:rPr>
        <w:t xml:space="preserve"> w latach 2019</w:t>
      </w:r>
      <w:r w:rsidRPr="00D57C5F">
        <w:rPr>
          <w:rFonts w:cs="Segoe UI Light"/>
          <w:color w:val="000000" w:themeColor="text1"/>
          <w:szCs w:val="24"/>
        </w:rPr>
        <w:t>-202</w:t>
      </w:r>
      <w:r w:rsidR="00037403">
        <w:rPr>
          <w:rFonts w:cs="Segoe UI Light"/>
          <w:color w:val="000000" w:themeColor="text1"/>
          <w:szCs w:val="24"/>
        </w:rPr>
        <w:t>1</w:t>
      </w:r>
      <w:bookmarkEnd w:id="234"/>
    </w:p>
    <w:tbl>
      <w:tblPr>
        <w:tblStyle w:val="Tabela-Siatka4"/>
        <w:tblW w:w="0" w:type="auto"/>
        <w:tblLook w:val="04A0" w:firstRow="1" w:lastRow="0" w:firstColumn="1" w:lastColumn="0" w:noHBand="0" w:noVBand="1"/>
      </w:tblPr>
      <w:tblGrid>
        <w:gridCol w:w="4948"/>
        <w:gridCol w:w="1303"/>
        <w:gridCol w:w="1303"/>
        <w:gridCol w:w="1303"/>
      </w:tblGrid>
      <w:tr w:rsidR="002A176D" w:rsidRPr="00891180" w14:paraId="13C682C6" w14:textId="77777777" w:rsidTr="009E7AD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62460BCD" w14:textId="77777777" w:rsidR="002A176D" w:rsidRPr="00891180" w:rsidRDefault="002A176D" w:rsidP="009E7AD6">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343F918A" w14:textId="77777777" w:rsidR="002A176D" w:rsidRPr="00891180" w:rsidRDefault="002A176D" w:rsidP="009E7AD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05BF1B5A" w14:textId="77777777" w:rsidR="002A176D" w:rsidRPr="00891180" w:rsidRDefault="002A176D" w:rsidP="009E7AD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0F88F25D" w14:textId="77777777" w:rsidR="002A176D" w:rsidRPr="00891180" w:rsidRDefault="002A176D" w:rsidP="009E7AD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2A176D" w:rsidRPr="00891180" w14:paraId="6A875921" w14:textId="77777777" w:rsidTr="009E7AD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193A71E" w14:textId="77777777" w:rsidR="002A176D" w:rsidRPr="00891180" w:rsidRDefault="002A176D" w:rsidP="009E7AD6">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587F04C9" w14:textId="105BE7D1" w:rsidR="002A176D" w:rsidRPr="00891180" w:rsidRDefault="002A176D"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w:t>
            </w:r>
          </w:p>
        </w:tc>
        <w:tc>
          <w:tcPr>
            <w:tcW w:w="1303" w:type="dxa"/>
            <w:shd w:val="clear" w:color="auto" w:fill="F2F2F2" w:themeFill="background1" w:themeFillShade="F2"/>
          </w:tcPr>
          <w:p w14:paraId="1BE77986" w14:textId="2F6D452C" w:rsidR="002A176D" w:rsidRPr="00891180" w:rsidRDefault="002A176D" w:rsidP="002A176D">
            <w:pPr>
              <w:tabs>
                <w:tab w:val="left" w:pos="1032"/>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w:t>
            </w:r>
          </w:p>
        </w:tc>
        <w:tc>
          <w:tcPr>
            <w:tcW w:w="1303" w:type="dxa"/>
            <w:shd w:val="clear" w:color="auto" w:fill="F2F2F2" w:themeFill="background1" w:themeFillShade="F2"/>
          </w:tcPr>
          <w:p w14:paraId="1A2DCFBE" w14:textId="4D7C2A3D" w:rsidR="002A176D" w:rsidRPr="00891180" w:rsidRDefault="002A176D"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r>
      <w:tr w:rsidR="002A176D" w:rsidRPr="00891180" w14:paraId="45DD2775" w14:textId="77777777" w:rsidTr="009E7AD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65732E2A" w14:textId="77777777" w:rsidR="002A176D" w:rsidRPr="00891180" w:rsidRDefault="002A176D" w:rsidP="009E7AD6">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0EBEDFAC" w14:textId="034FF228" w:rsidR="002A176D" w:rsidRPr="00891180" w:rsidRDefault="002A176D"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28</w:t>
            </w:r>
          </w:p>
        </w:tc>
        <w:tc>
          <w:tcPr>
            <w:tcW w:w="1303" w:type="dxa"/>
            <w:shd w:val="clear" w:color="auto" w:fill="E3E4E6" w:themeFill="accent6" w:themeFillTint="33"/>
          </w:tcPr>
          <w:p w14:paraId="4B9777DD" w14:textId="2D098E72" w:rsidR="002A176D" w:rsidRPr="00891180" w:rsidRDefault="002A176D"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20</w:t>
            </w:r>
          </w:p>
        </w:tc>
        <w:tc>
          <w:tcPr>
            <w:tcW w:w="1303" w:type="dxa"/>
            <w:shd w:val="clear" w:color="auto" w:fill="E3E4E6" w:themeFill="accent6" w:themeFillTint="33"/>
          </w:tcPr>
          <w:p w14:paraId="0CDE43D6" w14:textId="62AA81CF" w:rsidR="002A176D" w:rsidRPr="00891180" w:rsidRDefault="002A176D"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20</w:t>
            </w:r>
          </w:p>
        </w:tc>
      </w:tr>
      <w:tr w:rsidR="002A176D" w:rsidRPr="00891180" w14:paraId="3DC368D1" w14:textId="77777777" w:rsidTr="009E7AD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503F8E9E" w14:textId="77777777" w:rsidR="002A176D" w:rsidRPr="00891180" w:rsidRDefault="002A176D" w:rsidP="009E7AD6">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314F1871" w14:textId="7AADBC90" w:rsidR="002A176D" w:rsidRDefault="00A64389"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212</w:t>
            </w:r>
          </w:p>
        </w:tc>
        <w:tc>
          <w:tcPr>
            <w:tcW w:w="1303" w:type="dxa"/>
            <w:shd w:val="clear" w:color="auto" w:fill="F2F2F2" w:themeFill="background1" w:themeFillShade="F2"/>
          </w:tcPr>
          <w:p w14:paraId="4269871C" w14:textId="220D7E29" w:rsidR="002A176D" w:rsidRDefault="00A64389"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179</w:t>
            </w:r>
          </w:p>
        </w:tc>
        <w:tc>
          <w:tcPr>
            <w:tcW w:w="1303" w:type="dxa"/>
            <w:shd w:val="clear" w:color="auto" w:fill="F2F2F2" w:themeFill="background1" w:themeFillShade="F2"/>
          </w:tcPr>
          <w:p w14:paraId="657111C4" w14:textId="7627E010" w:rsidR="002A176D" w:rsidRDefault="00A64389"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108</w:t>
            </w:r>
          </w:p>
        </w:tc>
      </w:tr>
      <w:tr w:rsidR="002A176D" w:rsidRPr="00891180" w14:paraId="27732CBA" w14:textId="77777777" w:rsidTr="009E7AD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0C98E0E3" w14:textId="77777777" w:rsidR="002A176D" w:rsidRPr="00891180" w:rsidRDefault="002A176D" w:rsidP="009E7AD6">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5FF81877" w14:textId="7A28968A" w:rsidR="002A176D" w:rsidRPr="00891180" w:rsidRDefault="00A64389"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18</w:t>
            </w:r>
          </w:p>
        </w:tc>
        <w:tc>
          <w:tcPr>
            <w:tcW w:w="1303" w:type="dxa"/>
            <w:shd w:val="clear" w:color="auto" w:fill="E3E4E6" w:themeFill="accent6" w:themeFillTint="33"/>
          </w:tcPr>
          <w:p w14:paraId="4BCF6951" w14:textId="0224248C" w:rsidR="002A176D" w:rsidRPr="00891180" w:rsidRDefault="00A64389"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18</w:t>
            </w:r>
          </w:p>
        </w:tc>
        <w:tc>
          <w:tcPr>
            <w:tcW w:w="1303" w:type="dxa"/>
            <w:shd w:val="clear" w:color="auto" w:fill="E3E4E6" w:themeFill="accent6" w:themeFillTint="33"/>
          </w:tcPr>
          <w:p w14:paraId="6F082B54" w14:textId="3F9ABE70" w:rsidR="002A176D" w:rsidRPr="00891180" w:rsidRDefault="00A64389"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15</w:t>
            </w:r>
          </w:p>
        </w:tc>
      </w:tr>
      <w:tr w:rsidR="002A176D" w:rsidRPr="00891180" w14:paraId="50394AF2" w14:textId="77777777" w:rsidTr="009E7AD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0887B51D" w14:textId="77777777" w:rsidR="002A176D" w:rsidRPr="00891180" w:rsidRDefault="002A176D" w:rsidP="009E7AD6">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593BCF55" w14:textId="779E21B9" w:rsidR="002A176D" w:rsidRPr="00891180" w:rsidRDefault="00A64389"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9</w:t>
            </w:r>
          </w:p>
        </w:tc>
        <w:tc>
          <w:tcPr>
            <w:tcW w:w="1303" w:type="dxa"/>
            <w:shd w:val="clear" w:color="auto" w:fill="F2F2F2" w:themeFill="background1" w:themeFillShade="F2"/>
          </w:tcPr>
          <w:p w14:paraId="668DD9C0" w14:textId="08809D3D" w:rsidR="002A176D" w:rsidRPr="00891180" w:rsidRDefault="00A64389"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w:t>
            </w:r>
          </w:p>
        </w:tc>
        <w:tc>
          <w:tcPr>
            <w:tcW w:w="1303" w:type="dxa"/>
            <w:shd w:val="clear" w:color="auto" w:fill="F2F2F2" w:themeFill="background1" w:themeFillShade="F2"/>
          </w:tcPr>
          <w:p w14:paraId="6AE78DD6" w14:textId="491CD758" w:rsidR="002A176D" w:rsidRPr="00891180" w:rsidRDefault="00A64389"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w:t>
            </w:r>
          </w:p>
        </w:tc>
      </w:tr>
      <w:tr w:rsidR="002A176D" w:rsidRPr="00891180" w14:paraId="1E8CE66A" w14:textId="77777777" w:rsidTr="009E7AD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0FCF7A9" w14:textId="77777777" w:rsidR="002A176D" w:rsidRPr="00891180" w:rsidRDefault="002A176D" w:rsidP="009E7AD6">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tcPr>
          <w:p w14:paraId="43B5EEC1" w14:textId="7C18258A" w:rsidR="002A176D" w:rsidRPr="00891180" w:rsidRDefault="00EC61D2"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8</w:t>
            </w:r>
          </w:p>
        </w:tc>
        <w:tc>
          <w:tcPr>
            <w:tcW w:w="1303" w:type="dxa"/>
            <w:shd w:val="clear" w:color="auto" w:fill="E3E4E6" w:themeFill="accent6" w:themeFillTint="33"/>
          </w:tcPr>
          <w:p w14:paraId="35952C38" w14:textId="45651299" w:rsidR="002A176D" w:rsidRPr="00891180" w:rsidRDefault="00EC61D2"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w:t>
            </w:r>
          </w:p>
        </w:tc>
        <w:tc>
          <w:tcPr>
            <w:tcW w:w="1303" w:type="dxa"/>
            <w:shd w:val="clear" w:color="auto" w:fill="E3E4E6" w:themeFill="accent6" w:themeFillTint="33"/>
          </w:tcPr>
          <w:p w14:paraId="36CE2C79" w14:textId="51874DF9" w:rsidR="002A176D" w:rsidRPr="00891180" w:rsidRDefault="00EC61D2" w:rsidP="009E7AD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13</w:t>
            </w:r>
          </w:p>
        </w:tc>
      </w:tr>
      <w:tr w:rsidR="002A176D" w:rsidRPr="00891180" w14:paraId="47D28A92" w14:textId="77777777" w:rsidTr="009E7AD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1E703CCA" w14:textId="77777777" w:rsidR="002A176D" w:rsidRPr="007F0BF2" w:rsidRDefault="002A176D" w:rsidP="009E7AD6">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52D8C169" w14:textId="771EE2F1" w:rsidR="002A176D" w:rsidRPr="007F0BF2" w:rsidRDefault="008E2747"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279</w:t>
            </w:r>
          </w:p>
        </w:tc>
        <w:tc>
          <w:tcPr>
            <w:tcW w:w="1303" w:type="dxa"/>
            <w:shd w:val="clear" w:color="auto" w:fill="999CA3" w:themeFill="accent4" w:themeFillTint="99"/>
          </w:tcPr>
          <w:p w14:paraId="6080C38B" w14:textId="76F525EB" w:rsidR="002A176D" w:rsidRPr="007F0BF2" w:rsidRDefault="008E2747"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229</w:t>
            </w:r>
          </w:p>
        </w:tc>
        <w:tc>
          <w:tcPr>
            <w:tcW w:w="1303" w:type="dxa"/>
            <w:shd w:val="clear" w:color="auto" w:fill="999CA3" w:themeFill="accent4" w:themeFillTint="99"/>
          </w:tcPr>
          <w:p w14:paraId="46DA82A3" w14:textId="35BC97A4" w:rsidR="002A176D" w:rsidRPr="007F0BF2" w:rsidRDefault="008E2747" w:rsidP="009E7AD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172</w:t>
            </w:r>
          </w:p>
        </w:tc>
      </w:tr>
    </w:tbl>
    <w:p w14:paraId="1171EA39" w14:textId="06E43344" w:rsidR="004B7A67" w:rsidRPr="00037403" w:rsidRDefault="004B7A67" w:rsidP="00412E75">
      <w:pPr>
        <w:spacing w:after="120" w:line="276" w:lineRule="auto"/>
        <w:rPr>
          <w:rFonts w:cs="Segoe UI Light"/>
        </w:rPr>
      </w:pPr>
      <w:r w:rsidRPr="00037403">
        <w:rPr>
          <w:rFonts w:cs="Segoe UI Light"/>
          <w:i/>
          <w:sz w:val="22"/>
        </w:rPr>
        <w:t>Źródło: Oceny Z</w:t>
      </w:r>
      <w:r w:rsidR="00037403">
        <w:rPr>
          <w:rFonts w:cs="Segoe UI Light"/>
          <w:i/>
          <w:sz w:val="22"/>
        </w:rPr>
        <w:t>asobów Pomocy Społecznej za 2019, 2020 i 2021</w:t>
      </w:r>
      <w:r w:rsidRPr="00037403">
        <w:rPr>
          <w:rFonts w:cs="Segoe UI Light"/>
          <w:i/>
          <w:sz w:val="22"/>
        </w:rPr>
        <w:t xml:space="preserve"> rok</w:t>
      </w:r>
    </w:p>
    <w:p w14:paraId="130FA9A6" w14:textId="6A58E4CD" w:rsidR="00202846" w:rsidRPr="00072D00" w:rsidRDefault="008C5440" w:rsidP="00412E75">
      <w:pPr>
        <w:spacing w:before="240"/>
        <w:ind w:firstLine="708"/>
      </w:pPr>
      <w:r w:rsidRPr="00072D00">
        <w:t>Ośrodki P</w:t>
      </w:r>
      <w:r w:rsidR="008768C9" w:rsidRPr="00072D00">
        <w:t xml:space="preserve">omocy </w:t>
      </w:r>
      <w:r w:rsidRPr="00072D00">
        <w:t>S</w:t>
      </w:r>
      <w:r w:rsidR="008768C9" w:rsidRPr="00072D00">
        <w:t>połecznej</w:t>
      </w:r>
      <w:r w:rsidR="0084726D" w:rsidRPr="00072D00">
        <w:t xml:space="preserve"> realizuj</w:t>
      </w:r>
      <w:r w:rsidR="008768C9" w:rsidRPr="00072D00">
        <w:t>ą</w:t>
      </w:r>
      <w:r w:rsidR="0084726D" w:rsidRPr="00072D00">
        <w:t xml:space="preserve"> zadania wynikające z ustawy o wspieraniu rodziny i systemie pieczy zastępczej z dnia 9 czerwca 2011 roku (</w:t>
      </w:r>
      <w:r w:rsidR="00DB265B">
        <w:t>t.</w:t>
      </w:r>
      <w:r w:rsidR="00AD11B2" w:rsidRPr="00072D00">
        <w:t xml:space="preserve">j. </w:t>
      </w:r>
      <w:r w:rsidR="0084726D" w:rsidRPr="00072D00">
        <w:t xml:space="preserve">Dz. U. z </w:t>
      </w:r>
      <w:r w:rsidR="00DA546E" w:rsidRPr="00072D00">
        <w:t>202</w:t>
      </w:r>
      <w:r w:rsidR="00C25DD7">
        <w:t>2 r. poz. 447</w:t>
      </w:r>
      <w:r w:rsidR="002D5656">
        <w:t xml:space="preserve"> z późn.</w:t>
      </w:r>
      <w:r w:rsidR="002A5BCE">
        <w:t xml:space="preserve"> </w:t>
      </w:r>
      <w:r w:rsidR="002D5656">
        <w:t>zm.</w:t>
      </w:r>
      <w:r w:rsidR="00DA546E" w:rsidRPr="00072D00">
        <w:t>)</w:t>
      </w:r>
      <w:r w:rsidR="0084726D" w:rsidRPr="00072D00">
        <w:t xml:space="preserve">. Ustawa kładzie nacisk na pracę z rodziną celem niedopuszczenia </w:t>
      </w:r>
      <w:r w:rsidR="002D5656">
        <w:br/>
      </w:r>
      <w:r w:rsidR="0084726D" w:rsidRPr="00072D00">
        <w:lastRenderedPageBreak/>
        <w:t>do odebrania dziecka. W związku z tym wprowadzona została instytucja asystenta rodziny, którego zadaniem jest poprawa całościowego funkcjonowania rodziny oraz udzielanie jej pomocy w wielu obszarach: socjalnym, psycho</w:t>
      </w:r>
      <w:r w:rsidR="00C25DD7">
        <w:t>logicznym, wychowawczym, czy</w:t>
      </w:r>
      <w:r w:rsidR="0084726D" w:rsidRPr="00072D00">
        <w:t xml:space="preserve"> ekonomicznym.</w:t>
      </w:r>
      <w:r w:rsidR="00A9743D" w:rsidRPr="00072D00">
        <w:t xml:space="preserve"> </w:t>
      </w:r>
    </w:p>
    <w:p w14:paraId="5FE751E0" w14:textId="6DB93851" w:rsidR="0044019E" w:rsidRDefault="00034122" w:rsidP="00034122">
      <w:pPr>
        <w:ind w:firstLine="708"/>
      </w:pPr>
      <w:r>
        <w:t>W 2021</w:t>
      </w:r>
      <w:r w:rsidR="005C6372" w:rsidRPr="00072D00">
        <w:t xml:space="preserve"> roku na terenie całego p</w:t>
      </w:r>
      <w:r w:rsidR="005801D4" w:rsidRPr="00072D00">
        <w:t xml:space="preserve">owiatu </w:t>
      </w:r>
      <w:r w:rsidR="00412E75">
        <w:t>kędzierzyńsko-kozielskiego</w:t>
      </w:r>
      <w:r>
        <w:t xml:space="preserve"> </w:t>
      </w:r>
      <w:r w:rsidR="00F95739" w:rsidRPr="00072D00">
        <w:t xml:space="preserve">pracowało </w:t>
      </w:r>
      <w:r>
        <w:br/>
      </w:r>
      <w:r w:rsidR="00412E75">
        <w:rPr>
          <w:bCs/>
        </w:rPr>
        <w:t>9</w:t>
      </w:r>
      <w:r w:rsidR="0044019E" w:rsidRPr="00072D00">
        <w:t xml:space="preserve"> </w:t>
      </w:r>
      <w:r w:rsidR="005801D4" w:rsidRPr="00072D00">
        <w:t xml:space="preserve">asystentów rodziny, w tym </w:t>
      </w:r>
      <w:r w:rsidR="00412E75">
        <w:t>4</w:t>
      </w:r>
      <w:r>
        <w:t xml:space="preserve"> w </w:t>
      </w:r>
      <w:r w:rsidR="00412E75">
        <w:t>mieście Kędzierzyn-Koźle, a p</w:t>
      </w:r>
      <w:r w:rsidR="00F16070" w:rsidRPr="00072D00">
        <w:t>ozostałe gminy zatrudniały</w:t>
      </w:r>
      <w:r w:rsidR="000D2A58" w:rsidRPr="00072D00">
        <w:t xml:space="preserve"> po 1 </w:t>
      </w:r>
      <w:r w:rsidR="00F95739" w:rsidRPr="00072D00">
        <w:t>asystencie</w:t>
      </w:r>
      <w:r w:rsidR="002646F4" w:rsidRPr="00072D00">
        <w:t xml:space="preserve">. </w:t>
      </w:r>
      <w:r w:rsidR="0033114C" w:rsidRPr="00072D00">
        <w:t xml:space="preserve">W </w:t>
      </w:r>
      <w:r w:rsidR="002834F8" w:rsidRPr="00072D00">
        <w:t xml:space="preserve">przedmiotowym roku </w:t>
      </w:r>
      <w:r w:rsidR="00DB265B">
        <w:t>objęli</w:t>
      </w:r>
      <w:r w:rsidR="0033114C" w:rsidRPr="00072D00">
        <w:t xml:space="preserve"> </w:t>
      </w:r>
      <w:r w:rsidR="002834F8" w:rsidRPr="00072D00">
        <w:t xml:space="preserve">oni </w:t>
      </w:r>
      <w:r w:rsidR="0033114C" w:rsidRPr="00072D00">
        <w:t xml:space="preserve">wsparciem łącznie </w:t>
      </w:r>
      <w:r w:rsidR="00412E75">
        <w:t>134</w:t>
      </w:r>
      <w:r w:rsidR="000D64B0" w:rsidRPr="00072D00">
        <w:t xml:space="preserve"> rodzin</w:t>
      </w:r>
      <w:r w:rsidR="00412E75">
        <w:t>y</w:t>
      </w:r>
      <w:r>
        <w:t xml:space="preserve"> na terenie Powiatu</w:t>
      </w:r>
      <w:r w:rsidR="0033114C" w:rsidRPr="00072D00">
        <w:t xml:space="preserve">, w tym </w:t>
      </w:r>
      <w:r w:rsidR="000D64B0" w:rsidRPr="00072D00">
        <w:t xml:space="preserve">kolejno najwięcej rodzin z </w:t>
      </w:r>
      <w:r w:rsidR="00412E75">
        <w:t>miasta Kędzierzyn-Koźle</w:t>
      </w:r>
      <w:r>
        <w:t xml:space="preserve"> (</w:t>
      </w:r>
      <w:r w:rsidR="00412E75">
        <w:t>77</w:t>
      </w:r>
      <w:r>
        <w:t xml:space="preserve">), </w:t>
      </w:r>
      <w:r w:rsidR="00412E75">
        <w:t>gminy Bierawa</w:t>
      </w:r>
      <w:r w:rsidR="00C92273">
        <w:t xml:space="preserve"> (1</w:t>
      </w:r>
      <w:r w:rsidR="00412E75">
        <w:t>7</w:t>
      </w:r>
      <w:r w:rsidR="00C92273">
        <w:t xml:space="preserve">) </w:t>
      </w:r>
      <w:r>
        <w:t xml:space="preserve">oraz </w:t>
      </w:r>
      <w:r w:rsidR="00020250" w:rsidRPr="00072D00">
        <w:t>gminy</w:t>
      </w:r>
      <w:r>
        <w:t xml:space="preserve"> </w:t>
      </w:r>
      <w:r w:rsidR="00412E75">
        <w:t xml:space="preserve">Pawłowiczki (13). </w:t>
      </w:r>
      <w:r w:rsidR="00F95739" w:rsidRPr="00072D00">
        <w:t xml:space="preserve">Najmniej rodzin objętych wsparciem asystenta rodziny zamieszkiwało gminę </w:t>
      </w:r>
      <w:r w:rsidR="00412E75">
        <w:t>Reńska Wieś</w:t>
      </w:r>
      <w:r>
        <w:t xml:space="preserve"> (</w:t>
      </w:r>
      <w:r w:rsidR="00412E75">
        <w:t>7</w:t>
      </w:r>
      <w:r>
        <w:t>)</w:t>
      </w:r>
      <w:r w:rsidR="00412E75">
        <w:t xml:space="preserve"> oraz Cisek (9)</w:t>
      </w:r>
      <w:r>
        <w:t xml:space="preserve">. </w:t>
      </w:r>
      <w:r w:rsidR="000C0357">
        <w:t xml:space="preserve">W większości gmin liczba rodzin objętych działaniami asystentów ulegała wahaniom, a ich najmniejsza wartość odnotowana była w 2020 roku, co może wynikać z panującego wówczas okresu pandemii i izolacji społecznej, przez co możliwości kontaktu z rodzinami były ograniczone. Wyjątek stanowi gmina Reńska Wieś, gdzie w latach 2020-2021 asystent wspierał 7 rodzin oraz gmina Pawłowiczki, gdzie w 2020 roku </w:t>
      </w:r>
      <w:r w:rsidR="007B173D">
        <w:t>tą formę</w:t>
      </w:r>
      <w:r w:rsidR="000C0357">
        <w:t xml:space="preserve"> pomocy udzielono 19 rodzinom, a ich liczba była najwyższa w całym omawianym okresie. </w:t>
      </w:r>
      <w:r w:rsidR="00C92273">
        <w:t xml:space="preserve">Należy również zauważyć, że </w:t>
      </w:r>
      <w:r w:rsidR="000C0357">
        <w:t>w 2021 roku w</w:t>
      </w:r>
      <w:r>
        <w:t xml:space="preserve"> stosunku do 2019</w:t>
      </w:r>
      <w:r w:rsidR="00F16070" w:rsidRPr="00072D00">
        <w:t xml:space="preserve"> roku liczba rodzin korzystających </w:t>
      </w:r>
      <w:r w:rsidR="00C42866">
        <w:t>z</w:t>
      </w:r>
      <w:r w:rsidR="00F16070" w:rsidRPr="00072D00">
        <w:t>e wspar</w:t>
      </w:r>
      <w:r w:rsidR="007B2AEA" w:rsidRPr="00072D00">
        <w:t xml:space="preserve">cia asystenta </w:t>
      </w:r>
      <w:r>
        <w:t xml:space="preserve">uległa zwiększeniu </w:t>
      </w:r>
      <w:r w:rsidR="000C0357">
        <w:t>w gminie Bierawa (6%)</w:t>
      </w:r>
      <w:r w:rsidR="00C42866">
        <w:t xml:space="preserve"> </w:t>
      </w:r>
      <w:r w:rsidR="000C0357">
        <w:t>oraz mieście Kędzierzyn-Koźle</w:t>
      </w:r>
      <w:r w:rsidR="00C42866">
        <w:t xml:space="preserve"> (43%)</w:t>
      </w:r>
      <w:r>
        <w:t xml:space="preserve">. </w:t>
      </w:r>
    </w:p>
    <w:p w14:paraId="49433DCA" w14:textId="08E65A93" w:rsidR="0084726D" w:rsidRPr="00D57C5F" w:rsidRDefault="008768C9" w:rsidP="00C25DD7">
      <w:pPr>
        <w:pStyle w:val="Legenda"/>
        <w:spacing w:line="276" w:lineRule="auto"/>
        <w:jc w:val="left"/>
        <w:rPr>
          <w:rFonts w:cs="Segoe UI Light"/>
          <w:color w:val="000000" w:themeColor="text1"/>
          <w:szCs w:val="24"/>
        </w:rPr>
      </w:pPr>
      <w:bookmarkStart w:id="235" w:name="_Toc14863435"/>
      <w:bookmarkStart w:id="236" w:name="_Toc24718845"/>
      <w:bookmarkStart w:id="237" w:name="_Toc41562038"/>
      <w:bookmarkStart w:id="238" w:name="_Toc73435225"/>
      <w:bookmarkStart w:id="239" w:name="_Toc75955725"/>
      <w:bookmarkStart w:id="240" w:name="_Toc119579276"/>
      <w:r w:rsidRPr="00D57C5F">
        <w:rPr>
          <w:rFonts w:cs="Segoe UI Light"/>
          <w:color w:val="000000" w:themeColor="text1"/>
          <w:szCs w:val="24"/>
        </w:rPr>
        <w:t xml:space="preserve">Tabela </w:t>
      </w:r>
      <w:r w:rsidR="00D0726C" w:rsidRPr="00D57C5F">
        <w:rPr>
          <w:rFonts w:cs="Segoe UI Light"/>
          <w:color w:val="000000" w:themeColor="text1"/>
          <w:szCs w:val="24"/>
        </w:rPr>
        <w:fldChar w:fldCharType="begin"/>
      </w:r>
      <w:r w:rsidR="00D0726C" w:rsidRPr="00D57C5F">
        <w:rPr>
          <w:rFonts w:cs="Segoe UI Light"/>
          <w:color w:val="000000" w:themeColor="text1"/>
          <w:szCs w:val="24"/>
        </w:rPr>
        <w:instrText xml:space="preserve"> SEQ Tabela \* ARABIC </w:instrText>
      </w:r>
      <w:r w:rsidR="00D0726C" w:rsidRPr="00D57C5F">
        <w:rPr>
          <w:rFonts w:cs="Segoe UI Light"/>
          <w:color w:val="000000" w:themeColor="text1"/>
          <w:szCs w:val="24"/>
        </w:rPr>
        <w:fldChar w:fldCharType="separate"/>
      </w:r>
      <w:r w:rsidR="00B64126">
        <w:rPr>
          <w:rFonts w:cs="Segoe UI Light"/>
          <w:noProof/>
          <w:color w:val="000000" w:themeColor="text1"/>
          <w:szCs w:val="24"/>
        </w:rPr>
        <w:t>31</w:t>
      </w:r>
      <w:r w:rsidR="00D0726C" w:rsidRPr="00D57C5F">
        <w:rPr>
          <w:rFonts w:cs="Segoe UI Light"/>
          <w:noProof/>
          <w:color w:val="000000" w:themeColor="text1"/>
          <w:szCs w:val="24"/>
        </w:rPr>
        <w:fldChar w:fldCharType="end"/>
      </w:r>
      <w:r w:rsidR="0084726D" w:rsidRPr="00D57C5F">
        <w:rPr>
          <w:rFonts w:cs="Segoe UI Light"/>
          <w:color w:val="000000" w:themeColor="text1"/>
          <w:szCs w:val="24"/>
        </w:rPr>
        <w:t xml:space="preserve">. Asystenci rodziny oraz liczba rodzin objętych ich wsparciem </w:t>
      </w:r>
      <w:r w:rsidR="005C6372" w:rsidRPr="00D57C5F">
        <w:rPr>
          <w:rFonts w:cs="Segoe UI Light"/>
          <w:color w:val="000000" w:themeColor="text1"/>
          <w:szCs w:val="24"/>
        </w:rPr>
        <w:t>w poszczególnych gminach p</w:t>
      </w:r>
      <w:r w:rsidRPr="00D57C5F">
        <w:rPr>
          <w:rFonts w:cs="Segoe UI Light"/>
          <w:color w:val="000000" w:themeColor="text1"/>
          <w:szCs w:val="24"/>
        </w:rPr>
        <w:t xml:space="preserve">owiatu </w:t>
      </w:r>
      <w:r w:rsidR="00412E75">
        <w:rPr>
          <w:rFonts w:cs="Segoe UI Light"/>
          <w:color w:val="000000" w:themeColor="text1"/>
          <w:szCs w:val="24"/>
        </w:rPr>
        <w:t>kędzierzyńsko-kozielskiego</w:t>
      </w:r>
      <w:r w:rsidRPr="00D57C5F">
        <w:rPr>
          <w:rFonts w:cs="Segoe UI Light"/>
          <w:color w:val="000000" w:themeColor="text1"/>
          <w:szCs w:val="24"/>
        </w:rPr>
        <w:t xml:space="preserve"> </w:t>
      </w:r>
      <w:r w:rsidR="0084726D" w:rsidRPr="00D57C5F">
        <w:rPr>
          <w:rFonts w:cs="Segoe UI Light"/>
          <w:color w:val="000000" w:themeColor="text1"/>
          <w:szCs w:val="24"/>
        </w:rPr>
        <w:t>na przestrzeni lat 201</w:t>
      </w:r>
      <w:bookmarkEnd w:id="235"/>
      <w:bookmarkEnd w:id="236"/>
      <w:r w:rsidR="00C25DD7">
        <w:rPr>
          <w:rFonts w:cs="Segoe UI Light"/>
          <w:color w:val="000000" w:themeColor="text1"/>
          <w:szCs w:val="24"/>
        </w:rPr>
        <w:t>9</w:t>
      </w:r>
      <w:r w:rsidR="0084726D" w:rsidRPr="00D57C5F">
        <w:rPr>
          <w:rFonts w:cs="Segoe UI Light"/>
          <w:color w:val="000000" w:themeColor="text1"/>
          <w:szCs w:val="24"/>
        </w:rPr>
        <w:t>-20</w:t>
      </w:r>
      <w:bookmarkEnd w:id="237"/>
      <w:bookmarkEnd w:id="238"/>
      <w:r w:rsidR="0076403D" w:rsidRPr="00D57C5F">
        <w:rPr>
          <w:rFonts w:cs="Segoe UI Light"/>
          <w:color w:val="000000" w:themeColor="text1"/>
          <w:szCs w:val="24"/>
        </w:rPr>
        <w:t>2</w:t>
      </w:r>
      <w:bookmarkEnd w:id="239"/>
      <w:r w:rsidR="00C25DD7">
        <w:rPr>
          <w:rFonts w:cs="Segoe UI Light"/>
          <w:color w:val="000000" w:themeColor="text1"/>
          <w:szCs w:val="24"/>
        </w:rPr>
        <w:t>1</w:t>
      </w:r>
      <w:bookmarkEnd w:id="240"/>
    </w:p>
    <w:tbl>
      <w:tblPr>
        <w:tblStyle w:val="Tabela-Siatka4"/>
        <w:tblW w:w="9178" w:type="dxa"/>
        <w:tblLayout w:type="fixed"/>
        <w:tblLook w:val="04A0" w:firstRow="1" w:lastRow="0" w:firstColumn="1" w:lastColumn="0" w:noHBand="0" w:noVBand="1"/>
      </w:tblPr>
      <w:tblGrid>
        <w:gridCol w:w="1949"/>
        <w:gridCol w:w="1417"/>
        <w:gridCol w:w="1082"/>
        <w:gridCol w:w="1328"/>
        <w:gridCol w:w="1081"/>
        <w:gridCol w:w="1329"/>
        <w:gridCol w:w="992"/>
      </w:tblGrid>
      <w:tr w:rsidR="008768C9" w:rsidRPr="00C25DD7" w14:paraId="1A527988" w14:textId="77777777" w:rsidTr="00BB2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777C84" w:themeFill="accent6"/>
            <w:vAlign w:val="center"/>
          </w:tcPr>
          <w:p w14:paraId="33A64C58" w14:textId="0C20D0F6" w:rsidR="008768C9" w:rsidRPr="00C25DD7" w:rsidRDefault="007B2AEA" w:rsidP="00C25DD7">
            <w:pPr>
              <w:spacing w:line="276" w:lineRule="auto"/>
              <w:jc w:val="center"/>
              <w:rPr>
                <w:rFonts w:cs="Segoe UI Light"/>
                <w:b/>
                <w:sz w:val="22"/>
                <w:szCs w:val="22"/>
              </w:rPr>
            </w:pPr>
            <w:r w:rsidRPr="00C25DD7">
              <w:rPr>
                <w:rFonts w:cs="Segoe UI Light"/>
                <w:b/>
                <w:sz w:val="22"/>
                <w:szCs w:val="22"/>
              </w:rPr>
              <w:t>gmina</w:t>
            </w:r>
          </w:p>
        </w:tc>
        <w:tc>
          <w:tcPr>
            <w:tcW w:w="2499" w:type="dxa"/>
            <w:gridSpan w:val="2"/>
            <w:shd w:val="clear" w:color="auto" w:fill="777C84" w:themeFill="accent6"/>
            <w:vAlign w:val="center"/>
          </w:tcPr>
          <w:p w14:paraId="0DCB9D45" w14:textId="6850DFBF" w:rsidR="008768C9" w:rsidRPr="00C25DD7" w:rsidRDefault="00C25DD7" w:rsidP="00C25DD7">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sidRPr="00C25DD7">
              <w:rPr>
                <w:rFonts w:cs="Segoe UI Light"/>
                <w:b/>
                <w:sz w:val="22"/>
                <w:szCs w:val="22"/>
              </w:rPr>
              <w:t>2019</w:t>
            </w:r>
          </w:p>
        </w:tc>
        <w:tc>
          <w:tcPr>
            <w:tcW w:w="2409" w:type="dxa"/>
            <w:gridSpan w:val="2"/>
            <w:shd w:val="clear" w:color="auto" w:fill="777C84" w:themeFill="accent6"/>
            <w:vAlign w:val="center"/>
          </w:tcPr>
          <w:p w14:paraId="575D169D" w14:textId="6F1DC394" w:rsidR="008768C9" w:rsidRPr="00C25DD7" w:rsidRDefault="00C25DD7" w:rsidP="00C25DD7">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sidRPr="00C25DD7">
              <w:rPr>
                <w:rFonts w:cs="Segoe UI Light"/>
                <w:b/>
                <w:sz w:val="22"/>
                <w:szCs w:val="22"/>
              </w:rPr>
              <w:t>2020</w:t>
            </w:r>
          </w:p>
        </w:tc>
        <w:tc>
          <w:tcPr>
            <w:tcW w:w="2321" w:type="dxa"/>
            <w:gridSpan w:val="2"/>
            <w:shd w:val="clear" w:color="auto" w:fill="777C84" w:themeFill="accent6"/>
            <w:vAlign w:val="center"/>
          </w:tcPr>
          <w:p w14:paraId="293967DE" w14:textId="2556FAF2" w:rsidR="008768C9" w:rsidRPr="00C25DD7" w:rsidRDefault="00C25DD7" w:rsidP="00C25DD7">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szCs w:val="22"/>
              </w:rPr>
            </w:pPr>
            <w:r w:rsidRPr="00C25DD7">
              <w:rPr>
                <w:rFonts w:cs="Segoe UI Light"/>
                <w:b/>
                <w:sz w:val="22"/>
                <w:szCs w:val="22"/>
              </w:rPr>
              <w:t>2021</w:t>
            </w:r>
          </w:p>
        </w:tc>
      </w:tr>
      <w:tr w:rsidR="008768C9" w:rsidRPr="00C25DD7" w14:paraId="3864EAFE" w14:textId="77777777" w:rsidTr="00BB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vAlign w:val="center"/>
          </w:tcPr>
          <w:p w14:paraId="690D0DA0" w14:textId="77777777" w:rsidR="008768C9" w:rsidRPr="00C25DD7" w:rsidRDefault="008768C9" w:rsidP="00C25DD7">
            <w:pPr>
              <w:spacing w:line="276" w:lineRule="auto"/>
              <w:jc w:val="center"/>
              <w:rPr>
                <w:rFonts w:cs="Segoe UI Light"/>
                <w:sz w:val="22"/>
                <w:szCs w:val="22"/>
              </w:rPr>
            </w:pPr>
          </w:p>
        </w:tc>
        <w:tc>
          <w:tcPr>
            <w:tcW w:w="1417" w:type="dxa"/>
            <w:shd w:val="clear" w:color="auto" w:fill="F2F2F2" w:themeFill="background1" w:themeFillShade="F2"/>
            <w:vAlign w:val="center"/>
          </w:tcPr>
          <w:p w14:paraId="34D0AE4F" w14:textId="77777777" w:rsidR="008768C9" w:rsidRPr="00C25DD7" w:rsidRDefault="008768C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C25DD7">
              <w:rPr>
                <w:rFonts w:cs="Segoe UI Light"/>
                <w:sz w:val="22"/>
                <w:szCs w:val="22"/>
              </w:rPr>
              <w:t>liczba asystentów rodziny</w:t>
            </w:r>
          </w:p>
        </w:tc>
        <w:tc>
          <w:tcPr>
            <w:tcW w:w="1082" w:type="dxa"/>
            <w:shd w:val="clear" w:color="auto" w:fill="F2F2F2" w:themeFill="background1" w:themeFillShade="F2"/>
            <w:vAlign w:val="center"/>
          </w:tcPr>
          <w:p w14:paraId="44BBD7DA" w14:textId="77777777" w:rsidR="008768C9" w:rsidRPr="00C25DD7" w:rsidRDefault="008768C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C25DD7">
              <w:rPr>
                <w:rFonts w:cs="Segoe UI Light"/>
                <w:sz w:val="22"/>
                <w:szCs w:val="22"/>
              </w:rPr>
              <w:t>liczba rodzin</w:t>
            </w:r>
          </w:p>
        </w:tc>
        <w:tc>
          <w:tcPr>
            <w:tcW w:w="1328" w:type="dxa"/>
            <w:shd w:val="clear" w:color="auto" w:fill="F2F2F2" w:themeFill="background1" w:themeFillShade="F2"/>
            <w:vAlign w:val="center"/>
          </w:tcPr>
          <w:p w14:paraId="7554A726" w14:textId="77777777" w:rsidR="008768C9" w:rsidRPr="00C25DD7" w:rsidRDefault="008768C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C25DD7">
              <w:rPr>
                <w:rFonts w:cs="Segoe UI Light"/>
                <w:sz w:val="22"/>
                <w:szCs w:val="22"/>
              </w:rPr>
              <w:t>liczba asystentów rodziny</w:t>
            </w:r>
          </w:p>
        </w:tc>
        <w:tc>
          <w:tcPr>
            <w:tcW w:w="1081" w:type="dxa"/>
            <w:shd w:val="clear" w:color="auto" w:fill="F2F2F2" w:themeFill="background1" w:themeFillShade="F2"/>
            <w:vAlign w:val="center"/>
          </w:tcPr>
          <w:p w14:paraId="4B9D5EA8" w14:textId="77777777" w:rsidR="008768C9" w:rsidRPr="00C25DD7" w:rsidRDefault="008768C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C25DD7">
              <w:rPr>
                <w:rFonts w:cs="Segoe UI Light"/>
                <w:sz w:val="22"/>
                <w:szCs w:val="22"/>
              </w:rPr>
              <w:t>liczba rodzin</w:t>
            </w:r>
          </w:p>
        </w:tc>
        <w:tc>
          <w:tcPr>
            <w:tcW w:w="1329" w:type="dxa"/>
            <w:shd w:val="clear" w:color="auto" w:fill="F2F2F2" w:themeFill="background1" w:themeFillShade="F2"/>
            <w:vAlign w:val="center"/>
          </w:tcPr>
          <w:p w14:paraId="6F4524A0" w14:textId="77777777" w:rsidR="008768C9" w:rsidRPr="00C25DD7" w:rsidRDefault="008768C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C25DD7">
              <w:rPr>
                <w:rFonts w:cs="Segoe UI Light"/>
                <w:sz w:val="22"/>
                <w:szCs w:val="22"/>
              </w:rPr>
              <w:t>liczba asystentów rodziny</w:t>
            </w:r>
          </w:p>
        </w:tc>
        <w:tc>
          <w:tcPr>
            <w:tcW w:w="992" w:type="dxa"/>
            <w:shd w:val="clear" w:color="auto" w:fill="F2F2F2" w:themeFill="background1" w:themeFillShade="F2"/>
            <w:vAlign w:val="center"/>
          </w:tcPr>
          <w:p w14:paraId="4A9B06E9" w14:textId="77777777" w:rsidR="008768C9" w:rsidRPr="00C25DD7" w:rsidRDefault="008768C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C25DD7">
              <w:rPr>
                <w:rFonts w:cs="Segoe UI Light"/>
                <w:sz w:val="22"/>
                <w:szCs w:val="22"/>
              </w:rPr>
              <w:t>liczba rodzin</w:t>
            </w:r>
          </w:p>
        </w:tc>
      </w:tr>
      <w:tr w:rsidR="002A176D" w:rsidRPr="00C25DD7" w14:paraId="5EF220A0" w14:textId="77777777" w:rsidTr="009E7A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shd w:val="clear" w:color="auto" w:fill="E3E4E6" w:themeFill="accent6" w:themeFillTint="33"/>
            <w:vAlign w:val="center"/>
          </w:tcPr>
          <w:p w14:paraId="1297DDA8" w14:textId="06C578FE" w:rsidR="002A176D" w:rsidRPr="005F0D2D" w:rsidRDefault="002A176D" w:rsidP="00C25DD7">
            <w:pPr>
              <w:spacing w:line="276" w:lineRule="auto"/>
              <w:jc w:val="center"/>
              <w:rPr>
                <w:rFonts w:cs="Segoe UI Light"/>
                <w:b w:val="0"/>
                <w:sz w:val="22"/>
                <w:szCs w:val="22"/>
              </w:rPr>
            </w:pPr>
            <w:r>
              <w:rPr>
                <w:rFonts w:eastAsiaTheme="minorEastAsia" w:cs="Segoe UI Light"/>
                <w:b w:val="0"/>
                <w:color w:val="000000"/>
                <w:sz w:val="22"/>
                <w:lang w:eastAsia="en-US"/>
              </w:rPr>
              <w:t>gmina Bierawa</w:t>
            </w:r>
          </w:p>
        </w:tc>
        <w:tc>
          <w:tcPr>
            <w:tcW w:w="1417" w:type="dxa"/>
            <w:shd w:val="clear" w:color="auto" w:fill="E3E4E6" w:themeFill="accent6" w:themeFillTint="33"/>
            <w:vAlign w:val="center"/>
          </w:tcPr>
          <w:p w14:paraId="671F1F2A" w14:textId="169F9B29" w:rsidR="002A176D" w:rsidRPr="00C25DD7" w:rsidRDefault="002A176D"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w:t>
            </w:r>
          </w:p>
        </w:tc>
        <w:tc>
          <w:tcPr>
            <w:tcW w:w="1082" w:type="dxa"/>
            <w:shd w:val="clear" w:color="auto" w:fill="E3E4E6" w:themeFill="accent6" w:themeFillTint="33"/>
            <w:vAlign w:val="center"/>
          </w:tcPr>
          <w:p w14:paraId="2FFB83BF" w14:textId="04103D8E" w:rsidR="002A176D" w:rsidRPr="00C25DD7" w:rsidRDefault="002A176D"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16</w:t>
            </w:r>
          </w:p>
        </w:tc>
        <w:tc>
          <w:tcPr>
            <w:tcW w:w="1328" w:type="dxa"/>
            <w:shd w:val="clear" w:color="auto" w:fill="E3E4E6" w:themeFill="accent6" w:themeFillTint="33"/>
            <w:vAlign w:val="center"/>
          </w:tcPr>
          <w:p w14:paraId="5EFA0908" w14:textId="7E1612E6" w:rsidR="002A176D" w:rsidRPr="00C25DD7" w:rsidRDefault="002A176D"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w:t>
            </w:r>
          </w:p>
        </w:tc>
        <w:tc>
          <w:tcPr>
            <w:tcW w:w="1081" w:type="dxa"/>
            <w:shd w:val="clear" w:color="auto" w:fill="E3E4E6" w:themeFill="accent6" w:themeFillTint="33"/>
            <w:vAlign w:val="center"/>
          </w:tcPr>
          <w:p w14:paraId="39395F28" w14:textId="2FE0091A" w:rsidR="002A176D" w:rsidRPr="00C25DD7" w:rsidRDefault="002A176D"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13</w:t>
            </w:r>
          </w:p>
        </w:tc>
        <w:tc>
          <w:tcPr>
            <w:tcW w:w="1329" w:type="dxa"/>
            <w:shd w:val="clear" w:color="auto" w:fill="E3E4E6" w:themeFill="accent6" w:themeFillTint="33"/>
            <w:vAlign w:val="center"/>
          </w:tcPr>
          <w:p w14:paraId="690466E8" w14:textId="40C9F48D" w:rsidR="002A176D" w:rsidRPr="00C25DD7" w:rsidRDefault="002A176D"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w:t>
            </w:r>
          </w:p>
        </w:tc>
        <w:tc>
          <w:tcPr>
            <w:tcW w:w="992" w:type="dxa"/>
            <w:shd w:val="clear" w:color="auto" w:fill="E3E4E6" w:themeFill="accent6" w:themeFillTint="33"/>
            <w:vAlign w:val="center"/>
          </w:tcPr>
          <w:p w14:paraId="68ECC944" w14:textId="1EB7915A" w:rsidR="002A176D" w:rsidRPr="00C25DD7" w:rsidRDefault="002A176D"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17</w:t>
            </w:r>
          </w:p>
        </w:tc>
      </w:tr>
      <w:tr w:rsidR="002A176D" w:rsidRPr="00C25DD7" w14:paraId="50737CBF" w14:textId="77777777" w:rsidTr="009E7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shd w:val="clear" w:color="auto" w:fill="F2F2F2" w:themeFill="background1" w:themeFillShade="F2"/>
            <w:vAlign w:val="center"/>
          </w:tcPr>
          <w:p w14:paraId="09DA7BAF" w14:textId="2A96CABF" w:rsidR="002A176D" w:rsidRPr="005F0D2D" w:rsidRDefault="002A176D" w:rsidP="00C25DD7">
            <w:pPr>
              <w:spacing w:line="276" w:lineRule="auto"/>
              <w:jc w:val="center"/>
              <w:rPr>
                <w:rFonts w:cs="Segoe UI Light"/>
                <w:b w:val="0"/>
                <w:sz w:val="22"/>
                <w:szCs w:val="22"/>
              </w:rPr>
            </w:pPr>
            <w:r>
              <w:rPr>
                <w:rFonts w:eastAsiaTheme="minorEastAsia" w:cs="Segoe UI Light"/>
                <w:b w:val="0"/>
                <w:color w:val="000000"/>
                <w:sz w:val="22"/>
                <w:lang w:eastAsia="en-US"/>
              </w:rPr>
              <w:t>gmina Cisek</w:t>
            </w:r>
          </w:p>
        </w:tc>
        <w:tc>
          <w:tcPr>
            <w:tcW w:w="1417" w:type="dxa"/>
            <w:shd w:val="clear" w:color="auto" w:fill="F2F2F2" w:themeFill="background1" w:themeFillShade="F2"/>
            <w:vAlign w:val="center"/>
          </w:tcPr>
          <w:p w14:paraId="1DC7AF16" w14:textId="6D65BB0A" w:rsidR="002A176D" w:rsidRPr="00C25DD7" w:rsidRDefault="002A176D"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1082" w:type="dxa"/>
            <w:shd w:val="clear" w:color="auto" w:fill="F2F2F2" w:themeFill="background1" w:themeFillShade="F2"/>
            <w:vAlign w:val="center"/>
          </w:tcPr>
          <w:p w14:paraId="10948F8D" w14:textId="72C54EC4" w:rsidR="002A176D" w:rsidRPr="00C25DD7" w:rsidRDefault="002A176D"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9</w:t>
            </w:r>
          </w:p>
        </w:tc>
        <w:tc>
          <w:tcPr>
            <w:tcW w:w="1328" w:type="dxa"/>
            <w:shd w:val="clear" w:color="auto" w:fill="F2F2F2" w:themeFill="background1" w:themeFillShade="F2"/>
            <w:vAlign w:val="center"/>
          </w:tcPr>
          <w:p w14:paraId="2E53BC50" w14:textId="166BA7C5" w:rsidR="002A176D" w:rsidRPr="00C25DD7" w:rsidRDefault="002A176D"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1081" w:type="dxa"/>
            <w:shd w:val="clear" w:color="auto" w:fill="F2F2F2" w:themeFill="background1" w:themeFillShade="F2"/>
            <w:vAlign w:val="center"/>
          </w:tcPr>
          <w:p w14:paraId="5D6C035B" w14:textId="3B100011" w:rsidR="002A176D" w:rsidRPr="00C25DD7" w:rsidRDefault="002A176D"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8</w:t>
            </w:r>
          </w:p>
        </w:tc>
        <w:tc>
          <w:tcPr>
            <w:tcW w:w="1329" w:type="dxa"/>
            <w:shd w:val="clear" w:color="auto" w:fill="F2F2F2" w:themeFill="background1" w:themeFillShade="F2"/>
            <w:vAlign w:val="center"/>
          </w:tcPr>
          <w:p w14:paraId="13C9A00A" w14:textId="6FDF5B4C" w:rsidR="002A176D" w:rsidRPr="00C25DD7" w:rsidRDefault="002A176D"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992" w:type="dxa"/>
            <w:shd w:val="clear" w:color="auto" w:fill="F2F2F2" w:themeFill="background1" w:themeFillShade="F2"/>
            <w:vAlign w:val="center"/>
          </w:tcPr>
          <w:p w14:paraId="390D5B47" w14:textId="66BE6B9E" w:rsidR="002A176D" w:rsidRPr="00C25DD7" w:rsidRDefault="002A176D"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9</w:t>
            </w:r>
          </w:p>
        </w:tc>
      </w:tr>
      <w:tr w:rsidR="002A176D" w:rsidRPr="00C25DD7" w14:paraId="2328DC13" w14:textId="77777777" w:rsidTr="009E7AD6">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949" w:type="dxa"/>
            <w:shd w:val="clear" w:color="auto" w:fill="E3E4E6" w:themeFill="accent6" w:themeFillTint="33"/>
            <w:vAlign w:val="center"/>
          </w:tcPr>
          <w:p w14:paraId="79858FF0" w14:textId="1AA311BF" w:rsidR="002A176D" w:rsidRPr="005F0D2D" w:rsidRDefault="002A176D" w:rsidP="00C25DD7">
            <w:pPr>
              <w:spacing w:line="276" w:lineRule="auto"/>
              <w:jc w:val="center"/>
              <w:rPr>
                <w:rFonts w:cs="Segoe UI Light"/>
                <w:b w:val="0"/>
                <w:sz w:val="22"/>
                <w:szCs w:val="22"/>
              </w:rPr>
            </w:pPr>
            <w:r w:rsidRPr="003935B4">
              <w:rPr>
                <w:rFonts w:eastAsiaTheme="minorEastAsia" w:cs="Segoe UI Light"/>
                <w:b w:val="0"/>
                <w:color w:val="000000"/>
                <w:sz w:val="22"/>
                <w:lang w:eastAsia="en-US"/>
              </w:rPr>
              <w:t>miasto Kędzierzyn-Koźle</w:t>
            </w:r>
          </w:p>
        </w:tc>
        <w:tc>
          <w:tcPr>
            <w:tcW w:w="1417" w:type="dxa"/>
            <w:shd w:val="clear" w:color="auto" w:fill="E3E4E6" w:themeFill="accent6" w:themeFillTint="33"/>
            <w:vAlign w:val="center"/>
          </w:tcPr>
          <w:p w14:paraId="13EFE140" w14:textId="1E884437" w:rsidR="002A176D" w:rsidRPr="00C25DD7" w:rsidRDefault="00A64389"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3</w:t>
            </w:r>
          </w:p>
        </w:tc>
        <w:tc>
          <w:tcPr>
            <w:tcW w:w="1082" w:type="dxa"/>
            <w:shd w:val="clear" w:color="auto" w:fill="E3E4E6" w:themeFill="accent6" w:themeFillTint="33"/>
            <w:vAlign w:val="center"/>
          </w:tcPr>
          <w:p w14:paraId="74A11FDA" w14:textId="6CADBF3B" w:rsidR="002A176D" w:rsidRPr="00C25DD7" w:rsidRDefault="00A64389"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54</w:t>
            </w:r>
          </w:p>
        </w:tc>
        <w:tc>
          <w:tcPr>
            <w:tcW w:w="1328" w:type="dxa"/>
            <w:shd w:val="clear" w:color="auto" w:fill="E3E4E6" w:themeFill="accent6" w:themeFillTint="33"/>
            <w:vAlign w:val="center"/>
          </w:tcPr>
          <w:p w14:paraId="644FD299" w14:textId="608E1EB0" w:rsidR="002A176D" w:rsidRPr="00C25DD7" w:rsidRDefault="00A64389"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4</w:t>
            </w:r>
          </w:p>
        </w:tc>
        <w:tc>
          <w:tcPr>
            <w:tcW w:w="1081" w:type="dxa"/>
            <w:shd w:val="clear" w:color="auto" w:fill="E3E4E6" w:themeFill="accent6" w:themeFillTint="33"/>
            <w:vAlign w:val="center"/>
          </w:tcPr>
          <w:p w14:paraId="654F20B4" w14:textId="473C2146" w:rsidR="002A176D" w:rsidRPr="00C25DD7" w:rsidRDefault="00A64389"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46</w:t>
            </w:r>
          </w:p>
        </w:tc>
        <w:tc>
          <w:tcPr>
            <w:tcW w:w="1329" w:type="dxa"/>
            <w:shd w:val="clear" w:color="auto" w:fill="E3E4E6" w:themeFill="accent6" w:themeFillTint="33"/>
            <w:vAlign w:val="center"/>
          </w:tcPr>
          <w:p w14:paraId="27A69387" w14:textId="68D56460" w:rsidR="002A176D" w:rsidRPr="00C25DD7" w:rsidRDefault="00A64389"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4</w:t>
            </w:r>
          </w:p>
        </w:tc>
        <w:tc>
          <w:tcPr>
            <w:tcW w:w="992" w:type="dxa"/>
            <w:shd w:val="clear" w:color="auto" w:fill="E3E4E6" w:themeFill="accent6" w:themeFillTint="33"/>
            <w:vAlign w:val="center"/>
          </w:tcPr>
          <w:p w14:paraId="3C76585E" w14:textId="5D78B0EF" w:rsidR="002A176D" w:rsidRPr="00C25DD7" w:rsidRDefault="00A64389"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77</w:t>
            </w:r>
          </w:p>
        </w:tc>
      </w:tr>
      <w:tr w:rsidR="002A176D" w:rsidRPr="00C25DD7" w14:paraId="7C605980" w14:textId="77777777" w:rsidTr="009E7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shd w:val="clear" w:color="auto" w:fill="F2F2F2" w:themeFill="background1" w:themeFillShade="F2"/>
            <w:vAlign w:val="center"/>
          </w:tcPr>
          <w:p w14:paraId="718F9B24" w14:textId="17E6937A" w:rsidR="002A176D" w:rsidRPr="005F0D2D" w:rsidRDefault="002A176D" w:rsidP="00C25DD7">
            <w:pPr>
              <w:spacing w:line="276" w:lineRule="auto"/>
              <w:jc w:val="center"/>
              <w:rPr>
                <w:rFonts w:cs="Segoe UI Light"/>
                <w:b w:val="0"/>
                <w:sz w:val="22"/>
                <w:szCs w:val="22"/>
              </w:rPr>
            </w:pPr>
            <w:r>
              <w:rPr>
                <w:rFonts w:eastAsiaTheme="minorEastAsia" w:cs="Segoe UI Light"/>
                <w:b w:val="0"/>
                <w:color w:val="000000"/>
                <w:sz w:val="22"/>
                <w:lang w:eastAsia="en-US"/>
              </w:rPr>
              <w:t>gmina Pawłowiczki</w:t>
            </w:r>
          </w:p>
        </w:tc>
        <w:tc>
          <w:tcPr>
            <w:tcW w:w="1417" w:type="dxa"/>
            <w:shd w:val="clear" w:color="auto" w:fill="F2F2F2" w:themeFill="background1" w:themeFillShade="F2"/>
            <w:vAlign w:val="center"/>
          </w:tcPr>
          <w:p w14:paraId="2D3FB6E8" w14:textId="3D62CE28" w:rsidR="002A176D" w:rsidRPr="002D5656" w:rsidRDefault="00A6438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1082" w:type="dxa"/>
            <w:shd w:val="clear" w:color="auto" w:fill="F2F2F2" w:themeFill="background1" w:themeFillShade="F2"/>
            <w:vAlign w:val="center"/>
          </w:tcPr>
          <w:p w14:paraId="00589B75" w14:textId="128B9DBD" w:rsidR="002A176D" w:rsidRPr="0018665C" w:rsidRDefault="00A6438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10</w:t>
            </w:r>
          </w:p>
        </w:tc>
        <w:tc>
          <w:tcPr>
            <w:tcW w:w="1328" w:type="dxa"/>
            <w:shd w:val="clear" w:color="auto" w:fill="F2F2F2" w:themeFill="background1" w:themeFillShade="F2"/>
            <w:vAlign w:val="center"/>
          </w:tcPr>
          <w:p w14:paraId="62507B51" w14:textId="112F20E6" w:rsidR="002A176D" w:rsidRPr="0018665C" w:rsidRDefault="00A6438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1081" w:type="dxa"/>
            <w:shd w:val="clear" w:color="auto" w:fill="F2F2F2" w:themeFill="background1" w:themeFillShade="F2"/>
            <w:vAlign w:val="center"/>
          </w:tcPr>
          <w:p w14:paraId="4497CBE3" w14:textId="580DC4BC" w:rsidR="002A176D" w:rsidRPr="0018665C" w:rsidRDefault="00A6438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19</w:t>
            </w:r>
          </w:p>
        </w:tc>
        <w:tc>
          <w:tcPr>
            <w:tcW w:w="1329" w:type="dxa"/>
            <w:shd w:val="clear" w:color="auto" w:fill="F2F2F2" w:themeFill="background1" w:themeFillShade="F2"/>
            <w:vAlign w:val="center"/>
          </w:tcPr>
          <w:p w14:paraId="0E759630" w14:textId="23414E72" w:rsidR="002A176D" w:rsidRPr="0018665C" w:rsidRDefault="00A6438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992" w:type="dxa"/>
            <w:shd w:val="clear" w:color="auto" w:fill="F2F2F2" w:themeFill="background1" w:themeFillShade="F2"/>
            <w:vAlign w:val="center"/>
          </w:tcPr>
          <w:p w14:paraId="500F774B" w14:textId="1B6B1F58" w:rsidR="002A176D" w:rsidRPr="0018665C" w:rsidRDefault="00A64389"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13</w:t>
            </w:r>
          </w:p>
        </w:tc>
      </w:tr>
      <w:tr w:rsidR="002A176D" w:rsidRPr="00C25DD7" w14:paraId="09D4E29B" w14:textId="77777777" w:rsidTr="009E7A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shd w:val="clear" w:color="auto" w:fill="E3E4E6" w:themeFill="accent6" w:themeFillTint="33"/>
            <w:vAlign w:val="center"/>
          </w:tcPr>
          <w:p w14:paraId="17567ADD" w14:textId="3CABE1D9" w:rsidR="002A176D" w:rsidRPr="005F0D2D" w:rsidRDefault="002A176D" w:rsidP="00C25DD7">
            <w:pPr>
              <w:spacing w:line="276" w:lineRule="auto"/>
              <w:jc w:val="center"/>
              <w:rPr>
                <w:rFonts w:cs="Segoe UI Light"/>
                <w:b w:val="0"/>
                <w:sz w:val="22"/>
                <w:szCs w:val="22"/>
              </w:rPr>
            </w:pPr>
            <w:r w:rsidRPr="00995BAC">
              <w:rPr>
                <w:rFonts w:eastAsiaTheme="minorEastAsia" w:cs="Segoe UI Light"/>
                <w:b w:val="0"/>
                <w:color w:val="000000"/>
                <w:sz w:val="22"/>
                <w:lang w:eastAsia="en-US"/>
              </w:rPr>
              <w:t>gmina Polska Cerekiew</w:t>
            </w:r>
          </w:p>
        </w:tc>
        <w:tc>
          <w:tcPr>
            <w:tcW w:w="1417" w:type="dxa"/>
            <w:shd w:val="clear" w:color="auto" w:fill="E3E4E6" w:themeFill="accent6" w:themeFillTint="33"/>
            <w:vAlign w:val="center"/>
          </w:tcPr>
          <w:p w14:paraId="6BB43165" w14:textId="5D155011" w:rsidR="002A176D" w:rsidRPr="00C25DD7" w:rsidRDefault="00EC61D2"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2</w:t>
            </w:r>
          </w:p>
        </w:tc>
        <w:tc>
          <w:tcPr>
            <w:tcW w:w="1082" w:type="dxa"/>
            <w:shd w:val="clear" w:color="auto" w:fill="E3E4E6" w:themeFill="accent6" w:themeFillTint="33"/>
            <w:vAlign w:val="center"/>
          </w:tcPr>
          <w:p w14:paraId="7AD7E9F9" w14:textId="15AD96FC" w:rsidR="002A176D" w:rsidRPr="00C25DD7" w:rsidRDefault="00EC61D2"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13</w:t>
            </w:r>
          </w:p>
        </w:tc>
        <w:tc>
          <w:tcPr>
            <w:tcW w:w="1328" w:type="dxa"/>
            <w:shd w:val="clear" w:color="auto" w:fill="E3E4E6" w:themeFill="accent6" w:themeFillTint="33"/>
            <w:vAlign w:val="center"/>
          </w:tcPr>
          <w:p w14:paraId="4837E014" w14:textId="3F861039" w:rsidR="002A176D" w:rsidRPr="00C25DD7" w:rsidRDefault="00EC61D2"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w:t>
            </w:r>
          </w:p>
        </w:tc>
        <w:tc>
          <w:tcPr>
            <w:tcW w:w="1081" w:type="dxa"/>
            <w:shd w:val="clear" w:color="auto" w:fill="E3E4E6" w:themeFill="accent6" w:themeFillTint="33"/>
            <w:vAlign w:val="center"/>
          </w:tcPr>
          <w:p w14:paraId="229C4B64" w14:textId="152929E9" w:rsidR="002A176D" w:rsidRPr="00C25DD7" w:rsidRDefault="00EC61D2"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8</w:t>
            </w:r>
          </w:p>
        </w:tc>
        <w:tc>
          <w:tcPr>
            <w:tcW w:w="1329" w:type="dxa"/>
            <w:shd w:val="clear" w:color="auto" w:fill="E3E4E6" w:themeFill="accent6" w:themeFillTint="33"/>
            <w:vAlign w:val="center"/>
          </w:tcPr>
          <w:p w14:paraId="6104F2EC" w14:textId="673982E5" w:rsidR="002A176D" w:rsidRPr="00C25DD7" w:rsidRDefault="00EC61D2"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w:t>
            </w:r>
          </w:p>
        </w:tc>
        <w:tc>
          <w:tcPr>
            <w:tcW w:w="992" w:type="dxa"/>
            <w:shd w:val="clear" w:color="auto" w:fill="E3E4E6" w:themeFill="accent6" w:themeFillTint="33"/>
            <w:vAlign w:val="center"/>
          </w:tcPr>
          <w:p w14:paraId="15E83F66" w14:textId="245F6E53" w:rsidR="002A176D" w:rsidRPr="00C25DD7" w:rsidRDefault="00EC61D2"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11</w:t>
            </w:r>
          </w:p>
        </w:tc>
      </w:tr>
      <w:tr w:rsidR="002A176D" w:rsidRPr="00C25DD7" w14:paraId="4EAEE6AA" w14:textId="77777777" w:rsidTr="009E7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shd w:val="clear" w:color="auto" w:fill="F2F2F2" w:themeFill="background1" w:themeFillShade="F2"/>
            <w:vAlign w:val="center"/>
          </w:tcPr>
          <w:p w14:paraId="470610C7" w14:textId="1C6A3562" w:rsidR="002A176D" w:rsidRPr="005F0D2D" w:rsidRDefault="002A176D" w:rsidP="00C25DD7">
            <w:pPr>
              <w:spacing w:line="276" w:lineRule="auto"/>
              <w:jc w:val="center"/>
              <w:rPr>
                <w:rFonts w:cs="Segoe UI Light"/>
                <w:b w:val="0"/>
                <w:sz w:val="22"/>
                <w:szCs w:val="22"/>
              </w:rPr>
            </w:pPr>
            <w:r w:rsidRPr="00995BAC">
              <w:rPr>
                <w:rFonts w:eastAsiaTheme="minorEastAsia" w:cs="Segoe UI Light"/>
                <w:b w:val="0"/>
                <w:color w:val="000000"/>
                <w:sz w:val="22"/>
                <w:lang w:eastAsia="en-US"/>
              </w:rPr>
              <w:lastRenderedPageBreak/>
              <w:t>gmina Reńska Wieś</w:t>
            </w:r>
          </w:p>
        </w:tc>
        <w:tc>
          <w:tcPr>
            <w:tcW w:w="1417" w:type="dxa"/>
            <w:shd w:val="clear" w:color="auto" w:fill="F2F2F2" w:themeFill="background1" w:themeFillShade="F2"/>
            <w:vAlign w:val="center"/>
          </w:tcPr>
          <w:p w14:paraId="4EBE6C2C" w14:textId="742988E5" w:rsidR="002A176D" w:rsidRPr="00C25DD7" w:rsidRDefault="00EC61D2"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w:t>
            </w:r>
          </w:p>
        </w:tc>
        <w:tc>
          <w:tcPr>
            <w:tcW w:w="1082" w:type="dxa"/>
            <w:shd w:val="clear" w:color="auto" w:fill="F2F2F2" w:themeFill="background1" w:themeFillShade="F2"/>
            <w:vAlign w:val="center"/>
          </w:tcPr>
          <w:p w14:paraId="7A48B191" w14:textId="7875A04A" w:rsidR="002A176D" w:rsidRPr="00C25DD7" w:rsidRDefault="00EC61D2"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10</w:t>
            </w:r>
          </w:p>
        </w:tc>
        <w:tc>
          <w:tcPr>
            <w:tcW w:w="1328" w:type="dxa"/>
            <w:shd w:val="clear" w:color="auto" w:fill="F2F2F2" w:themeFill="background1" w:themeFillShade="F2"/>
            <w:vAlign w:val="center"/>
          </w:tcPr>
          <w:p w14:paraId="51D102DB" w14:textId="539334B0" w:rsidR="002A176D" w:rsidRPr="00C25DD7" w:rsidRDefault="00EC61D2"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1081" w:type="dxa"/>
            <w:shd w:val="clear" w:color="auto" w:fill="F2F2F2" w:themeFill="background1" w:themeFillShade="F2"/>
            <w:vAlign w:val="center"/>
          </w:tcPr>
          <w:p w14:paraId="5A677D13" w14:textId="51591CE0" w:rsidR="002A176D" w:rsidRPr="00C25DD7" w:rsidRDefault="00EC61D2"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7</w:t>
            </w:r>
          </w:p>
        </w:tc>
        <w:tc>
          <w:tcPr>
            <w:tcW w:w="1329" w:type="dxa"/>
            <w:shd w:val="clear" w:color="auto" w:fill="F2F2F2" w:themeFill="background1" w:themeFillShade="F2"/>
            <w:vAlign w:val="center"/>
          </w:tcPr>
          <w:p w14:paraId="4F3622DC" w14:textId="62B5AE84" w:rsidR="002A176D" w:rsidRPr="00C25DD7" w:rsidRDefault="00EC61D2"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w:t>
            </w:r>
          </w:p>
        </w:tc>
        <w:tc>
          <w:tcPr>
            <w:tcW w:w="992" w:type="dxa"/>
            <w:shd w:val="clear" w:color="auto" w:fill="F2F2F2" w:themeFill="background1" w:themeFillShade="F2"/>
            <w:vAlign w:val="center"/>
          </w:tcPr>
          <w:p w14:paraId="6AE42D68" w14:textId="6EF4E26E" w:rsidR="002A176D" w:rsidRPr="00C25DD7" w:rsidRDefault="00EC61D2" w:rsidP="00C25DD7">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7</w:t>
            </w:r>
          </w:p>
        </w:tc>
      </w:tr>
      <w:tr w:rsidR="002A176D" w:rsidRPr="00C25DD7" w14:paraId="0AD45189" w14:textId="77777777" w:rsidTr="009E7A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shd w:val="clear" w:color="auto" w:fill="D9D9D9" w:themeFill="background1" w:themeFillShade="D9"/>
            <w:vAlign w:val="center"/>
          </w:tcPr>
          <w:p w14:paraId="51CCC71E" w14:textId="4CD9AFA8" w:rsidR="002A176D" w:rsidRPr="00C25DD7" w:rsidRDefault="002A176D" w:rsidP="00C25DD7">
            <w:pPr>
              <w:spacing w:line="276" w:lineRule="auto"/>
              <w:jc w:val="center"/>
              <w:rPr>
                <w:rFonts w:cs="Segoe UI Light"/>
                <w:sz w:val="22"/>
                <w:szCs w:val="22"/>
              </w:rPr>
            </w:pPr>
            <w:r>
              <w:rPr>
                <w:rFonts w:cs="Segoe UI Light"/>
                <w:sz w:val="22"/>
              </w:rPr>
              <w:t>powiat kędzierzyńsko-kozielski</w:t>
            </w:r>
          </w:p>
        </w:tc>
        <w:tc>
          <w:tcPr>
            <w:tcW w:w="1417" w:type="dxa"/>
            <w:shd w:val="clear" w:color="auto" w:fill="D9D9D9" w:themeFill="background1" w:themeFillShade="D9"/>
            <w:vAlign w:val="center"/>
          </w:tcPr>
          <w:p w14:paraId="37FFA1B7" w14:textId="5D5BA701" w:rsidR="002A176D" w:rsidRPr="00C25DD7" w:rsidRDefault="00412E75"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10</w:t>
            </w:r>
          </w:p>
        </w:tc>
        <w:tc>
          <w:tcPr>
            <w:tcW w:w="1082" w:type="dxa"/>
            <w:shd w:val="clear" w:color="auto" w:fill="D9D9D9" w:themeFill="background1" w:themeFillShade="D9"/>
            <w:vAlign w:val="center"/>
          </w:tcPr>
          <w:p w14:paraId="64EBBED2" w14:textId="2022CA26" w:rsidR="002A176D" w:rsidRPr="00C25DD7" w:rsidRDefault="00412E75"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112</w:t>
            </w:r>
          </w:p>
        </w:tc>
        <w:tc>
          <w:tcPr>
            <w:tcW w:w="1328" w:type="dxa"/>
            <w:shd w:val="clear" w:color="auto" w:fill="D9D9D9" w:themeFill="background1" w:themeFillShade="D9"/>
            <w:vAlign w:val="center"/>
          </w:tcPr>
          <w:p w14:paraId="43047A38" w14:textId="71B1E626" w:rsidR="002A176D" w:rsidRPr="00C25DD7" w:rsidRDefault="00412E75"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9</w:t>
            </w:r>
          </w:p>
        </w:tc>
        <w:tc>
          <w:tcPr>
            <w:tcW w:w="1081" w:type="dxa"/>
            <w:shd w:val="clear" w:color="auto" w:fill="D9D9D9" w:themeFill="background1" w:themeFillShade="D9"/>
            <w:vAlign w:val="center"/>
          </w:tcPr>
          <w:p w14:paraId="1DD1A0D2" w14:textId="50D7318C" w:rsidR="002A176D" w:rsidRPr="00C25DD7" w:rsidRDefault="00412E75"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101</w:t>
            </w:r>
          </w:p>
        </w:tc>
        <w:tc>
          <w:tcPr>
            <w:tcW w:w="1329" w:type="dxa"/>
            <w:shd w:val="clear" w:color="auto" w:fill="D9D9D9" w:themeFill="background1" w:themeFillShade="D9"/>
            <w:vAlign w:val="center"/>
          </w:tcPr>
          <w:p w14:paraId="0E13500A" w14:textId="6A949782" w:rsidR="002A176D" w:rsidRPr="00C25DD7" w:rsidRDefault="00412E75"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9</w:t>
            </w:r>
          </w:p>
        </w:tc>
        <w:tc>
          <w:tcPr>
            <w:tcW w:w="992" w:type="dxa"/>
            <w:shd w:val="clear" w:color="auto" w:fill="D9D9D9" w:themeFill="background1" w:themeFillShade="D9"/>
            <w:vAlign w:val="center"/>
          </w:tcPr>
          <w:p w14:paraId="15F24882" w14:textId="61853349" w:rsidR="002A176D" w:rsidRPr="00C25DD7" w:rsidRDefault="00412E75" w:rsidP="00C25DD7">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szCs w:val="22"/>
              </w:rPr>
            </w:pPr>
            <w:r>
              <w:rPr>
                <w:rFonts w:cs="Segoe UI Light"/>
                <w:b/>
                <w:sz w:val="22"/>
                <w:szCs w:val="22"/>
              </w:rPr>
              <w:t>134</w:t>
            </w:r>
          </w:p>
        </w:tc>
      </w:tr>
    </w:tbl>
    <w:p w14:paraId="37B9C2E5" w14:textId="7F4D1789" w:rsidR="00202846" w:rsidRPr="00C25DD7" w:rsidRDefault="0084726D" w:rsidP="00A9743D">
      <w:pPr>
        <w:ind w:left="-142"/>
        <w:rPr>
          <w:rFonts w:cs="Segoe UI Light"/>
          <w:i/>
          <w:sz w:val="22"/>
        </w:rPr>
      </w:pPr>
      <w:r w:rsidRPr="00C25DD7">
        <w:rPr>
          <w:rFonts w:cs="Segoe UI Light"/>
          <w:i/>
          <w:sz w:val="22"/>
        </w:rPr>
        <w:t>Źródło: Ocen</w:t>
      </w:r>
      <w:r w:rsidR="0071011F" w:rsidRPr="00C25DD7">
        <w:rPr>
          <w:rFonts w:cs="Segoe UI Light"/>
          <w:i/>
          <w:sz w:val="22"/>
        </w:rPr>
        <w:t>y</w:t>
      </w:r>
      <w:r w:rsidRPr="00C25DD7">
        <w:rPr>
          <w:rFonts w:cs="Segoe UI Light"/>
          <w:i/>
          <w:sz w:val="22"/>
        </w:rPr>
        <w:t xml:space="preserve"> Zasobó</w:t>
      </w:r>
      <w:r w:rsidR="00C25DD7">
        <w:rPr>
          <w:rFonts w:cs="Segoe UI Light"/>
          <w:i/>
          <w:sz w:val="22"/>
        </w:rPr>
        <w:t>w Pomocy Społecznej za 2021</w:t>
      </w:r>
      <w:r w:rsidR="0076403D" w:rsidRPr="00C25DD7">
        <w:rPr>
          <w:rFonts w:cs="Segoe UI Light"/>
          <w:i/>
          <w:sz w:val="22"/>
        </w:rPr>
        <w:t xml:space="preserve"> </w:t>
      </w:r>
      <w:r w:rsidR="00A9743D" w:rsidRPr="00C25DD7">
        <w:rPr>
          <w:rFonts w:cs="Segoe UI Light"/>
          <w:i/>
          <w:sz w:val="22"/>
        </w:rPr>
        <w:t>rok</w:t>
      </w:r>
      <w:r w:rsidR="009D220C" w:rsidRPr="00C25DD7">
        <w:rPr>
          <w:rFonts w:cs="Segoe UI Light"/>
          <w:i/>
          <w:sz w:val="22"/>
        </w:rPr>
        <w:t xml:space="preserve"> </w:t>
      </w:r>
    </w:p>
    <w:p w14:paraId="4282AD1B" w14:textId="3808F903" w:rsidR="00020250" w:rsidRPr="00072D00" w:rsidRDefault="00E02988" w:rsidP="00CF3282">
      <w:pPr>
        <w:ind w:firstLine="708"/>
      </w:pPr>
      <w:r w:rsidRPr="00072D00">
        <w:t>Rodziny z te</w:t>
      </w:r>
      <w:r w:rsidR="00EC755C" w:rsidRPr="00072D00">
        <w:t>renu p</w:t>
      </w:r>
      <w:r w:rsidRPr="00072D00">
        <w:t xml:space="preserve">owiatu </w:t>
      </w:r>
      <w:r w:rsidR="007B173D">
        <w:t>kędzierzyńsko-kozielskiego</w:t>
      </w:r>
      <w:r w:rsidRPr="00072D00">
        <w:t xml:space="preserve"> mogą uzyskać specjalistyczną pomoc psychologiczną w</w:t>
      </w:r>
      <w:r w:rsidR="00CF3282">
        <w:t xml:space="preserve"> </w:t>
      </w:r>
      <w:r w:rsidR="00C42866">
        <w:t xml:space="preserve">Publicznej </w:t>
      </w:r>
      <w:r w:rsidR="00CF3282" w:rsidRPr="008D1858">
        <w:rPr>
          <w:rFonts w:cs="Segoe UI Light"/>
        </w:rPr>
        <w:t>Poradni Psychologiczno-Pedagogicznej</w:t>
      </w:r>
      <w:r w:rsidR="007B173D">
        <w:rPr>
          <w:rFonts w:cs="Segoe UI Light"/>
        </w:rPr>
        <w:br/>
      </w:r>
      <w:r w:rsidR="00CF3282" w:rsidRPr="008D1858">
        <w:rPr>
          <w:rFonts w:cs="Segoe UI Light"/>
        </w:rPr>
        <w:t xml:space="preserve"> w</w:t>
      </w:r>
      <w:r w:rsidR="00CF3282">
        <w:rPr>
          <w:rFonts w:cs="Segoe UI Light"/>
        </w:rPr>
        <w:t xml:space="preserve"> </w:t>
      </w:r>
      <w:r w:rsidR="00C42866">
        <w:rPr>
          <w:rFonts w:cs="Segoe UI Light"/>
        </w:rPr>
        <w:t>Kędzierzynie-Koźlu</w:t>
      </w:r>
      <w:r w:rsidR="00CF3282">
        <w:t xml:space="preserve">. </w:t>
      </w:r>
      <w:r w:rsidR="00020250" w:rsidRPr="00072D00">
        <w:t xml:space="preserve">W ramach działalności Poradni </w:t>
      </w:r>
      <w:r w:rsidR="00CF3282">
        <w:t>prowadzone są</w:t>
      </w:r>
      <w:r w:rsidR="00020250" w:rsidRPr="00072D00">
        <w:t xml:space="preserve"> działania </w:t>
      </w:r>
      <w:r w:rsidR="004B7A67" w:rsidRPr="00072D00">
        <w:t>z zakresu</w:t>
      </w:r>
      <w:r w:rsidR="00020250" w:rsidRPr="00072D00">
        <w:t xml:space="preserve"> pomocy psychologiczno-pe</w:t>
      </w:r>
      <w:r w:rsidR="00CF3282">
        <w:t>dagogicznej</w:t>
      </w:r>
      <w:r w:rsidR="003074AB">
        <w:t xml:space="preserve"> dla dzieci, rodziców i nauczycieli</w:t>
      </w:r>
      <w:r w:rsidR="00CF3282">
        <w:t xml:space="preserve">, a </w:t>
      </w:r>
      <w:r w:rsidR="003074AB">
        <w:t xml:space="preserve">także specjalistycznego wsparcia </w:t>
      </w:r>
      <w:r w:rsidR="003074AB" w:rsidRPr="003074AB">
        <w:t>i pomocy rodzicom i nauczycielom związanym z wychowaniem i kształceniem dzieci i młodzieży</w:t>
      </w:r>
      <w:r w:rsidR="003074AB">
        <w:t xml:space="preserve">. </w:t>
      </w:r>
      <w:r w:rsidR="00C42866">
        <w:t>W</w:t>
      </w:r>
      <w:r w:rsidR="007B173D">
        <w:t xml:space="preserve"> placówce prowadzona jest grupa </w:t>
      </w:r>
      <w:r w:rsidR="00C42866">
        <w:t>psychoterapeutyczna dla dzieci, Akademia Rodziny, a także organizowane s</w:t>
      </w:r>
      <w:r w:rsidR="00746F97">
        <w:t>ą różnorodne treningi i warsztaty w zakresie m.in. rozwiązywania problemów, radzenia sobie ze stresem oraz rozwijania umiejętności społecznych.</w:t>
      </w:r>
    </w:p>
    <w:p w14:paraId="1A75E516" w14:textId="54A27B41" w:rsidR="008E3E63" w:rsidRDefault="008E3E63" w:rsidP="00F06274">
      <w:pPr>
        <w:ind w:firstLine="708"/>
      </w:pPr>
      <w:r>
        <w:t>W 2021</w:t>
      </w:r>
      <w:r w:rsidR="00DB265B" w:rsidRPr="008E3E63">
        <w:t xml:space="preserve"> roku na terenie P</w:t>
      </w:r>
      <w:r w:rsidR="007562C9" w:rsidRPr="008E3E63">
        <w:t xml:space="preserve">owiatu </w:t>
      </w:r>
      <w:r w:rsidR="00D52114" w:rsidRPr="008E3E63">
        <w:t>realizowana</w:t>
      </w:r>
      <w:r w:rsidR="007562C9" w:rsidRPr="008E3E63">
        <w:t xml:space="preserve"> była bezpłatna pomoc prawna</w:t>
      </w:r>
      <w:r w:rsidR="00F41725">
        <w:t xml:space="preserve"> </w:t>
      </w:r>
      <w:r w:rsidR="00F41725">
        <w:br/>
        <w:t>i obywatelska</w:t>
      </w:r>
      <w:r w:rsidR="007562C9" w:rsidRPr="008E3E63">
        <w:t xml:space="preserve">, </w:t>
      </w:r>
      <w:r w:rsidR="00DB265B" w:rsidRPr="008E3E63">
        <w:t xml:space="preserve">która </w:t>
      </w:r>
      <w:r w:rsidR="007562C9" w:rsidRPr="008E3E63">
        <w:t>odby</w:t>
      </w:r>
      <w:r w:rsidR="008D2D8E">
        <w:t xml:space="preserve">wała się w </w:t>
      </w:r>
      <w:r w:rsidR="003D475A">
        <w:t>4 punktach – w siedzibie P</w:t>
      </w:r>
      <w:r w:rsidR="003D475A" w:rsidRPr="003D475A">
        <w:t>owiatowego Centrum Pomocy Rodzinie</w:t>
      </w:r>
      <w:r w:rsidR="003D475A">
        <w:t xml:space="preserve"> i </w:t>
      </w:r>
      <w:r w:rsidR="003D475A" w:rsidRPr="003D475A">
        <w:t xml:space="preserve">Starostwa Powiatowego, </w:t>
      </w:r>
      <w:r w:rsidR="003D475A">
        <w:t xml:space="preserve">w </w:t>
      </w:r>
      <w:r w:rsidR="003D475A" w:rsidRPr="003D475A">
        <w:t xml:space="preserve">Urzędzie Gminy w Pawłowiczkach </w:t>
      </w:r>
      <w:r w:rsidR="003D475A">
        <w:br/>
      </w:r>
      <w:r w:rsidR="003D475A" w:rsidRPr="003D475A">
        <w:t xml:space="preserve">i </w:t>
      </w:r>
      <w:r w:rsidR="003D475A">
        <w:t xml:space="preserve">w </w:t>
      </w:r>
      <w:r w:rsidR="003D475A" w:rsidRPr="003D475A">
        <w:t>Urzędzie Gminy w Bierawie.</w:t>
      </w:r>
      <w:r w:rsidR="003D475A">
        <w:t xml:space="preserve"> </w:t>
      </w:r>
      <w:r w:rsidR="003D475A" w:rsidRPr="003D475A">
        <w:t xml:space="preserve">Pomoc prawna jest udzielana w zakresie prawa pracy, przygotowania do rozpoczęcia działalności gospodarczej, prawa cywilnego, karnego, administracyjnego, ubezpieczeń społecznych, prawa rodzinnego, podatkowego </w:t>
      </w:r>
      <w:r w:rsidR="003D475A">
        <w:br/>
      </w:r>
      <w:r w:rsidR="003D475A" w:rsidRPr="003D475A">
        <w:t>z wyłączeniem spraw podatkowych związanych z prowadzeniem działalności gospodarczej.</w:t>
      </w:r>
      <w:r w:rsidR="003D475A">
        <w:t xml:space="preserve"> Dodatkowo, </w:t>
      </w:r>
      <w:r w:rsidR="00F41725">
        <w:t xml:space="preserve">poradnictwo rodzinne odbywa się w każdym Ośrodku Pomocy Społecznej na terenie Powiatu.  </w:t>
      </w:r>
    </w:p>
    <w:p w14:paraId="03DB150E" w14:textId="16DD6F5C" w:rsidR="00B9412B" w:rsidRPr="00072D00" w:rsidRDefault="00D52114" w:rsidP="00B9412B">
      <w:pPr>
        <w:ind w:firstLine="708"/>
      </w:pPr>
      <w:r w:rsidRPr="00072D00">
        <w:t>Zo</w:t>
      </w:r>
      <w:r w:rsidR="00B9412B">
        <w:t>rganizowana działalność w celu</w:t>
      </w:r>
      <w:r w:rsidRPr="00072D00">
        <w:t xml:space="preserve"> </w:t>
      </w:r>
      <w:r w:rsidR="00B9412B">
        <w:t xml:space="preserve">animowania czasu wolnego dzieci odbywa się </w:t>
      </w:r>
      <w:r w:rsidR="003D475A">
        <w:br/>
      </w:r>
      <w:r w:rsidR="00B9412B">
        <w:t xml:space="preserve">w Powiecie w ramach </w:t>
      </w:r>
      <w:r w:rsidR="003D475A">
        <w:t xml:space="preserve">działalności świetlic wiejskich, instytucji kulturalno-rekreacyjnych, </w:t>
      </w:r>
      <w:r w:rsidR="003D475A">
        <w:br/>
        <w:t xml:space="preserve">a także </w:t>
      </w:r>
      <w:r w:rsidR="00B9412B">
        <w:t xml:space="preserve">placówek wsparcia dziennego, w których odbywają się zajęcia profilaktyczne </w:t>
      </w:r>
      <w:r w:rsidR="003D475A">
        <w:br/>
      </w:r>
      <w:r w:rsidR="00B9412B">
        <w:t xml:space="preserve">i socjoterapeutyczne dla dzieci, w tym wychowujących się w rodzinach zmagających się </w:t>
      </w:r>
      <w:r w:rsidR="003D475A">
        <w:br/>
      </w:r>
      <w:r w:rsidR="00B9412B">
        <w:t>z alkoholizmem.</w:t>
      </w:r>
    </w:p>
    <w:p w14:paraId="3DD72A2A" w14:textId="77777777" w:rsidR="001526C5" w:rsidRDefault="001526C5" w:rsidP="00BF3B7C">
      <w:pPr>
        <w:spacing w:line="276" w:lineRule="auto"/>
        <w:ind w:firstLine="708"/>
        <w:rPr>
          <w:rFonts w:asciiTheme="majorHAnsi" w:hAnsiTheme="majorHAnsi" w:cs="Tahoma"/>
        </w:rPr>
      </w:pPr>
    </w:p>
    <w:p w14:paraId="4805E6C0" w14:textId="77777777" w:rsidR="003D475A" w:rsidRDefault="003D475A" w:rsidP="00BF3B7C">
      <w:pPr>
        <w:spacing w:line="276" w:lineRule="auto"/>
        <w:ind w:firstLine="708"/>
        <w:rPr>
          <w:rFonts w:asciiTheme="majorHAnsi" w:hAnsiTheme="majorHAnsi" w:cs="Tahoma"/>
        </w:rPr>
      </w:pPr>
    </w:p>
    <w:p w14:paraId="257234C9" w14:textId="77777777" w:rsidR="003D475A" w:rsidRDefault="003D475A" w:rsidP="00BF3B7C">
      <w:pPr>
        <w:spacing w:line="276" w:lineRule="auto"/>
        <w:ind w:firstLine="708"/>
        <w:rPr>
          <w:rFonts w:asciiTheme="majorHAnsi" w:hAnsiTheme="majorHAnsi" w:cs="Tahoma"/>
        </w:rPr>
      </w:pPr>
    </w:p>
    <w:p w14:paraId="295FBF1D" w14:textId="77777777" w:rsidR="003D475A" w:rsidRDefault="003D475A" w:rsidP="00BF3B7C">
      <w:pPr>
        <w:spacing w:line="276" w:lineRule="auto"/>
        <w:ind w:firstLine="708"/>
        <w:rPr>
          <w:rFonts w:asciiTheme="majorHAnsi" w:hAnsiTheme="majorHAnsi" w:cs="Tahoma"/>
        </w:rPr>
      </w:pPr>
    </w:p>
    <w:p w14:paraId="593388EF" w14:textId="77777777" w:rsidR="003D475A" w:rsidRDefault="003D475A" w:rsidP="00BF3B7C">
      <w:pPr>
        <w:spacing w:line="276" w:lineRule="auto"/>
        <w:ind w:firstLine="708"/>
        <w:rPr>
          <w:rFonts w:asciiTheme="majorHAnsi" w:hAnsiTheme="majorHAnsi" w:cs="Tahoma"/>
        </w:rPr>
      </w:pPr>
    </w:p>
    <w:p w14:paraId="29192B04" w14:textId="77777777" w:rsidR="003D475A" w:rsidRPr="00072D00" w:rsidRDefault="003D475A" w:rsidP="00BF3B7C">
      <w:pPr>
        <w:spacing w:line="276" w:lineRule="auto"/>
        <w:ind w:firstLine="708"/>
        <w:rPr>
          <w:rFonts w:asciiTheme="majorHAnsi" w:hAnsiTheme="majorHAnsi" w:cs="Tahoma"/>
        </w:rPr>
      </w:pPr>
    </w:p>
    <w:p w14:paraId="2520793C" w14:textId="77777777" w:rsidR="00AB51DC" w:rsidRPr="00072D00" w:rsidRDefault="00C9127A" w:rsidP="00060A95">
      <w:pPr>
        <w:pStyle w:val="Nagwek2"/>
      </w:pPr>
      <w:bookmarkStart w:id="241" w:name="_Toc119502862"/>
      <w:r w:rsidRPr="00072D00">
        <w:t>PROBLEMY ZWIĄZANE Z ZAPEWNIENIEM OPIEKI DZIECIOM POZBAWIONYM OPIEKI RODZICÓW</w:t>
      </w:r>
      <w:bookmarkEnd w:id="241"/>
    </w:p>
    <w:p w14:paraId="15BE674E" w14:textId="27FE2037" w:rsidR="00370206" w:rsidRPr="00072D00" w:rsidRDefault="00AC172B" w:rsidP="008E3E63">
      <w:pPr>
        <w:spacing w:before="240"/>
        <w:ind w:firstLine="708"/>
      </w:pPr>
      <w:r w:rsidRPr="00072D00">
        <w:t xml:space="preserve">Podstawowym celem działalności </w:t>
      </w:r>
      <w:r w:rsidR="00513DD2" w:rsidRPr="00072D00">
        <w:t>Powiatowego Centrum Pomocy Rodzinie</w:t>
      </w:r>
      <w:r w:rsidRPr="00072D00">
        <w:t xml:space="preserve"> jest udzielanie pomocy społecznej o zasięgu ponadgminnym: dzieciom, rodzinom, osobom starszym, chorym i </w:t>
      </w:r>
      <w:r w:rsidR="00BF3B7C" w:rsidRPr="00072D00">
        <w:t>z niepełnosprawnością,</w:t>
      </w:r>
      <w:r w:rsidRPr="00072D00">
        <w:t xml:space="preserve"> a także zabezpieczenie dzieciom pieczy zastępczej w przypadku niemożności zapewnienia opieki i wychowania przez rodziców.</w:t>
      </w:r>
      <w:r w:rsidR="0034470E" w:rsidRPr="00072D00">
        <w:t xml:space="preserve"> Zgodnie </w:t>
      </w:r>
      <w:r w:rsidR="00BE5B60" w:rsidRPr="00072D00">
        <w:t>z definicją zawartą w art. 2 U</w:t>
      </w:r>
      <w:r w:rsidR="0034470E" w:rsidRPr="00072D00">
        <w:t>stawy</w:t>
      </w:r>
      <w:r w:rsidR="00392C67" w:rsidRPr="00072D00">
        <w:t xml:space="preserve"> z dnia 9 czerwca 2011</w:t>
      </w:r>
      <w:r w:rsidR="009B66F2" w:rsidRPr="00072D00">
        <w:t xml:space="preserve"> roku </w:t>
      </w:r>
      <w:r w:rsidR="00BE5B60" w:rsidRPr="00072D00">
        <w:rPr>
          <w:i/>
        </w:rPr>
        <w:t>o wspieraniu rodziny i systemie pieczy zastępczej</w:t>
      </w:r>
      <w:r w:rsidR="00BE5B60" w:rsidRPr="00072D00">
        <w:t xml:space="preserve"> </w:t>
      </w:r>
      <w:r w:rsidR="00AD11B2" w:rsidRPr="00072D00">
        <w:t>(</w:t>
      </w:r>
      <w:r w:rsidR="00BF3B7C" w:rsidRPr="00072D00">
        <w:t>t.</w:t>
      </w:r>
      <w:r w:rsidR="00AD11B2" w:rsidRPr="00072D00">
        <w:t xml:space="preserve">j. </w:t>
      </w:r>
      <w:r w:rsidR="00BF3B7C" w:rsidRPr="00072D00">
        <w:t xml:space="preserve">Dz. </w:t>
      </w:r>
      <w:r w:rsidR="00F06274">
        <w:t>U. z 2022</w:t>
      </w:r>
      <w:r w:rsidR="00AD11B2" w:rsidRPr="00072D00">
        <w:t xml:space="preserve"> r. poz. </w:t>
      </w:r>
      <w:r w:rsidR="00F06274">
        <w:t>447</w:t>
      </w:r>
      <w:r w:rsidR="002D5656">
        <w:t xml:space="preserve"> z późn. zm.</w:t>
      </w:r>
      <w:r w:rsidR="00AD11B2" w:rsidRPr="00072D00">
        <w:t xml:space="preserve">) </w:t>
      </w:r>
      <w:r w:rsidR="0034470E" w:rsidRPr="00072D00">
        <w:t xml:space="preserve">system pieczy zastępczej to </w:t>
      </w:r>
      <w:r w:rsidR="0034470E" w:rsidRPr="00861629">
        <w:rPr>
          <w:i/>
        </w:rPr>
        <w:t xml:space="preserve">zespół osób, instytucji i działań mających na celu zapewnienie czasowej opieki i wychowania dzieciom w przypadkach niemożności sprawowania opieki </w:t>
      </w:r>
      <w:r w:rsidR="002D5656" w:rsidRPr="00861629">
        <w:rPr>
          <w:i/>
        </w:rPr>
        <w:br/>
      </w:r>
      <w:r w:rsidR="0034470E" w:rsidRPr="00861629">
        <w:rPr>
          <w:i/>
        </w:rPr>
        <w:t>i wychowania przez rodziców</w:t>
      </w:r>
      <w:r w:rsidR="0034470E" w:rsidRPr="00072D00">
        <w:t xml:space="preserve">. Obowiązek wspierania rodziny przeżywającej trudności </w:t>
      </w:r>
      <w:r w:rsidR="002D5656">
        <w:br/>
      </w:r>
      <w:r w:rsidR="0034470E" w:rsidRPr="00072D00">
        <w:t xml:space="preserve">w wypełnianiu funkcji opiekuńczo-wychowawczych oraz organizacji pieczy zastępczej, </w:t>
      </w:r>
      <w:r w:rsidR="002D5656">
        <w:br/>
      </w:r>
      <w:r w:rsidR="0034470E" w:rsidRPr="00072D00">
        <w:t xml:space="preserve">w zakresie ustalonym ustawą, spoczywa na jednostkach samorządu terytorialnego oraz na organach administracji rządowej. </w:t>
      </w:r>
    </w:p>
    <w:p w14:paraId="18D5D848" w14:textId="77777777" w:rsidR="00054E07" w:rsidRPr="00072D00" w:rsidRDefault="00370206" w:rsidP="00F06274">
      <w:pPr>
        <w:ind w:firstLine="708"/>
      </w:pPr>
      <w:r w:rsidRPr="00072D00">
        <w:t>Rodzina zastępcza zapewnia opiekę i wychowanie dziecku pozbawionemu całkowicie lub częś</w:t>
      </w:r>
      <w:r w:rsidR="000F7804" w:rsidRPr="00072D00">
        <w:t>ciowo opieki rodzicielskiej. Może być także ustanowiona dla dziecka niedostosowanego społecznie. Rodzina zastępcza w wypełnianiu swoich funkcji kieruje się dobrem przyjętego dziecka i poszanowaniem jego praw.</w:t>
      </w:r>
      <w:r w:rsidR="00FA557E" w:rsidRPr="00072D00">
        <w:t xml:space="preserve"> </w:t>
      </w:r>
    </w:p>
    <w:p w14:paraId="33155FCB" w14:textId="5285AD18" w:rsidR="00D52114" w:rsidRDefault="008400BD" w:rsidP="00F06274">
      <w:pPr>
        <w:ind w:firstLine="708"/>
      </w:pPr>
      <w:r w:rsidRPr="00072D00">
        <w:t xml:space="preserve">Zgodnie z art. 54 ust. 1 ustawy </w:t>
      </w:r>
      <w:r w:rsidRPr="00072D00">
        <w:rPr>
          <w:i/>
        </w:rPr>
        <w:t>o wspieraniu rodziny i systemie pieczy zastępczej</w:t>
      </w:r>
      <w:r w:rsidRPr="00072D00">
        <w:t xml:space="preserve">                    ,,z rodziną zastępczą niezawodową spełniającą warunki do pełnienia funkcji pieczy zastępczej zawodowej, posiadającą pozytywną opinię koordynatora rodzinnej pieczy zastępczej, starosta może zawrzeć, na wniosek tej rodziny umowę o pełnieniu funkcji rodziny zastępczej zawodowej”. Umowy zawiera się w ramach limitu rodzin zastępczych zawodowych na dany rok kalendarzowy, określonego w 3-letnim powiatowym programie dotyczącym rozwoju pieczy zastępczej.</w:t>
      </w:r>
      <w:r w:rsidR="00464ABC" w:rsidRPr="00072D00">
        <w:t xml:space="preserve"> </w:t>
      </w:r>
    </w:p>
    <w:p w14:paraId="3E9F5CCF" w14:textId="77777777" w:rsidR="00736907" w:rsidRDefault="00736907" w:rsidP="00305CDA">
      <w:pPr>
        <w:ind w:firstLine="708"/>
      </w:pPr>
    </w:p>
    <w:p w14:paraId="02B84E57" w14:textId="77777777" w:rsidR="00736907" w:rsidRDefault="00736907" w:rsidP="00305CDA">
      <w:pPr>
        <w:ind w:firstLine="708"/>
      </w:pPr>
    </w:p>
    <w:p w14:paraId="73A20A9D" w14:textId="77777777" w:rsidR="00736907" w:rsidRDefault="00736907" w:rsidP="00305CDA">
      <w:pPr>
        <w:ind w:firstLine="708"/>
      </w:pPr>
    </w:p>
    <w:p w14:paraId="709B9E2E" w14:textId="4B45C30D" w:rsidR="009050CC" w:rsidRPr="00305CDA" w:rsidRDefault="00736907" w:rsidP="00305CDA">
      <w:pPr>
        <w:ind w:firstLine="708"/>
      </w:pPr>
      <w:r>
        <w:t xml:space="preserve">Głównym celem </w:t>
      </w:r>
      <w:r w:rsidRPr="00305CDA">
        <w:rPr>
          <w:i/>
        </w:rPr>
        <w:t>Powiatowego Programu Rozwoju Pieczy Zastępczej na lata 2021-2023</w:t>
      </w:r>
      <w:r>
        <w:rPr>
          <w:i/>
        </w:rPr>
        <w:t xml:space="preserve"> Powiatu Kędzierzyńsko-Kozielskiego</w:t>
      </w:r>
      <w:r w:rsidRPr="00305CDA">
        <w:t xml:space="preserve"> przyjętego Uchwałą Nr </w:t>
      </w:r>
      <w:r>
        <w:t>XXVI</w:t>
      </w:r>
      <w:r w:rsidRPr="00305CDA">
        <w:t>I</w:t>
      </w:r>
      <w:r>
        <w:t>I</w:t>
      </w:r>
      <w:r w:rsidRPr="00305CDA">
        <w:t>/</w:t>
      </w:r>
      <w:r>
        <w:t>262</w:t>
      </w:r>
      <w:r w:rsidRPr="00305CDA">
        <w:t>/202</w:t>
      </w:r>
      <w:r>
        <w:t>1</w:t>
      </w:r>
      <w:r w:rsidRPr="00305CDA">
        <w:t xml:space="preserve"> Rady Powiatu </w:t>
      </w:r>
      <w:r>
        <w:t>Kędzierzyńsko-Kozielskiego</w:t>
      </w:r>
      <w:r w:rsidRPr="00305CDA">
        <w:t xml:space="preserve"> z dnia </w:t>
      </w:r>
      <w:r>
        <w:t>27</w:t>
      </w:r>
      <w:r w:rsidRPr="00305CDA">
        <w:t xml:space="preserve"> </w:t>
      </w:r>
      <w:r>
        <w:t>kwietnia</w:t>
      </w:r>
      <w:r w:rsidRPr="00305CDA">
        <w:t xml:space="preserve"> 202</w:t>
      </w:r>
      <w:r>
        <w:t>1</w:t>
      </w:r>
      <w:r w:rsidRPr="00305CDA">
        <w:t xml:space="preserve"> roku</w:t>
      </w:r>
      <w:r>
        <w:t xml:space="preserve"> jest </w:t>
      </w:r>
      <w:r>
        <w:rPr>
          <w:i/>
        </w:rPr>
        <w:t>„</w:t>
      </w:r>
      <w:r w:rsidRPr="00736907">
        <w:rPr>
          <w:i/>
        </w:rPr>
        <w:t>Skuteczny rozwój systemu pieczy zastępczej w powiecie kędzierzyńsko-kozielskim ze szczególnym uwzględnieniem form rodzinnych</w:t>
      </w:r>
      <w:r>
        <w:t xml:space="preserve">”. </w:t>
      </w:r>
      <w:r w:rsidR="008A5FDC">
        <w:t>Zadaniami</w:t>
      </w:r>
      <w:r w:rsidR="00861629">
        <w:t xml:space="preserve"> przewidzianymi do realizacji </w:t>
      </w:r>
      <w:r w:rsidR="008A5FDC">
        <w:t>są:</w:t>
      </w:r>
    </w:p>
    <w:p w14:paraId="7099C87E" w14:textId="79C2E0DF" w:rsidR="009050CC" w:rsidRPr="00736907" w:rsidRDefault="00736907" w:rsidP="00A424E1">
      <w:pPr>
        <w:pStyle w:val="Akapitzlist"/>
        <w:numPr>
          <w:ilvl w:val="0"/>
          <w:numId w:val="40"/>
        </w:numPr>
        <w:rPr>
          <w:rFonts w:ascii="Segoe UI Light" w:hAnsi="Segoe UI Light" w:cs="Segoe UI Light"/>
          <w:szCs w:val="24"/>
        </w:rPr>
      </w:pPr>
      <w:r>
        <w:rPr>
          <w:rFonts w:ascii="Segoe UI Light" w:hAnsi="Segoe UI Light" w:cs="Segoe UI Light"/>
          <w:szCs w:val="24"/>
        </w:rPr>
        <w:t>R</w:t>
      </w:r>
      <w:r w:rsidRPr="00736907">
        <w:rPr>
          <w:rFonts w:ascii="Segoe UI Light" w:hAnsi="Segoe UI Light" w:cs="Segoe UI Light"/>
          <w:szCs w:val="24"/>
        </w:rPr>
        <w:t xml:space="preserve">ozwój systemu pieczy zastępczej w </w:t>
      </w:r>
      <w:r>
        <w:rPr>
          <w:rFonts w:ascii="Segoe UI Light" w:hAnsi="Segoe UI Light" w:cs="Segoe UI Light"/>
          <w:szCs w:val="24"/>
        </w:rPr>
        <w:t>p</w:t>
      </w:r>
      <w:r w:rsidRPr="00736907">
        <w:rPr>
          <w:rFonts w:ascii="Segoe UI Light" w:hAnsi="Segoe UI Light" w:cs="Segoe UI Light"/>
          <w:szCs w:val="24"/>
        </w:rPr>
        <w:t>owiecie</w:t>
      </w:r>
      <w:r>
        <w:rPr>
          <w:rFonts w:ascii="Segoe UI Light" w:hAnsi="Segoe UI Light" w:cs="Segoe UI Light"/>
          <w:szCs w:val="24"/>
        </w:rPr>
        <w:t xml:space="preserve"> </w:t>
      </w:r>
      <w:r w:rsidRPr="00736907">
        <w:rPr>
          <w:rFonts w:ascii="Segoe UI Light" w:hAnsi="Segoe UI Light" w:cs="Segoe UI Light"/>
          <w:szCs w:val="24"/>
        </w:rPr>
        <w:t>kędzierzyńsko-kozielskim ze szczególnym</w:t>
      </w:r>
      <w:r>
        <w:rPr>
          <w:rFonts w:ascii="Segoe UI Light" w:hAnsi="Segoe UI Light" w:cs="Segoe UI Light"/>
          <w:szCs w:val="24"/>
        </w:rPr>
        <w:t xml:space="preserve"> uwzględnieniem form rodzinnych;</w:t>
      </w:r>
    </w:p>
    <w:p w14:paraId="4B03A6D8" w14:textId="1A22153A" w:rsidR="008A5FDC" w:rsidRDefault="00736907" w:rsidP="00A424E1">
      <w:pPr>
        <w:pStyle w:val="Akapitzlist"/>
        <w:numPr>
          <w:ilvl w:val="0"/>
          <w:numId w:val="40"/>
        </w:numPr>
        <w:rPr>
          <w:rFonts w:ascii="Segoe UI Light" w:hAnsi="Segoe UI Light" w:cs="Segoe UI Light"/>
          <w:szCs w:val="24"/>
        </w:rPr>
      </w:pPr>
      <w:r w:rsidRPr="00736907">
        <w:rPr>
          <w:rFonts w:ascii="Segoe UI Light" w:hAnsi="Segoe UI Light" w:cs="Segoe UI Light"/>
          <w:szCs w:val="24"/>
        </w:rPr>
        <w:t>Tworzenie nowych rodzin zastępc</w:t>
      </w:r>
      <w:r>
        <w:rPr>
          <w:rFonts w:ascii="Segoe UI Light" w:hAnsi="Segoe UI Light" w:cs="Segoe UI Light"/>
          <w:szCs w:val="24"/>
        </w:rPr>
        <w:t>zych i rodzinnych domów dziecka</w:t>
      </w:r>
      <w:r w:rsidR="008A5FDC">
        <w:rPr>
          <w:rFonts w:ascii="Segoe UI Light" w:hAnsi="Segoe UI Light" w:cs="Segoe UI Light"/>
          <w:szCs w:val="24"/>
        </w:rPr>
        <w:t>;</w:t>
      </w:r>
    </w:p>
    <w:p w14:paraId="27612BAF" w14:textId="35B2DABF" w:rsidR="008A5FDC" w:rsidRDefault="00736907" w:rsidP="00A424E1">
      <w:pPr>
        <w:pStyle w:val="Akapitzlist"/>
        <w:numPr>
          <w:ilvl w:val="0"/>
          <w:numId w:val="40"/>
        </w:numPr>
        <w:rPr>
          <w:rFonts w:ascii="Segoe UI Light" w:hAnsi="Segoe UI Light" w:cs="Segoe UI Light"/>
          <w:szCs w:val="24"/>
        </w:rPr>
      </w:pPr>
      <w:r w:rsidRPr="00736907">
        <w:rPr>
          <w:rFonts w:ascii="Segoe UI Light" w:hAnsi="Segoe UI Light" w:cs="Segoe UI Light"/>
          <w:szCs w:val="24"/>
        </w:rPr>
        <w:t>Integracja działań powiatu i gminy w rozwiązywaniu problemów społecznych celem zmniejszania ilości dzieci umieszczanych w pieczy zastępczej w związku z poprawą funk</w:t>
      </w:r>
      <w:r>
        <w:rPr>
          <w:rFonts w:ascii="Segoe UI Light" w:hAnsi="Segoe UI Light" w:cs="Segoe UI Light"/>
          <w:szCs w:val="24"/>
        </w:rPr>
        <w:t>cjonowania rodziny biologicznej</w:t>
      </w:r>
      <w:r w:rsidR="008A5FDC">
        <w:rPr>
          <w:rFonts w:ascii="Segoe UI Light" w:hAnsi="Segoe UI Light" w:cs="Segoe UI Light"/>
          <w:szCs w:val="24"/>
        </w:rPr>
        <w:t>;</w:t>
      </w:r>
    </w:p>
    <w:p w14:paraId="1EC751B0" w14:textId="7C79876B" w:rsidR="008A5FDC" w:rsidRDefault="00736907" w:rsidP="00A424E1">
      <w:pPr>
        <w:pStyle w:val="Akapitzlist"/>
        <w:numPr>
          <w:ilvl w:val="0"/>
          <w:numId w:val="40"/>
        </w:numPr>
        <w:rPr>
          <w:rFonts w:ascii="Segoe UI Light" w:hAnsi="Segoe UI Light" w:cs="Segoe UI Light"/>
          <w:szCs w:val="24"/>
        </w:rPr>
      </w:pPr>
      <w:r w:rsidRPr="00736907">
        <w:rPr>
          <w:rFonts w:ascii="Segoe UI Light" w:hAnsi="Segoe UI Light" w:cs="Segoe UI Light"/>
          <w:szCs w:val="24"/>
        </w:rPr>
        <w:t>Skuteczne przygotowanie pełnoletnich, usamodzielnianych wychowanków piec</w:t>
      </w:r>
      <w:r>
        <w:rPr>
          <w:rFonts w:ascii="Segoe UI Light" w:hAnsi="Segoe UI Light" w:cs="Segoe UI Light"/>
          <w:szCs w:val="24"/>
        </w:rPr>
        <w:t>zy zastępczej do samodzielności</w:t>
      </w:r>
      <w:r w:rsidR="008A5FDC">
        <w:rPr>
          <w:rFonts w:ascii="Segoe UI Light" w:hAnsi="Segoe UI Light" w:cs="Segoe UI Light"/>
          <w:szCs w:val="24"/>
        </w:rPr>
        <w:t>;</w:t>
      </w:r>
    </w:p>
    <w:p w14:paraId="602CD230" w14:textId="0E506E2D" w:rsidR="004605F8" w:rsidRPr="008A5FDC" w:rsidRDefault="00736907" w:rsidP="00A424E1">
      <w:pPr>
        <w:pStyle w:val="Akapitzlist"/>
        <w:numPr>
          <w:ilvl w:val="0"/>
          <w:numId w:val="40"/>
        </w:numPr>
        <w:rPr>
          <w:rFonts w:ascii="Segoe UI Light" w:hAnsi="Segoe UI Light" w:cs="Segoe UI Light"/>
          <w:szCs w:val="24"/>
        </w:rPr>
      </w:pPr>
      <w:r w:rsidRPr="00736907">
        <w:rPr>
          <w:rFonts w:ascii="Segoe UI Light" w:hAnsi="Segoe UI Light" w:cs="Segoe UI Light"/>
          <w:szCs w:val="24"/>
        </w:rPr>
        <w:t>Wsparcie instytucj</w:t>
      </w:r>
      <w:r>
        <w:rPr>
          <w:rFonts w:ascii="Segoe UI Light" w:hAnsi="Segoe UI Light" w:cs="Segoe UI Light"/>
          <w:szCs w:val="24"/>
        </w:rPr>
        <w:t>onalnej formy pieczy zastępczej</w:t>
      </w:r>
      <w:r w:rsidR="008A5FDC">
        <w:rPr>
          <w:rFonts w:ascii="Segoe UI Light" w:hAnsi="Segoe UI Light" w:cs="Segoe UI Light"/>
          <w:szCs w:val="24"/>
        </w:rPr>
        <w:t>.</w:t>
      </w:r>
    </w:p>
    <w:p w14:paraId="34FC7A0A" w14:textId="609F6ADB" w:rsidR="00F458E0" w:rsidRPr="004605F8" w:rsidRDefault="004605F8" w:rsidP="00C71F21">
      <w:pPr>
        <w:spacing w:before="240"/>
        <w:ind w:firstLine="708"/>
        <w:rPr>
          <w:rFonts w:cs="Segoe UI Light"/>
        </w:rPr>
      </w:pPr>
      <w:r w:rsidRPr="004605F8">
        <w:rPr>
          <w:rFonts w:cs="Segoe UI Light"/>
        </w:rPr>
        <w:t>W 2021</w:t>
      </w:r>
      <w:r w:rsidR="00BF2F4C" w:rsidRPr="004605F8">
        <w:rPr>
          <w:rFonts w:cs="Segoe UI Light"/>
        </w:rPr>
        <w:t xml:space="preserve"> roku </w:t>
      </w:r>
      <w:r w:rsidR="00054E07" w:rsidRPr="004605F8">
        <w:rPr>
          <w:rFonts w:cs="Segoe UI Light"/>
        </w:rPr>
        <w:t xml:space="preserve">PCPR prowadziło i </w:t>
      </w:r>
      <w:r w:rsidR="008A5FDC">
        <w:rPr>
          <w:rFonts w:cs="Segoe UI Light"/>
        </w:rPr>
        <w:t xml:space="preserve">wspierało finansowo </w:t>
      </w:r>
      <w:r w:rsidR="00736907">
        <w:rPr>
          <w:rFonts w:cs="Segoe UI Light"/>
        </w:rPr>
        <w:t>114</w:t>
      </w:r>
      <w:r w:rsidR="00054E07" w:rsidRPr="004605F8">
        <w:rPr>
          <w:rFonts w:cs="Segoe UI Light"/>
        </w:rPr>
        <w:t xml:space="preserve"> rodzin zastępczych, </w:t>
      </w:r>
      <w:r w:rsidR="008A5FDC">
        <w:rPr>
          <w:rFonts w:cs="Segoe UI Light"/>
        </w:rPr>
        <w:br/>
      </w:r>
      <w:r w:rsidRPr="004605F8">
        <w:rPr>
          <w:rFonts w:cs="Segoe UI Light"/>
        </w:rPr>
        <w:t xml:space="preserve">w których przebywało </w:t>
      </w:r>
      <w:r w:rsidR="00736907">
        <w:rPr>
          <w:rFonts w:cs="Segoe UI Light"/>
        </w:rPr>
        <w:t>204</w:t>
      </w:r>
      <w:r w:rsidRPr="004605F8">
        <w:rPr>
          <w:rFonts w:cs="Segoe UI Light"/>
        </w:rPr>
        <w:t xml:space="preserve"> dzieci, </w:t>
      </w:r>
      <w:r w:rsidR="00054E07" w:rsidRPr="004605F8">
        <w:rPr>
          <w:rFonts w:cs="Segoe UI Light"/>
        </w:rPr>
        <w:t>w tym:</w:t>
      </w:r>
    </w:p>
    <w:p w14:paraId="40E1DA67" w14:textId="79555E67" w:rsidR="00054E07" w:rsidRPr="004605F8" w:rsidRDefault="003D459D" w:rsidP="00A424E1">
      <w:pPr>
        <w:pStyle w:val="Akapitzlist"/>
        <w:numPr>
          <w:ilvl w:val="0"/>
          <w:numId w:val="28"/>
        </w:numPr>
        <w:ind w:left="1154"/>
        <w:rPr>
          <w:rFonts w:ascii="Segoe UI Light" w:hAnsi="Segoe UI Light" w:cs="Segoe UI Light"/>
          <w:szCs w:val="24"/>
        </w:rPr>
      </w:pPr>
      <w:r>
        <w:rPr>
          <w:rFonts w:ascii="Segoe UI Light" w:hAnsi="Segoe UI Light" w:cs="Segoe UI Light"/>
          <w:szCs w:val="24"/>
        </w:rPr>
        <w:t>69</w:t>
      </w:r>
      <w:r w:rsidR="00054E07" w:rsidRPr="004605F8">
        <w:rPr>
          <w:rFonts w:ascii="Segoe UI Light" w:hAnsi="Segoe UI Light" w:cs="Segoe UI Light"/>
          <w:szCs w:val="24"/>
        </w:rPr>
        <w:t xml:space="preserve"> spokrewnionych rodzin zastępczych, w których opiekę znalazło </w:t>
      </w:r>
      <w:r>
        <w:rPr>
          <w:rFonts w:ascii="Segoe UI Light" w:hAnsi="Segoe UI Light" w:cs="Segoe UI Light"/>
          <w:szCs w:val="24"/>
        </w:rPr>
        <w:t>80</w:t>
      </w:r>
      <w:r w:rsidR="00054E07" w:rsidRPr="004605F8">
        <w:rPr>
          <w:rFonts w:ascii="Segoe UI Light" w:hAnsi="Segoe UI Light" w:cs="Segoe UI Light"/>
          <w:szCs w:val="24"/>
        </w:rPr>
        <w:t xml:space="preserve"> dzieci;</w:t>
      </w:r>
    </w:p>
    <w:p w14:paraId="6A443F42" w14:textId="6B4FA369" w:rsidR="00054E07" w:rsidRPr="004605F8" w:rsidRDefault="003D459D" w:rsidP="00A424E1">
      <w:pPr>
        <w:pStyle w:val="Akapitzlist"/>
        <w:numPr>
          <w:ilvl w:val="0"/>
          <w:numId w:val="28"/>
        </w:numPr>
        <w:ind w:left="1154"/>
        <w:rPr>
          <w:rFonts w:ascii="Segoe UI Light" w:hAnsi="Segoe UI Light" w:cs="Segoe UI Light"/>
          <w:szCs w:val="24"/>
        </w:rPr>
      </w:pPr>
      <w:r>
        <w:rPr>
          <w:rFonts w:ascii="Segoe UI Light" w:hAnsi="Segoe UI Light" w:cs="Segoe UI Light"/>
          <w:szCs w:val="24"/>
        </w:rPr>
        <w:t>28</w:t>
      </w:r>
      <w:r w:rsidR="00054E07" w:rsidRPr="004605F8">
        <w:rPr>
          <w:rFonts w:ascii="Segoe UI Light" w:hAnsi="Segoe UI Light" w:cs="Segoe UI Light"/>
          <w:szCs w:val="24"/>
        </w:rPr>
        <w:t xml:space="preserve"> niezawodowych rodzin zastępczych, </w:t>
      </w:r>
      <w:r>
        <w:rPr>
          <w:rFonts w:ascii="Segoe UI Light" w:hAnsi="Segoe UI Light" w:cs="Segoe UI Light"/>
          <w:szCs w:val="24"/>
        </w:rPr>
        <w:t>gdzie przebywało</w:t>
      </w:r>
      <w:r w:rsidR="00054E07" w:rsidRPr="004605F8">
        <w:rPr>
          <w:rFonts w:ascii="Segoe UI Light" w:hAnsi="Segoe UI Light" w:cs="Segoe UI Light"/>
          <w:szCs w:val="24"/>
        </w:rPr>
        <w:t xml:space="preserve"> </w:t>
      </w:r>
      <w:r>
        <w:rPr>
          <w:rFonts w:ascii="Segoe UI Light" w:hAnsi="Segoe UI Light" w:cs="Segoe UI Light"/>
          <w:szCs w:val="24"/>
        </w:rPr>
        <w:t>34</w:t>
      </w:r>
      <w:r w:rsidR="00054E07" w:rsidRPr="004605F8">
        <w:rPr>
          <w:rFonts w:ascii="Segoe UI Light" w:hAnsi="Segoe UI Light" w:cs="Segoe UI Light"/>
          <w:szCs w:val="24"/>
        </w:rPr>
        <w:t xml:space="preserve"> dzieci,</w:t>
      </w:r>
    </w:p>
    <w:p w14:paraId="08D8F705" w14:textId="7A33F9B5" w:rsidR="004605F8" w:rsidRPr="004605F8" w:rsidRDefault="003D459D" w:rsidP="00A424E1">
      <w:pPr>
        <w:pStyle w:val="Akapitzlist"/>
        <w:numPr>
          <w:ilvl w:val="0"/>
          <w:numId w:val="28"/>
        </w:numPr>
        <w:ind w:left="1154"/>
        <w:rPr>
          <w:rFonts w:ascii="Segoe UI Light" w:hAnsi="Segoe UI Light" w:cs="Segoe UI Light"/>
          <w:szCs w:val="24"/>
        </w:rPr>
      </w:pPr>
      <w:r>
        <w:rPr>
          <w:rFonts w:ascii="Segoe UI Light" w:hAnsi="Segoe UI Light" w:cs="Segoe UI Light"/>
          <w:szCs w:val="24"/>
        </w:rPr>
        <w:t>11</w:t>
      </w:r>
      <w:r w:rsidR="007D6B17" w:rsidRPr="004605F8">
        <w:rPr>
          <w:rFonts w:ascii="Segoe UI Light" w:hAnsi="Segoe UI Light" w:cs="Segoe UI Light"/>
          <w:szCs w:val="24"/>
        </w:rPr>
        <w:t xml:space="preserve"> rodzin</w:t>
      </w:r>
      <w:r w:rsidR="00337930">
        <w:rPr>
          <w:rFonts w:ascii="Segoe UI Light" w:hAnsi="Segoe UI Light" w:cs="Segoe UI Light"/>
          <w:szCs w:val="24"/>
        </w:rPr>
        <w:t xml:space="preserve"> zawodow</w:t>
      </w:r>
      <w:r>
        <w:rPr>
          <w:rFonts w:ascii="Segoe UI Light" w:hAnsi="Segoe UI Light" w:cs="Segoe UI Light"/>
          <w:szCs w:val="24"/>
        </w:rPr>
        <w:t>ych</w:t>
      </w:r>
      <w:r w:rsidR="00337930">
        <w:rPr>
          <w:rFonts w:ascii="Segoe UI Light" w:hAnsi="Segoe UI Light" w:cs="Segoe UI Light"/>
          <w:szCs w:val="24"/>
        </w:rPr>
        <w:t xml:space="preserve">, w których przebywało </w:t>
      </w:r>
      <w:r>
        <w:rPr>
          <w:rFonts w:ascii="Segoe UI Light" w:hAnsi="Segoe UI Light" w:cs="Segoe UI Light"/>
          <w:szCs w:val="24"/>
        </w:rPr>
        <w:t>45</w:t>
      </w:r>
      <w:r w:rsidR="004605F8" w:rsidRPr="004605F8">
        <w:rPr>
          <w:rFonts w:ascii="Segoe UI Light" w:hAnsi="Segoe UI Light" w:cs="Segoe UI Light"/>
          <w:szCs w:val="24"/>
        </w:rPr>
        <w:t xml:space="preserve"> dzieci,</w:t>
      </w:r>
    </w:p>
    <w:p w14:paraId="209CE547" w14:textId="65FBF120" w:rsidR="00054E07" w:rsidRPr="004605F8" w:rsidRDefault="003D459D" w:rsidP="00A424E1">
      <w:pPr>
        <w:pStyle w:val="Akapitzlist"/>
        <w:numPr>
          <w:ilvl w:val="0"/>
          <w:numId w:val="28"/>
        </w:numPr>
        <w:ind w:left="1154"/>
        <w:rPr>
          <w:rFonts w:ascii="Segoe UI Light" w:hAnsi="Segoe UI Light" w:cs="Segoe UI Light"/>
          <w:szCs w:val="24"/>
        </w:rPr>
      </w:pPr>
      <w:r>
        <w:rPr>
          <w:rFonts w:ascii="Segoe UI Light" w:hAnsi="Segoe UI Light" w:cs="Segoe UI Light"/>
          <w:szCs w:val="24"/>
        </w:rPr>
        <w:t xml:space="preserve">6 </w:t>
      </w:r>
      <w:r w:rsidR="007D6B17" w:rsidRPr="004605F8">
        <w:rPr>
          <w:rFonts w:ascii="Segoe UI Light" w:hAnsi="Segoe UI Light" w:cs="Segoe UI Light"/>
          <w:szCs w:val="24"/>
        </w:rPr>
        <w:t>Rodzinn</w:t>
      </w:r>
      <w:r>
        <w:rPr>
          <w:rFonts w:ascii="Segoe UI Light" w:hAnsi="Segoe UI Light" w:cs="Segoe UI Light"/>
          <w:szCs w:val="24"/>
        </w:rPr>
        <w:t>ych</w:t>
      </w:r>
      <w:r w:rsidR="007D6B17" w:rsidRPr="004605F8">
        <w:rPr>
          <w:rFonts w:ascii="Segoe UI Light" w:hAnsi="Segoe UI Light" w:cs="Segoe UI Light"/>
          <w:szCs w:val="24"/>
        </w:rPr>
        <w:t xml:space="preserve"> Dom</w:t>
      </w:r>
      <w:r>
        <w:rPr>
          <w:rFonts w:ascii="Segoe UI Light" w:hAnsi="Segoe UI Light" w:cs="Segoe UI Light"/>
          <w:szCs w:val="24"/>
        </w:rPr>
        <w:t>ów</w:t>
      </w:r>
      <w:r w:rsidR="007D6B17" w:rsidRPr="004605F8">
        <w:rPr>
          <w:rFonts w:ascii="Segoe UI Light" w:hAnsi="Segoe UI Light" w:cs="Segoe UI Light"/>
          <w:szCs w:val="24"/>
        </w:rPr>
        <w:t xml:space="preserve"> Dziecka</w:t>
      </w:r>
      <w:r w:rsidR="00337930">
        <w:rPr>
          <w:rFonts w:ascii="Segoe UI Light" w:hAnsi="Segoe UI Light" w:cs="Segoe UI Light"/>
          <w:szCs w:val="24"/>
        </w:rPr>
        <w:t>, w których</w:t>
      </w:r>
      <w:r w:rsidR="00054E07" w:rsidRPr="004605F8">
        <w:rPr>
          <w:rFonts w:ascii="Segoe UI Light" w:hAnsi="Segoe UI Light" w:cs="Segoe UI Light"/>
          <w:szCs w:val="24"/>
        </w:rPr>
        <w:t xml:space="preserve"> </w:t>
      </w:r>
      <w:r>
        <w:rPr>
          <w:rFonts w:ascii="Segoe UI Light" w:hAnsi="Segoe UI Light" w:cs="Segoe UI Light"/>
          <w:szCs w:val="24"/>
        </w:rPr>
        <w:t>umieszczono</w:t>
      </w:r>
      <w:r w:rsidR="00054E07" w:rsidRPr="004605F8">
        <w:rPr>
          <w:rFonts w:ascii="Segoe UI Light" w:hAnsi="Segoe UI Light" w:cs="Segoe UI Light"/>
          <w:szCs w:val="24"/>
        </w:rPr>
        <w:t xml:space="preserve"> </w:t>
      </w:r>
      <w:r>
        <w:rPr>
          <w:rFonts w:ascii="Segoe UI Light" w:hAnsi="Segoe UI Light" w:cs="Segoe UI Light"/>
          <w:szCs w:val="24"/>
        </w:rPr>
        <w:t>45</w:t>
      </w:r>
      <w:r w:rsidR="00054E07" w:rsidRPr="004605F8">
        <w:rPr>
          <w:rFonts w:ascii="Segoe UI Light" w:hAnsi="Segoe UI Light" w:cs="Segoe UI Light"/>
          <w:szCs w:val="24"/>
        </w:rPr>
        <w:t xml:space="preserve"> dzieci.</w:t>
      </w:r>
    </w:p>
    <w:p w14:paraId="266535B6" w14:textId="4E58B731" w:rsidR="008400BD" w:rsidRPr="00072D00" w:rsidRDefault="004605F8" w:rsidP="004605F8">
      <w:pPr>
        <w:spacing w:before="240"/>
        <w:ind w:firstLine="708"/>
      </w:pPr>
      <w:r>
        <w:t>W 202</w:t>
      </w:r>
      <w:r w:rsidR="006371B8">
        <w:t>1</w:t>
      </w:r>
      <w:r w:rsidR="006C6073">
        <w:t xml:space="preserve"> roku </w:t>
      </w:r>
      <w:r w:rsidR="00746FB9">
        <w:t xml:space="preserve">w </w:t>
      </w:r>
      <w:r w:rsidR="009E7AD6">
        <w:t>114</w:t>
      </w:r>
      <w:r w:rsidR="00657958" w:rsidRPr="00072D00">
        <w:t xml:space="preserve"> rodzin</w:t>
      </w:r>
      <w:r w:rsidR="00746FB9">
        <w:t>ach</w:t>
      </w:r>
      <w:r w:rsidR="009E7AD6">
        <w:t xml:space="preserve"> zastępczych</w:t>
      </w:r>
      <w:r w:rsidR="00746FB9">
        <w:t xml:space="preserve"> wychowywało się </w:t>
      </w:r>
      <w:r w:rsidR="009E7AD6">
        <w:t>204</w:t>
      </w:r>
      <w:r w:rsidR="00746FB9">
        <w:t xml:space="preserve"> dzieci</w:t>
      </w:r>
      <w:r w:rsidR="00657958" w:rsidRPr="00072D00">
        <w:t xml:space="preserve">, </w:t>
      </w:r>
      <w:r w:rsidR="00E80BDE">
        <w:t xml:space="preserve">natomiast </w:t>
      </w:r>
      <w:r w:rsidR="006371B8">
        <w:t>w roku</w:t>
      </w:r>
      <w:r w:rsidR="009E7AD6">
        <w:t xml:space="preserve"> poprzednim</w:t>
      </w:r>
      <w:r w:rsidR="006371B8">
        <w:t xml:space="preserve"> liczba funkcjonujących w Powiecie form rodzinnej pieczy była wyższa o </w:t>
      </w:r>
      <w:r w:rsidR="009E7AD6">
        <w:t>12</w:t>
      </w:r>
      <w:r w:rsidR="006371B8">
        <w:t>% (</w:t>
      </w:r>
      <w:r w:rsidR="009E7AD6">
        <w:t>129</w:t>
      </w:r>
      <w:r w:rsidR="006371B8">
        <w:t xml:space="preserve"> rodzin),</w:t>
      </w:r>
      <w:r w:rsidR="009E7AD6">
        <w:t xml:space="preserve"> </w:t>
      </w:r>
      <w:r w:rsidR="006371B8">
        <w:t xml:space="preserve">a </w:t>
      </w:r>
      <w:r w:rsidR="00746FB9">
        <w:t xml:space="preserve">opiekę </w:t>
      </w:r>
      <w:r w:rsidR="006371B8">
        <w:t xml:space="preserve">w nich znalazło </w:t>
      </w:r>
      <w:r w:rsidR="009E7AD6">
        <w:t>226</w:t>
      </w:r>
      <w:r w:rsidR="00746FB9">
        <w:t xml:space="preserve"> dzieci</w:t>
      </w:r>
      <w:r w:rsidR="006371B8">
        <w:t xml:space="preserve">. </w:t>
      </w:r>
      <w:r w:rsidR="006371B8" w:rsidRPr="00072D00">
        <w:t xml:space="preserve">Na przełomie lat </w:t>
      </w:r>
      <w:r w:rsidR="009E7AD6">
        <w:t>2019-2021 liczba dzieci umieszczonych w</w:t>
      </w:r>
      <w:r w:rsidR="006371B8" w:rsidRPr="00072D00">
        <w:t xml:space="preserve"> </w:t>
      </w:r>
      <w:r w:rsidR="009E7AD6">
        <w:t xml:space="preserve">rodzinnej formie pieczy </w:t>
      </w:r>
      <w:r w:rsidR="006371B8">
        <w:t>na terenie P</w:t>
      </w:r>
      <w:r w:rsidR="006371B8" w:rsidRPr="00072D00">
        <w:t xml:space="preserve">owiatu </w:t>
      </w:r>
      <w:r w:rsidR="009E7AD6">
        <w:t xml:space="preserve">wahała się, jednakże </w:t>
      </w:r>
      <w:r w:rsidR="009E7AD6">
        <w:lastRenderedPageBreak/>
        <w:t>ogólna tendencja była</w:t>
      </w:r>
      <w:r w:rsidR="00E80BDE">
        <w:t xml:space="preserve"> wzrostowa i wyniosła 6%, z kolei liczba rodzin zastępczych zmniejszyła się o 8%.</w:t>
      </w:r>
    </w:p>
    <w:p w14:paraId="1BD25AA1" w14:textId="23E55C4C" w:rsidR="00240B07" w:rsidRDefault="00197141" w:rsidP="004605F8">
      <w:pPr>
        <w:pStyle w:val="Legenda"/>
        <w:keepNext/>
        <w:spacing w:line="276" w:lineRule="auto"/>
        <w:jc w:val="left"/>
        <w:rPr>
          <w:rFonts w:cs="Segoe UI Light"/>
          <w:color w:val="000000" w:themeColor="text1"/>
          <w:szCs w:val="24"/>
        </w:rPr>
      </w:pPr>
      <w:bookmarkStart w:id="242" w:name="_Toc73435245"/>
      <w:bookmarkStart w:id="243" w:name="_Toc75955746"/>
      <w:bookmarkStart w:id="244" w:name="_Toc75955798"/>
      <w:bookmarkStart w:id="245" w:name="_Toc119579290"/>
      <w:r w:rsidRPr="00D57C5F">
        <w:rPr>
          <w:rFonts w:cs="Segoe UI Light"/>
          <w:color w:val="000000" w:themeColor="text1"/>
          <w:szCs w:val="24"/>
        </w:rPr>
        <w:t xml:space="preserve">Wykres </w:t>
      </w:r>
      <w:r w:rsidR="00D6383C">
        <w:rPr>
          <w:rFonts w:cs="Segoe UI Light"/>
          <w:color w:val="000000" w:themeColor="text1"/>
          <w:szCs w:val="24"/>
        </w:rPr>
        <w:fldChar w:fldCharType="begin"/>
      </w:r>
      <w:r w:rsidR="00D6383C">
        <w:rPr>
          <w:rFonts w:cs="Segoe UI Light"/>
          <w:color w:val="000000" w:themeColor="text1"/>
          <w:szCs w:val="24"/>
        </w:rPr>
        <w:instrText xml:space="preserve"> SEQ wykres \* ARABIC </w:instrText>
      </w:r>
      <w:r w:rsidR="00D6383C">
        <w:rPr>
          <w:rFonts w:cs="Segoe UI Light"/>
          <w:color w:val="000000" w:themeColor="text1"/>
          <w:szCs w:val="24"/>
        </w:rPr>
        <w:fldChar w:fldCharType="separate"/>
      </w:r>
      <w:r w:rsidR="00B64126">
        <w:rPr>
          <w:rFonts w:cs="Segoe UI Light"/>
          <w:noProof/>
          <w:color w:val="000000" w:themeColor="text1"/>
          <w:szCs w:val="24"/>
        </w:rPr>
        <w:t>7</w:t>
      </w:r>
      <w:r w:rsidR="00D6383C">
        <w:rPr>
          <w:rFonts w:cs="Segoe UI Light"/>
          <w:color w:val="000000" w:themeColor="text1"/>
          <w:szCs w:val="24"/>
        </w:rPr>
        <w:fldChar w:fldCharType="end"/>
      </w:r>
      <w:r w:rsidRPr="00D57C5F">
        <w:rPr>
          <w:rFonts w:cs="Segoe UI Light"/>
          <w:color w:val="000000" w:themeColor="text1"/>
          <w:szCs w:val="24"/>
        </w:rPr>
        <w:t>. Liczba rodzin zastępczych oraz umieszczo</w:t>
      </w:r>
      <w:r w:rsidR="00FD46F8" w:rsidRPr="00D57C5F">
        <w:rPr>
          <w:rFonts w:cs="Segoe UI Light"/>
          <w:color w:val="000000" w:themeColor="text1"/>
          <w:szCs w:val="24"/>
        </w:rPr>
        <w:t xml:space="preserve">nych w nich dzieci </w:t>
      </w:r>
      <w:r w:rsidR="00821D3B" w:rsidRPr="00D57C5F">
        <w:rPr>
          <w:rFonts w:cs="Segoe UI Light"/>
          <w:color w:val="000000" w:themeColor="text1"/>
          <w:szCs w:val="24"/>
        </w:rPr>
        <w:t>w </w:t>
      </w:r>
      <w:r w:rsidRPr="00D57C5F">
        <w:rPr>
          <w:rFonts w:cs="Segoe UI Light"/>
          <w:color w:val="000000" w:themeColor="text1"/>
          <w:szCs w:val="24"/>
        </w:rPr>
        <w:t>lat</w:t>
      </w:r>
      <w:r w:rsidR="00FD46F8" w:rsidRPr="00D57C5F">
        <w:rPr>
          <w:rFonts w:cs="Segoe UI Light"/>
          <w:color w:val="000000" w:themeColor="text1"/>
          <w:szCs w:val="24"/>
        </w:rPr>
        <w:t>ach</w:t>
      </w:r>
      <w:r w:rsidRPr="00D57C5F">
        <w:rPr>
          <w:rFonts w:cs="Segoe UI Light"/>
          <w:color w:val="000000" w:themeColor="text1"/>
          <w:szCs w:val="24"/>
        </w:rPr>
        <w:t xml:space="preserve"> 201</w:t>
      </w:r>
      <w:r w:rsidR="004605F8">
        <w:rPr>
          <w:rFonts w:cs="Segoe UI Light"/>
          <w:color w:val="000000" w:themeColor="text1"/>
          <w:szCs w:val="24"/>
        </w:rPr>
        <w:t>9</w:t>
      </w:r>
      <w:r w:rsidRPr="00D57C5F">
        <w:rPr>
          <w:rFonts w:cs="Segoe UI Light"/>
          <w:color w:val="000000" w:themeColor="text1"/>
          <w:szCs w:val="24"/>
        </w:rPr>
        <w:t>-20</w:t>
      </w:r>
      <w:r w:rsidR="004E47DC" w:rsidRPr="00D57C5F">
        <w:rPr>
          <w:rFonts w:cs="Segoe UI Light"/>
          <w:color w:val="000000" w:themeColor="text1"/>
          <w:szCs w:val="24"/>
        </w:rPr>
        <w:t>2</w:t>
      </w:r>
      <w:bookmarkEnd w:id="242"/>
      <w:bookmarkEnd w:id="243"/>
      <w:bookmarkEnd w:id="244"/>
      <w:r w:rsidR="004605F8">
        <w:rPr>
          <w:rFonts w:cs="Segoe UI Light"/>
          <w:color w:val="000000" w:themeColor="text1"/>
          <w:szCs w:val="24"/>
        </w:rPr>
        <w:t>1</w:t>
      </w:r>
      <w:bookmarkEnd w:id="245"/>
      <w:r w:rsidR="009E7AD6">
        <w:rPr>
          <w:rFonts w:cs="Segoe UI Light"/>
          <w:color w:val="000000" w:themeColor="text1"/>
          <w:szCs w:val="24"/>
        </w:rPr>
        <w:t xml:space="preserve"> </w:t>
      </w:r>
    </w:p>
    <w:p w14:paraId="6EAF1D68" w14:textId="4F082102" w:rsidR="005F4D06" w:rsidRPr="005F4D06" w:rsidRDefault="005F4D06" w:rsidP="006C6073">
      <w:pPr>
        <w:spacing w:line="276" w:lineRule="auto"/>
        <w:jc w:val="center"/>
        <w:rPr>
          <w:lang w:eastAsia="en-US"/>
        </w:rPr>
      </w:pPr>
      <w:r w:rsidRPr="00072D00">
        <w:rPr>
          <w:rFonts w:asciiTheme="majorHAnsi" w:hAnsiTheme="majorHAnsi" w:cs="Tahoma"/>
          <w:i/>
          <w:noProof/>
          <w:sz w:val="22"/>
        </w:rPr>
        <w:drawing>
          <wp:inline distT="0" distB="0" distL="0" distR="0" wp14:anchorId="05E717E1" wp14:editId="6BECBA84">
            <wp:extent cx="5756744" cy="1924216"/>
            <wp:effectExtent l="0" t="0" r="0" b="0"/>
            <wp:docPr id="25" name="Wykre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6477628" w14:textId="5A72489C" w:rsidR="004D6F39" w:rsidRDefault="00240B07" w:rsidP="00426DDA">
      <w:pPr>
        <w:pStyle w:val="Legenda"/>
        <w:keepNext/>
        <w:jc w:val="left"/>
        <w:rPr>
          <w:rFonts w:cs="Segoe UI Light"/>
          <w:b w:val="0"/>
          <w:i/>
          <w:color w:val="000000" w:themeColor="text1"/>
          <w:sz w:val="22"/>
          <w:szCs w:val="24"/>
        </w:rPr>
      </w:pPr>
      <w:r w:rsidRPr="004605F8">
        <w:rPr>
          <w:rFonts w:cs="Segoe UI Light"/>
          <w:b w:val="0"/>
          <w:i/>
          <w:color w:val="000000" w:themeColor="text1"/>
          <w:sz w:val="22"/>
          <w:szCs w:val="24"/>
        </w:rPr>
        <w:t xml:space="preserve">Źródło: Sprawozdanie z </w:t>
      </w:r>
      <w:r w:rsidR="006371B8">
        <w:rPr>
          <w:rFonts w:cs="Segoe UI Light"/>
          <w:b w:val="0"/>
          <w:i/>
          <w:color w:val="000000" w:themeColor="text1"/>
          <w:sz w:val="22"/>
          <w:szCs w:val="24"/>
        </w:rPr>
        <w:t>działalności PCPR</w:t>
      </w:r>
      <w:r w:rsidR="004605F8">
        <w:rPr>
          <w:rFonts w:cs="Segoe UI Light"/>
          <w:b w:val="0"/>
          <w:i/>
          <w:color w:val="000000" w:themeColor="text1"/>
          <w:sz w:val="22"/>
          <w:szCs w:val="24"/>
        </w:rPr>
        <w:t xml:space="preserve"> za 2019, 2020 i 2021</w:t>
      </w:r>
      <w:r w:rsidR="00305DD1" w:rsidRPr="004605F8">
        <w:rPr>
          <w:rFonts w:cs="Segoe UI Light"/>
          <w:b w:val="0"/>
          <w:i/>
          <w:color w:val="000000" w:themeColor="text1"/>
          <w:sz w:val="22"/>
          <w:szCs w:val="24"/>
        </w:rPr>
        <w:t xml:space="preserve"> rok</w:t>
      </w:r>
    </w:p>
    <w:p w14:paraId="4D79256E" w14:textId="5A2D1C36" w:rsidR="00ED54AC" w:rsidRDefault="00D11B92" w:rsidP="006C6073">
      <w:pPr>
        <w:ind w:firstLine="708"/>
      </w:pPr>
      <w:r>
        <w:t>W 2021 roku w rodzinnej pieczy zastępczej umieszczono 37 dzieci, w tym 11 objęto wsparciem spokrewnionej rodziny zastępczej, 9 skierowano do rodzinnego domu dziecka, a 7 do zawodowej rodziny zastępczej. Na przestrzeni lat 2019-2021 liczba dzieci włączonych do pieczy ulegał</w:t>
      </w:r>
      <w:r w:rsidR="0038025A">
        <w:t>a wahaniom, a w 2021 roku w stosunku do 2019 roku zmniejszyła się o 7, tj. 16%.</w:t>
      </w:r>
    </w:p>
    <w:p w14:paraId="5610D0DC" w14:textId="41E63ED3" w:rsidR="00796A8E" w:rsidRDefault="00796A8E" w:rsidP="00796A8E">
      <w:pPr>
        <w:pStyle w:val="Legenda"/>
        <w:spacing w:line="276" w:lineRule="auto"/>
        <w:jc w:val="left"/>
        <w:rPr>
          <w:rFonts w:cs="Segoe UI Light"/>
          <w:color w:val="000000" w:themeColor="text1"/>
          <w:szCs w:val="24"/>
        </w:rPr>
      </w:pPr>
      <w:bookmarkStart w:id="246" w:name="_Toc119579277"/>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32</w:t>
      </w:r>
      <w:r w:rsidRPr="00D57C5F">
        <w:rPr>
          <w:rFonts w:cs="Segoe UI Light"/>
          <w:noProof/>
          <w:color w:val="000000" w:themeColor="text1"/>
          <w:szCs w:val="24"/>
        </w:rPr>
        <w:fldChar w:fldCharType="end"/>
      </w:r>
      <w:r w:rsidRPr="00D57C5F">
        <w:rPr>
          <w:rFonts w:cs="Segoe UI Light"/>
          <w:color w:val="000000" w:themeColor="text1"/>
          <w:szCs w:val="24"/>
        </w:rPr>
        <w:t xml:space="preserve">. </w:t>
      </w:r>
      <w:r w:rsidR="00D11B92">
        <w:rPr>
          <w:rFonts w:cs="Segoe UI Light"/>
          <w:color w:val="000000" w:themeColor="text1"/>
          <w:szCs w:val="24"/>
        </w:rPr>
        <w:t xml:space="preserve">Napływ dzieci do rodzinnej pieczy zastępczej </w:t>
      </w:r>
      <w:r>
        <w:rPr>
          <w:rFonts w:cs="Segoe UI Light"/>
          <w:color w:val="000000" w:themeColor="text1"/>
          <w:szCs w:val="24"/>
        </w:rPr>
        <w:t>w latach 2019</w:t>
      </w:r>
      <w:r w:rsidRPr="00D57C5F">
        <w:rPr>
          <w:rFonts w:cs="Segoe UI Light"/>
          <w:color w:val="000000" w:themeColor="text1"/>
          <w:szCs w:val="24"/>
        </w:rPr>
        <w:t>-202</w:t>
      </w:r>
      <w:r>
        <w:rPr>
          <w:rFonts w:cs="Segoe UI Light"/>
          <w:color w:val="000000" w:themeColor="text1"/>
          <w:szCs w:val="24"/>
        </w:rPr>
        <w:t>1</w:t>
      </w:r>
      <w:bookmarkEnd w:id="246"/>
    </w:p>
    <w:tbl>
      <w:tblPr>
        <w:tblStyle w:val="Tabela-Siatka4"/>
        <w:tblW w:w="0" w:type="auto"/>
        <w:tblLook w:val="04A0" w:firstRow="1" w:lastRow="0" w:firstColumn="1" w:lastColumn="0" w:noHBand="0" w:noVBand="1"/>
      </w:tblPr>
      <w:tblGrid>
        <w:gridCol w:w="4948"/>
        <w:gridCol w:w="1303"/>
        <w:gridCol w:w="1303"/>
        <w:gridCol w:w="1303"/>
      </w:tblGrid>
      <w:tr w:rsidR="00796A8E" w:rsidRPr="00891180" w14:paraId="20C5ED76" w14:textId="77777777" w:rsidTr="0048105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5E29637C" w14:textId="77777777" w:rsidR="00796A8E" w:rsidRPr="00891180" w:rsidRDefault="00796A8E" w:rsidP="00481056">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74DA6489" w14:textId="77777777" w:rsidR="00796A8E" w:rsidRPr="00891180" w:rsidRDefault="00796A8E" w:rsidP="0048105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794FC976" w14:textId="77777777" w:rsidR="00796A8E" w:rsidRPr="00891180" w:rsidRDefault="00796A8E" w:rsidP="0048105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04F0B114" w14:textId="77777777" w:rsidR="00796A8E" w:rsidRPr="00891180" w:rsidRDefault="00796A8E" w:rsidP="0048105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796A8E" w:rsidRPr="00891180" w14:paraId="2C257ABC" w14:textId="77777777" w:rsidTr="004810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4338D40" w14:textId="1DF75FA5" w:rsidR="00796A8E" w:rsidRPr="00891180" w:rsidRDefault="003D459D" w:rsidP="00481056">
            <w:pPr>
              <w:spacing w:line="276" w:lineRule="auto"/>
              <w:jc w:val="center"/>
              <w:rPr>
                <w:rFonts w:cs="Segoe UI Light"/>
                <w:b w:val="0"/>
                <w:sz w:val="22"/>
              </w:rPr>
            </w:pPr>
            <w:r>
              <w:rPr>
                <w:rFonts w:cs="Segoe UI Light"/>
                <w:b w:val="0"/>
                <w:sz w:val="22"/>
              </w:rPr>
              <w:t>rodziny zastępcze spokrewnione</w:t>
            </w:r>
          </w:p>
        </w:tc>
        <w:tc>
          <w:tcPr>
            <w:tcW w:w="1303" w:type="dxa"/>
            <w:shd w:val="clear" w:color="auto" w:fill="F2F2F2" w:themeFill="background1" w:themeFillShade="F2"/>
          </w:tcPr>
          <w:p w14:paraId="28BEB1BC" w14:textId="4178C7B4" w:rsidR="00796A8E" w:rsidRPr="00891180" w:rsidRDefault="00D11B92"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8</w:t>
            </w:r>
          </w:p>
        </w:tc>
        <w:tc>
          <w:tcPr>
            <w:tcW w:w="1303" w:type="dxa"/>
            <w:shd w:val="clear" w:color="auto" w:fill="F2F2F2" w:themeFill="background1" w:themeFillShade="F2"/>
          </w:tcPr>
          <w:p w14:paraId="36B538D6" w14:textId="73F1DAEC" w:rsidR="00796A8E" w:rsidRPr="00891180" w:rsidRDefault="00FB1FEE" w:rsidP="00D11B92">
            <w:pPr>
              <w:tabs>
                <w:tab w:val="left" w:pos="1032"/>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w:t>
            </w:r>
            <w:r w:rsidR="00D11B92">
              <w:rPr>
                <w:rFonts w:cs="Segoe UI Light"/>
                <w:sz w:val="22"/>
              </w:rPr>
              <w:t>3</w:t>
            </w:r>
          </w:p>
        </w:tc>
        <w:tc>
          <w:tcPr>
            <w:tcW w:w="1303" w:type="dxa"/>
            <w:shd w:val="clear" w:color="auto" w:fill="F2F2F2" w:themeFill="background1" w:themeFillShade="F2"/>
          </w:tcPr>
          <w:p w14:paraId="615244C7" w14:textId="6D18CF6F" w:rsidR="00796A8E" w:rsidRPr="00891180" w:rsidRDefault="003D459D"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11</w:t>
            </w:r>
          </w:p>
        </w:tc>
      </w:tr>
      <w:tr w:rsidR="00796A8E" w:rsidRPr="00891180" w14:paraId="0D79B445" w14:textId="77777777" w:rsidTr="004810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4E23C1D" w14:textId="08C4DA0B" w:rsidR="00796A8E" w:rsidRPr="00891180" w:rsidRDefault="003D459D" w:rsidP="00481056">
            <w:pPr>
              <w:spacing w:line="276" w:lineRule="auto"/>
              <w:jc w:val="center"/>
              <w:rPr>
                <w:rFonts w:eastAsiaTheme="minorEastAsia" w:cs="Segoe UI Light"/>
                <w:b w:val="0"/>
                <w:color w:val="000000"/>
                <w:sz w:val="22"/>
                <w:lang w:eastAsia="en-US"/>
              </w:rPr>
            </w:pPr>
            <w:r>
              <w:rPr>
                <w:rFonts w:cs="Segoe UI Light"/>
                <w:b w:val="0"/>
                <w:sz w:val="22"/>
              </w:rPr>
              <w:t>rodziny zastępcze niezawodowe</w:t>
            </w:r>
          </w:p>
        </w:tc>
        <w:tc>
          <w:tcPr>
            <w:tcW w:w="1303" w:type="dxa"/>
            <w:shd w:val="clear" w:color="auto" w:fill="E3E4E6" w:themeFill="accent6" w:themeFillTint="33"/>
          </w:tcPr>
          <w:p w14:paraId="6628F8C1" w14:textId="51921191" w:rsidR="00796A8E" w:rsidRPr="00891180" w:rsidRDefault="00D11B92"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w:t>
            </w:r>
          </w:p>
        </w:tc>
        <w:tc>
          <w:tcPr>
            <w:tcW w:w="1303" w:type="dxa"/>
            <w:shd w:val="clear" w:color="auto" w:fill="E3E4E6" w:themeFill="accent6" w:themeFillTint="33"/>
          </w:tcPr>
          <w:p w14:paraId="4CDBE43F" w14:textId="61FD0ED5" w:rsidR="00796A8E" w:rsidRPr="00891180" w:rsidRDefault="00D11B92"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w:t>
            </w:r>
          </w:p>
        </w:tc>
        <w:tc>
          <w:tcPr>
            <w:tcW w:w="1303" w:type="dxa"/>
            <w:shd w:val="clear" w:color="auto" w:fill="E3E4E6" w:themeFill="accent6" w:themeFillTint="33"/>
          </w:tcPr>
          <w:p w14:paraId="2AD02073" w14:textId="6BDABF1F" w:rsidR="00796A8E" w:rsidRPr="00891180" w:rsidRDefault="003D459D"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w:t>
            </w:r>
          </w:p>
        </w:tc>
      </w:tr>
      <w:tr w:rsidR="00796A8E" w:rsidRPr="00891180" w14:paraId="309C6BF7" w14:textId="77777777" w:rsidTr="004810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11058267" w14:textId="709BD524" w:rsidR="00796A8E" w:rsidRPr="00891180" w:rsidRDefault="003D459D" w:rsidP="00481056">
            <w:pPr>
              <w:spacing w:line="276" w:lineRule="auto"/>
              <w:jc w:val="center"/>
              <w:rPr>
                <w:rFonts w:eastAsiaTheme="minorEastAsia" w:cs="Segoe UI Light"/>
                <w:b w:val="0"/>
                <w:color w:val="000000"/>
                <w:sz w:val="22"/>
                <w:lang w:eastAsia="en-US"/>
              </w:rPr>
            </w:pPr>
            <w:r>
              <w:rPr>
                <w:rFonts w:cs="Segoe UI Light"/>
                <w:b w:val="0"/>
                <w:sz w:val="22"/>
              </w:rPr>
              <w:t>rodziny zastępcze zawodowe</w:t>
            </w:r>
          </w:p>
        </w:tc>
        <w:tc>
          <w:tcPr>
            <w:tcW w:w="1303" w:type="dxa"/>
            <w:shd w:val="clear" w:color="auto" w:fill="F2F2F2" w:themeFill="background1" w:themeFillShade="F2"/>
          </w:tcPr>
          <w:p w14:paraId="1B6859E6" w14:textId="6BB8C4F6" w:rsidR="00796A8E" w:rsidRDefault="00D11B92"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w:t>
            </w:r>
          </w:p>
        </w:tc>
        <w:tc>
          <w:tcPr>
            <w:tcW w:w="1303" w:type="dxa"/>
            <w:shd w:val="clear" w:color="auto" w:fill="F2F2F2" w:themeFill="background1" w:themeFillShade="F2"/>
          </w:tcPr>
          <w:p w14:paraId="0D4D940A" w14:textId="57E13F61" w:rsidR="00796A8E" w:rsidRDefault="00D11B92"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w:t>
            </w:r>
          </w:p>
        </w:tc>
        <w:tc>
          <w:tcPr>
            <w:tcW w:w="1303" w:type="dxa"/>
            <w:shd w:val="clear" w:color="auto" w:fill="F2F2F2" w:themeFill="background1" w:themeFillShade="F2"/>
          </w:tcPr>
          <w:p w14:paraId="7435020C" w14:textId="41E2F462" w:rsidR="00796A8E" w:rsidRDefault="003D459D"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7</w:t>
            </w:r>
          </w:p>
        </w:tc>
      </w:tr>
      <w:tr w:rsidR="00796A8E" w:rsidRPr="00891180" w14:paraId="4DB45450" w14:textId="77777777" w:rsidTr="004810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7BE6A1E4" w14:textId="254CB2F4" w:rsidR="00796A8E" w:rsidRPr="00891180" w:rsidRDefault="003D459D" w:rsidP="00481056">
            <w:pPr>
              <w:spacing w:line="276" w:lineRule="auto"/>
              <w:jc w:val="center"/>
              <w:rPr>
                <w:rFonts w:cs="Segoe UI Light"/>
                <w:b w:val="0"/>
                <w:sz w:val="22"/>
              </w:rPr>
            </w:pPr>
            <w:r>
              <w:rPr>
                <w:rFonts w:cs="Segoe UI Light"/>
                <w:b w:val="0"/>
                <w:sz w:val="22"/>
              </w:rPr>
              <w:t>rodzinny dom dziecka</w:t>
            </w:r>
          </w:p>
        </w:tc>
        <w:tc>
          <w:tcPr>
            <w:tcW w:w="1303" w:type="dxa"/>
            <w:shd w:val="clear" w:color="auto" w:fill="E3E4E6" w:themeFill="accent6" w:themeFillTint="33"/>
          </w:tcPr>
          <w:p w14:paraId="59DDACC0" w14:textId="2A68F0AD" w:rsidR="00796A8E" w:rsidRPr="00891180" w:rsidRDefault="00D11B92"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12</w:t>
            </w:r>
          </w:p>
        </w:tc>
        <w:tc>
          <w:tcPr>
            <w:tcW w:w="1303" w:type="dxa"/>
            <w:shd w:val="clear" w:color="auto" w:fill="E3E4E6" w:themeFill="accent6" w:themeFillTint="33"/>
          </w:tcPr>
          <w:p w14:paraId="28392495" w14:textId="55426EB3" w:rsidR="00796A8E" w:rsidRPr="00891180" w:rsidRDefault="00D11B92"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w:t>
            </w:r>
          </w:p>
        </w:tc>
        <w:tc>
          <w:tcPr>
            <w:tcW w:w="1303" w:type="dxa"/>
            <w:shd w:val="clear" w:color="auto" w:fill="E3E4E6" w:themeFill="accent6" w:themeFillTint="33"/>
          </w:tcPr>
          <w:p w14:paraId="333D3202" w14:textId="6B2FE3F8" w:rsidR="00796A8E" w:rsidRPr="00891180" w:rsidRDefault="00D91737"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w:t>
            </w:r>
          </w:p>
        </w:tc>
      </w:tr>
      <w:tr w:rsidR="00D91737" w:rsidRPr="00891180" w14:paraId="19D6B219" w14:textId="77777777" w:rsidTr="00D11B9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67F52FD3" w14:textId="64A885B6" w:rsidR="00D91737" w:rsidRDefault="00D91737" w:rsidP="00D91737">
            <w:pPr>
              <w:spacing w:line="276" w:lineRule="auto"/>
              <w:jc w:val="center"/>
              <w:rPr>
                <w:rFonts w:cs="Segoe UI Light"/>
                <w:b w:val="0"/>
                <w:sz w:val="22"/>
              </w:rPr>
            </w:pPr>
            <w:r w:rsidRPr="00D91737">
              <w:rPr>
                <w:rFonts w:cs="Segoe UI Light"/>
                <w:b w:val="0"/>
                <w:sz w:val="22"/>
              </w:rPr>
              <w:t>rodziny zawodowe o charakterze pogotowia</w:t>
            </w:r>
          </w:p>
        </w:tc>
        <w:tc>
          <w:tcPr>
            <w:tcW w:w="1303" w:type="dxa"/>
            <w:shd w:val="clear" w:color="auto" w:fill="E3E4E6" w:themeFill="accent6" w:themeFillTint="33"/>
          </w:tcPr>
          <w:p w14:paraId="4438A20B" w14:textId="16E5F87D" w:rsidR="00D91737" w:rsidRPr="00891180" w:rsidRDefault="00D11B92"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E3E4E6" w:themeFill="accent6" w:themeFillTint="33"/>
          </w:tcPr>
          <w:p w14:paraId="4BAD6B85" w14:textId="5EBF27AC" w:rsidR="00D91737" w:rsidRPr="00891180" w:rsidRDefault="00FB1FEE"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3" w:type="dxa"/>
            <w:shd w:val="clear" w:color="auto" w:fill="E3E4E6" w:themeFill="accent6" w:themeFillTint="33"/>
          </w:tcPr>
          <w:p w14:paraId="570299E4" w14:textId="301E8B2F" w:rsidR="00D91737" w:rsidRDefault="00D91737"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w:t>
            </w:r>
          </w:p>
        </w:tc>
      </w:tr>
      <w:tr w:rsidR="00796A8E" w:rsidRPr="00891180" w14:paraId="43B8BAB7" w14:textId="77777777" w:rsidTr="004810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6254BE62" w14:textId="44758320" w:rsidR="00796A8E" w:rsidRPr="007F0BF2" w:rsidRDefault="003D459D" w:rsidP="00481056">
            <w:pPr>
              <w:spacing w:line="276" w:lineRule="auto"/>
              <w:jc w:val="center"/>
              <w:rPr>
                <w:rFonts w:eastAsiaTheme="minorEastAsia" w:cs="Segoe UI Light"/>
                <w:color w:val="000000"/>
                <w:sz w:val="22"/>
                <w:lang w:eastAsia="en-US"/>
              </w:rPr>
            </w:pPr>
            <w:r>
              <w:rPr>
                <w:rFonts w:eastAsiaTheme="minorEastAsia" w:cs="Segoe UI Light"/>
                <w:color w:val="000000"/>
                <w:sz w:val="22"/>
                <w:lang w:eastAsia="en-US"/>
              </w:rPr>
              <w:t>łącznie</w:t>
            </w:r>
          </w:p>
        </w:tc>
        <w:tc>
          <w:tcPr>
            <w:tcW w:w="1303" w:type="dxa"/>
            <w:shd w:val="clear" w:color="auto" w:fill="999CA3" w:themeFill="accent4" w:themeFillTint="99"/>
          </w:tcPr>
          <w:p w14:paraId="6818B1FC" w14:textId="0F7A8C82" w:rsidR="00796A8E" w:rsidRPr="007F0BF2" w:rsidRDefault="00D11B92"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44</w:t>
            </w:r>
          </w:p>
        </w:tc>
        <w:tc>
          <w:tcPr>
            <w:tcW w:w="1303" w:type="dxa"/>
            <w:shd w:val="clear" w:color="auto" w:fill="999CA3" w:themeFill="accent4" w:themeFillTint="99"/>
          </w:tcPr>
          <w:p w14:paraId="1670EF1C" w14:textId="6A0AF57E" w:rsidR="00796A8E" w:rsidRPr="007F0BF2" w:rsidRDefault="00D11B92"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30</w:t>
            </w:r>
          </w:p>
        </w:tc>
        <w:tc>
          <w:tcPr>
            <w:tcW w:w="1303" w:type="dxa"/>
            <w:shd w:val="clear" w:color="auto" w:fill="999CA3" w:themeFill="accent4" w:themeFillTint="99"/>
          </w:tcPr>
          <w:p w14:paraId="0591C17E" w14:textId="75E290B8" w:rsidR="00796A8E" w:rsidRPr="007F0BF2" w:rsidRDefault="00D91737"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b/>
                <w:sz w:val="22"/>
              </w:rPr>
            </w:pPr>
            <w:r>
              <w:rPr>
                <w:rFonts w:cs="Segoe UI Light"/>
                <w:b/>
                <w:sz w:val="22"/>
              </w:rPr>
              <w:t>37</w:t>
            </w:r>
          </w:p>
        </w:tc>
      </w:tr>
    </w:tbl>
    <w:p w14:paraId="20DFE44F" w14:textId="3EAD7A34" w:rsidR="00796A8E" w:rsidRPr="00037403" w:rsidRDefault="0038025A" w:rsidP="00796A8E">
      <w:pPr>
        <w:spacing w:after="120" w:line="276" w:lineRule="auto"/>
        <w:rPr>
          <w:rFonts w:cs="Segoe UI Light"/>
        </w:rPr>
      </w:pPr>
      <w:r>
        <w:rPr>
          <w:rFonts w:cs="Segoe UI Light"/>
          <w:i/>
          <w:sz w:val="22"/>
        </w:rPr>
        <w:t>Źródło: Ocena</w:t>
      </w:r>
      <w:r w:rsidR="00796A8E" w:rsidRPr="00037403">
        <w:rPr>
          <w:rFonts w:cs="Segoe UI Light"/>
          <w:i/>
          <w:sz w:val="22"/>
        </w:rPr>
        <w:t xml:space="preserve"> Z</w:t>
      </w:r>
      <w:r w:rsidR="00796A8E">
        <w:rPr>
          <w:rFonts w:cs="Segoe UI Light"/>
          <w:i/>
          <w:sz w:val="22"/>
        </w:rPr>
        <w:t>asobów Pomocy Społecznej za 2019, 2020 i 2021</w:t>
      </w:r>
      <w:r w:rsidR="00796A8E" w:rsidRPr="00037403">
        <w:rPr>
          <w:rFonts w:cs="Segoe UI Light"/>
          <w:i/>
          <w:sz w:val="22"/>
        </w:rPr>
        <w:t xml:space="preserve"> rok</w:t>
      </w:r>
    </w:p>
    <w:p w14:paraId="7F0F9B22" w14:textId="6A88D06B" w:rsidR="0038025A" w:rsidRPr="00072D00" w:rsidRDefault="0038025A" w:rsidP="0038025A">
      <w:pPr>
        <w:spacing w:before="120"/>
        <w:ind w:firstLine="708"/>
      </w:pPr>
      <w:r w:rsidRPr="00072D00">
        <w:t xml:space="preserve">Powiatowe Centrum Pomocy Rodzinie w </w:t>
      </w:r>
      <w:r>
        <w:t xml:space="preserve">Kędzierzynie-Koźlu podejmuje stałe działania </w:t>
      </w:r>
      <w:r w:rsidRPr="00072D00">
        <w:t>zachęcając</w:t>
      </w:r>
      <w:r>
        <w:t>e</w:t>
      </w:r>
      <w:r w:rsidRPr="00072D00">
        <w:t xml:space="preserve"> kandydatów do pełnienia funkcji rodziny zastępczej poprzez rozpowszechnienie informacji</w:t>
      </w:r>
      <w:r>
        <w:t xml:space="preserve"> o w mediach społecznościowych i prasie. Dla rodzin, które </w:t>
      </w:r>
      <w:r w:rsidR="00CB6743">
        <w:t>chcą</w:t>
      </w:r>
      <w:r>
        <w:t xml:space="preserve"> zostać rodziną zastępczą organizowane </w:t>
      </w:r>
      <w:r w:rsidR="00CB6743">
        <w:t xml:space="preserve">są </w:t>
      </w:r>
      <w:r>
        <w:t xml:space="preserve">szkolenia kwalifikacyjne, a kandydaci </w:t>
      </w:r>
      <w:r w:rsidR="00CB6743">
        <w:t>spotykają</w:t>
      </w:r>
      <w:r>
        <w:t xml:space="preserve"> się ze specjalistami, m.in. psychologiem,</w:t>
      </w:r>
      <w:r w:rsidR="00CB6743">
        <w:t xml:space="preserve"> w celu sporządzenia oceny </w:t>
      </w:r>
      <w:r>
        <w:t xml:space="preserve">predyspozycji do sprawowania pieczy zastępczej. W </w:t>
      </w:r>
      <w:r w:rsidR="00CB6743">
        <w:t xml:space="preserve">świetle wskazanego wyżej Programu </w:t>
      </w:r>
      <w:r w:rsidR="00CB6743">
        <w:lastRenderedPageBreak/>
        <w:t>przyjęty został limit zawodowych rodzin zastępczych w Powiecie, który na każdy rok wynosi 5 rodzin</w:t>
      </w:r>
      <w:r>
        <w:t xml:space="preserve">. </w:t>
      </w:r>
    </w:p>
    <w:p w14:paraId="488DABB2" w14:textId="77777777" w:rsidR="003E430A" w:rsidRPr="00072D00" w:rsidRDefault="003E430A" w:rsidP="003E430A">
      <w:pPr>
        <w:ind w:firstLine="708"/>
      </w:pPr>
      <w:r w:rsidRPr="00072D00">
        <w:t>Ustawa o</w:t>
      </w:r>
      <w:r w:rsidRPr="00072D00">
        <w:rPr>
          <w:i/>
        </w:rPr>
        <w:t xml:space="preserve"> </w:t>
      </w:r>
      <w:r w:rsidRPr="00072D00">
        <w:t>wspieraniu rodziny i systemie pieczy zastępczej</w:t>
      </w:r>
      <w:r w:rsidRPr="00072D00">
        <w:rPr>
          <w:b/>
        </w:rPr>
        <w:t xml:space="preserve"> </w:t>
      </w:r>
      <w:r w:rsidRPr="00072D00">
        <w:t xml:space="preserve">wyszczególnia rodzaje świadczeń przysługujących na każde dziecko umieszczone </w:t>
      </w:r>
      <w:r w:rsidRPr="006F37BC">
        <w:t xml:space="preserve">w rodzinie zastępczej. </w:t>
      </w:r>
      <w:r>
        <w:t xml:space="preserve">Dodatkowo, </w:t>
      </w:r>
      <w:r w:rsidRPr="00072D00">
        <w:t>Starosta może przyznać rodzinie zastępczej oraz prowadzącemu rodzinny dom dziecka:</w:t>
      </w:r>
    </w:p>
    <w:p w14:paraId="7E00A7AC" w14:textId="77777777" w:rsidR="003E430A" w:rsidRPr="003F6834" w:rsidRDefault="003E430A" w:rsidP="00A424E1">
      <w:pPr>
        <w:pStyle w:val="Akapitzlist"/>
        <w:numPr>
          <w:ilvl w:val="0"/>
          <w:numId w:val="37"/>
        </w:numPr>
        <w:ind w:left="1134" w:hanging="425"/>
        <w:rPr>
          <w:rFonts w:ascii="Segoe UI Light" w:hAnsi="Segoe UI Light" w:cs="Segoe UI Light"/>
          <w:szCs w:val="24"/>
        </w:rPr>
      </w:pPr>
      <w:r w:rsidRPr="003F6834">
        <w:rPr>
          <w:rFonts w:ascii="Segoe UI Light" w:hAnsi="Segoe UI Light" w:cs="Segoe UI Light"/>
          <w:szCs w:val="24"/>
        </w:rPr>
        <w:t>dofinansowanie do wypoczynku poza miejscem zamieszkania dziecka,</w:t>
      </w:r>
    </w:p>
    <w:p w14:paraId="4435BD58" w14:textId="77777777" w:rsidR="00E7313D" w:rsidRDefault="003E430A" w:rsidP="00A424E1">
      <w:pPr>
        <w:pStyle w:val="Akapitzlist"/>
        <w:numPr>
          <w:ilvl w:val="0"/>
          <w:numId w:val="37"/>
        </w:numPr>
        <w:ind w:left="1134" w:hanging="425"/>
        <w:rPr>
          <w:rFonts w:ascii="Segoe UI Light" w:hAnsi="Segoe UI Light" w:cs="Segoe UI Light"/>
          <w:szCs w:val="24"/>
        </w:rPr>
      </w:pPr>
      <w:r w:rsidRPr="003F6834">
        <w:rPr>
          <w:rFonts w:ascii="Segoe UI Light" w:hAnsi="Segoe UI Light" w:cs="Segoe UI Light"/>
          <w:szCs w:val="24"/>
        </w:rPr>
        <w:t>jednorazowe świadczenie na pokrycie kosztów związanych z potrzebami przyjmowanego dziecka,</w:t>
      </w:r>
    </w:p>
    <w:p w14:paraId="0CD184DC" w14:textId="568C137F" w:rsidR="00E7313D" w:rsidRDefault="003E430A" w:rsidP="00A424E1">
      <w:pPr>
        <w:pStyle w:val="Akapitzlist"/>
        <w:numPr>
          <w:ilvl w:val="0"/>
          <w:numId w:val="37"/>
        </w:numPr>
        <w:ind w:left="1134" w:hanging="425"/>
        <w:rPr>
          <w:rFonts w:ascii="Segoe UI Light" w:hAnsi="Segoe UI Light" w:cs="Segoe UI Light"/>
          <w:szCs w:val="24"/>
        </w:rPr>
      </w:pPr>
      <w:r w:rsidRPr="00E7313D">
        <w:rPr>
          <w:rFonts w:ascii="Segoe UI Light" w:hAnsi="Segoe UI Light" w:cs="Segoe UI Light"/>
          <w:szCs w:val="24"/>
        </w:rPr>
        <w:t xml:space="preserve">jednorazowe lub okresowe świadczenie na pokrycie kosztów związanych </w:t>
      </w:r>
      <w:r w:rsidRPr="00E7313D">
        <w:rPr>
          <w:rFonts w:ascii="Segoe UI Light" w:hAnsi="Segoe UI Light" w:cs="Segoe UI Light"/>
          <w:szCs w:val="24"/>
        </w:rPr>
        <w:br/>
        <w:t xml:space="preserve">z wystąpieniem zdarzeń losowych lub innych zdarzeń mających wpływ </w:t>
      </w:r>
      <w:r w:rsidRPr="00E7313D">
        <w:rPr>
          <w:rFonts w:ascii="Segoe UI Light" w:hAnsi="Segoe UI Light" w:cs="Segoe UI Light"/>
          <w:szCs w:val="24"/>
        </w:rPr>
        <w:br/>
        <w:t>na jakość sprawowanej opiek</w:t>
      </w:r>
      <w:r w:rsidR="00E7313D">
        <w:rPr>
          <w:rFonts w:ascii="Segoe UI Light" w:hAnsi="Segoe UI Light" w:cs="Segoe UI Light"/>
          <w:szCs w:val="24"/>
        </w:rPr>
        <w:t>i.</w:t>
      </w:r>
    </w:p>
    <w:p w14:paraId="487A96C2" w14:textId="188E684D" w:rsidR="00CE232F" w:rsidRPr="00E7313D" w:rsidRDefault="00E128FE" w:rsidP="00E7313D">
      <w:pPr>
        <w:ind w:firstLine="708"/>
        <w:rPr>
          <w:rFonts w:cs="Segoe UI Light"/>
        </w:rPr>
      </w:pPr>
      <w:r w:rsidRPr="00072D00">
        <w:t xml:space="preserve">W przypadku wyczerpania możliwości udzielenia pomocy rodzinie biologicznej lub braku możliwości umieszczenia dziecka w rodzinie zastępczej, dziecko pozbawione częściowo lub całkowicie opieki rodzicielskiej jest kierowane do instytucjonalnej pieczy zastępczej w formie placówki opiekuńczo-wychowawczej typu: socjalizacyjnego, interwencyjnego, specjalistyczno-terapeutycznego lub rodzinnego. Na terenie powiatu </w:t>
      </w:r>
      <w:r w:rsidR="00CB6743">
        <w:t>kędzierzyńsko-kozielskiego</w:t>
      </w:r>
      <w:r w:rsidR="00350D48" w:rsidRPr="00072D00">
        <w:t xml:space="preserve"> funkcjonuj</w:t>
      </w:r>
      <w:r w:rsidR="00CB6743">
        <w:t>e 1</w:t>
      </w:r>
      <w:r w:rsidR="00350D48" w:rsidRPr="00072D00">
        <w:t xml:space="preserve"> placówk</w:t>
      </w:r>
      <w:r w:rsidR="00CB6743">
        <w:t>a</w:t>
      </w:r>
      <w:r w:rsidR="00350D48" w:rsidRPr="00072D00">
        <w:t xml:space="preserve"> opiekuńczo</w:t>
      </w:r>
      <w:r w:rsidR="00CB6743">
        <w:t>-</w:t>
      </w:r>
      <w:r w:rsidR="00350D48" w:rsidRPr="00072D00">
        <w:t>wychowawcz</w:t>
      </w:r>
      <w:r w:rsidR="00CB6743">
        <w:t xml:space="preserve">a, tj. </w:t>
      </w:r>
      <w:r w:rsidR="00CB6743" w:rsidRPr="00E7313D">
        <w:rPr>
          <w:b/>
        </w:rPr>
        <w:t>Dom Dziecka w Kędzierzynie-Koźlu</w:t>
      </w:r>
      <w:r w:rsidR="006A4E2D" w:rsidRPr="00E7313D">
        <w:rPr>
          <w:b/>
        </w:rPr>
        <w:t>.</w:t>
      </w:r>
      <w:r w:rsidR="003E430A" w:rsidRPr="00E7313D">
        <w:rPr>
          <w:b/>
        </w:rPr>
        <w:t xml:space="preserve"> </w:t>
      </w:r>
      <w:r w:rsidR="003E430A">
        <w:t xml:space="preserve">Dodatkowo, w związku ze zwiększającym się zapotrzebowaniem na miejsca w ramach instytucjonalnej pieczy zastępczej zainicjowane zostały działania mające na celu utworzenie </w:t>
      </w:r>
      <w:r w:rsidR="007B173D">
        <w:t>drugiej</w:t>
      </w:r>
      <w:r w:rsidR="003E430A">
        <w:t xml:space="preserve"> placówki opiekuńczo-wychowawczej </w:t>
      </w:r>
      <w:r w:rsidR="003E430A">
        <w:br/>
        <w:t>w Powiecie.</w:t>
      </w:r>
    </w:p>
    <w:p w14:paraId="1C3AF40D" w14:textId="0225D5E6" w:rsidR="00CB6743" w:rsidRDefault="006A0A78" w:rsidP="00CB6743">
      <w:pPr>
        <w:spacing w:before="120"/>
        <w:rPr>
          <w:rFonts w:cs="Segoe UI Light"/>
        </w:rPr>
      </w:pPr>
      <w:r>
        <w:rPr>
          <w:rFonts w:cs="Segoe UI Light"/>
        </w:rPr>
        <w:tab/>
        <w:t>W latach 2019-2021 liczba dzieci umieszczonych w instytucjonalnej pieczy zastępczej ulegała systematycznemu spadkowi, co spowodowane było m.in. reorganizacją warunków i zasad funkcjonowania placówek opiekuńczo-wychowawczych. W omawianym okresie liczba dzieci przebywających w placówce zmniejszyła się o 9, tj. 39%</w:t>
      </w:r>
      <w:r w:rsidR="003E430A">
        <w:rPr>
          <w:rFonts w:cs="Segoe UI Light"/>
        </w:rPr>
        <w:t>, z kolei liczba dzieci umieszczonych w niej ulegała wahaniom.</w:t>
      </w:r>
    </w:p>
    <w:p w14:paraId="6B80CE79" w14:textId="705EFF68" w:rsidR="003E430A" w:rsidRDefault="003E430A" w:rsidP="003E430A">
      <w:pPr>
        <w:pStyle w:val="Legenda"/>
        <w:keepNext/>
        <w:spacing w:line="276" w:lineRule="auto"/>
        <w:jc w:val="left"/>
        <w:rPr>
          <w:rFonts w:cs="Segoe UI Light"/>
          <w:color w:val="000000" w:themeColor="text1"/>
          <w:szCs w:val="24"/>
        </w:rPr>
      </w:pPr>
      <w:bookmarkStart w:id="247" w:name="_Toc119579291"/>
      <w:r w:rsidRPr="00D57C5F">
        <w:rPr>
          <w:rFonts w:cs="Segoe UI Light"/>
          <w:color w:val="000000" w:themeColor="text1"/>
          <w:szCs w:val="24"/>
        </w:rPr>
        <w:lastRenderedPageBreak/>
        <w:t xml:space="preserve">Wykres </w:t>
      </w:r>
      <w:r>
        <w:rPr>
          <w:rFonts w:cs="Segoe UI Light"/>
          <w:color w:val="000000" w:themeColor="text1"/>
          <w:szCs w:val="24"/>
        </w:rPr>
        <w:fldChar w:fldCharType="begin"/>
      </w:r>
      <w:r>
        <w:rPr>
          <w:rFonts w:cs="Segoe UI Light"/>
          <w:color w:val="000000" w:themeColor="text1"/>
          <w:szCs w:val="24"/>
        </w:rPr>
        <w:instrText xml:space="preserve"> SEQ wykres \* ARABIC </w:instrText>
      </w:r>
      <w:r>
        <w:rPr>
          <w:rFonts w:cs="Segoe UI Light"/>
          <w:color w:val="000000" w:themeColor="text1"/>
          <w:szCs w:val="24"/>
        </w:rPr>
        <w:fldChar w:fldCharType="separate"/>
      </w:r>
      <w:r w:rsidR="00B64126">
        <w:rPr>
          <w:rFonts w:cs="Segoe UI Light"/>
          <w:noProof/>
          <w:color w:val="000000" w:themeColor="text1"/>
          <w:szCs w:val="24"/>
        </w:rPr>
        <w:t>8</w:t>
      </w:r>
      <w:r>
        <w:rPr>
          <w:rFonts w:cs="Segoe UI Light"/>
          <w:color w:val="000000" w:themeColor="text1"/>
          <w:szCs w:val="24"/>
        </w:rPr>
        <w:fldChar w:fldCharType="end"/>
      </w:r>
      <w:r w:rsidRPr="00D57C5F">
        <w:rPr>
          <w:rFonts w:cs="Segoe UI Light"/>
          <w:color w:val="000000" w:themeColor="text1"/>
          <w:szCs w:val="24"/>
        </w:rPr>
        <w:t xml:space="preserve">. Liczba </w:t>
      </w:r>
      <w:r>
        <w:rPr>
          <w:rFonts w:cs="Segoe UI Light"/>
          <w:color w:val="000000" w:themeColor="text1"/>
          <w:szCs w:val="24"/>
        </w:rPr>
        <w:t>dzieci</w:t>
      </w:r>
      <w:r w:rsidRPr="00D57C5F">
        <w:rPr>
          <w:rFonts w:cs="Segoe UI Light"/>
          <w:color w:val="000000" w:themeColor="text1"/>
          <w:szCs w:val="24"/>
        </w:rPr>
        <w:t xml:space="preserve"> umieszczonych w </w:t>
      </w:r>
      <w:r>
        <w:rPr>
          <w:rFonts w:cs="Segoe UI Light"/>
          <w:color w:val="000000" w:themeColor="text1"/>
          <w:szCs w:val="24"/>
        </w:rPr>
        <w:t>placówce opiekuńczo-wychowawczej</w:t>
      </w:r>
      <w:r w:rsidRPr="00D57C5F">
        <w:rPr>
          <w:rFonts w:cs="Segoe UI Light"/>
          <w:color w:val="000000" w:themeColor="text1"/>
          <w:szCs w:val="24"/>
        </w:rPr>
        <w:t xml:space="preserve"> w latach 201</w:t>
      </w:r>
      <w:r>
        <w:rPr>
          <w:rFonts w:cs="Segoe UI Light"/>
          <w:color w:val="000000" w:themeColor="text1"/>
          <w:szCs w:val="24"/>
        </w:rPr>
        <w:t>9</w:t>
      </w:r>
      <w:r w:rsidRPr="00D57C5F">
        <w:rPr>
          <w:rFonts w:cs="Segoe UI Light"/>
          <w:color w:val="000000" w:themeColor="text1"/>
          <w:szCs w:val="24"/>
        </w:rPr>
        <w:t>-202</w:t>
      </w:r>
      <w:r>
        <w:rPr>
          <w:rFonts w:cs="Segoe UI Light"/>
          <w:color w:val="000000" w:themeColor="text1"/>
          <w:szCs w:val="24"/>
        </w:rPr>
        <w:t>1</w:t>
      </w:r>
      <w:bookmarkEnd w:id="247"/>
      <w:r>
        <w:rPr>
          <w:rFonts w:cs="Segoe UI Light"/>
          <w:color w:val="000000" w:themeColor="text1"/>
          <w:szCs w:val="24"/>
        </w:rPr>
        <w:t xml:space="preserve"> </w:t>
      </w:r>
    </w:p>
    <w:p w14:paraId="5A7BE13E" w14:textId="5D7CF1C6" w:rsidR="00CB6743" w:rsidRDefault="00CB6743" w:rsidP="00CB6743">
      <w:r w:rsidRPr="00072D00">
        <w:rPr>
          <w:rFonts w:asciiTheme="majorHAnsi" w:hAnsiTheme="majorHAnsi" w:cs="Tahoma"/>
          <w:i/>
          <w:noProof/>
          <w:sz w:val="22"/>
        </w:rPr>
        <w:drawing>
          <wp:inline distT="0" distB="0" distL="0" distR="0" wp14:anchorId="1D541924" wp14:editId="3C480F5D">
            <wp:extent cx="5753819" cy="1742536"/>
            <wp:effectExtent l="0" t="0" r="0" b="0"/>
            <wp:docPr id="3" name="Wykre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C3F9F2" w14:textId="77777777" w:rsidR="00E7313D" w:rsidRDefault="00E7313D" w:rsidP="00E7313D">
      <w:pPr>
        <w:pStyle w:val="Legenda"/>
        <w:keepNext/>
        <w:jc w:val="left"/>
        <w:rPr>
          <w:rFonts w:cs="Segoe UI Light"/>
          <w:b w:val="0"/>
          <w:i/>
          <w:color w:val="000000" w:themeColor="text1"/>
          <w:sz w:val="22"/>
          <w:szCs w:val="24"/>
        </w:rPr>
      </w:pPr>
      <w:r w:rsidRPr="004605F8">
        <w:rPr>
          <w:rFonts w:cs="Segoe UI Light"/>
          <w:b w:val="0"/>
          <w:i/>
          <w:color w:val="000000" w:themeColor="text1"/>
          <w:sz w:val="22"/>
          <w:szCs w:val="24"/>
        </w:rPr>
        <w:t xml:space="preserve">Źródło: Sprawozdanie z </w:t>
      </w:r>
      <w:r>
        <w:rPr>
          <w:rFonts w:cs="Segoe UI Light"/>
          <w:b w:val="0"/>
          <w:i/>
          <w:color w:val="000000" w:themeColor="text1"/>
          <w:sz w:val="22"/>
          <w:szCs w:val="24"/>
        </w:rPr>
        <w:t>działalności PCPR za 2019, 2020 i 2021</w:t>
      </w:r>
      <w:r w:rsidRPr="004605F8">
        <w:rPr>
          <w:rFonts w:cs="Segoe UI Light"/>
          <w:b w:val="0"/>
          <w:i/>
          <w:color w:val="000000" w:themeColor="text1"/>
          <w:sz w:val="22"/>
          <w:szCs w:val="24"/>
        </w:rPr>
        <w:t xml:space="preserve"> rok</w:t>
      </w:r>
    </w:p>
    <w:p w14:paraId="783852C3" w14:textId="710F64A5" w:rsidR="00C95C82" w:rsidRPr="00AC1273" w:rsidRDefault="002F5150" w:rsidP="003F6834">
      <w:pPr>
        <w:ind w:firstLine="708"/>
      </w:pPr>
      <w:r w:rsidRPr="00AC1273">
        <w:t>Od dnia 1 kwietnia 2016 roku rodzinom zastępczym na każde umieszczone dziecko do ukończenia 18 roku życia przysługuje dodatek wychowawczy w wysokości 500 zł miesięcznie, który w całości finansowany jest z dotacji celowej z</w:t>
      </w:r>
      <w:r w:rsidR="003F6834" w:rsidRPr="00AC1273">
        <w:t xml:space="preserve"> budżetu państwa. </w:t>
      </w:r>
      <w:r w:rsidR="00581F07" w:rsidRPr="00AC1273">
        <w:t xml:space="preserve">Od lipca 2019 roku dodatek wychowawczy przysługuje również dzieciom umieszczonym </w:t>
      </w:r>
      <w:r w:rsidR="00581F07">
        <w:br/>
      </w:r>
      <w:r w:rsidR="00581F07" w:rsidRPr="00AC1273">
        <w:t>w</w:t>
      </w:r>
      <w:r w:rsidR="00581F07">
        <w:t xml:space="preserve"> pieczy instytucjonalnej. W 202</w:t>
      </w:r>
      <w:r w:rsidR="00E7313D">
        <w:t>1</w:t>
      </w:r>
      <w:r w:rsidR="00581F07">
        <w:t xml:space="preserve"> </w:t>
      </w:r>
      <w:r w:rsidR="00581F07" w:rsidRPr="00AC1273">
        <w:t xml:space="preserve">roku na pokrycie kosztów utrzymania dziecka w rodzinie zastępczej w zakresie dodatków wychowawczych przeznaczono kwotę </w:t>
      </w:r>
      <w:r w:rsidR="00E7313D">
        <w:t>1 021 113,23</w:t>
      </w:r>
      <w:r w:rsidR="00581F07" w:rsidRPr="00AC1273">
        <w:t xml:space="preserve"> zł</w:t>
      </w:r>
      <w:r w:rsidR="00581F07">
        <w:t xml:space="preserve">, </w:t>
      </w:r>
      <w:r w:rsidR="00E7313D">
        <w:br/>
      </w:r>
      <w:r w:rsidR="00581F07">
        <w:t xml:space="preserve">a dla dzieci w placówce opiekuńczo-wychowawczej – </w:t>
      </w:r>
      <w:r w:rsidR="00E7313D">
        <w:t>83 895,86</w:t>
      </w:r>
      <w:r w:rsidR="00581F07">
        <w:t xml:space="preserve"> zł. </w:t>
      </w:r>
    </w:p>
    <w:p w14:paraId="7694F809" w14:textId="77777777" w:rsidR="00E7313D" w:rsidRDefault="00E128FE" w:rsidP="003F6834">
      <w:pPr>
        <w:ind w:firstLine="708"/>
      </w:pPr>
      <w:r w:rsidRPr="00072D00">
        <w:t xml:space="preserve">W przypadku wychowanków pieczy zastępczej, którzy wkrótce osiągną </w:t>
      </w:r>
      <w:r w:rsidRPr="00072D00">
        <w:rPr>
          <w:strike/>
        </w:rPr>
        <w:t xml:space="preserve"> </w:t>
      </w:r>
      <w:r w:rsidRPr="00072D00">
        <w:t xml:space="preserve">pełnoletność opracowywane są Indywidualne Programy Usamodzielnienia (IPU). Usamodzielnienie stanowi długotrwały i wieloaspektowy proces wychowawczy mający na celu wchodzenie wychowanka w dorosłe życie oraz integrację ze środowiskiem. </w:t>
      </w:r>
      <w:r w:rsidRPr="00072D00">
        <w:br/>
        <w:t xml:space="preserve">W jego ramach osoba przed osiągnięciem pełnoletności wraz z opiekunem procesu przy wsparciu koordynatora rodzinnej pieczy zastępczej opracowuje indywidualny program usamodzielniania, który określa zakres współdziałania osoby usamodzielnianej </w:t>
      </w:r>
      <w:r w:rsidRPr="00072D00">
        <w:br/>
        <w:t>z opiekunem procesu usamodzielnienia, a także sposób uzyskania przez osobę usamodzielnianą wykształcenia lub kwalifikacji zawodowych, pomocy w uzyskaniu odpowiednich warunków mieszkaniowych oraz podjęciu przez osobę usamodzielnianą zatrudnienia. Posiadanie zatwierdzonego przez dyrektora PCPR Indywidualnego Programu Usamodzielnienia jest warunkiem przyznania osobie usamodzielnianej pomocy na kontynowanie nauki i usamodzielnienie.</w:t>
      </w:r>
      <w:r w:rsidR="00581F07">
        <w:t xml:space="preserve"> </w:t>
      </w:r>
    </w:p>
    <w:p w14:paraId="04216B95" w14:textId="63EA41B6" w:rsidR="00E128FE" w:rsidRPr="00072D00" w:rsidRDefault="00581F07" w:rsidP="003F6834">
      <w:pPr>
        <w:ind w:firstLine="708"/>
      </w:pPr>
      <w:r>
        <w:lastRenderedPageBreak/>
        <w:t xml:space="preserve">W 2021 roku pieczę zastępczą opuściło łącznie </w:t>
      </w:r>
      <w:r w:rsidR="00E7313D">
        <w:t>27</w:t>
      </w:r>
      <w:r>
        <w:t xml:space="preserve"> wychowanków, w tym </w:t>
      </w:r>
      <w:r w:rsidR="00E7313D">
        <w:t>23</w:t>
      </w:r>
      <w:r>
        <w:t xml:space="preserve"> dzieci przebywających w </w:t>
      </w:r>
      <w:r w:rsidR="00481126">
        <w:t>pieczy rodzinnej</w:t>
      </w:r>
      <w:r w:rsidR="003053DB">
        <w:t xml:space="preserve">, a także </w:t>
      </w:r>
      <w:r w:rsidR="00481126">
        <w:t>4</w:t>
      </w:r>
      <w:r w:rsidR="003053DB">
        <w:t xml:space="preserve"> wychowank</w:t>
      </w:r>
      <w:r w:rsidR="00481126">
        <w:t>ów</w:t>
      </w:r>
      <w:r w:rsidR="003053DB">
        <w:t xml:space="preserve"> instytucjonalnej pieczy zastępczej. </w:t>
      </w:r>
      <w:r w:rsidR="00481126">
        <w:t>W przypadku 2 dzieci możliwy był ich powrót do rodziny biologicznej (piecza rodzinna – 1, placówka</w:t>
      </w:r>
      <w:r w:rsidR="00224CB1">
        <w:t xml:space="preserve"> –</w:t>
      </w:r>
      <w:r w:rsidR="00481126">
        <w:t xml:space="preserve"> 1), 5 dzieci z rodzinnej pieczy zastępczej zostało adoptowanych, </w:t>
      </w:r>
      <w:r w:rsidR="00481126">
        <w:br/>
        <w:t>a 20 wychowanków rozpoczęło proces usamodzielniania (p</w:t>
      </w:r>
      <w:r w:rsidR="00224CB1">
        <w:t xml:space="preserve">iecza rodzinna – 17, placówka </w:t>
      </w:r>
      <w:r w:rsidR="00224CB1">
        <w:br/>
        <w:t>–</w:t>
      </w:r>
      <w:r w:rsidR="00481126">
        <w:t xml:space="preserve"> 3).</w:t>
      </w:r>
      <w:r w:rsidR="00C12F05">
        <w:t xml:space="preserve"> </w:t>
      </w:r>
    </w:p>
    <w:p w14:paraId="1128D5D3" w14:textId="73B8E017" w:rsidR="00E128FE" w:rsidRDefault="00E128FE" w:rsidP="003F6834">
      <w:pPr>
        <w:ind w:firstLine="708"/>
      </w:pPr>
      <w:r w:rsidRPr="00072D00">
        <w:t xml:space="preserve">Pracownicy Powiatowego Centrum Pomocy Rodzinie w </w:t>
      </w:r>
      <w:r w:rsidR="00481126">
        <w:t>Kędzierzynie-Koźlu</w:t>
      </w:r>
      <w:r w:rsidR="003F6834">
        <w:t xml:space="preserve"> </w:t>
      </w:r>
      <w:r w:rsidRPr="00072D00">
        <w:t xml:space="preserve">wspierają wychowanków, pomagają w rozwiązaniu zgłaszanych problemów, załatwianiu spraw urzędowych oraz współpracują ze szkołami, do których uczęszczają. Ponadto współuczestniczą w przygotowaniu indywidualnych programów usamodzielnienia oraz ich </w:t>
      </w:r>
      <w:r w:rsidR="003053DB">
        <w:t>realizowaniu</w:t>
      </w:r>
      <w:r w:rsidRPr="00072D00">
        <w:t xml:space="preserve">, a także monitorują </w:t>
      </w:r>
      <w:r w:rsidR="003053DB">
        <w:t>ogólny proces</w:t>
      </w:r>
      <w:r w:rsidRPr="00072D00">
        <w:t xml:space="preserve"> usamodzielnienia. W zakresie zadań Powia</w:t>
      </w:r>
      <w:r w:rsidR="003F6834">
        <w:t xml:space="preserve">towego Centrum Pomocy Rodzinie </w:t>
      </w:r>
      <w:r w:rsidR="00481126" w:rsidRPr="00072D00">
        <w:t xml:space="preserve">w </w:t>
      </w:r>
      <w:r w:rsidR="00481126">
        <w:t xml:space="preserve">Kędzierzynie-Koźlu </w:t>
      </w:r>
      <w:r w:rsidRPr="00072D00">
        <w:t>znajduje się także przyznawanie pomocy pieniężnej oraz rzeczowej osobom usamodzielnianym</w:t>
      </w:r>
      <w:r w:rsidR="00C12F05">
        <w:t>, w tym na kontynuowanie nauki, na usamodzielnienie oraz na zagospodarowanie</w:t>
      </w:r>
      <w:r w:rsidRPr="00072D00">
        <w:t xml:space="preserve">. </w:t>
      </w:r>
    </w:p>
    <w:p w14:paraId="036D0A12" w14:textId="60010739" w:rsidR="00B315A2" w:rsidRDefault="003053DB" w:rsidP="003F6834">
      <w:pPr>
        <w:ind w:firstLine="708"/>
      </w:pPr>
      <w:r>
        <w:t xml:space="preserve">Wsparcie wychowanków pieczy zastępczej oraz opiekunów i osób zaangażowanych w działania na rzecz wsparcia tych grup, prowadzone jest również poprzez świadczenie specjalistycznego poradnictwa </w:t>
      </w:r>
      <w:r w:rsidR="00B973CB">
        <w:t xml:space="preserve">przez pracowników PCPR </w:t>
      </w:r>
      <w:r w:rsidR="00B315A2">
        <w:br/>
      </w:r>
      <w:r w:rsidR="00C12F05" w:rsidRPr="00C12F05">
        <w:t>w Kędzierzynie-Koźlu</w:t>
      </w:r>
      <w:r w:rsidR="00B973CB">
        <w:t xml:space="preserve">. Osoby te mają możliwość korzystania z poradnictwa prawnego, </w:t>
      </w:r>
      <w:r w:rsidR="00C12F05">
        <w:br/>
      </w:r>
      <w:r w:rsidR="00B973CB">
        <w:t>w tym rodzinnego, a także psychologicznego w f</w:t>
      </w:r>
      <w:r w:rsidR="00C12F05">
        <w:t>ormie konsultacji oraz terapii, a dla dzieci – socjoterapii.</w:t>
      </w:r>
    </w:p>
    <w:p w14:paraId="7C205F5A" w14:textId="289D1D1E" w:rsidR="00B973CB" w:rsidRPr="00072D00" w:rsidRDefault="00B973CB" w:rsidP="003F6834">
      <w:pPr>
        <w:ind w:firstLine="708"/>
      </w:pPr>
      <w:r>
        <w:t>Ważnym elementem lokalnego systemu wsparcia rodzin zastępczych w Powiecie jest organizowanie spotkań i szkoleń zgodnie z potrzebami zgłaszanymi przez opiekunó</w:t>
      </w:r>
      <w:r w:rsidR="00B315A2">
        <w:t>w</w:t>
      </w:r>
      <w:r w:rsidR="00C12F05">
        <w:t>, a także prowadzenie dla nich</w:t>
      </w:r>
      <w:r w:rsidR="00B315A2">
        <w:t xml:space="preserve"> </w:t>
      </w:r>
      <w:r w:rsidR="00B315A2" w:rsidRPr="00C12F05">
        <w:rPr>
          <w:b/>
          <w:color w:val="4082B2" w:themeColor="text2"/>
        </w:rPr>
        <w:t>Grupy Wsparcia</w:t>
      </w:r>
      <w:r w:rsidR="00B315A2">
        <w:t>.</w:t>
      </w:r>
      <w:r w:rsidR="00C12F05">
        <w:t xml:space="preserve"> Dodatkowo, dzieci objęte działaniami </w:t>
      </w:r>
      <w:r w:rsidR="00697297">
        <w:br/>
      </w:r>
      <w:r w:rsidR="00C12F05">
        <w:t xml:space="preserve">w zakresie usamodzielniania mają </w:t>
      </w:r>
      <w:r w:rsidR="007B173D">
        <w:t>sposobność</w:t>
      </w:r>
      <w:r w:rsidR="00C12F05">
        <w:t xml:space="preserve"> korzystania z </w:t>
      </w:r>
      <w:r w:rsidR="00C12F05" w:rsidRPr="00697297">
        <w:rPr>
          <w:b/>
          <w:color w:val="4082B2" w:themeColor="text2"/>
        </w:rPr>
        <w:t>mieszkania chronionego</w:t>
      </w:r>
      <w:r w:rsidR="00697297">
        <w:t xml:space="preserve">, które umożliwia jednoczesne wsparcie 3 osób. </w:t>
      </w:r>
    </w:p>
    <w:p w14:paraId="2465BA80" w14:textId="4B519819" w:rsidR="009A013C" w:rsidRDefault="00E128FE" w:rsidP="00C71F21">
      <w:pPr>
        <w:tabs>
          <w:tab w:val="left" w:pos="567"/>
        </w:tabs>
        <w:spacing w:line="276" w:lineRule="auto"/>
        <w:rPr>
          <w:rFonts w:asciiTheme="majorHAnsi" w:hAnsiTheme="majorHAnsi" w:cs="Tahoma"/>
        </w:rPr>
      </w:pPr>
      <w:r w:rsidRPr="00072D00">
        <w:rPr>
          <w:rFonts w:asciiTheme="majorHAnsi" w:hAnsiTheme="majorHAnsi" w:cs="Tahoma"/>
        </w:rPr>
        <w:tab/>
      </w:r>
    </w:p>
    <w:p w14:paraId="3D82213B" w14:textId="77777777" w:rsidR="00E7313D" w:rsidRDefault="00E7313D" w:rsidP="00C71F21">
      <w:pPr>
        <w:tabs>
          <w:tab w:val="left" w:pos="567"/>
        </w:tabs>
        <w:spacing w:line="276" w:lineRule="auto"/>
        <w:rPr>
          <w:rFonts w:asciiTheme="majorHAnsi" w:hAnsiTheme="majorHAnsi" w:cs="Tahoma"/>
        </w:rPr>
      </w:pPr>
    </w:p>
    <w:p w14:paraId="4441BA43" w14:textId="77777777" w:rsidR="00E7313D" w:rsidRDefault="00E7313D" w:rsidP="00C71F21">
      <w:pPr>
        <w:tabs>
          <w:tab w:val="left" w:pos="567"/>
        </w:tabs>
        <w:spacing w:line="276" w:lineRule="auto"/>
        <w:rPr>
          <w:rFonts w:asciiTheme="majorHAnsi" w:hAnsiTheme="majorHAnsi" w:cs="Tahoma"/>
        </w:rPr>
      </w:pPr>
    </w:p>
    <w:p w14:paraId="28937069" w14:textId="77777777" w:rsidR="00E7313D" w:rsidRDefault="00E7313D" w:rsidP="00C71F21">
      <w:pPr>
        <w:tabs>
          <w:tab w:val="left" w:pos="567"/>
        </w:tabs>
        <w:spacing w:line="276" w:lineRule="auto"/>
        <w:rPr>
          <w:rFonts w:asciiTheme="majorHAnsi" w:hAnsiTheme="majorHAnsi" w:cs="Tahoma"/>
        </w:rPr>
      </w:pPr>
    </w:p>
    <w:p w14:paraId="3B4C3E57" w14:textId="77777777" w:rsidR="00E7313D" w:rsidRDefault="00E7313D" w:rsidP="00C71F21">
      <w:pPr>
        <w:tabs>
          <w:tab w:val="left" w:pos="567"/>
        </w:tabs>
        <w:spacing w:line="276" w:lineRule="auto"/>
        <w:rPr>
          <w:rFonts w:asciiTheme="majorHAnsi" w:hAnsiTheme="majorHAnsi" w:cs="Tahoma"/>
        </w:rPr>
      </w:pPr>
    </w:p>
    <w:p w14:paraId="6D676F5C" w14:textId="77777777" w:rsidR="00715E0E" w:rsidRPr="00072D00" w:rsidRDefault="00C9127A" w:rsidP="00060A95">
      <w:pPr>
        <w:pStyle w:val="Nagwek2"/>
      </w:pPr>
      <w:bookmarkStart w:id="248" w:name="_Toc119502863"/>
      <w:r w:rsidRPr="00072D00">
        <w:lastRenderedPageBreak/>
        <w:t>STARZENIE SIĘ SPOŁECZEŃSTWA</w:t>
      </w:r>
      <w:bookmarkEnd w:id="248"/>
    </w:p>
    <w:p w14:paraId="41365266" w14:textId="02CA6F32" w:rsidR="00E738AC" w:rsidRPr="00072D00" w:rsidRDefault="003453A0" w:rsidP="00697297">
      <w:pPr>
        <w:spacing w:before="240"/>
        <w:ind w:firstLine="708"/>
      </w:pPr>
      <w:r w:rsidRPr="00072D00">
        <w:t>Aktywność i integracja społeczna seni</w:t>
      </w:r>
      <w:r w:rsidR="008F4DF3" w:rsidRPr="00072D00">
        <w:t xml:space="preserve">orów stanowią niezwykle ważny i </w:t>
      </w:r>
      <w:r w:rsidRPr="00072D00">
        <w:t>wymagający obszar dla Strategii Rozwiązywania Problemów Społecznych. Dzięki postępowi medycznemu żyjemy coraz dłużej, coraz dłużej chcemy być aktywni i</w:t>
      </w:r>
      <w:r w:rsidR="00E738AC" w:rsidRPr="00072D00">
        <w:t> </w:t>
      </w:r>
      <w:r w:rsidRPr="00072D00">
        <w:t xml:space="preserve">korzystać z życia </w:t>
      </w:r>
      <w:r w:rsidR="00AC1273">
        <w:br/>
      </w:r>
      <w:r w:rsidRPr="00072D00">
        <w:t>w pełni. Pomimo tego w starszych osobach często nie dostrzega się potencjału i korzyści płynących dla społeczności lokalnej, należy pamiętać, że to właśn</w:t>
      </w:r>
      <w:r w:rsidR="00E738AC" w:rsidRPr="00072D00">
        <w:t xml:space="preserve">ie seniorzy dzięki swej wiedzy </w:t>
      </w:r>
      <w:r w:rsidRPr="00072D00">
        <w:t>i życiowemu doświadczeniu mogą stanowić niezwykle cenne źródło nauki dla młodych pokoleń. Równie często projektując infrastrukturę rekreacyjną pomija się potrzeby osób starszych, co negatywnie wpływa na ich samopoczucie</w:t>
      </w:r>
      <w:r w:rsidR="00BE7089" w:rsidRPr="00072D00">
        <w:t xml:space="preserve">, a co za tym idzie </w:t>
      </w:r>
      <w:r w:rsidR="002D2589">
        <w:t>–</w:t>
      </w:r>
      <w:r w:rsidRPr="00072D00">
        <w:t xml:space="preserve"> na ich odbiór przez resztę społeczeństwa. Należy kreować zupełnie</w:t>
      </w:r>
      <w:r w:rsidR="002D2589">
        <w:t xml:space="preserve"> nowy wizerunek osoby starszej,</w:t>
      </w:r>
      <w:r w:rsidR="00141399" w:rsidRPr="00072D00">
        <w:t xml:space="preserve"> </w:t>
      </w:r>
      <w:r w:rsidRPr="00072D00">
        <w:t>jako os</w:t>
      </w:r>
      <w:r w:rsidR="00E738AC" w:rsidRPr="00072D00">
        <w:t>oby aktywnej, sprawnej i </w:t>
      </w:r>
      <w:r w:rsidRPr="00072D00">
        <w:t xml:space="preserve">będącej pełnoprawnym obywatelem </w:t>
      </w:r>
      <w:r w:rsidR="00475FC8" w:rsidRPr="00072D00">
        <w:t>społeczności lokalnej</w:t>
      </w:r>
      <w:r w:rsidR="00E738AC" w:rsidRPr="00072D00">
        <w:t xml:space="preserve">. </w:t>
      </w:r>
      <w:r w:rsidRPr="00072D00">
        <w:t xml:space="preserve">Na </w:t>
      </w:r>
      <w:r w:rsidR="00BE7089" w:rsidRPr="00072D00">
        <w:t>przestrzeni ostatnich lat można</w:t>
      </w:r>
      <w:r w:rsidRPr="00072D00">
        <w:t xml:space="preserve"> zauważyć wzrost udziału osób, które ukończyły 60 lat w populacji ogólnej. Zjawisko to nazywane starzejącym się społeczeństwem ma miejsce zarówno w Polsce, jak i w większości uprzemysłowionych krajów. Niesie to za sobą konieczność intensyfikacji działań skierowanych w s</w:t>
      </w:r>
      <w:r w:rsidR="00BE7089" w:rsidRPr="00072D00">
        <w:t>tronę wsparcia i integracji osób starszych</w:t>
      </w:r>
      <w:r w:rsidRPr="00072D00">
        <w:t xml:space="preserve">. </w:t>
      </w:r>
    </w:p>
    <w:p w14:paraId="6AE7EB3F" w14:textId="1DAFDA0A" w:rsidR="00B205EC" w:rsidRPr="00072D00" w:rsidRDefault="00AD3D28" w:rsidP="00AD3D28">
      <w:pPr>
        <w:ind w:firstLine="708"/>
      </w:pPr>
      <w:r>
        <w:t>W 2021</w:t>
      </w:r>
      <w:r w:rsidR="003453A0" w:rsidRPr="00072D00">
        <w:t xml:space="preserve"> roku </w:t>
      </w:r>
      <w:r w:rsidR="002D2589">
        <w:t>co czwarty mieszkanie</w:t>
      </w:r>
      <w:r w:rsidR="00C95971">
        <w:t>c</w:t>
      </w:r>
      <w:r w:rsidR="002D2589">
        <w:t xml:space="preserve"> Powiatu był w wieku senioralnym, a osoby te </w:t>
      </w:r>
      <w:r w:rsidR="003453A0" w:rsidRPr="00072D00">
        <w:t>stanowiły</w:t>
      </w:r>
      <w:r w:rsidR="00910697" w:rsidRPr="00072D00">
        <w:t xml:space="preserve"> </w:t>
      </w:r>
      <w:r w:rsidR="002D2589">
        <w:t>24,7</w:t>
      </w:r>
      <w:r w:rsidR="003453A0" w:rsidRPr="00072D00">
        <w:t>% wszystkich mieszkańców</w:t>
      </w:r>
      <w:r w:rsidR="002D2589">
        <w:t>. W</w:t>
      </w:r>
      <w:r w:rsidR="004B0163" w:rsidRPr="00072D00">
        <w:t xml:space="preserve"> stosunku do 201</w:t>
      </w:r>
      <w:r>
        <w:t>9</w:t>
      </w:r>
      <w:r w:rsidR="00B24567" w:rsidRPr="00072D00">
        <w:t xml:space="preserve"> roku</w:t>
      </w:r>
      <w:r w:rsidR="002D2589">
        <w:t xml:space="preserve"> oznacza to wzrost</w:t>
      </w:r>
      <w:r w:rsidR="00B24567" w:rsidRPr="00072D00">
        <w:t xml:space="preserve"> o </w:t>
      </w:r>
      <w:r w:rsidR="002D2589">
        <w:t>1,</w:t>
      </w:r>
      <w:r>
        <w:t>1</w:t>
      </w:r>
      <w:r w:rsidR="00B24567" w:rsidRPr="00072D00">
        <w:t> </w:t>
      </w:r>
      <w:r w:rsidR="003453A0" w:rsidRPr="00072D00">
        <w:t>pp.</w:t>
      </w:r>
      <w:r w:rsidR="00397DF1" w:rsidRPr="00072D00">
        <w:t xml:space="preserve"> Największy</w:t>
      </w:r>
      <w:r w:rsidR="0097589A" w:rsidRPr="00072D00">
        <w:t xml:space="preserve"> odsetek seniorów </w:t>
      </w:r>
      <w:r w:rsidR="00A112EA" w:rsidRPr="00072D00">
        <w:t>zam</w:t>
      </w:r>
      <w:r>
        <w:t>ieszkiwał w 2021</w:t>
      </w:r>
      <w:r w:rsidR="00A112EA" w:rsidRPr="00072D00">
        <w:t xml:space="preserve"> roku </w:t>
      </w:r>
      <w:r>
        <w:t xml:space="preserve">miasto </w:t>
      </w:r>
      <w:r w:rsidR="00481056">
        <w:t>Kędzierzyn-Koźle</w:t>
      </w:r>
      <w:r>
        <w:t xml:space="preserve"> (2</w:t>
      </w:r>
      <w:r w:rsidR="00481056">
        <w:t>6,3</w:t>
      </w:r>
      <w:r w:rsidR="00A112EA" w:rsidRPr="00072D00">
        <w:t xml:space="preserve">%), </w:t>
      </w:r>
      <w:r w:rsidR="00397DF1" w:rsidRPr="00072D00">
        <w:t>n</w:t>
      </w:r>
      <w:r w:rsidR="00A112EA" w:rsidRPr="00072D00">
        <w:t xml:space="preserve">atomiast najmniejszy </w:t>
      </w:r>
      <w:r w:rsidR="006E04A8" w:rsidRPr="00072D00">
        <w:t xml:space="preserve">gminę </w:t>
      </w:r>
      <w:r w:rsidR="00481056">
        <w:t xml:space="preserve">Reńska Wieś </w:t>
      </w:r>
      <w:r w:rsidR="00397DF1" w:rsidRPr="00072D00">
        <w:t>(</w:t>
      </w:r>
      <w:r w:rsidR="00481056">
        <w:t>20,3</w:t>
      </w:r>
      <w:r w:rsidR="00397DF1" w:rsidRPr="00072D00">
        <w:t>%).</w:t>
      </w:r>
    </w:p>
    <w:p w14:paraId="03F4A132" w14:textId="71416C40" w:rsidR="003453A0" w:rsidRDefault="005313B7" w:rsidP="00224CB1">
      <w:pPr>
        <w:pStyle w:val="Legenda"/>
        <w:spacing w:line="240" w:lineRule="auto"/>
        <w:jc w:val="left"/>
        <w:rPr>
          <w:rFonts w:cs="Segoe UI Light"/>
          <w:color w:val="000000" w:themeColor="text1"/>
          <w:szCs w:val="24"/>
        </w:rPr>
      </w:pPr>
      <w:bookmarkStart w:id="249" w:name="_Toc24718867"/>
      <w:bookmarkStart w:id="250" w:name="_Toc41562052"/>
      <w:bookmarkStart w:id="251" w:name="_Toc73435226"/>
      <w:bookmarkStart w:id="252" w:name="_Toc75955727"/>
      <w:bookmarkStart w:id="253" w:name="_Toc119579278"/>
      <w:r w:rsidRPr="00D57C5F">
        <w:rPr>
          <w:rFonts w:cs="Segoe UI Light"/>
          <w:color w:val="000000" w:themeColor="text1"/>
          <w:szCs w:val="24"/>
        </w:rPr>
        <w:t xml:space="preserve">Tabela </w:t>
      </w:r>
      <w:r w:rsidR="00092691" w:rsidRPr="00D57C5F">
        <w:rPr>
          <w:rFonts w:cs="Segoe UI Light"/>
          <w:color w:val="000000" w:themeColor="text1"/>
          <w:szCs w:val="24"/>
        </w:rPr>
        <w:fldChar w:fldCharType="begin"/>
      </w:r>
      <w:r w:rsidR="00092691" w:rsidRPr="00D57C5F">
        <w:rPr>
          <w:rFonts w:cs="Segoe UI Light"/>
          <w:color w:val="000000" w:themeColor="text1"/>
          <w:szCs w:val="24"/>
        </w:rPr>
        <w:instrText xml:space="preserve"> SEQ Tabela \* ARABIC </w:instrText>
      </w:r>
      <w:r w:rsidR="00092691" w:rsidRPr="00D57C5F">
        <w:rPr>
          <w:rFonts w:cs="Segoe UI Light"/>
          <w:color w:val="000000" w:themeColor="text1"/>
          <w:szCs w:val="24"/>
        </w:rPr>
        <w:fldChar w:fldCharType="separate"/>
      </w:r>
      <w:r w:rsidR="00B64126">
        <w:rPr>
          <w:rFonts w:cs="Segoe UI Light"/>
          <w:noProof/>
          <w:color w:val="000000" w:themeColor="text1"/>
          <w:szCs w:val="24"/>
        </w:rPr>
        <w:t>33</w:t>
      </w:r>
      <w:r w:rsidR="00092691" w:rsidRPr="00D57C5F">
        <w:rPr>
          <w:rFonts w:cs="Segoe UI Light"/>
          <w:noProof/>
          <w:color w:val="000000" w:themeColor="text1"/>
          <w:szCs w:val="24"/>
        </w:rPr>
        <w:fldChar w:fldCharType="end"/>
      </w:r>
      <w:r w:rsidRPr="00D57C5F">
        <w:rPr>
          <w:rFonts w:cs="Segoe UI Light"/>
          <w:color w:val="000000" w:themeColor="text1"/>
          <w:szCs w:val="24"/>
        </w:rPr>
        <w:t>.</w:t>
      </w:r>
      <w:r w:rsidR="003453A0" w:rsidRPr="00D57C5F">
        <w:rPr>
          <w:rFonts w:cs="Segoe UI Light"/>
          <w:color w:val="000000" w:themeColor="text1"/>
          <w:szCs w:val="24"/>
        </w:rPr>
        <w:t xml:space="preserve"> Udział ludności w wieku poprodukcyjnym w ogólnej liczbie ludności</w:t>
      </w:r>
      <w:r w:rsidR="000279E9" w:rsidRPr="00D57C5F">
        <w:rPr>
          <w:rFonts w:cs="Segoe UI Light"/>
          <w:color w:val="000000" w:themeColor="text1"/>
          <w:szCs w:val="24"/>
        </w:rPr>
        <w:t xml:space="preserve"> </w:t>
      </w:r>
      <w:r w:rsidR="00AD3D28">
        <w:rPr>
          <w:rFonts w:cs="Segoe UI Light"/>
          <w:color w:val="000000" w:themeColor="text1"/>
          <w:szCs w:val="24"/>
        </w:rPr>
        <w:t>w Powiecie</w:t>
      </w:r>
      <w:r w:rsidRPr="00D57C5F">
        <w:rPr>
          <w:rFonts w:cs="Segoe UI Light"/>
          <w:color w:val="000000" w:themeColor="text1"/>
          <w:szCs w:val="24"/>
        </w:rPr>
        <w:t xml:space="preserve"> i gminach do niego należących</w:t>
      </w:r>
      <w:r w:rsidR="00CE6770" w:rsidRPr="00D57C5F">
        <w:rPr>
          <w:rFonts w:cs="Segoe UI Light"/>
          <w:color w:val="000000" w:themeColor="text1"/>
          <w:szCs w:val="24"/>
        </w:rPr>
        <w:t xml:space="preserve"> na przestrzeni lat</w:t>
      </w:r>
      <w:r w:rsidR="003453A0" w:rsidRPr="00D57C5F">
        <w:rPr>
          <w:rFonts w:cs="Segoe UI Light"/>
          <w:color w:val="000000" w:themeColor="text1"/>
          <w:szCs w:val="24"/>
        </w:rPr>
        <w:t xml:space="preserve"> 201</w:t>
      </w:r>
      <w:r w:rsidR="00AD3D28">
        <w:rPr>
          <w:rFonts w:cs="Segoe UI Light"/>
          <w:color w:val="000000" w:themeColor="text1"/>
          <w:szCs w:val="24"/>
        </w:rPr>
        <w:t>9</w:t>
      </w:r>
      <w:r w:rsidR="003453A0" w:rsidRPr="00D57C5F">
        <w:rPr>
          <w:rFonts w:cs="Segoe UI Light"/>
          <w:color w:val="000000" w:themeColor="text1"/>
          <w:szCs w:val="24"/>
        </w:rPr>
        <w:t>-</w:t>
      </w:r>
      <w:bookmarkEnd w:id="249"/>
      <w:r w:rsidR="003453A0" w:rsidRPr="00D57C5F">
        <w:rPr>
          <w:rFonts w:cs="Segoe UI Light"/>
          <w:color w:val="000000" w:themeColor="text1"/>
          <w:szCs w:val="24"/>
        </w:rPr>
        <w:t>20</w:t>
      </w:r>
      <w:bookmarkEnd w:id="250"/>
      <w:r w:rsidR="00AD3D28">
        <w:rPr>
          <w:rFonts w:cs="Segoe UI Light"/>
          <w:color w:val="000000" w:themeColor="text1"/>
          <w:szCs w:val="24"/>
        </w:rPr>
        <w:t>21</w:t>
      </w:r>
      <w:r w:rsidR="00CE6770" w:rsidRPr="00D57C5F">
        <w:rPr>
          <w:rFonts w:cs="Segoe UI Light"/>
          <w:color w:val="000000" w:themeColor="text1"/>
          <w:szCs w:val="24"/>
        </w:rPr>
        <w:t xml:space="preserve"> </w:t>
      </w:r>
      <w:r w:rsidR="00397DF1" w:rsidRPr="00D57C5F">
        <w:rPr>
          <w:rFonts w:cs="Segoe UI Light"/>
          <w:color w:val="000000" w:themeColor="text1"/>
          <w:szCs w:val="24"/>
        </w:rPr>
        <w:t>(w procentach)</w:t>
      </w:r>
      <w:bookmarkEnd w:id="251"/>
      <w:bookmarkEnd w:id="252"/>
      <w:bookmarkEnd w:id="253"/>
    </w:p>
    <w:tbl>
      <w:tblPr>
        <w:tblStyle w:val="Tabela-Siatka4"/>
        <w:tblW w:w="0" w:type="auto"/>
        <w:tblLook w:val="04A0" w:firstRow="1" w:lastRow="0" w:firstColumn="1" w:lastColumn="0" w:noHBand="0" w:noVBand="1"/>
      </w:tblPr>
      <w:tblGrid>
        <w:gridCol w:w="4948"/>
        <w:gridCol w:w="1303"/>
        <w:gridCol w:w="1303"/>
        <w:gridCol w:w="1303"/>
      </w:tblGrid>
      <w:tr w:rsidR="00AD3D28" w:rsidRPr="00891180" w14:paraId="14CC3231" w14:textId="77777777" w:rsidTr="00AD3D2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70BDD638" w14:textId="77777777" w:rsidR="00AD3D28" w:rsidRPr="00891180" w:rsidRDefault="00AD3D28" w:rsidP="00AD3D28">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3DD016B5" w14:textId="77777777" w:rsidR="00AD3D28" w:rsidRPr="00891180" w:rsidRDefault="00AD3D28" w:rsidP="00AD3D2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7303FB09" w14:textId="77777777" w:rsidR="00AD3D28" w:rsidRPr="00891180" w:rsidRDefault="00AD3D28" w:rsidP="00AD3D2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7AC28DF0" w14:textId="77777777" w:rsidR="00AD3D28" w:rsidRPr="00891180" w:rsidRDefault="00AD3D28" w:rsidP="00AD3D28">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483186" w:rsidRPr="00891180" w14:paraId="06AA227E" w14:textId="77777777" w:rsidTr="0048318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78AE3AF8" w14:textId="1044E54F" w:rsidR="00483186" w:rsidRPr="00891180" w:rsidRDefault="00483186" w:rsidP="00AD3D28">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vAlign w:val="center"/>
          </w:tcPr>
          <w:p w14:paraId="4F192CA3" w14:textId="4FD4CD62"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22,3</w:t>
            </w:r>
          </w:p>
        </w:tc>
        <w:tc>
          <w:tcPr>
            <w:tcW w:w="1303" w:type="dxa"/>
            <w:shd w:val="clear" w:color="auto" w:fill="F2F2F2" w:themeFill="background1" w:themeFillShade="F2"/>
            <w:vAlign w:val="center"/>
          </w:tcPr>
          <w:p w14:paraId="13D23C77" w14:textId="31D802BE"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22,4</w:t>
            </w:r>
          </w:p>
        </w:tc>
        <w:tc>
          <w:tcPr>
            <w:tcW w:w="1303" w:type="dxa"/>
            <w:shd w:val="clear" w:color="auto" w:fill="F2F2F2" w:themeFill="background1" w:themeFillShade="F2"/>
            <w:vAlign w:val="center"/>
          </w:tcPr>
          <w:p w14:paraId="03664D24" w14:textId="46EDFA35"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23,0</w:t>
            </w:r>
          </w:p>
        </w:tc>
      </w:tr>
      <w:tr w:rsidR="00483186" w:rsidRPr="00891180" w14:paraId="547D8E52" w14:textId="77777777" w:rsidTr="0048318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47F9E908" w14:textId="14A58A67" w:rsidR="00483186" w:rsidRPr="00891180" w:rsidRDefault="00483186" w:rsidP="00AD3D28">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vAlign w:val="center"/>
          </w:tcPr>
          <w:p w14:paraId="596DA6A8" w14:textId="32A48C29"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20,9</w:t>
            </w:r>
          </w:p>
        </w:tc>
        <w:tc>
          <w:tcPr>
            <w:tcW w:w="1303" w:type="dxa"/>
            <w:shd w:val="clear" w:color="auto" w:fill="E3E4E6" w:themeFill="accent6" w:themeFillTint="33"/>
            <w:vAlign w:val="center"/>
          </w:tcPr>
          <w:p w14:paraId="5E9F5132" w14:textId="6DA1D09E"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21,4</w:t>
            </w:r>
          </w:p>
        </w:tc>
        <w:tc>
          <w:tcPr>
            <w:tcW w:w="1303" w:type="dxa"/>
            <w:shd w:val="clear" w:color="auto" w:fill="E3E4E6" w:themeFill="accent6" w:themeFillTint="33"/>
            <w:vAlign w:val="center"/>
          </w:tcPr>
          <w:p w14:paraId="20FAE706" w14:textId="73CD216D"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21,7</w:t>
            </w:r>
          </w:p>
        </w:tc>
      </w:tr>
      <w:tr w:rsidR="00483186" w:rsidRPr="00891180" w14:paraId="6D3FAF65" w14:textId="77777777" w:rsidTr="0048318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FC9C204" w14:textId="06D879A4" w:rsidR="00483186" w:rsidRPr="00891180" w:rsidRDefault="00483186" w:rsidP="00AD3D28">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vAlign w:val="center"/>
          </w:tcPr>
          <w:p w14:paraId="2A2518AD" w14:textId="52CC557E"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25,1</w:t>
            </w:r>
          </w:p>
        </w:tc>
        <w:tc>
          <w:tcPr>
            <w:tcW w:w="1303" w:type="dxa"/>
            <w:shd w:val="clear" w:color="auto" w:fill="F2F2F2" w:themeFill="background1" w:themeFillShade="F2"/>
            <w:vAlign w:val="center"/>
          </w:tcPr>
          <w:p w14:paraId="6C307D30" w14:textId="734F6832"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25,6</w:t>
            </w:r>
          </w:p>
        </w:tc>
        <w:tc>
          <w:tcPr>
            <w:tcW w:w="1303" w:type="dxa"/>
            <w:shd w:val="clear" w:color="auto" w:fill="F2F2F2" w:themeFill="background1" w:themeFillShade="F2"/>
            <w:vAlign w:val="center"/>
          </w:tcPr>
          <w:p w14:paraId="1B3F7A33" w14:textId="3CBD7D58"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26,3</w:t>
            </w:r>
          </w:p>
        </w:tc>
      </w:tr>
      <w:tr w:rsidR="00483186" w:rsidRPr="00891180" w14:paraId="73344557" w14:textId="77777777" w:rsidTr="0048318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F38B0B9" w14:textId="76C649E5" w:rsidR="00483186" w:rsidRPr="00891180" w:rsidRDefault="00483186" w:rsidP="00AD3D28">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vAlign w:val="center"/>
          </w:tcPr>
          <w:p w14:paraId="7CE08CEF" w14:textId="519F7DBC"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20,0</w:t>
            </w:r>
          </w:p>
        </w:tc>
        <w:tc>
          <w:tcPr>
            <w:tcW w:w="1303" w:type="dxa"/>
            <w:shd w:val="clear" w:color="auto" w:fill="E3E4E6" w:themeFill="accent6" w:themeFillTint="33"/>
            <w:vAlign w:val="center"/>
          </w:tcPr>
          <w:p w14:paraId="4D8BA3F6" w14:textId="6EA77A4C"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20,0</w:t>
            </w:r>
          </w:p>
        </w:tc>
        <w:tc>
          <w:tcPr>
            <w:tcW w:w="1303" w:type="dxa"/>
            <w:shd w:val="clear" w:color="auto" w:fill="E3E4E6" w:themeFill="accent6" w:themeFillTint="33"/>
            <w:vAlign w:val="center"/>
          </w:tcPr>
          <w:p w14:paraId="011DE704" w14:textId="2A0BB01E"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20,7</w:t>
            </w:r>
          </w:p>
        </w:tc>
      </w:tr>
      <w:tr w:rsidR="00483186" w:rsidRPr="00891180" w14:paraId="6E3FDC18" w14:textId="77777777" w:rsidTr="0048318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3754FFFC" w14:textId="1D3FF9F1" w:rsidR="00483186" w:rsidRPr="00891180" w:rsidRDefault="00483186" w:rsidP="00AD3D28">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vAlign w:val="center"/>
          </w:tcPr>
          <w:p w14:paraId="52ED42C8" w14:textId="1D704824"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23,2</w:t>
            </w:r>
          </w:p>
        </w:tc>
        <w:tc>
          <w:tcPr>
            <w:tcW w:w="1303" w:type="dxa"/>
            <w:shd w:val="clear" w:color="auto" w:fill="F2F2F2" w:themeFill="background1" w:themeFillShade="F2"/>
            <w:vAlign w:val="center"/>
          </w:tcPr>
          <w:p w14:paraId="7327E37F" w14:textId="778C4D5D"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23,6</w:t>
            </w:r>
          </w:p>
        </w:tc>
        <w:tc>
          <w:tcPr>
            <w:tcW w:w="1303" w:type="dxa"/>
            <w:shd w:val="clear" w:color="auto" w:fill="F2F2F2" w:themeFill="background1" w:themeFillShade="F2"/>
            <w:vAlign w:val="center"/>
          </w:tcPr>
          <w:p w14:paraId="5C4F6E1B" w14:textId="5C80E324"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sidRPr="00483186">
              <w:rPr>
                <w:sz w:val="22"/>
                <w:szCs w:val="22"/>
              </w:rPr>
              <w:t>23,8</w:t>
            </w:r>
          </w:p>
        </w:tc>
      </w:tr>
      <w:tr w:rsidR="00483186" w:rsidRPr="00891180" w14:paraId="7701C71F" w14:textId="77777777" w:rsidTr="0048318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22EB8034" w14:textId="362C91B4" w:rsidR="00483186" w:rsidRPr="00891180" w:rsidRDefault="00483186" w:rsidP="00AD3D28">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vAlign w:val="center"/>
          </w:tcPr>
          <w:p w14:paraId="3FA20B8E" w14:textId="5796CDBE"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19,3</w:t>
            </w:r>
          </w:p>
        </w:tc>
        <w:tc>
          <w:tcPr>
            <w:tcW w:w="1303" w:type="dxa"/>
            <w:shd w:val="clear" w:color="auto" w:fill="E3E4E6" w:themeFill="accent6" w:themeFillTint="33"/>
            <w:vAlign w:val="center"/>
          </w:tcPr>
          <w:p w14:paraId="46A2170F" w14:textId="4F5FE0EB"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19,8</w:t>
            </w:r>
          </w:p>
        </w:tc>
        <w:tc>
          <w:tcPr>
            <w:tcW w:w="1303" w:type="dxa"/>
            <w:shd w:val="clear" w:color="auto" w:fill="E3E4E6" w:themeFill="accent6" w:themeFillTint="33"/>
            <w:vAlign w:val="center"/>
          </w:tcPr>
          <w:p w14:paraId="535B776F" w14:textId="2C446A9E" w:rsidR="00483186" w:rsidRPr="00483186" w:rsidRDefault="00483186" w:rsidP="0048318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sidRPr="00483186">
              <w:rPr>
                <w:sz w:val="22"/>
                <w:szCs w:val="22"/>
              </w:rPr>
              <w:t>20,3</w:t>
            </w:r>
          </w:p>
        </w:tc>
      </w:tr>
      <w:tr w:rsidR="00483186" w:rsidRPr="00891180" w14:paraId="35635A2A" w14:textId="77777777" w:rsidTr="0048318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1A40DC63" w14:textId="00B94B4F" w:rsidR="00483186" w:rsidRPr="007F0BF2" w:rsidRDefault="00483186" w:rsidP="00AD3D28">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vAlign w:val="center"/>
          </w:tcPr>
          <w:p w14:paraId="455379A3" w14:textId="19EE7699"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483186">
              <w:rPr>
                <w:b/>
                <w:sz w:val="22"/>
                <w:szCs w:val="22"/>
              </w:rPr>
              <w:t>23,6</w:t>
            </w:r>
          </w:p>
        </w:tc>
        <w:tc>
          <w:tcPr>
            <w:tcW w:w="1303" w:type="dxa"/>
            <w:shd w:val="clear" w:color="auto" w:fill="999CA3" w:themeFill="accent4" w:themeFillTint="99"/>
            <w:vAlign w:val="center"/>
          </w:tcPr>
          <w:p w14:paraId="2E6E3A7B" w14:textId="3416F5EF" w:rsidR="00483186" w:rsidRPr="00483186" w:rsidRDefault="00483186" w:rsidP="0048318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483186">
              <w:rPr>
                <w:b/>
                <w:sz w:val="22"/>
                <w:szCs w:val="22"/>
              </w:rPr>
              <w:t>24,0</w:t>
            </w:r>
          </w:p>
        </w:tc>
        <w:tc>
          <w:tcPr>
            <w:tcW w:w="1303" w:type="dxa"/>
            <w:shd w:val="clear" w:color="auto" w:fill="999CA3" w:themeFill="accent4" w:themeFillTint="99"/>
            <w:vAlign w:val="center"/>
          </w:tcPr>
          <w:p w14:paraId="55C65979" w14:textId="560C0C0E" w:rsidR="00483186" w:rsidRPr="00483186" w:rsidRDefault="00483186" w:rsidP="00483186">
            <w:pPr>
              <w:tabs>
                <w:tab w:val="left" w:pos="312"/>
                <w:tab w:val="center" w:pos="543"/>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483186">
              <w:rPr>
                <w:b/>
                <w:sz w:val="22"/>
                <w:szCs w:val="22"/>
              </w:rPr>
              <w:t>24,7</w:t>
            </w:r>
          </w:p>
        </w:tc>
      </w:tr>
    </w:tbl>
    <w:p w14:paraId="3D9E71AD" w14:textId="2A640F71" w:rsidR="005313B7" w:rsidRPr="00AD3D28" w:rsidRDefault="00BC0662" w:rsidP="00224CB1">
      <w:pPr>
        <w:spacing w:line="240" w:lineRule="auto"/>
        <w:rPr>
          <w:rStyle w:val="Hipercze"/>
          <w:rFonts w:cs="Segoe UI Light"/>
          <w:i/>
          <w:color w:val="auto"/>
          <w:sz w:val="22"/>
          <w:u w:val="none"/>
        </w:rPr>
      </w:pPr>
      <w:r w:rsidRPr="00AD3D28">
        <w:rPr>
          <w:rFonts w:cs="Segoe UI Light"/>
          <w:i/>
          <w:sz w:val="22"/>
        </w:rPr>
        <w:t xml:space="preserve">Źródło: </w:t>
      </w:r>
      <w:r w:rsidR="00FC0C8D" w:rsidRPr="00AD3D28">
        <w:rPr>
          <w:rFonts w:cs="Segoe UI Light"/>
          <w:i/>
          <w:sz w:val="22"/>
        </w:rPr>
        <w:t xml:space="preserve">https://bdl.stat.gov.pl </w:t>
      </w:r>
    </w:p>
    <w:p w14:paraId="247DC995" w14:textId="5556C843" w:rsidR="00A93612" w:rsidRDefault="003453A0" w:rsidP="00AD3D28">
      <w:r w:rsidRPr="00072D00">
        <w:lastRenderedPageBreak/>
        <w:tab/>
      </w:r>
      <w:r w:rsidR="00E872DF" w:rsidRPr="00072D00">
        <w:t>Łączna</w:t>
      </w:r>
      <w:r w:rsidRPr="00072D00">
        <w:t xml:space="preserve"> liczba osób w wieku poprodukcyjnym korzystających z pomocy i wsparcia</w:t>
      </w:r>
      <w:r w:rsidR="00E872DF" w:rsidRPr="00072D00">
        <w:t xml:space="preserve"> pomocy społecznej</w:t>
      </w:r>
      <w:r w:rsidRPr="00072D00">
        <w:t xml:space="preserve"> </w:t>
      </w:r>
      <w:r w:rsidR="00B73A6D" w:rsidRPr="00072D00">
        <w:t>we wszystkich gminach p</w:t>
      </w:r>
      <w:r w:rsidR="00E872DF" w:rsidRPr="00072D00">
        <w:t xml:space="preserve">owiatu </w:t>
      </w:r>
      <w:r w:rsidR="009C0BD2">
        <w:rPr>
          <w:rFonts w:cs="Segoe UI Light"/>
          <w:color w:val="000000" w:themeColor="text1"/>
        </w:rPr>
        <w:t>kędzierzyńsko-kozielskiego</w:t>
      </w:r>
      <w:r w:rsidR="009C0BD2" w:rsidRPr="00D57C5F">
        <w:rPr>
          <w:rFonts w:cs="Segoe UI Light"/>
          <w:color w:val="000000" w:themeColor="text1"/>
        </w:rPr>
        <w:t xml:space="preserve"> </w:t>
      </w:r>
      <w:r w:rsidR="009C0BD2">
        <w:t>wyniosła</w:t>
      </w:r>
      <w:r w:rsidR="00E92076">
        <w:t xml:space="preserve"> w 2021</w:t>
      </w:r>
      <w:r w:rsidRPr="00072D00">
        <w:t xml:space="preserve"> roku</w:t>
      </w:r>
      <w:r w:rsidR="00B536D2" w:rsidRPr="00072D00">
        <w:t xml:space="preserve"> </w:t>
      </w:r>
      <w:r w:rsidR="009C0BD2">
        <w:t>396</w:t>
      </w:r>
      <w:r w:rsidR="00C81FCA" w:rsidRPr="00072D00">
        <w:t>.</w:t>
      </w:r>
      <w:r w:rsidRPr="00072D00">
        <w:t xml:space="preserve"> Na przestrzeni o</w:t>
      </w:r>
      <w:r w:rsidR="00160405" w:rsidRPr="00072D00">
        <w:t>mawianych</w:t>
      </w:r>
      <w:r w:rsidRPr="00072D00">
        <w:t xml:space="preserve"> lat dostrzegaln</w:t>
      </w:r>
      <w:r w:rsidR="00C81FCA" w:rsidRPr="00072D00">
        <w:t>y jest s</w:t>
      </w:r>
      <w:r w:rsidR="009C0BD2">
        <w:t>ystematyczny s</w:t>
      </w:r>
      <w:r w:rsidR="00C81FCA" w:rsidRPr="00072D00">
        <w:t>padek</w:t>
      </w:r>
      <w:r w:rsidR="00FC285E" w:rsidRPr="00072D00">
        <w:t xml:space="preserve"> </w:t>
      </w:r>
      <w:r w:rsidR="009C0BD2">
        <w:t xml:space="preserve">w tym zakresie, gdyż </w:t>
      </w:r>
      <w:r w:rsidR="00203F12">
        <w:t>w 2019 roku było to</w:t>
      </w:r>
      <w:r w:rsidR="00762B1E" w:rsidRPr="00072D00">
        <w:t xml:space="preserve"> </w:t>
      </w:r>
      <w:r w:rsidR="009C0BD2">
        <w:t>453</w:t>
      </w:r>
      <w:r w:rsidR="00762B1E" w:rsidRPr="00072D00">
        <w:t xml:space="preserve">, </w:t>
      </w:r>
      <w:r w:rsidR="009C0BD2">
        <w:t xml:space="preserve">a </w:t>
      </w:r>
      <w:r w:rsidR="00762B1E" w:rsidRPr="00072D00">
        <w:t>w 2</w:t>
      </w:r>
      <w:r w:rsidR="00203F12">
        <w:t xml:space="preserve">020 roku </w:t>
      </w:r>
      <w:r w:rsidR="009C0BD2">
        <w:t>–</w:t>
      </w:r>
      <w:r w:rsidR="00203F12">
        <w:t xml:space="preserve"> </w:t>
      </w:r>
      <w:r w:rsidR="009C0BD2">
        <w:t>417</w:t>
      </w:r>
      <w:r w:rsidR="00775F83" w:rsidRPr="00072D00">
        <w:t xml:space="preserve">, </w:t>
      </w:r>
      <w:r w:rsidR="009C0BD2">
        <w:t xml:space="preserve">zatem wartość spadkowa w tym okresie wyniosła 13%. </w:t>
      </w:r>
    </w:p>
    <w:p w14:paraId="42F3C39F" w14:textId="092509C2" w:rsidR="003453A0" w:rsidRDefault="00E872DF" w:rsidP="00B00488">
      <w:pPr>
        <w:pStyle w:val="Legenda"/>
        <w:spacing w:line="240" w:lineRule="auto"/>
        <w:jc w:val="left"/>
        <w:rPr>
          <w:rFonts w:cs="Segoe UI Light"/>
          <w:color w:val="000000" w:themeColor="text1"/>
          <w:szCs w:val="24"/>
        </w:rPr>
      </w:pPr>
      <w:bookmarkStart w:id="254" w:name="_Toc24718869"/>
      <w:bookmarkStart w:id="255" w:name="_Toc41562053"/>
      <w:bookmarkStart w:id="256" w:name="_Toc73435227"/>
      <w:bookmarkStart w:id="257" w:name="_Toc75955728"/>
      <w:bookmarkStart w:id="258" w:name="_Toc119579279"/>
      <w:r w:rsidRPr="00D57C5F">
        <w:rPr>
          <w:rFonts w:cs="Segoe UI Light"/>
          <w:color w:val="000000" w:themeColor="text1"/>
          <w:szCs w:val="24"/>
        </w:rPr>
        <w:t xml:space="preserve">Tabela </w:t>
      </w:r>
      <w:r w:rsidR="00D0726C" w:rsidRPr="00D57C5F">
        <w:rPr>
          <w:rFonts w:cs="Segoe UI Light"/>
          <w:color w:val="000000" w:themeColor="text1"/>
          <w:szCs w:val="24"/>
        </w:rPr>
        <w:fldChar w:fldCharType="begin"/>
      </w:r>
      <w:r w:rsidR="00D0726C" w:rsidRPr="00D57C5F">
        <w:rPr>
          <w:rFonts w:cs="Segoe UI Light"/>
          <w:color w:val="000000" w:themeColor="text1"/>
          <w:szCs w:val="24"/>
        </w:rPr>
        <w:instrText xml:space="preserve"> SEQ Tabela \* ARABIC </w:instrText>
      </w:r>
      <w:r w:rsidR="00D0726C" w:rsidRPr="00D57C5F">
        <w:rPr>
          <w:rFonts w:cs="Segoe UI Light"/>
          <w:color w:val="000000" w:themeColor="text1"/>
          <w:szCs w:val="24"/>
        </w:rPr>
        <w:fldChar w:fldCharType="separate"/>
      </w:r>
      <w:r w:rsidR="00B64126">
        <w:rPr>
          <w:rFonts w:cs="Segoe UI Light"/>
          <w:noProof/>
          <w:color w:val="000000" w:themeColor="text1"/>
          <w:szCs w:val="24"/>
        </w:rPr>
        <w:t>34</w:t>
      </w:r>
      <w:r w:rsidR="00D0726C" w:rsidRPr="00D57C5F">
        <w:rPr>
          <w:rFonts w:cs="Segoe UI Light"/>
          <w:noProof/>
          <w:color w:val="000000" w:themeColor="text1"/>
          <w:szCs w:val="24"/>
        </w:rPr>
        <w:fldChar w:fldCharType="end"/>
      </w:r>
      <w:r w:rsidR="003453A0" w:rsidRPr="00D57C5F">
        <w:rPr>
          <w:rFonts w:cs="Segoe UI Light"/>
          <w:color w:val="000000" w:themeColor="text1"/>
          <w:szCs w:val="24"/>
        </w:rPr>
        <w:t>. Liczba osób w wieku poprodukcyjnym korzystających z pomocy społecznej</w:t>
      </w:r>
      <w:r w:rsidR="00E738AC" w:rsidRPr="00D57C5F">
        <w:rPr>
          <w:rFonts w:cs="Segoe UI Light"/>
          <w:color w:val="000000" w:themeColor="text1"/>
          <w:szCs w:val="24"/>
        </w:rPr>
        <w:t xml:space="preserve"> </w:t>
      </w:r>
      <w:r w:rsidR="00E92076">
        <w:rPr>
          <w:rFonts w:cs="Segoe UI Light"/>
          <w:color w:val="000000" w:themeColor="text1"/>
          <w:szCs w:val="24"/>
        </w:rPr>
        <w:br/>
      </w:r>
      <w:r w:rsidR="003453A0" w:rsidRPr="00D57C5F">
        <w:rPr>
          <w:rFonts w:cs="Segoe UI Light"/>
          <w:color w:val="000000" w:themeColor="text1"/>
          <w:szCs w:val="24"/>
        </w:rPr>
        <w:t xml:space="preserve">w </w:t>
      </w:r>
      <w:r w:rsidR="00397DF1" w:rsidRPr="00D57C5F">
        <w:rPr>
          <w:rFonts w:cs="Segoe UI Light"/>
          <w:color w:val="000000" w:themeColor="text1"/>
          <w:szCs w:val="24"/>
        </w:rPr>
        <w:t xml:space="preserve">gminach </w:t>
      </w:r>
      <w:r w:rsidR="003A212B" w:rsidRPr="00D57C5F">
        <w:rPr>
          <w:rFonts w:cs="Segoe UI Light"/>
          <w:color w:val="000000" w:themeColor="text1"/>
          <w:szCs w:val="24"/>
        </w:rPr>
        <w:t>p</w:t>
      </w:r>
      <w:r w:rsidR="00397DF1" w:rsidRPr="00D57C5F">
        <w:rPr>
          <w:rFonts w:cs="Segoe UI Light"/>
          <w:color w:val="000000" w:themeColor="text1"/>
          <w:szCs w:val="24"/>
        </w:rPr>
        <w:t xml:space="preserve">owiatu </w:t>
      </w:r>
      <w:r w:rsidR="00716A81">
        <w:rPr>
          <w:rFonts w:cs="Segoe UI Light"/>
          <w:color w:val="000000" w:themeColor="text1"/>
          <w:szCs w:val="24"/>
        </w:rPr>
        <w:t>kędzierzyńsko-kozielskiego</w:t>
      </w:r>
      <w:r w:rsidR="003453A0" w:rsidRPr="00D57C5F">
        <w:rPr>
          <w:rFonts w:cs="Segoe UI Light"/>
          <w:color w:val="000000" w:themeColor="text1"/>
          <w:szCs w:val="24"/>
        </w:rPr>
        <w:t xml:space="preserve"> w latach 201</w:t>
      </w:r>
      <w:r w:rsidR="00AD3D28">
        <w:rPr>
          <w:rFonts w:cs="Segoe UI Light"/>
          <w:color w:val="000000" w:themeColor="text1"/>
          <w:szCs w:val="24"/>
        </w:rPr>
        <w:t>9</w:t>
      </w:r>
      <w:r w:rsidR="003453A0" w:rsidRPr="00D57C5F">
        <w:rPr>
          <w:rFonts w:cs="Segoe UI Light"/>
          <w:color w:val="000000" w:themeColor="text1"/>
          <w:szCs w:val="24"/>
        </w:rPr>
        <w:t>-</w:t>
      </w:r>
      <w:bookmarkEnd w:id="254"/>
      <w:r w:rsidR="003453A0" w:rsidRPr="00D57C5F">
        <w:rPr>
          <w:rFonts w:cs="Segoe UI Light"/>
          <w:color w:val="000000" w:themeColor="text1"/>
          <w:szCs w:val="24"/>
        </w:rPr>
        <w:t>20</w:t>
      </w:r>
      <w:bookmarkEnd w:id="255"/>
      <w:r w:rsidR="00AD3D28">
        <w:rPr>
          <w:rFonts w:cs="Segoe UI Light"/>
          <w:color w:val="000000" w:themeColor="text1"/>
          <w:szCs w:val="24"/>
        </w:rPr>
        <w:t>21</w:t>
      </w:r>
      <w:bookmarkEnd w:id="256"/>
      <w:bookmarkEnd w:id="257"/>
      <w:bookmarkEnd w:id="258"/>
    </w:p>
    <w:tbl>
      <w:tblPr>
        <w:tblStyle w:val="Tabela-Siatka4"/>
        <w:tblW w:w="0" w:type="auto"/>
        <w:tblLook w:val="04A0" w:firstRow="1" w:lastRow="0" w:firstColumn="1" w:lastColumn="0" w:noHBand="0" w:noVBand="1"/>
      </w:tblPr>
      <w:tblGrid>
        <w:gridCol w:w="4948"/>
        <w:gridCol w:w="1303"/>
        <w:gridCol w:w="1303"/>
        <w:gridCol w:w="1303"/>
      </w:tblGrid>
      <w:tr w:rsidR="00481056" w:rsidRPr="00891180" w14:paraId="472515AC" w14:textId="77777777" w:rsidTr="0048105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570FBF5B" w14:textId="77777777" w:rsidR="00481056" w:rsidRPr="00891180" w:rsidRDefault="00481056" w:rsidP="00481056">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122CEFA3" w14:textId="77777777" w:rsidR="00481056" w:rsidRPr="00891180" w:rsidRDefault="00481056" w:rsidP="0048105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60F1F111" w14:textId="77777777" w:rsidR="00481056" w:rsidRPr="00891180" w:rsidRDefault="00481056" w:rsidP="0048105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3CBA0380" w14:textId="77777777" w:rsidR="00481056" w:rsidRPr="00891180" w:rsidRDefault="00481056" w:rsidP="00481056">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481056" w:rsidRPr="00891180" w14:paraId="665825C4" w14:textId="77777777" w:rsidTr="004810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74BD4EF5" w14:textId="77777777" w:rsidR="00481056" w:rsidRPr="00891180" w:rsidRDefault="00481056" w:rsidP="00481056">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vAlign w:val="center"/>
          </w:tcPr>
          <w:p w14:paraId="1D8B074A" w14:textId="37A70558" w:rsidR="00481056" w:rsidRPr="00483186" w:rsidRDefault="00014217"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20</w:t>
            </w:r>
          </w:p>
        </w:tc>
        <w:tc>
          <w:tcPr>
            <w:tcW w:w="1303" w:type="dxa"/>
            <w:shd w:val="clear" w:color="auto" w:fill="F2F2F2" w:themeFill="background1" w:themeFillShade="F2"/>
            <w:vAlign w:val="center"/>
          </w:tcPr>
          <w:p w14:paraId="79A36624" w14:textId="0C04B1CC" w:rsidR="00481056" w:rsidRPr="00483186" w:rsidRDefault="00014217"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15</w:t>
            </w:r>
          </w:p>
        </w:tc>
        <w:tc>
          <w:tcPr>
            <w:tcW w:w="1303" w:type="dxa"/>
            <w:shd w:val="clear" w:color="auto" w:fill="F2F2F2" w:themeFill="background1" w:themeFillShade="F2"/>
            <w:vAlign w:val="center"/>
          </w:tcPr>
          <w:p w14:paraId="0C925F21" w14:textId="5DC29BA7" w:rsidR="00481056" w:rsidRPr="00483186" w:rsidRDefault="00014217"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14</w:t>
            </w:r>
          </w:p>
        </w:tc>
      </w:tr>
      <w:tr w:rsidR="00481056" w:rsidRPr="00891180" w14:paraId="6431668A" w14:textId="77777777" w:rsidTr="004810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5EADB38E" w14:textId="77777777" w:rsidR="00481056" w:rsidRPr="00891180" w:rsidRDefault="00481056" w:rsidP="00481056">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vAlign w:val="center"/>
          </w:tcPr>
          <w:p w14:paraId="48CE493E" w14:textId="2BF32688" w:rsidR="00481056" w:rsidRPr="00483186" w:rsidRDefault="00D31E7A"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22</w:t>
            </w:r>
          </w:p>
        </w:tc>
        <w:tc>
          <w:tcPr>
            <w:tcW w:w="1303" w:type="dxa"/>
            <w:shd w:val="clear" w:color="auto" w:fill="E3E4E6" w:themeFill="accent6" w:themeFillTint="33"/>
            <w:vAlign w:val="center"/>
          </w:tcPr>
          <w:p w14:paraId="2CDCB6A0" w14:textId="4396CAEC" w:rsidR="00481056" w:rsidRPr="00483186" w:rsidRDefault="00D31E7A"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29</w:t>
            </w:r>
          </w:p>
        </w:tc>
        <w:tc>
          <w:tcPr>
            <w:tcW w:w="1303" w:type="dxa"/>
            <w:shd w:val="clear" w:color="auto" w:fill="E3E4E6" w:themeFill="accent6" w:themeFillTint="33"/>
            <w:vAlign w:val="center"/>
          </w:tcPr>
          <w:p w14:paraId="2A56EF91" w14:textId="3D157C8F" w:rsidR="00481056" w:rsidRPr="00483186" w:rsidRDefault="00D31E7A"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22</w:t>
            </w:r>
          </w:p>
        </w:tc>
      </w:tr>
      <w:tr w:rsidR="00481056" w:rsidRPr="00891180" w14:paraId="19A4546D" w14:textId="77777777" w:rsidTr="004810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5637A64E" w14:textId="77777777" w:rsidR="00481056" w:rsidRPr="00891180" w:rsidRDefault="00481056" w:rsidP="00481056">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vAlign w:val="center"/>
          </w:tcPr>
          <w:p w14:paraId="2FF3E6F0" w14:textId="20E7A3F8" w:rsidR="00481056" w:rsidRPr="00483186" w:rsidRDefault="00D31E7A"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331</w:t>
            </w:r>
          </w:p>
        </w:tc>
        <w:tc>
          <w:tcPr>
            <w:tcW w:w="1303" w:type="dxa"/>
            <w:shd w:val="clear" w:color="auto" w:fill="F2F2F2" w:themeFill="background1" w:themeFillShade="F2"/>
            <w:vAlign w:val="center"/>
          </w:tcPr>
          <w:p w14:paraId="3AEF4E8B" w14:textId="5949B673" w:rsidR="00481056" w:rsidRPr="00483186" w:rsidRDefault="00D31E7A"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300</w:t>
            </w:r>
          </w:p>
        </w:tc>
        <w:tc>
          <w:tcPr>
            <w:tcW w:w="1303" w:type="dxa"/>
            <w:shd w:val="clear" w:color="auto" w:fill="F2F2F2" w:themeFill="background1" w:themeFillShade="F2"/>
            <w:vAlign w:val="center"/>
          </w:tcPr>
          <w:p w14:paraId="09A4FDAC" w14:textId="78D786C7" w:rsidR="00481056" w:rsidRPr="00483186" w:rsidRDefault="00D31E7A"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277</w:t>
            </w:r>
          </w:p>
        </w:tc>
      </w:tr>
      <w:tr w:rsidR="00481056" w:rsidRPr="00891180" w14:paraId="2EED86E6" w14:textId="77777777" w:rsidTr="004810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5047A221" w14:textId="77777777" w:rsidR="00481056" w:rsidRPr="00891180" w:rsidRDefault="00481056" w:rsidP="00481056">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vAlign w:val="center"/>
          </w:tcPr>
          <w:p w14:paraId="67239F3B" w14:textId="300740F6" w:rsidR="00481056" w:rsidRPr="00483186" w:rsidRDefault="000232AD"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46</w:t>
            </w:r>
          </w:p>
        </w:tc>
        <w:tc>
          <w:tcPr>
            <w:tcW w:w="1303" w:type="dxa"/>
            <w:shd w:val="clear" w:color="auto" w:fill="E3E4E6" w:themeFill="accent6" w:themeFillTint="33"/>
            <w:vAlign w:val="center"/>
          </w:tcPr>
          <w:p w14:paraId="5CA09311" w14:textId="018F7506" w:rsidR="00481056" w:rsidRPr="00483186" w:rsidRDefault="000232AD"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42</w:t>
            </w:r>
          </w:p>
        </w:tc>
        <w:tc>
          <w:tcPr>
            <w:tcW w:w="1303" w:type="dxa"/>
            <w:shd w:val="clear" w:color="auto" w:fill="E3E4E6" w:themeFill="accent6" w:themeFillTint="33"/>
            <w:vAlign w:val="center"/>
          </w:tcPr>
          <w:p w14:paraId="1736DDF4" w14:textId="00A1DA03" w:rsidR="00481056" w:rsidRPr="00483186" w:rsidRDefault="000232AD"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47</w:t>
            </w:r>
          </w:p>
        </w:tc>
      </w:tr>
      <w:tr w:rsidR="00481056" w:rsidRPr="00891180" w14:paraId="5225F08B" w14:textId="77777777" w:rsidTr="0048105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695CF44D" w14:textId="77777777" w:rsidR="00481056" w:rsidRPr="00891180" w:rsidRDefault="00481056" w:rsidP="00481056">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vAlign w:val="center"/>
          </w:tcPr>
          <w:p w14:paraId="2E152A81" w14:textId="6749D4F9" w:rsidR="00481056" w:rsidRPr="00483186" w:rsidRDefault="00F43581"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19</w:t>
            </w:r>
          </w:p>
        </w:tc>
        <w:tc>
          <w:tcPr>
            <w:tcW w:w="1303" w:type="dxa"/>
            <w:shd w:val="clear" w:color="auto" w:fill="F2F2F2" w:themeFill="background1" w:themeFillShade="F2"/>
            <w:vAlign w:val="center"/>
          </w:tcPr>
          <w:p w14:paraId="7D0C6C5A" w14:textId="167C4753" w:rsidR="00481056" w:rsidRPr="00483186" w:rsidRDefault="00F43581"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21</w:t>
            </w:r>
          </w:p>
        </w:tc>
        <w:tc>
          <w:tcPr>
            <w:tcW w:w="1303" w:type="dxa"/>
            <w:shd w:val="clear" w:color="auto" w:fill="F2F2F2" w:themeFill="background1" w:themeFillShade="F2"/>
            <w:vAlign w:val="center"/>
          </w:tcPr>
          <w:p w14:paraId="60A5C290" w14:textId="38C90016" w:rsidR="00481056" w:rsidRPr="00483186" w:rsidRDefault="00F43581"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szCs w:val="22"/>
              </w:rPr>
            </w:pPr>
            <w:r>
              <w:rPr>
                <w:rFonts w:cs="Segoe UI Light"/>
                <w:sz w:val="22"/>
                <w:szCs w:val="22"/>
              </w:rPr>
              <w:t>20</w:t>
            </w:r>
          </w:p>
        </w:tc>
      </w:tr>
      <w:tr w:rsidR="00481056" w:rsidRPr="00891180" w14:paraId="1F2FCAA2" w14:textId="77777777" w:rsidTr="0048105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1489E35C" w14:textId="77777777" w:rsidR="00481056" w:rsidRPr="00891180" w:rsidRDefault="00481056" w:rsidP="00481056">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vAlign w:val="center"/>
          </w:tcPr>
          <w:p w14:paraId="08E3F241" w14:textId="2B9FDEF6" w:rsidR="00481056" w:rsidRPr="00483186" w:rsidRDefault="00716A81"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15</w:t>
            </w:r>
          </w:p>
        </w:tc>
        <w:tc>
          <w:tcPr>
            <w:tcW w:w="1303" w:type="dxa"/>
            <w:shd w:val="clear" w:color="auto" w:fill="E3E4E6" w:themeFill="accent6" w:themeFillTint="33"/>
            <w:vAlign w:val="center"/>
          </w:tcPr>
          <w:p w14:paraId="2BD15313" w14:textId="41E58389" w:rsidR="00481056" w:rsidRPr="00483186" w:rsidRDefault="00716A81" w:rsidP="00481056">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10</w:t>
            </w:r>
          </w:p>
        </w:tc>
        <w:tc>
          <w:tcPr>
            <w:tcW w:w="1303" w:type="dxa"/>
            <w:shd w:val="clear" w:color="auto" w:fill="E3E4E6" w:themeFill="accent6" w:themeFillTint="33"/>
            <w:vAlign w:val="center"/>
          </w:tcPr>
          <w:p w14:paraId="186CC0DE" w14:textId="579DBE72" w:rsidR="00481056" w:rsidRPr="00483186" w:rsidRDefault="00716A81" w:rsidP="00716A81">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szCs w:val="22"/>
              </w:rPr>
            </w:pPr>
            <w:r>
              <w:rPr>
                <w:rFonts w:cs="Segoe UI Light"/>
                <w:sz w:val="22"/>
                <w:szCs w:val="22"/>
              </w:rPr>
              <w:t>16</w:t>
            </w:r>
          </w:p>
        </w:tc>
      </w:tr>
      <w:tr w:rsidR="00716A81" w:rsidRPr="00891180" w14:paraId="682E5864" w14:textId="77777777" w:rsidTr="003A1C2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077D755B" w14:textId="77777777" w:rsidR="00716A81" w:rsidRPr="007F0BF2" w:rsidRDefault="00716A81" w:rsidP="00481056">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730BE8FD" w14:textId="74F7F1CE" w:rsidR="00716A81" w:rsidRPr="00716A81" w:rsidRDefault="00716A81"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716A81">
              <w:rPr>
                <w:b/>
                <w:sz w:val="22"/>
              </w:rPr>
              <w:t>453</w:t>
            </w:r>
          </w:p>
        </w:tc>
        <w:tc>
          <w:tcPr>
            <w:tcW w:w="1303" w:type="dxa"/>
            <w:shd w:val="clear" w:color="auto" w:fill="999CA3" w:themeFill="accent4" w:themeFillTint="99"/>
          </w:tcPr>
          <w:p w14:paraId="2AF6364F" w14:textId="67047195" w:rsidR="00716A81" w:rsidRPr="00716A81" w:rsidRDefault="00716A81" w:rsidP="00481056">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716A81">
              <w:rPr>
                <w:b/>
                <w:sz w:val="22"/>
              </w:rPr>
              <w:t>417</w:t>
            </w:r>
          </w:p>
        </w:tc>
        <w:tc>
          <w:tcPr>
            <w:tcW w:w="1303" w:type="dxa"/>
            <w:shd w:val="clear" w:color="auto" w:fill="999CA3" w:themeFill="accent4" w:themeFillTint="99"/>
          </w:tcPr>
          <w:p w14:paraId="428E4D0A" w14:textId="308643D0" w:rsidR="00716A81" w:rsidRPr="00716A81" w:rsidRDefault="00716A81" w:rsidP="00481056">
            <w:pPr>
              <w:tabs>
                <w:tab w:val="left" w:pos="312"/>
                <w:tab w:val="center" w:pos="543"/>
              </w:tabs>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szCs w:val="22"/>
              </w:rPr>
            </w:pPr>
            <w:r w:rsidRPr="00716A81">
              <w:rPr>
                <w:b/>
                <w:sz w:val="22"/>
              </w:rPr>
              <w:t>396</w:t>
            </w:r>
          </w:p>
        </w:tc>
      </w:tr>
    </w:tbl>
    <w:p w14:paraId="4B0F6351" w14:textId="1F20CD40" w:rsidR="003453A0" w:rsidRPr="00203F12" w:rsidRDefault="00141399" w:rsidP="00B00488">
      <w:pPr>
        <w:spacing w:line="276" w:lineRule="auto"/>
        <w:rPr>
          <w:rFonts w:cs="Segoe UI Light"/>
          <w:i/>
          <w:sz w:val="22"/>
        </w:rPr>
      </w:pPr>
      <w:r w:rsidRPr="00203F12">
        <w:rPr>
          <w:rFonts w:cs="Segoe UI Light"/>
          <w:i/>
          <w:sz w:val="22"/>
        </w:rPr>
        <w:t>Źródło: Oceny</w:t>
      </w:r>
      <w:r w:rsidR="003453A0" w:rsidRPr="00203F12">
        <w:rPr>
          <w:rFonts w:cs="Segoe UI Light"/>
          <w:i/>
          <w:sz w:val="22"/>
        </w:rPr>
        <w:t xml:space="preserve"> Za</w:t>
      </w:r>
      <w:r w:rsidR="00203F12" w:rsidRPr="00203F12">
        <w:rPr>
          <w:rFonts w:cs="Segoe UI Light"/>
          <w:i/>
          <w:sz w:val="22"/>
        </w:rPr>
        <w:t>sobów Pomocy Społecznej za 2021</w:t>
      </w:r>
      <w:r w:rsidR="00F333C6" w:rsidRPr="00203F12">
        <w:rPr>
          <w:rFonts w:cs="Segoe UI Light"/>
          <w:i/>
          <w:sz w:val="22"/>
        </w:rPr>
        <w:t xml:space="preserve"> </w:t>
      </w:r>
      <w:r w:rsidR="003453A0" w:rsidRPr="00203F12">
        <w:rPr>
          <w:rFonts w:cs="Segoe UI Light"/>
          <w:i/>
          <w:sz w:val="22"/>
        </w:rPr>
        <w:t>rok</w:t>
      </w:r>
    </w:p>
    <w:p w14:paraId="5C71B079" w14:textId="179A139A" w:rsidR="00934F9B" w:rsidRPr="00D57C5F" w:rsidRDefault="00203F12" w:rsidP="00224CB1">
      <w:pPr>
        <w:spacing w:before="80"/>
        <w:ind w:firstLine="708"/>
      </w:pPr>
      <w:r>
        <w:t>W 2021</w:t>
      </w:r>
      <w:r w:rsidR="00FC34E8" w:rsidRPr="00D57C5F">
        <w:t xml:space="preserve"> łącznie we wszystkich gminach </w:t>
      </w:r>
      <w:r w:rsidR="009C0BD2">
        <w:t xml:space="preserve">Powiatu </w:t>
      </w:r>
      <w:r w:rsidR="00E872DF" w:rsidRPr="00D57C5F">
        <w:t xml:space="preserve">przyznano </w:t>
      </w:r>
      <w:r w:rsidR="009C0BD2">
        <w:t>530</w:t>
      </w:r>
      <w:r w:rsidR="00FC34E8" w:rsidRPr="00D57C5F">
        <w:t xml:space="preserve"> </w:t>
      </w:r>
      <w:r w:rsidR="00317C85" w:rsidRPr="00D57C5F">
        <w:t>zasiłk</w:t>
      </w:r>
      <w:r w:rsidR="009C0BD2">
        <w:t>ów</w:t>
      </w:r>
      <w:r w:rsidR="00AD547B" w:rsidRPr="00D57C5F">
        <w:t xml:space="preserve"> pielęgnacyjn</w:t>
      </w:r>
      <w:r w:rsidR="009C0BD2">
        <w:t>ych</w:t>
      </w:r>
      <w:r w:rsidR="00AD547B" w:rsidRPr="00D57C5F">
        <w:t xml:space="preserve"> osobom, które</w:t>
      </w:r>
      <w:r w:rsidR="00E872DF" w:rsidRPr="00D57C5F">
        <w:t xml:space="preserve"> ukończył</w:t>
      </w:r>
      <w:r w:rsidR="00317C85" w:rsidRPr="00D57C5F">
        <w:t>y</w:t>
      </w:r>
      <w:r w:rsidR="00AD547B" w:rsidRPr="00D57C5F">
        <w:t xml:space="preserve"> 75 lat. </w:t>
      </w:r>
      <w:r w:rsidR="008F43B3" w:rsidRPr="00D57C5F">
        <w:t xml:space="preserve">Liczba </w:t>
      </w:r>
      <w:r w:rsidR="009C0BD2">
        <w:t xml:space="preserve">przyznanych </w:t>
      </w:r>
      <w:r w:rsidR="00343D56" w:rsidRPr="00D57C5F">
        <w:t>świadczeń</w:t>
      </w:r>
      <w:r w:rsidR="008F43B3" w:rsidRPr="00D57C5F">
        <w:t xml:space="preserve"> </w:t>
      </w:r>
      <w:r w:rsidR="009C0BD2">
        <w:br/>
      </w:r>
      <w:r w:rsidR="001B1045" w:rsidRPr="00D57C5F">
        <w:t>w</w:t>
      </w:r>
      <w:r w:rsidR="009C0BD2">
        <w:t xml:space="preserve"> </w:t>
      </w:r>
      <w:r w:rsidR="00FC34E8" w:rsidRPr="00D57C5F">
        <w:t>porównaniu do 201</w:t>
      </w:r>
      <w:r w:rsidR="00191058">
        <w:t>9</w:t>
      </w:r>
      <w:r w:rsidR="008F43B3" w:rsidRPr="00D57C5F">
        <w:t xml:space="preserve"> roku</w:t>
      </w:r>
      <w:r w:rsidR="00343D56" w:rsidRPr="00D57C5F">
        <w:t xml:space="preserve"> </w:t>
      </w:r>
      <w:r w:rsidR="009C0BD2">
        <w:t xml:space="preserve">zmniejszyła się o 56, czyli </w:t>
      </w:r>
      <w:r w:rsidR="00B00488">
        <w:t>o 10</w:t>
      </w:r>
      <w:r w:rsidR="00934F9B" w:rsidRPr="00D57C5F">
        <w:t>%</w:t>
      </w:r>
      <w:r w:rsidR="00343D56" w:rsidRPr="00D57C5F">
        <w:t xml:space="preserve">. </w:t>
      </w:r>
      <w:r w:rsidR="00934F9B" w:rsidRPr="00D57C5F">
        <w:t>Najwięcej</w:t>
      </w:r>
      <w:r w:rsidR="00191058">
        <w:t xml:space="preserve"> zasiłków pielęgnacyjnych w 2021</w:t>
      </w:r>
      <w:r w:rsidR="00934F9B" w:rsidRPr="00D57C5F">
        <w:t xml:space="preserve"> roku pr</w:t>
      </w:r>
      <w:r w:rsidR="00B11A1D" w:rsidRPr="00D57C5F">
        <w:t xml:space="preserve">zyznano mieszkańcom </w:t>
      </w:r>
      <w:r w:rsidR="00B00488">
        <w:t>miasta Kędzierzyn-Koźle</w:t>
      </w:r>
      <w:r w:rsidR="00191058">
        <w:t xml:space="preserve"> (</w:t>
      </w:r>
      <w:r w:rsidR="00B00488">
        <w:t>330</w:t>
      </w:r>
      <w:r w:rsidR="00191058">
        <w:t xml:space="preserve">) oraz </w:t>
      </w:r>
      <w:r w:rsidR="00B11A1D" w:rsidRPr="00D57C5F">
        <w:t xml:space="preserve"> </w:t>
      </w:r>
      <w:r w:rsidR="00B00488">
        <w:t>gminy Cisek (66</w:t>
      </w:r>
      <w:r w:rsidR="00191058">
        <w:t>)</w:t>
      </w:r>
      <w:r w:rsidR="00B00488">
        <w:t xml:space="preserve"> i Reńska Wieś (56)</w:t>
      </w:r>
      <w:r w:rsidR="00B11A1D" w:rsidRPr="00D57C5F">
        <w:t xml:space="preserve">. </w:t>
      </w:r>
      <w:r w:rsidR="00934F9B" w:rsidRPr="00D57C5F">
        <w:t xml:space="preserve">W porównaniu do 2019 roku wzrost przyznanych </w:t>
      </w:r>
      <w:r w:rsidR="00224CB1">
        <w:t>świadczeń</w:t>
      </w:r>
      <w:r w:rsidR="00934F9B" w:rsidRPr="00D57C5F">
        <w:t xml:space="preserve"> </w:t>
      </w:r>
      <w:r w:rsidR="00B00488">
        <w:t>odnotowano w gminie Bierawa, Cisek oraz Reńska Wieś.</w:t>
      </w:r>
    </w:p>
    <w:p w14:paraId="50FBA557" w14:textId="0AC3B69E" w:rsidR="003453A0" w:rsidRDefault="00E872DF" w:rsidP="00224CB1">
      <w:pPr>
        <w:pStyle w:val="Legenda"/>
        <w:spacing w:line="240" w:lineRule="auto"/>
        <w:jc w:val="left"/>
        <w:rPr>
          <w:rFonts w:cs="Segoe UI Light"/>
          <w:color w:val="000000" w:themeColor="text1"/>
          <w:szCs w:val="24"/>
        </w:rPr>
      </w:pPr>
      <w:bookmarkStart w:id="259" w:name="_Toc24718870"/>
      <w:bookmarkStart w:id="260" w:name="_Toc41562054"/>
      <w:bookmarkStart w:id="261" w:name="_Toc73435228"/>
      <w:bookmarkStart w:id="262" w:name="_Toc75955729"/>
      <w:bookmarkStart w:id="263" w:name="_Toc119579280"/>
      <w:r w:rsidRPr="00D57C5F">
        <w:rPr>
          <w:rFonts w:cs="Segoe UI Light"/>
          <w:color w:val="000000" w:themeColor="text1"/>
          <w:szCs w:val="24"/>
        </w:rPr>
        <w:t xml:space="preserve">Tabela </w:t>
      </w:r>
      <w:r w:rsidR="003F7C7E" w:rsidRPr="00D57C5F">
        <w:rPr>
          <w:rFonts w:cs="Segoe UI Light"/>
          <w:color w:val="000000" w:themeColor="text1"/>
          <w:szCs w:val="24"/>
        </w:rPr>
        <w:fldChar w:fldCharType="begin"/>
      </w:r>
      <w:r w:rsidR="003F7C7E" w:rsidRPr="00D57C5F">
        <w:rPr>
          <w:rFonts w:cs="Segoe UI Light"/>
          <w:color w:val="000000" w:themeColor="text1"/>
          <w:szCs w:val="24"/>
        </w:rPr>
        <w:instrText xml:space="preserve"> SEQ Tabela \* ARABIC </w:instrText>
      </w:r>
      <w:r w:rsidR="003F7C7E" w:rsidRPr="00D57C5F">
        <w:rPr>
          <w:rFonts w:cs="Segoe UI Light"/>
          <w:color w:val="000000" w:themeColor="text1"/>
          <w:szCs w:val="24"/>
        </w:rPr>
        <w:fldChar w:fldCharType="separate"/>
      </w:r>
      <w:r w:rsidR="00B64126">
        <w:rPr>
          <w:rFonts w:cs="Segoe UI Light"/>
          <w:noProof/>
          <w:color w:val="000000" w:themeColor="text1"/>
          <w:szCs w:val="24"/>
        </w:rPr>
        <w:t>35</w:t>
      </w:r>
      <w:r w:rsidR="003F7C7E" w:rsidRPr="00D57C5F">
        <w:rPr>
          <w:rFonts w:cs="Segoe UI Light"/>
          <w:noProof/>
          <w:color w:val="000000" w:themeColor="text1"/>
          <w:szCs w:val="24"/>
        </w:rPr>
        <w:fldChar w:fldCharType="end"/>
      </w:r>
      <w:r w:rsidR="003453A0" w:rsidRPr="00D57C5F">
        <w:rPr>
          <w:rFonts w:cs="Segoe UI Light"/>
          <w:color w:val="000000" w:themeColor="text1"/>
          <w:szCs w:val="24"/>
        </w:rPr>
        <w:t xml:space="preserve">. </w:t>
      </w:r>
      <w:r w:rsidRPr="00D57C5F">
        <w:rPr>
          <w:rFonts w:cs="Segoe UI Light"/>
          <w:color w:val="000000" w:themeColor="text1"/>
          <w:szCs w:val="24"/>
        </w:rPr>
        <w:t>Liczba zasiłków pielęgnacyjnych przyznanych</w:t>
      </w:r>
      <w:r w:rsidR="003453A0" w:rsidRPr="00D57C5F">
        <w:rPr>
          <w:rFonts w:cs="Segoe UI Light"/>
          <w:color w:val="000000" w:themeColor="text1"/>
          <w:szCs w:val="24"/>
        </w:rPr>
        <w:t xml:space="preserve"> osobom, które ukończyły </w:t>
      </w:r>
      <w:r w:rsidR="008F43B3" w:rsidRPr="00D57C5F">
        <w:rPr>
          <w:rFonts w:cs="Segoe UI Light"/>
          <w:color w:val="000000" w:themeColor="text1"/>
          <w:szCs w:val="24"/>
        </w:rPr>
        <w:br/>
      </w:r>
      <w:r w:rsidR="003453A0" w:rsidRPr="00D57C5F">
        <w:rPr>
          <w:rFonts w:cs="Segoe UI Light"/>
          <w:color w:val="000000" w:themeColor="text1"/>
          <w:szCs w:val="24"/>
        </w:rPr>
        <w:t>75 lat na przestrzeni lat 201</w:t>
      </w:r>
      <w:r w:rsidR="00203F12">
        <w:rPr>
          <w:rFonts w:cs="Segoe UI Light"/>
          <w:color w:val="000000" w:themeColor="text1"/>
          <w:szCs w:val="24"/>
        </w:rPr>
        <w:t>9-2021</w:t>
      </w:r>
      <w:r w:rsidR="00F333C6" w:rsidRPr="00D57C5F">
        <w:rPr>
          <w:rFonts w:cs="Segoe UI Light"/>
          <w:color w:val="000000" w:themeColor="text1"/>
          <w:szCs w:val="24"/>
        </w:rPr>
        <w:t xml:space="preserve"> </w:t>
      </w:r>
      <w:r w:rsidR="00E956AB" w:rsidRPr="00D57C5F">
        <w:rPr>
          <w:rFonts w:cs="Segoe UI Light"/>
          <w:color w:val="000000" w:themeColor="text1"/>
          <w:szCs w:val="24"/>
        </w:rPr>
        <w:t>w gminach p</w:t>
      </w:r>
      <w:r w:rsidRPr="00D57C5F">
        <w:rPr>
          <w:rFonts w:cs="Segoe UI Light"/>
          <w:color w:val="000000" w:themeColor="text1"/>
          <w:szCs w:val="24"/>
        </w:rPr>
        <w:t>owiatu</w:t>
      </w:r>
      <w:bookmarkEnd w:id="259"/>
      <w:bookmarkEnd w:id="260"/>
      <w:bookmarkEnd w:id="261"/>
      <w:bookmarkEnd w:id="262"/>
      <w:r w:rsidR="0084738C" w:rsidRPr="00D57C5F">
        <w:rPr>
          <w:rFonts w:cs="Segoe UI Light"/>
          <w:color w:val="000000" w:themeColor="text1"/>
          <w:szCs w:val="24"/>
        </w:rPr>
        <w:t xml:space="preserve"> </w:t>
      </w:r>
      <w:r w:rsidR="009C0BD2">
        <w:rPr>
          <w:rFonts w:cs="Segoe UI Light"/>
          <w:color w:val="000000" w:themeColor="text1"/>
          <w:szCs w:val="24"/>
        </w:rPr>
        <w:t>kędzierzyńsko-kozielskiego</w:t>
      </w:r>
      <w:bookmarkEnd w:id="263"/>
    </w:p>
    <w:tbl>
      <w:tblPr>
        <w:tblStyle w:val="Tabela-Siatka4"/>
        <w:tblW w:w="0" w:type="auto"/>
        <w:tblLook w:val="04A0" w:firstRow="1" w:lastRow="0" w:firstColumn="1" w:lastColumn="0" w:noHBand="0" w:noVBand="1"/>
      </w:tblPr>
      <w:tblGrid>
        <w:gridCol w:w="4941"/>
        <w:gridCol w:w="1301"/>
        <w:gridCol w:w="1301"/>
        <w:gridCol w:w="1301"/>
      </w:tblGrid>
      <w:tr w:rsidR="00203F12" w:rsidRPr="00891180" w14:paraId="11276154" w14:textId="77777777" w:rsidTr="00B00488">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941" w:type="dxa"/>
            <w:shd w:val="clear" w:color="auto" w:fill="777C84" w:themeFill="accent6"/>
            <w:vAlign w:val="center"/>
          </w:tcPr>
          <w:p w14:paraId="47EBA6E2" w14:textId="77777777" w:rsidR="00203F12" w:rsidRPr="00891180" w:rsidRDefault="00203F12" w:rsidP="00516BF4">
            <w:pPr>
              <w:spacing w:line="276" w:lineRule="auto"/>
              <w:jc w:val="center"/>
              <w:rPr>
                <w:rFonts w:cs="Segoe UI Light"/>
                <w:b/>
                <w:sz w:val="22"/>
              </w:rPr>
            </w:pPr>
            <w:r w:rsidRPr="00891180">
              <w:rPr>
                <w:rFonts w:cs="Segoe UI Light"/>
                <w:b/>
                <w:sz w:val="22"/>
              </w:rPr>
              <w:t>gmina</w:t>
            </w:r>
          </w:p>
        </w:tc>
        <w:tc>
          <w:tcPr>
            <w:tcW w:w="1301" w:type="dxa"/>
            <w:shd w:val="clear" w:color="auto" w:fill="777C84" w:themeFill="accent6"/>
            <w:vAlign w:val="center"/>
          </w:tcPr>
          <w:p w14:paraId="366E0BDC" w14:textId="77777777" w:rsidR="00203F12" w:rsidRPr="00891180" w:rsidRDefault="00203F12" w:rsidP="00516BF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1" w:type="dxa"/>
            <w:shd w:val="clear" w:color="auto" w:fill="777C84" w:themeFill="accent6"/>
          </w:tcPr>
          <w:p w14:paraId="36C9D602" w14:textId="77777777" w:rsidR="00203F12" w:rsidRPr="00891180" w:rsidRDefault="00203F12" w:rsidP="00516BF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1" w:type="dxa"/>
            <w:shd w:val="clear" w:color="auto" w:fill="777C84" w:themeFill="accent6"/>
          </w:tcPr>
          <w:p w14:paraId="7823D175" w14:textId="77777777" w:rsidR="00203F12" w:rsidRPr="00891180" w:rsidRDefault="00203F12" w:rsidP="00516BF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014217" w:rsidRPr="00891180" w14:paraId="49549A63" w14:textId="77777777" w:rsidTr="00B0048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41" w:type="dxa"/>
            <w:shd w:val="clear" w:color="auto" w:fill="F2F2F2" w:themeFill="background1" w:themeFillShade="F2"/>
            <w:vAlign w:val="center"/>
          </w:tcPr>
          <w:p w14:paraId="2ECD95AE" w14:textId="12489C0C" w:rsidR="00014217" w:rsidRPr="00891180" w:rsidRDefault="00014217" w:rsidP="00516BF4">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1" w:type="dxa"/>
            <w:shd w:val="clear" w:color="auto" w:fill="F2F2F2" w:themeFill="background1" w:themeFillShade="F2"/>
          </w:tcPr>
          <w:p w14:paraId="1FF3F69A" w14:textId="6A81C45B" w:rsidR="00014217" w:rsidRPr="00891180" w:rsidRDefault="00014217"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10</w:t>
            </w:r>
          </w:p>
        </w:tc>
        <w:tc>
          <w:tcPr>
            <w:tcW w:w="1301" w:type="dxa"/>
            <w:shd w:val="clear" w:color="auto" w:fill="F2F2F2" w:themeFill="background1" w:themeFillShade="F2"/>
          </w:tcPr>
          <w:p w14:paraId="6D4822DF" w14:textId="0F56D3BE" w:rsidR="00014217" w:rsidRPr="00891180" w:rsidRDefault="00014217"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0</w:t>
            </w:r>
          </w:p>
        </w:tc>
        <w:tc>
          <w:tcPr>
            <w:tcW w:w="1301" w:type="dxa"/>
            <w:shd w:val="clear" w:color="auto" w:fill="F2F2F2" w:themeFill="background1" w:themeFillShade="F2"/>
          </w:tcPr>
          <w:p w14:paraId="036EB64F" w14:textId="1105DD18" w:rsidR="00014217" w:rsidRPr="00891180" w:rsidRDefault="00014217"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r>
      <w:tr w:rsidR="00D31E7A" w:rsidRPr="00891180" w14:paraId="1E52A759" w14:textId="77777777" w:rsidTr="00B00488">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41" w:type="dxa"/>
            <w:shd w:val="clear" w:color="auto" w:fill="E3E4E6" w:themeFill="accent6" w:themeFillTint="33"/>
            <w:vAlign w:val="center"/>
          </w:tcPr>
          <w:p w14:paraId="4DB3AFD1" w14:textId="6FA1EC1C" w:rsidR="00D31E7A" w:rsidRPr="00891180" w:rsidRDefault="00D31E7A" w:rsidP="00516BF4">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1" w:type="dxa"/>
            <w:shd w:val="clear" w:color="auto" w:fill="E3E4E6" w:themeFill="accent6" w:themeFillTint="33"/>
          </w:tcPr>
          <w:p w14:paraId="016CB554" w14:textId="7ECA95E3" w:rsidR="00D31E7A" w:rsidRPr="00891180" w:rsidRDefault="00D31E7A"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48</w:t>
            </w:r>
          </w:p>
        </w:tc>
        <w:tc>
          <w:tcPr>
            <w:tcW w:w="1301" w:type="dxa"/>
            <w:shd w:val="clear" w:color="auto" w:fill="E3E4E6" w:themeFill="accent6" w:themeFillTint="33"/>
          </w:tcPr>
          <w:p w14:paraId="4275072C" w14:textId="3CE5181B" w:rsidR="00D31E7A" w:rsidRPr="00891180" w:rsidRDefault="00D31E7A"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64</w:t>
            </w:r>
          </w:p>
        </w:tc>
        <w:tc>
          <w:tcPr>
            <w:tcW w:w="1301" w:type="dxa"/>
            <w:shd w:val="clear" w:color="auto" w:fill="E3E4E6" w:themeFill="accent6" w:themeFillTint="33"/>
          </w:tcPr>
          <w:p w14:paraId="1EA0EA8B" w14:textId="3BDA9A5A" w:rsidR="00D31E7A" w:rsidRPr="00891180" w:rsidRDefault="00D31E7A"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66</w:t>
            </w:r>
          </w:p>
        </w:tc>
      </w:tr>
      <w:tr w:rsidR="00D31E7A" w:rsidRPr="00891180" w14:paraId="69ECFFD9" w14:textId="77777777" w:rsidTr="00B0048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41" w:type="dxa"/>
            <w:shd w:val="clear" w:color="auto" w:fill="F2F2F2" w:themeFill="background1" w:themeFillShade="F2"/>
            <w:vAlign w:val="center"/>
          </w:tcPr>
          <w:p w14:paraId="63EAB46E" w14:textId="4366C7B9" w:rsidR="00D31E7A" w:rsidRPr="00891180" w:rsidRDefault="00D31E7A" w:rsidP="00516BF4">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1" w:type="dxa"/>
            <w:shd w:val="clear" w:color="auto" w:fill="F2F2F2" w:themeFill="background1" w:themeFillShade="F2"/>
          </w:tcPr>
          <w:p w14:paraId="3E18DB85" w14:textId="6DD5D092" w:rsidR="00D31E7A" w:rsidRDefault="00D31E7A"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383</w:t>
            </w:r>
          </w:p>
        </w:tc>
        <w:tc>
          <w:tcPr>
            <w:tcW w:w="1301" w:type="dxa"/>
            <w:shd w:val="clear" w:color="auto" w:fill="F2F2F2" w:themeFill="background1" w:themeFillShade="F2"/>
          </w:tcPr>
          <w:p w14:paraId="5AAA44F2" w14:textId="3EAF6674" w:rsidR="00D31E7A" w:rsidRDefault="00D31E7A"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377</w:t>
            </w:r>
          </w:p>
        </w:tc>
        <w:tc>
          <w:tcPr>
            <w:tcW w:w="1301" w:type="dxa"/>
            <w:shd w:val="clear" w:color="auto" w:fill="F2F2F2" w:themeFill="background1" w:themeFillShade="F2"/>
          </w:tcPr>
          <w:p w14:paraId="5123EAA1" w14:textId="69FA3BE4" w:rsidR="00D31E7A" w:rsidRDefault="00D31E7A"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330</w:t>
            </w:r>
          </w:p>
        </w:tc>
      </w:tr>
      <w:tr w:rsidR="00D31E7A" w:rsidRPr="00891180" w14:paraId="16ED8760" w14:textId="77777777" w:rsidTr="00B00488">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41" w:type="dxa"/>
            <w:shd w:val="clear" w:color="auto" w:fill="E3E4E6" w:themeFill="accent6" w:themeFillTint="33"/>
            <w:vAlign w:val="center"/>
          </w:tcPr>
          <w:p w14:paraId="44200E1C" w14:textId="438BEBEC" w:rsidR="00D31E7A" w:rsidRPr="00891180" w:rsidRDefault="00D31E7A" w:rsidP="00516BF4">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1" w:type="dxa"/>
            <w:shd w:val="clear" w:color="auto" w:fill="E3E4E6" w:themeFill="accent6" w:themeFillTint="33"/>
          </w:tcPr>
          <w:p w14:paraId="1CCA1FB1" w14:textId="598DBE28" w:rsidR="00D31E7A" w:rsidRPr="00891180" w:rsidRDefault="000232AD"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26</w:t>
            </w:r>
          </w:p>
        </w:tc>
        <w:tc>
          <w:tcPr>
            <w:tcW w:w="1301" w:type="dxa"/>
            <w:shd w:val="clear" w:color="auto" w:fill="E3E4E6" w:themeFill="accent6" w:themeFillTint="33"/>
          </w:tcPr>
          <w:p w14:paraId="112E82C6" w14:textId="2DC4DEF9" w:rsidR="00D31E7A" w:rsidRPr="00891180" w:rsidRDefault="000232AD"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27</w:t>
            </w:r>
          </w:p>
        </w:tc>
        <w:tc>
          <w:tcPr>
            <w:tcW w:w="1301" w:type="dxa"/>
            <w:shd w:val="clear" w:color="auto" w:fill="E3E4E6" w:themeFill="accent6" w:themeFillTint="33"/>
          </w:tcPr>
          <w:p w14:paraId="405BA59E" w14:textId="74AAB325" w:rsidR="00D31E7A" w:rsidRPr="00891180" w:rsidRDefault="000232AD"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24</w:t>
            </w:r>
          </w:p>
        </w:tc>
      </w:tr>
      <w:tr w:rsidR="00D31E7A" w:rsidRPr="00891180" w14:paraId="52A7DC94" w14:textId="77777777" w:rsidTr="00B0048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41" w:type="dxa"/>
            <w:shd w:val="clear" w:color="auto" w:fill="F2F2F2" w:themeFill="background1" w:themeFillShade="F2"/>
            <w:vAlign w:val="center"/>
          </w:tcPr>
          <w:p w14:paraId="316F33B6" w14:textId="4B87D577" w:rsidR="00D31E7A" w:rsidRPr="00891180" w:rsidRDefault="00D31E7A" w:rsidP="00516BF4">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1" w:type="dxa"/>
            <w:shd w:val="clear" w:color="auto" w:fill="F2F2F2" w:themeFill="background1" w:themeFillShade="F2"/>
          </w:tcPr>
          <w:p w14:paraId="121F8BAF" w14:textId="4C3A2CA7" w:rsidR="00D31E7A" w:rsidRPr="00891180" w:rsidRDefault="000232AD"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65</w:t>
            </w:r>
          </w:p>
        </w:tc>
        <w:tc>
          <w:tcPr>
            <w:tcW w:w="1301" w:type="dxa"/>
            <w:shd w:val="clear" w:color="auto" w:fill="F2F2F2" w:themeFill="background1" w:themeFillShade="F2"/>
          </w:tcPr>
          <w:p w14:paraId="5F3E85C0" w14:textId="6ECFD5D6" w:rsidR="00D31E7A" w:rsidRPr="00891180" w:rsidRDefault="000232AD"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54</w:t>
            </w:r>
          </w:p>
        </w:tc>
        <w:tc>
          <w:tcPr>
            <w:tcW w:w="1301" w:type="dxa"/>
            <w:shd w:val="clear" w:color="auto" w:fill="F2F2F2" w:themeFill="background1" w:themeFillShade="F2"/>
          </w:tcPr>
          <w:p w14:paraId="7C9DF408" w14:textId="364B6469" w:rsidR="00D31E7A" w:rsidRPr="00891180" w:rsidRDefault="000232AD"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42</w:t>
            </w:r>
          </w:p>
        </w:tc>
      </w:tr>
      <w:tr w:rsidR="00D31E7A" w:rsidRPr="00891180" w14:paraId="1AE7BE19" w14:textId="77777777" w:rsidTr="00B00488">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41" w:type="dxa"/>
            <w:shd w:val="clear" w:color="auto" w:fill="E3E4E6" w:themeFill="accent6" w:themeFillTint="33"/>
            <w:vAlign w:val="center"/>
          </w:tcPr>
          <w:p w14:paraId="0CC5F568" w14:textId="056C64D3" w:rsidR="00D31E7A" w:rsidRPr="00891180" w:rsidRDefault="00D31E7A" w:rsidP="00516BF4">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1" w:type="dxa"/>
            <w:shd w:val="clear" w:color="auto" w:fill="E3E4E6" w:themeFill="accent6" w:themeFillTint="33"/>
          </w:tcPr>
          <w:p w14:paraId="21644FE1" w14:textId="2789C139" w:rsidR="00D31E7A" w:rsidRPr="00891180" w:rsidRDefault="00716A81"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54</w:t>
            </w:r>
          </w:p>
        </w:tc>
        <w:tc>
          <w:tcPr>
            <w:tcW w:w="1301" w:type="dxa"/>
            <w:shd w:val="clear" w:color="auto" w:fill="E3E4E6" w:themeFill="accent6" w:themeFillTint="33"/>
          </w:tcPr>
          <w:p w14:paraId="20592DF4" w14:textId="6AC6728F" w:rsidR="00D31E7A" w:rsidRPr="00891180" w:rsidRDefault="00716A81"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52</w:t>
            </w:r>
          </w:p>
        </w:tc>
        <w:tc>
          <w:tcPr>
            <w:tcW w:w="1301" w:type="dxa"/>
            <w:shd w:val="clear" w:color="auto" w:fill="E3E4E6" w:themeFill="accent6" w:themeFillTint="33"/>
          </w:tcPr>
          <w:p w14:paraId="18449A7F" w14:textId="5A25C365" w:rsidR="00D31E7A" w:rsidRPr="00891180" w:rsidRDefault="00716A81"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56</w:t>
            </w:r>
          </w:p>
        </w:tc>
      </w:tr>
      <w:tr w:rsidR="00D31E7A" w:rsidRPr="00891180" w14:paraId="7EEE7AC4" w14:textId="77777777" w:rsidTr="00B0048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41" w:type="dxa"/>
            <w:shd w:val="clear" w:color="auto" w:fill="999CA3" w:themeFill="accent4" w:themeFillTint="99"/>
            <w:vAlign w:val="center"/>
          </w:tcPr>
          <w:p w14:paraId="47749541" w14:textId="7373E414" w:rsidR="00D31E7A" w:rsidRPr="007F0BF2" w:rsidRDefault="00D31E7A" w:rsidP="00516BF4">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1" w:type="dxa"/>
            <w:shd w:val="clear" w:color="auto" w:fill="999CA3" w:themeFill="accent4" w:themeFillTint="99"/>
          </w:tcPr>
          <w:p w14:paraId="5E8EC616" w14:textId="3F57DCAF" w:rsidR="00D31E7A" w:rsidRPr="007F0BF2" w:rsidRDefault="009C0BD2"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586</w:t>
            </w:r>
          </w:p>
        </w:tc>
        <w:tc>
          <w:tcPr>
            <w:tcW w:w="1301" w:type="dxa"/>
            <w:shd w:val="clear" w:color="auto" w:fill="999CA3" w:themeFill="accent4" w:themeFillTint="99"/>
          </w:tcPr>
          <w:p w14:paraId="26523447" w14:textId="28BA0423" w:rsidR="00D31E7A" w:rsidRPr="007F0BF2" w:rsidRDefault="009C0BD2"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574</w:t>
            </w:r>
          </w:p>
        </w:tc>
        <w:tc>
          <w:tcPr>
            <w:tcW w:w="1301" w:type="dxa"/>
            <w:shd w:val="clear" w:color="auto" w:fill="999CA3" w:themeFill="accent4" w:themeFillTint="99"/>
          </w:tcPr>
          <w:p w14:paraId="3AAC4C0E" w14:textId="033D6F09" w:rsidR="00D31E7A" w:rsidRPr="007F0BF2" w:rsidRDefault="009C0BD2"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530</w:t>
            </w:r>
          </w:p>
        </w:tc>
      </w:tr>
    </w:tbl>
    <w:p w14:paraId="303FB43A" w14:textId="39067C70" w:rsidR="009D19A9" w:rsidRPr="00203F12" w:rsidRDefault="00141399" w:rsidP="00B00488">
      <w:pPr>
        <w:spacing w:line="240" w:lineRule="auto"/>
        <w:rPr>
          <w:rFonts w:cs="Segoe UI Light"/>
          <w:i/>
        </w:rPr>
      </w:pPr>
      <w:r w:rsidRPr="00203F12">
        <w:rPr>
          <w:rFonts w:cs="Segoe UI Light"/>
          <w:i/>
          <w:sz w:val="22"/>
        </w:rPr>
        <w:t>Źródło: Oceny</w:t>
      </w:r>
      <w:r w:rsidR="00E872DF" w:rsidRPr="00203F12">
        <w:rPr>
          <w:rFonts w:cs="Segoe UI Light"/>
          <w:i/>
          <w:sz w:val="22"/>
        </w:rPr>
        <w:t xml:space="preserve"> Za</w:t>
      </w:r>
      <w:r w:rsidR="00203F12">
        <w:rPr>
          <w:rFonts w:cs="Segoe UI Light"/>
          <w:i/>
          <w:sz w:val="22"/>
        </w:rPr>
        <w:t>sobów Pomocy Społecznej za 2021</w:t>
      </w:r>
      <w:r w:rsidR="00F333C6" w:rsidRPr="00203F12">
        <w:rPr>
          <w:rFonts w:cs="Segoe UI Light"/>
          <w:i/>
          <w:sz w:val="22"/>
        </w:rPr>
        <w:t xml:space="preserve"> </w:t>
      </w:r>
      <w:r w:rsidR="00E872DF" w:rsidRPr="00203F12">
        <w:rPr>
          <w:rFonts w:cs="Segoe UI Light"/>
          <w:i/>
          <w:sz w:val="22"/>
        </w:rPr>
        <w:t>rok</w:t>
      </w:r>
    </w:p>
    <w:p w14:paraId="25234816" w14:textId="286CED06" w:rsidR="003453A0" w:rsidRPr="00072D00" w:rsidRDefault="003453A0" w:rsidP="00191058">
      <w:pPr>
        <w:ind w:firstLine="708"/>
      </w:pPr>
      <w:r w:rsidRPr="00072D00">
        <w:lastRenderedPageBreak/>
        <w:t>Osobom starszym, które nie są w stanie samodzielnie funkcjonować w życiu codziennym, przysługuje prawo do opieki w Domu Pomocy Społecznej</w:t>
      </w:r>
      <w:r w:rsidR="009559FD" w:rsidRPr="00072D00">
        <w:t>. Zgodnie z </w:t>
      </w:r>
      <w:r w:rsidRPr="00072D00">
        <w:t>ustawą o pomocy społecznej koszty pobytu w Domu Pomocy Społecznej pokrywa zainteresowany w wysokości 70% swojego dochodu (najczęściej jest to renta bądź emerytura). Uzupełnienie kwoty do 100% (całkowite koszty utrzymania) to zadanie rodziny bądź gminy, gdy rodzina nie jest wydolna finansowo. Pobyt w Niepublicznym Domu Seniora opłacany jest przez samych jego pensjonariuszy ze środków własnych (rent, em</w:t>
      </w:r>
      <w:r w:rsidR="009559FD" w:rsidRPr="00072D00">
        <w:t xml:space="preserve">erytur, oszczędności, dochodów </w:t>
      </w:r>
      <w:r w:rsidRPr="00072D00">
        <w:t>z innych tytułów), bądź przez rodzinę osoby zamieszkującej. Istnieje również możliwość dofinansowań pobytów z budżetu publicznego, o i</w:t>
      </w:r>
      <w:r w:rsidR="009559FD" w:rsidRPr="00072D00">
        <w:t xml:space="preserve">le dom nie jest związany umową </w:t>
      </w:r>
      <w:r w:rsidRPr="00072D00">
        <w:t>z Ośrodkiem Pomocy Społecznej. Zajmują się tym odpowiednie jednostki administracyjne Pomocy Rodzinie</w:t>
      </w:r>
      <w:r w:rsidRPr="00746FB9">
        <w:rPr>
          <w:rStyle w:val="Odwoanieprzypisudolnego"/>
          <w:rFonts w:cs="Segoe UI Light"/>
        </w:rPr>
        <w:footnoteReference w:id="14"/>
      </w:r>
      <w:r w:rsidRPr="00072D00">
        <w:t xml:space="preserve">. </w:t>
      </w:r>
    </w:p>
    <w:p w14:paraId="027FE93F" w14:textId="0CEEB10C" w:rsidR="00C12408" w:rsidRPr="00072D00" w:rsidRDefault="00426792" w:rsidP="00191058">
      <w:pPr>
        <w:ind w:firstLine="708"/>
      </w:pPr>
      <w:r w:rsidRPr="00072D00">
        <w:t xml:space="preserve">Na przestrzeni lat </w:t>
      </w:r>
      <w:r w:rsidR="00136681">
        <w:t xml:space="preserve">2019-2021 </w:t>
      </w:r>
      <w:r w:rsidRPr="00072D00">
        <w:t>łączna liczba osób, za które gminy ponosiły od</w:t>
      </w:r>
      <w:r w:rsidR="004B729E">
        <w:t>płatność za pobyt DPS uleg</w:t>
      </w:r>
      <w:r w:rsidR="00746FB9">
        <w:t>a</w:t>
      </w:r>
      <w:r w:rsidR="004B729E">
        <w:t xml:space="preserve">ła </w:t>
      </w:r>
      <w:r w:rsidR="00136681">
        <w:t xml:space="preserve">wahaniom, jednakże w 2021 roku </w:t>
      </w:r>
      <w:r w:rsidR="004B729E">
        <w:t xml:space="preserve">w porównaniu do </w:t>
      </w:r>
      <w:r w:rsidR="00136681">
        <w:t xml:space="preserve">2019 roku </w:t>
      </w:r>
      <w:r w:rsidR="00746FB9">
        <w:t>zwiększy</w:t>
      </w:r>
      <w:r w:rsidRPr="00072D00">
        <w:t>ła się</w:t>
      </w:r>
      <w:r w:rsidR="004B729E">
        <w:t xml:space="preserve"> o </w:t>
      </w:r>
      <w:r w:rsidR="00136681">
        <w:t>4</w:t>
      </w:r>
      <w:r w:rsidR="004B729E">
        <w:t xml:space="preserve">. </w:t>
      </w:r>
      <w:r w:rsidR="00136681">
        <w:t xml:space="preserve">Największa liczba osób umieszczonych w DPS to mieszkańcy miasta Kędzierzyn-Koźle (143), </w:t>
      </w:r>
      <w:r w:rsidRPr="00072D00">
        <w:t>natomiast gmin</w:t>
      </w:r>
      <w:r w:rsidR="00746FB9">
        <w:t>a</w:t>
      </w:r>
      <w:r w:rsidRPr="00072D00">
        <w:t xml:space="preserve"> </w:t>
      </w:r>
      <w:r w:rsidR="00136681">
        <w:t>Cisek, Polska Cerekiew</w:t>
      </w:r>
      <w:r w:rsidR="004B729E">
        <w:t xml:space="preserve"> i </w:t>
      </w:r>
      <w:r w:rsidR="00136681">
        <w:t xml:space="preserve">Reńska Wieś </w:t>
      </w:r>
      <w:r w:rsidR="00136681">
        <w:br/>
      </w:r>
      <w:r w:rsidR="002F3777" w:rsidRPr="00072D00">
        <w:t>na przestrzen</w:t>
      </w:r>
      <w:r w:rsidR="00C26662">
        <w:t>i analizowanych lat poniosł</w:t>
      </w:r>
      <w:r w:rsidR="00136681">
        <w:t>y</w:t>
      </w:r>
      <w:r w:rsidR="00C26662">
        <w:t xml:space="preserve"> odpłatność</w:t>
      </w:r>
      <w:r w:rsidR="002747C7" w:rsidRPr="00072D00">
        <w:t xml:space="preserve"> za najmniejszą liczbę osób.</w:t>
      </w:r>
      <w:r w:rsidR="00136681" w:rsidRPr="00136681">
        <w:t xml:space="preserve"> </w:t>
      </w:r>
      <w:r w:rsidR="00136681" w:rsidRPr="00072D00">
        <w:t>Szczegółowe dane dotyczące odpłatności za pobyt w domu pomocy społecznej na przestrzeni lat 201</w:t>
      </w:r>
      <w:r w:rsidR="00136681">
        <w:t>9-2021 w poszczególnych gminach P</w:t>
      </w:r>
      <w:r w:rsidR="00136681" w:rsidRPr="00072D00">
        <w:t xml:space="preserve">owiatu znajdują się </w:t>
      </w:r>
      <w:r w:rsidR="00136681">
        <w:t>poniżej</w:t>
      </w:r>
      <w:r w:rsidR="00136681" w:rsidRPr="00072D00">
        <w:t>.</w:t>
      </w:r>
    </w:p>
    <w:p w14:paraId="5A585BA4" w14:textId="1D8B5A74" w:rsidR="003453A0" w:rsidRDefault="0055154C" w:rsidP="00191058">
      <w:pPr>
        <w:pStyle w:val="Legenda"/>
        <w:spacing w:line="276" w:lineRule="auto"/>
        <w:jc w:val="left"/>
        <w:rPr>
          <w:rFonts w:cs="Segoe UI Light"/>
          <w:color w:val="000000" w:themeColor="text1"/>
          <w:szCs w:val="24"/>
        </w:rPr>
      </w:pPr>
      <w:bookmarkStart w:id="264" w:name="_Toc24718812"/>
      <w:bookmarkStart w:id="265" w:name="_Toc41562055"/>
      <w:bookmarkStart w:id="266" w:name="_Toc73435229"/>
      <w:bookmarkStart w:id="267" w:name="_Toc75955730"/>
      <w:bookmarkStart w:id="268" w:name="_Toc119579281"/>
      <w:r w:rsidRPr="00D57C5F">
        <w:rPr>
          <w:rFonts w:cs="Segoe UI Light"/>
          <w:color w:val="000000" w:themeColor="text1"/>
          <w:szCs w:val="24"/>
        </w:rPr>
        <w:t xml:space="preserve">Tabela </w:t>
      </w:r>
      <w:r w:rsidR="003F7C7E" w:rsidRPr="00D57C5F">
        <w:rPr>
          <w:rFonts w:cs="Segoe UI Light"/>
          <w:color w:val="000000" w:themeColor="text1"/>
          <w:szCs w:val="24"/>
        </w:rPr>
        <w:fldChar w:fldCharType="begin"/>
      </w:r>
      <w:r w:rsidR="003F7C7E" w:rsidRPr="00D57C5F">
        <w:rPr>
          <w:rFonts w:cs="Segoe UI Light"/>
          <w:color w:val="000000" w:themeColor="text1"/>
          <w:szCs w:val="24"/>
        </w:rPr>
        <w:instrText xml:space="preserve"> SEQ Tabela \* ARABIC </w:instrText>
      </w:r>
      <w:r w:rsidR="003F7C7E" w:rsidRPr="00D57C5F">
        <w:rPr>
          <w:rFonts w:cs="Segoe UI Light"/>
          <w:color w:val="000000" w:themeColor="text1"/>
          <w:szCs w:val="24"/>
        </w:rPr>
        <w:fldChar w:fldCharType="separate"/>
      </w:r>
      <w:r w:rsidR="00B64126">
        <w:rPr>
          <w:rFonts w:cs="Segoe UI Light"/>
          <w:noProof/>
          <w:color w:val="000000" w:themeColor="text1"/>
          <w:szCs w:val="24"/>
        </w:rPr>
        <w:t>36</w:t>
      </w:r>
      <w:r w:rsidR="003F7C7E" w:rsidRPr="00D57C5F">
        <w:rPr>
          <w:rFonts w:cs="Segoe UI Light"/>
          <w:noProof/>
          <w:color w:val="000000" w:themeColor="text1"/>
          <w:szCs w:val="24"/>
        </w:rPr>
        <w:fldChar w:fldCharType="end"/>
      </w:r>
      <w:r w:rsidR="003453A0" w:rsidRPr="00D57C5F">
        <w:rPr>
          <w:rFonts w:cs="Segoe UI Light"/>
          <w:color w:val="000000" w:themeColor="text1"/>
          <w:szCs w:val="24"/>
        </w:rPr>
        <w:t xml:space="preserve">. Odpłatność </w:t>
      </w:r>
      <w:r w:rsidR="004D786D" w:rsidRPr="00D57C5F">
        <w:rPr>
          <w:rFonts w:cs="Segoe UI Light"/>
          <w:color w:val="000000" w:themeColor="text1"/>
          <w:szCs w:val="24"/>
        </w:rPr>
        <w:t>poszczególnych gmin p</w:t>
      </w:r>
      <w:r w:rsidR="008F43B3" w:rsidRPr="00D57C5F">
        <w:rPr>
          <w:rFonts w:cs="Segoe UI Light"/>
          <w:color w:val="000000" w:themeColor="text1"/>
          <w:szCs w:val="24"/>
        </w:rPr>
        <w:t xml:space="preserve">owiatu </w:t>
      </w:r>
      <w:r w:rsidR="00B00488">
        <w:rPr>
          <w:rFonts w:cs="Segoe UI Light"/>
          <w:color w:val="000000" w:themeColor="text1"/>
          <w:szCs w:val="24"/>
        </w:rPr>
        <w:t>kędzierzyńsko-kozielskiego</w:t>
      </w:r>
      <w:r w:rsidR="00E574A1" w:rsidRPr="00D57C5F">
        <w:rPr>
          <w:rFonts w:cs="Segoe UI Light"/>
          <w:color w:val="000000" w:themeColor="text1"/>
          <w:szCs w:val="24"/>
        </w:rPr>
        <w:t xml:space="preserve"> </w:t>
      </w:r>
      <w:r w:rsidR="00BC599D" w:rsidRPr="00D57C5F">
        <w:rPr>
          <w:rFonts w:cs="Segoe UI Light"/>
          <w:color w:val="000000" w:themeColor="text1"/>
          <w:szCs w:val="24"/>
        </w:rPr>
        <w:t>za pobyt w </w:t>
      </w:r>
      <w:r w:rsidR="003453A0" w:rsidRPr="00D57C5F">
        <w:rPr>
          <w:rFonts w:cs="Segoe UI Light"/>
          <w:color w:val="000000" w:themeColor="text1"/>
          <w:szCs w:val="24"/>
        </w:rPr>
        <w:t xml:space="preserve">Domu Pomocy Społecznej na przestrzeni lat </w:t>
      </w:r>
      <w:bookmarkEnd w:id="264"/>
      <w:r w:rsidR="003453A0" w:rsidRPr="00D57C5F">
        <w:rPr>
          <w:rFonts w:cs="Segoe UI Light"/>
          <w:color w:val="000000" w:themeColor="text1"/>
          <w:szCs w:val="24"/>
        </w:rPr>
        <w:t>201</w:t>
      </w:r>
      <w:r w:rsidR="00191058">
        <w:rPr>
          <w:rFonts w:cs="Segoe UI Light"/>
          <w:color w:val="000000" w:themeColor="text1"/>
          <w:szCs w:val="24"/>
        </w:rPr>
        <w:t>9</w:t>
      </w:r>
      <w:r w:rsidR="004D786D" w:rsidRPr="00D57C5F">
        <w:rPr>
          <w:rFonts w:cs="Segoe UI Light"/>
          <w:color w:val="000000" w:themeColor="text1"/>
          <w:szCs w:val="24"/>
        </w:rPr>
        <w:t>-</w:t>
      </w:r>
      <w:r w:rsidR="003453A0" w:rsidRPr="00D57C5F">
        <w:rPr>
          <w:rFonts w:cs="Segoe UI Light"/>
          <w:color w:val="000000" w:themeColor="text1"/>
          <w:szCs w:val="24"/>
        </w:rPr>
        <w:t>20</w:t>
      </w:r>
      <w:bookmarkEnd w:id="265"/>
      <w:r w:rsidR="00191058">
        <w:rPr>
          <w:rFonts w:cs="Segoe UI Light"/>
          <w:color w:val="000000" w:themeColor="text1"/>
          <w:szCs w:val="24"/>
        </w:rPr>
        <w:t>21</w:t>
      </w:r>
      <w:r w:rsidR="004D786D" w:rsidRPr="00D57C5F">
        <w:rPr>
          <w:rFonts w:cs="Segoe UI Light"/>
          <w:color w:val="000000" w:themeColor="text1"/>
          <w:szCs w:val="24"/>
        </w:rPr>
        <w:t xml:space="preserve"> (liczba osób)</w:t>
      </w:r>
      <w:bookmarkEnd w:id="266"/>
      <w:bookmarkEnd w:id="267"/>
      <w:bookmarkEnd w:id="268"/>
    </w:p>
    <w:tbl>
      <w:tblPr>
        <w:tblStyle w:val="Tabela-Siatka4"/>
        <w:tblW w:w="0" w:type="auto"/>
        <w:tblLook w:val="04A0" w:firstRow="1" w:lastRow="0" w:firstColumn="1" w:lastColumn="0" w:noHBand="0" w:noVBand="1"/>
      </w:tblPr>
      <w:tblGrid>
        <w:gridCol w:w="4948"/>
        <w:gridCol w:w="1303"/>
        <w:gridCol w:w="1303"/>
        <w:gridCol w:w="1303"/>
      </w:tblGrid>
      <w:tr w:rsidR="00191058" w:rsidRPr="00891180" w14:paraId="5089621B" w14:textId="77777777" w:rsidTr="00516BF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48" w:type="dxa"/>
            <w:shd w:val="clear" w:color="auto" w:fill="777C84" w:themeFill="accent6"/>
            <w:vAlign w:val="center"/>
          </w:tcPr>
          <w:p w14:paraId="292F72EA" w14:textId="77777777" w:rsidR="00191058" w:rsidRPr="00891180" w:rsidRDefault="00191058" w:rsidP="00516BF4">
            <w:pPr>
              <w:spacing w:line="276" w:lineRule="auto"/>
              <w:jc w:val="center"/>
              <w:rPr>
                <w:rFonts w:cs="Segoe UI Light"/>
                <w:b/>
                <w:sz w:val="22"/>
              </w:rPr>
            </w:pPr>
            <w:r w:rsidRPr="00891180">
              <w:rPr>
                <w:rFonts w:cs="Segoe UI Light"/>
                <w:b/>
                <w:sz w:val="22"/>
              </w:rPr>
              <w:t>gmina</w:t>
            </w:r>
          </w:p>
        </w:tc>
        <w:tc>
          <w:tcPr>
            <w:tcW w:w="1303" w:type="dxa"/>
            <w:shd w:val="clear" w:color="auto" w:fill="777C84" w:themeFill="accent6"/>
            <w:vAlign w:val="center"/>
          </w:tcPr>
          <w:p w14:paraId="1C583993" w14:textId="77777777" w:rsidR="00191058" w:rsidRPr="00891180" w:rsidRDefault="00191058" w:rsidP="00516BF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2019</w:t>
            </w:r>
          </w:p>
        </w:tc>
        <w:tc>
          <w:tcPr>
            <w:tcW w:w="1303" w:type="dxa"/>
            <w:shd w:val="clear" w:color="auto" w:fill="777C84" w:themeFill="accent6"/>
          </w:tcPr>
          <w:p w14:paraId="7FA58993" w14:textId="77777777" w:rsidR="00191058" w:rsidRPr="00891180" w:rsidRDefault="00191058" w:rsidP="00516BF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2020</w:t>
            </w:r>
          </w:p>
        </w:tc>
        <w:tc>
          <w:tcPr>
            <w:tcW w:w="1303" w:type="dxa"/>
            <w:shd w:val="clear" w:color="auto" w:fill="777C84" w:themeFill="accent6"/>
          </w:tcPr>
          <w:p w14:paraId="0C9BD00E" w14:textId="77777777" w:rsidR="00191058" w:rsidRPr="00891180" w:rsidRDefault="00191058" w:rsidP="00516BF4">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Pr>
                <w:rFonts w:cs="Segoe UI Light"/>
                <w:b/>
                <w:sz w:val="22"/>
              </w:rPr>
              <w:t>2021</w:t>
            </w:r>
          </w:p>
        </w:tc>
      </w:tr>
      <w:tr w:rsidR="00014217" w:rsidRPr="00891180" w14:paraId="33EFBD65" w14:textId="77777777" w:rsidTr="003A1C2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4185886A" w14:textId="7D1CC383" w:rsidR="00014217" w:rsidRPr="00891180" w:rsidRDefault="00014217" w:rsidP="00516BF4">
            <w:pPr>
              <w:spacing w:line="276" w:lineRule="auto"/>
              <w:jc w:val="center"/>
              <w:rPr>
                <w:rFonts w:cs="Segoe UI Light"/>
                <w:b w:val="0"/>
                <w:sz w:val="22"/>
              </w:rPr>
            </w:pPr>
            <w:r>
              <w:rPr>
                <w:rFonts w:eastAsiaTheme="minorEastAsia" w:cs="Segoe UI Light"/>
                <w:b w:val="0"/>
                <w:color w:val="000000"/>
                <w:sz w:val="22"/>
                <w:lang w:eastAsia="en-US"/>
              </w:rPr>
              <w:t>gmina Bierawa</w:t>
            </w:r>
          </w:p>
        </w:tc>
        <w:tc>
          <w:tcPr>
            <w:tcW w:w="1303" w:type="dxa"/>
            <w:shd w:val="clear" w:color="auto" w:fill="F2F2F2" w:themeFill="background1" w:themeFillShade="F2"/>
          </w:tcPr>
          <w:p w14:paraId="3ACF25D9" w14:textId="000D6D05" w:rsidR="00014217" w:rsidRPr="00891180" w:rsidRDefault="00014217"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18</w:t>
            </w:r>
          </w:p>
        </w:tc>
        <w:tc>
          <w:tcPr>
            <w:tcW w:w="1303" w:type="dxa"/>
            <w:shd w:val="clear" w:color="auto" w:fill="F2F2F2" w:themeFill="background1" w:themeFillShade="F2"/>
          </w:tcPr>
          <w:p w14:paraId="37EBB96B" w14:textId="0BC733C0" w:rsidR="00014217" w:rsidRPr="00891180" w:rsidRDefault="00014217"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19</w:t>
            </w:r>
          </w:p>
        </w:tc>
        <w:tc>
          <w:tcPr>
            <w:tcW w:w="1303" w:type="dxa"/>
            <w:shd w:val="clear" w:color="auto" w:fill="F2F2F2" w:themeFill="background1" w:themeFillShade="F2"/>
          </w:tcPr>
          <w:p w14:paraId="69351190" w14:textId="74190CD0" w:rsidR="00014217" w:rsidRPr="00891180" w:rsidRDefault="00014217"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18</w:t>
            </w:r>
          </w:p>
        </w:tc>
      </w:tr>
      <w:tr w:rsidR="00014217" w:rsidRPr="00891180" w14:paraId="022EAC5C" w14:textId="77777777" w:rsidTr="003A1C2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0F419DBE" w14:textId="431BAE0C" w:rsidR="00014217" w:rsidRPr="00891180" w:rsidRDefault="00014217" w:rsidP="00516BF4">
            <w:pPr>
              <w:spacing w:line="276" w:lineRule="auto"/>
              <w:jc w:val="center"/>
              <w:rPr>
                <w:rFonts w:eastAsiaTheme="minorEastAsia" w:cs="Segoe UI Light"/>
                <w:b w:val="0"/>
                <w:color w:val="000000"/>
                <w:sz w:val="22"/>
                <w:lang w:eastAsia="en-US"/>
              </w:rPr>
            </w:pPr>
            <w:r>
              <w:rPr>
                <w:rFonts w:eastAsiaTheme="minorEastAsia" w:cs="Segoe UI Light"/>
                <w:b w:val="0"/>
                <w:color w:val="000000"/>
                <w:sz w:val="22"/>
                <w:lang w:eastAsia="en-US"/>
              </w:rPr>
              <w:t>gmina Cisek</w:t>
            </w:r>
          </w:p>
        </w:tc>
        <w:tc>
          <w:tcPr>
            <w:tcW w:w="1303" w:type="dxa"/>
            <w:shd w:val="clear" w:color="auto" w:fill="E3E4E6" w:themeFill="accent6" w:themeFillTint="33"/>
          </w:tcPr>
          <w:p w14:paraId="634D3187" w14:textId="422F0B76" w:rsidR="00014217" w:rsidRPr="00891180" w:rsidRDefault="00014217"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w:t>
            </w:r>
          </w:p>
        </w:tc>
        <w:tc>
          <w:tcPr>
            <w:tcW w:w="1303" w:type="dxa"/>
            <w:shd w:val="clear" w:color="auto" w:fill="E3E4E6" w:themeFill="accent6" w:themeFillTint="33"/>
          </w:tcPr>
          <w:p w14:paraId="2371E807" w14:textId="1E1C0A32" w:rsidR="00014217" w:rsidRPr="00891180" w:rsidRDefault="00014217"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14</w:t>
            </w:r>
          </w:p>
        </w:tc>
        <w:tc>
          <w:tcPr>
            <w:tcW w:w="1303" w:type="dxa"/>
            <w:shd w:val="clear" w:color="auto" w:fill="E3E4E6" w:themeFill="accent6" w:themeFillTint="33"/>
          </w:tcPr>
          <w:p w14:paraId="63DF222B" w14:textId="34BFEE8B" w:rsidR="00014217" w:rsidRPr="00891180" w:rsidRDefault="00014217"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9</w:t>
            </w:r>
          </w:p>
        </w:tc>
      </w:tr>
      <w:tr w:rsidR="00014217" w:rsidRPr="00891180" w14:paraId="5372D312" w14:textId="77777777" w:rsidTr="003A1C2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5396E5A4" w14:textId="0D760B20" w:rsidR="00014217" w:rsidRPr="00891180" w:rsidRDefault="00014217" w:rsidP="00516BF4">
            <w:pPr>
              <w:spacing w:line="276" w:lineRule="auto"/>
              <w:jc w:val="center"/>
              <w:rPr>
                <w:rFonts w:eastAsiaTheme="minorEastAsia" w:cs="Segoe UI Light"/>
                <w:b w:val="0"/>
                <w:color w:val="000000"/>
                <w:sz w:val="22"/>
                <w:lang w:eastAsia="en-US"/>
              </w:rPr>
            </w:pPr>
            <w:r w:rsidRPr="003935B4">
              <w:rPr>
                <w:rFonts w:eastAsiaTheme="minorEastAsia" w:cs="Segoe UI Light"/>
                <w:b w:val="0"/>
                <w:color w:val="000000"/>
                <w:sz w:val="22"/>
                <w:lang w:eastAsia="en-US"/>
              </w:rPr>
              <w:t>miasto Kędzierzyn-Koźle</w:t>
            </w:r>
          </w:p>
        </w:tc>
        <w:tc>
          <w:tcPr>
            <w:tcW w:w="1303" w:type="dxa"/>
            <w:shd w:val="clear" w:color="auto" w:fill="F2F2F2" w:themeFill="background1" w:themeFillShade="F2"/>
          </w:tcPr>
          <w:p w14:paraId="5EF4A277" w14:textId="71809B61" w:rsidR="00014217" w:rsidRDefault="00D31E7A"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147</w:t>
            </w:r>
          </w:p>
        </w:tc>
        <w:tc>
          <w:tcPr>
            <w:tcW w:w="1303" w:type="dxa"/>
            <w:shd w:val="clear" w:color="auto" w:fill="F2F2F2" w:themeFill="background1" w:themeFillShade="F2"/>
          </w:tcPr>
          <w:p w14:paraId="6A09908F" w14:textId="7C585489" w:rsidR="00014217" w:rsidRDefault="00D31E7A"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158</w:t>
            </w:r>
          </w:p>
        </w:tc>
        <w:tc>
          <w:tcPr>
            <w:tcW w:w="1303" w:type="dxa"/>
            <w:shd w:val="clear" w:color="auto" w:fill="F2F2F2" w:themeFill="background1" w:themeFillShade="F2"/>
          </w:tcPr>
          <w:p w14:paraId="0BFBBC48" w14:textId="63AFFCC2" w:rsidR="00014217" w:rsidRDefault="00D31E7A"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143</w:t>
            </w:r>
          </w:p>
        </w:tc>
      </w:tr>
      <w:tr w:rsidR="00014217" w:rsidRPr="00891180" w14:paraId="296DCFF5" w14:textId="77777777" w:rsidTr="003A1C2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77184D3A" w14:textId="7860C29A" w:rsidR="00014217" w:rsidRPr="00891180" w:rsidRDefault="00014217" w:rsidP="00516BF4">
            <w:pPr>
              <w:spacing w:line="276" w:lineRule="auto"/>
              <w:jc w:val="center"/>
              <w:rPr>
                <w:rFonts w:cs="Segoe UI Light"/>
                <w:b w:val="0"/>
                <w:sz w:val="22"/>
              </w:rPr>
            </w:pPr>
            <w:r>
              <w:rPr>
                <w:rFonts w:eastAsiaTheme="minorEastAsia" w:cs="Segoe UI Light"/>
                <w:b w:val="0"/>
                <w:color w:val="000000"/>
                <w:sz w:val="22"/>
                <w:lang w:eastAsia="en-US"/>
              </w:rPr>
              <w:t>gmina Pawłowiczki</w:t>
            </w:r>
          </w:p>
        </w:tc>
        <w:tc>
          <w:tcPr>
            <w:tcW w:w="1303" w:type="dxa"/>
            <w:shd w:val="clear" w:color="auto" w:fill="E3E4E6" w:themeFill="accent6" w:themeFillTint="33"/>
          </w:tcPr>
          <w:p w14:paraId="7A57954A" w14:textId="5C355019" w:rsidR="00014217" w:rsidRPr="00891180" w:rsidRDefault="000232AD"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10</w:t>
            </w:r>
          </w:p>
        </w:tc>
        <w:tc>
          <w:tcPr>
            <w:tcW w:w="1303" w:type="dxa"/>
            <w:shd w:val="clear" w:color="auto" w:fill="E3E4E6" w:themeFill="accent6" w:themeFillTint="33"/>
          </w:tcPr>
          <w:p w14:paraId="0D073564" w14:textId="64462FDA" w:rsidR="00014217" w:rsidRPr="00891180" w:rsidRDefault="000232AD"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19</w:t>
            </w:r>
          </w:p>
        </w:tc>
        <w:tc>
          <w:tcPr>
            <w:tcW w:w="1303" w:type="dxa"/>
            <w:shd w:val="clear" w:color="auto" w:fill="E3E4E6" w:themeFill="accent6" w:themeFillTint="33"/>
          </w:tcPr>
          <w:p w14:paraId="6897FA64" w14:textId="73A69ACE" w:rsidR="00014217" w:rsidRPr="00891180" w:rsidRDefault="000232AD"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23</w:t>
            </w:r>
          </w:p>
        </w:tc>
      </w:tr>
      <w:tr w:rsidR="00014217" w:rsidRPr="00891180" w14:paraId="23B70023" w14:textId="77777777" w:rsidTr="003A1C2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F2F2F2" w:themeFill="background1" w:themeFillShade="F2"/>
            <w:vAlign w:val="center"/>
          </w:tcPr>
          <w:p w14:paraId="74CFA69E" w14:textId="03273BD4" w:rsidR="00014217" w:rsidRPr="00891180" w:rsidRDefault="00014217" w:rsidP="00516BF4">
            <w:pPr>
              <w:spacing w:line="276" w:lineRule="auto"/>
              <w:jc w:val="center"/>
              <w:rPr>
                <w:rFonts w:eastAsiaTheme="minorEastAsia" w:cs="Segoe UI Light"/>
                <w:b w:val="0"/>
                <w:color w:val="000000"/>
                <w:sz w:val="22"/>
                <w:lang w:eastAsia="en-US"/>
              </w:rPr>
            </w:pPr>
            <w:r w:rsidRPr="00995BAC">
              <w:rPr>
                <w:rFonts w:eastAsiaTheme="minorEastAsia" w:cs="Segoe UI Light"/>
                <w:b w:val="0"/>
                <w:color w:val="000000"/>
                <w:sz w:val="22"/>
                <w:lang w:eastAsia="en-US"/>
              </w:rPr>
              <w:t>gmina Polska Cerekiew</w:t>
            </w:r>
          </w:p>
        </w:tc>
        <w:tc>
          <w:tcPr>
            <w:tcW w:w="1303" w:type="dxa"/>
            <w:shd w:val="clear" w:color="auto" w:fill="F2F2F2" w:themeFill="background1" w:themeFillShade="F2"/>
          </w:tcPr>
          <w:p w14:paraId="5D37F994" w14:textId="28F4A3BC" w:rsidR="00014217" w:rsidRPr="00891180" w:rsidRDefault="000232AD"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c>
          <w:tcPr>
            <w:tcW w:w="1303" w:type="dxa"/>
            <w:shd w:val="clear" w:color="auto" w:fill="F2F2F2" w:themeFill="background1" w:themeFillShade="F2"/>
          </w:tcPr>
          <w:p w14:paraId="476E781C" w14:textId="044EB2F7" w:rsidR="00014217" w:rsidRPr="00891180" w:rsidRDefault="000232AD"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14</w:t>
            </w:r>
          </w:p>
        </w:tc>
        <w:tc>
          <w:tcPr>
            <w:tcW w:w="1303" w:type="dxa"/>
            <w:shd w:val="clear" w:color="auto" w:fill="F2F2F2" w:themeFill="background1" w:themeFillShade="F2"/>
          </w:tcPr>
          <w:p w14:paraId="74029FBD" w14:textId="5A34718A" w:rsidR="00014217" w:rsidRPr="00891180" w:rsidRDefault="000232AD"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12</w:t>
            </w:r>
          </w:p>
        </w:tc>
      </w:tr>
      <w:tr w:rsidR="00014217" w:rsidRPr="00891180" w14:paraId="5DE88B1A" w14:textId="77777777" w:rsidTr="003A1C2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E3E4E6" w:themeFill="accent6" w:themeFillTint="33"/>
            <w:vAlign w:val="center"/>
          </w:tcPr>
          <w:p w14:paraId="3E8CF689" w14:textId="0A7932AF" w:rsidR="00014217" w:rsidRPr="00891180" w:rsidRDefault="00014217" w:rsidP="00516BF4">
            <w:pPr>
              <w:spacing w:line="276" w:lineRule="auto"/>
              <w:jc w:val="center"/>
              <w:rPr>
                <w:rFonts w:cs="Segoe UI Light"/>
                <w:b w:val="0"/>
                <w:sz w:val="22"/>
              </w:rPr>
            </w:pPr>
            <w:r w:rsidRPr="00995BAC">
              <w:rPr>
                <w:rFonts w:eastAsiaTheme="minorEastAsia" w:cs="Segoe UI Light"/>
                <w:b w:val="0"/>
                <w:color w:val="000000"/>
                <w:sz w:val="22"/>
                <w:lang w:eastAsia="en-US"/>
              </w:rPr>
              <w:t>gmina Reńska Wieś</w:t>
            </w:r>
          </w:p>
        </w:tc>
        <w:tc>
          <w:tcPr>
            <w:tcW w:w="1303" w:type="dxa"/>
            <w:shd w:val="clear" w:color="auto" w:fill="E3E4E6" w:themeFill="accent6" w:themeFillTint="33"/>
          </w:tcPr>
          <w:p w14:paraId="40DACBF9" w14:textId="70E7F820" w:rsidR="00014217" w:rsidRPr="00891180" w:rsidRDefault="00716A81"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17</w:t>
            </w:r>
          </w:p>
        </w:tc>
        <w:tc>
          <w:tcPr>
            <w:tcW w:w="1303" w:type="dxa"/>
            <w:shd w:val="clear" w:color="auto" w:fill="E3E4E6" w:themeFill="accent6" w:themeFillTint="33"/>
          </w:tcPr>
          <w:p w14:paraId="24CFE002" w14:textId="75C5E5CF" w:rsidR="00014217" w:rsidRPr="00891180" w:rsidRDefault="00716A81"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12</w:t>
            </w:r>
          </w:p>
        </w:tc>
        <w:tc>
          <w:tcPr>
            <w:tcW w:w="1303" w:type="dxa"/>
            <w:shd w:val="clear" w:color="auto" w:fill="E3E4E6" w:themeFill="accent6" w:themeFillTint="33"/>
          </w:tcPr>
          <w:p w14:paraId="55D16A51" w14:textId="440E3A86" w:rsidR="00014217" w:rsidRPr="00891180" w:rsidRDefault="00716A81" w:rsidP="00516BF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Pr>
                <w:rFonts w:cs="Segoe UI Light"/>
                <w:sz w:val="22"/>
              </w:rPr>
              <w:t>12</w:t>
            </w:r>
          </w:p>
        </w:tc>
      </w:tr>
      <w:tr w:rsidR="00014217" w:rsidRPr="00891180" w14:paraId="7E65023F" w14:textId="77777777" w:rsidTr="00B0048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48" w:type="dxa"/>
            <w:shd w:val="clear" w:color="auto" w:fill="999CA3" w:themeFill="accent4" w:themeFillTint="99"/>
            <w:vAlign w:val="center"/>
          </w:tcPr>
          <w:p w14:paraId="3D2D50F1" w14:textId="3F5F2BCF" w:rsidR="00014217" w:rsidRPr="007F0BF2" w:rsidRDefault="00014217" w:rsidP="00516BF4">
            <w:pPr>
              <w:spacing w:line="276" w:lineRule="auto"/>
              <w:jc w:val="center"/>
              <w:rPr>
                <w:rFonts w:eastAsiaTheme="minorEastAsia" w:cs="Segoe UI Light"/>
                <w:color w:val="000000"/>
                <w:sz w:val="22"/>
                <w:lang w:eastAsia="en-US"/>
              </w:rPr>
            </w:pPr>
            <w:r>
              <w:rPr>
                <w:rFonts w:cs="Segoe UI Light"/>
                <w:sz w:val="22"/>
              </w:rPr>
              <w:t>powiat kędzierzyńsko-kozielski</w:t>
            </w:r>
          </w:p>
        </w:tc>
        <w:tc>
          <w:tcPr>
            <w:tcW w:w="1303" w:type="dxa"/>
            <w:shd w:val="clear" w:color="auto" w:fill="999CA3" w:themeFill="accent4" w:themeFillTint="99"/>
          </w:tcPr>
          <w:p w14:paraId="0E8707FE" w14:textId="787D76C1" w:rsidR="00014217" w:rsidRPr="007F0BF2" w:rsidRDefault="00B00488"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213</w:t>
            </w:r>
          </w:p>
        </w:tc>
        <w:tc>
          <w:tcPr>
            <w:tcW w:w="1303" w:type="dxa"/>
            <w:shd w:val="clear" w:color="auto" w:fill="999CA3" w:themeFill="accent4" w:themeFillTint="99"/>
          </w:tcPr>
          <w:p w14:paraId="6D4A57F7" w14:textId="0041D243" w:rsidR="00014217" w:rsidRPr="007F0BF2" w:rsidRDefault="00B00488"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236</w:t>
            </w:r>
          </w:p>
        </w:tc>
        <w:tc>
          <w:tcPr>
            <w:tcW w:w="1303" w:type="dxa"/>
            <w:shd w:val="clear" w:color="auto" w:fill="999CA3" w:themeFill="accent4" w:themeFillTint="99"/>
          </w:tcPr>
          <w:p w14:paraId="581D7D83" w14:textId="782C0976" w:rsidR="00014217" w:rsidRPr="007F0BF2" w:rsidRDefault="00B00488" w:rsidP="00516BF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b/>
                <w:sz w:val="22"/>
              </w:rPr>
            </w:pPr>
            <w:r>
              <w:rPr>
                <w:rFonts w:cs="Segoe UI Light"/>
                <w:b/>
                <w:sz w:val="22"/>
              </w:rPr>
              <w:t>217</w:t>
            </w:r>
          </w:p>
        </w:tc>
      </w:tr>
    </w:tbl>
    <w:p w14:paraId="4496C107" w14:textId="55FFE039" w:rsidR="00191058" w:rsidRPr="00191058" w:rsidRDefault="003453A0" w:rsidP="00191058">
      <w:pPr>
        <w:rPr>
          <w:rFonts w:cs="Segoe UI Light"/>
          <w:i/>
          <w:sz w:val="22"/>
        </w:rPr>
      </w:pPr>
      <w:r w:rsidRPr="00191058">
        <w:rPr>
          <w:rFonts w:cs="Segoe UI Light"/>
          <w:i/>
          <w:sz w:val="22"/>
        </w:rPr>
        <w:t>Źródło: Ocen</w:t>
      </w:r>
      <w:r w:rsidR="00FA7774" w:rsidRPr="00191058">
        <w:rPr>
          <w:rFonts w:cs="Segoe UI Light"/>
          <w:i/>
          <w:sz w:val="22"/>
        </w:rPr>
        <w:t>a</w:t>
      </w:r>
      <w:r w:rsidRPr="00191058">
        <w:rPr>
          <w:rFonts w:cs="Segoe UI Light"/>
          <w:i/>
          <w:sz w:val="22"/>
        </w:rPr>
        <w:t xml:space="preserve"> Zasobów Pomocy Społ</w:t>
      </w:r>
      <w:r w:rsidR="00746FB9">
        <w:rPr>
          <w:rFonts w:cs="Segoe UI Light"/>
          <w:i/>
          <w:sz w:val="22"/>
        </w:rPr>
        <w:t>ecznej za 2019</w:t>
      </w:r>
      <w:r w:rsidR="00934F9B" w:rsidRPr="00191058">
        <w:rPr>
          <w:rFonts w:cs="Segoe UI Light"/>
          <w:i/>
          <w:sz w:val="22"/>
        </w:rPr>
        <w:t xml:space="preserve">, </w:t>
      </w:r>
      <w:r w:rsidR="00746FB9">
        <w:rPr>
          <w:rFonts w:cs="Segoe UI Light"/>
          <w:i/>
          <w:sz w:val="22"/>
        </w:rPr>
        <w:t>2020 i 2021</w:t>
      </w:r>
      <w:r w:rsidR="00325642" w:rsidRPr="00191058">
        <w:rPr>
          <w:rFonts w:cs="Segoe UI Light"/>
          <w:i/>
          <w:sz w:val="22"/>
        </w:rPr>
        <w:t xml:space="preserve"> rok</w:t>
      </w:r>
    </w:p>
    <w:p w14:paraId="05D1CF9C" w14:textId="2566FC8C" w:rsidR="00C71F21" w:rsidRDefault="001A1CE8" w:rsidP="0018665C">
      <w:pPr>
        <w:ind w:firstLine="708"/>
      </w:pPr>
      <w:r w:rsidRPr="00072D00">
        <w:lastRenderedPageBreak/>
        <w:t xml:space="preserve">Na terenie powiatu </w:t>
      </w:r>
      <w:r w:rsidR="00136681">
        <w:t>kędzierzyńsko-kozielskiego</w:t>
      </w:r>
      <w:r w:rsidRPr="00072D00">
        <w:t xml:space="preserve"> funkcjonuj</w:t>
      </w:r>
      <w:r w:rsidR="00136681">
        <w:t xml:space="preserve">ą 3 </w:t>
      </w:r>
      <w:r w:rsidR="004B729E">
        <w:t>placó</w:t>
      </w:r>
      <w:r w:rsidR="00AE1185">
        <w:t>wk</w:t>
      </w:r>
      <w:r w:rsidR="00136681">
        <w:t>i</w:t>
      </w:r>
      <w:r w:rsidR="00AE1185">
        <w:t xml:space="preserve">, </w:t>
      </w:r>
      <w:r w:rsidR="004B729E">
        <w:t>któr</w:t>
      </w:r>
      <w:r w:rsidR="00136681">
        <w:t>e</w:t>
      </w:r>
      <w:r w:rsidR="00AE1185">
        <w:t xml:space="preserve"> </w:t>
      </w:r>
      <w:r w:rsidRPr="00072D00">
        <w:t>świa</w:t>
      </w:r>
      <w:r w:rsidR="004B729E">
        <w:t>dcz</w:t>
      </w:r>
      <w:r w:rsidR="00136681">
        <w:t>ą</w:t>
      </w:r>
      <w:r w:rsidRPr="00072D00">
        <w:t xml:space="preserve"> pomoc osobom wymagającym całodobowej opieki z powodu wieku, choroby lub niepełnosprawności</w:t>
      </w:r>
      <w:r w:rsidR="009605B5">
        <w:t xml:space="preserve">, natomiast dla osób w podeszłym wieku działalność prowadzi </w:t>
      </w:r>
      <w:r w:rsidR="009605B5" w:rsidRPr="009605B5">
        <w:rPr>
          <w:b/>
        </w:rPr>
        <w:t>Dom Opieki w Jakubowicach</w:t>
      </w:r>
      <w:r w:rsidR="009605B5">
        <w:t xml:space="preserve">, który </w:t>
      </w:r>
      <w:r w:rsidR="00AE1185">
        <w:t xml:space="preserve">świadczy usługi bytowe, opiekuńcze i wspomagające </w:t>
      </w:r>
      <w:r w:rsidR="009605B5">
        <w:br/>
      </w:r>
      <w:r w:rsidR="00AE1185">
        <w:t xml:space="preserve">w zakresie i formie wynikających z indywidualnych potrzeb mieszkańców. </w:t>
      </w:r>
    </w:p>
    <w:p w14:paraId="1EA1445D" w14:textId="7E4C7118" w:rsidR="00B71661" w:rsidRDefault="00A65E59" w:rsidP="00C71F21">
      <w:pPr>
        <w:ind w:firstLine="708"/>
      </w:pPr>
      <w:r w:rsidRPr="00072D00">
        <w:t xml:space="preserve">Uniwersytety Trzeciego Wieku, czyli uczelnie dla osób starszych powstały na gruncie idei </w:t>
      </w:r>
      <w:r w:rsidRPr="00072D00">
        <w:rPr>
          <w:i/>
        </w:rPr>
        <w:t>lifelong learning</w:t>
      </w:r>
      <w:r w:rsidRPr="00072D00">
        <w:t>, czyli uczenia się przez całe życie. Głównym celem powstawania UTW przy uczelniach wyższych</w:t>
      </w:r>
      <w:r w:rsidR="003E6CD6" w:rsidRPr="00072D00">
        <w:t xml:space="preserve"> i</w:t>
      </w:r>
      <w:r w:rsidRPr="00072D00">
        <w:t xml:space="preserve"> gminach</w:t>
      </w:r>
      <w:r w:rsidR="003E6CD6" w:rsidRPr="00072D00">
        <w:t xml:space="preserve"> </w:t>
      </w:r>
      <w:r w:rsidRPr="00072D00">
        <w:t xml:space="preserve">jest ogólne kształcenie seniorów, </w:t>
      </w:r>
      <w:r w:rsidR="000357CC">
        <w:br/>
      </w:r>
      <w:r w:rsidRPr="00072D00">
        <w:t>a tematyka oferowanych zajęć jest różnorodna i zależy od specyfiki podmiotu prowadzącego oraz lokalnych potrzeb. W ramach wykładów, lektoratów językowych, warsztatów, a także wycieczek seniorom umożli</w:t>
      </w:r>
      <w:r w:rsidR="00BC599D" w:rsidRPr="00072D00">
        <w:t>wia się wieloaspektowy rozwój w </w:t>
      </w:r>
      <w:r w:rsidRPr="00072D00">
        <w:t>szybko zmieniającym się otoczeniu. Ponadto uczestnicy zajęć zdobywają nowe, praktyczne umiejętności, które mają za zadanie ułatwi</w:t>
      </w:r>
      <w:r w:rsidR="00BC599D" w:rsidRPr="00072D00">
        <w:t>ć im codzienne funkcjonowanie w </w:t>
      </w:r>
      <w:r w:rsidRPr="00072D00">
        <w:t>społeczności, a także są niezbędne do wykonywania pracy zawodowej.</w:t>
      </w:r>
      <w:r w:rsidR="007C6368" w:rsidRPr="00072D00">
        <w:t xml:space="preserve"> </w:t>
      </w:r>
      <w:r w:rsidR="005141A7" w:rsidRPr="00072D00">
        <w:t xml:space="preserve">Dla seniorów z </w:t>
      </w:r>
      <w:r w:rsidR="00D95F39" w:rsidRPr="00072D00">
        <w:t>P</w:t>
      </w:r>
      <w:r w:rsidR="005141A7" w:rsidRPr="00072D00">
        <w:t>owiatu</w:t>
      </w:r>
      <w:r w:rsidR="007C6368" w:rsidRPr="00072D00">
        <w:t xml:space="preserve"> </w:t>
      </w:r>
      <w:r w:rsidR="00B71661">
        <w:t>działa kilka podmiotów tego rodzaju, m.in.:</w:t>
      </w:r>
    </w:p>
    <w:p w14:paraId="43EC5BD7" w14:textId="11620EB4" w:rsidR="00B71661" w:rsidRPr="00B71661" w:rsidRDefault="00B71661" w:rsidP="00A424E1">
      <w:pPr>
        <w:pStyle w:val="Akapitzlist"/>
        <w:numPr>
          <w:ilvl w:val="0"/>
          <w:numId w:val="47"/>
        </w:numPr>
        <w:rPr>
          <w:rFonts w:ascii="Segoe UI Light" w:hAnsi="Segoe UI Light" w:cs="Segoe UI Light"/>
        </w:rPr>
      </w:pPr>
      <w:r w:rsidRPr="00B71661">
        <w:rPr>
          <w:rFonts w:ascii="Segoe UI Light" w:hAnsi="Segoe UI Light" w:cs="Segoe UI Light"/>
        </w:rPr>
        <w:t>UTW przy GCKiR w Bierawie</w:t>
      </w:r>
      <w:r>
        <w:rPr>
          <w:rFonts w:ascii="Segoe UI Light" w:hAnsi="Segoe UI Light" w:cs="Segoe UI Light"/>
        </w:rPr>
        <w:t>,</w:t>
      </w:r>
    </w:p>
    <w:p w14:paraId="5D8C2A9C" w14:textId="0FE8A19F" w:rsidR="00B71661" w:rsidRPr="001E7690" w:rsidRDefault="001E7690" w:rsidP="00A424E1">
      <w:pPr>
        <w:pStyle w:val="Akapitzlist"/>
        <w:numPr>
          <w:ilvl w:val="0"/>
          <w:numId w:val="47"/>
        </w:numPr>
        <w:rPr>
          <w:rFonts w:ascii="Segoe UI Light" w:hAnsi="Segoe UI Light" w:cs="Segoe UI Light"/>
        </w:rPr>
      </w:pPr>
      <w:r w:rsidRPr="001E7690">
        <w:rPr>
          <w:rFonts w:ascii="Segoe UI Light" w:hAnsi="Segoe UI Light" w:cs="Segoe UI Light"/>
        </w:rPr>
        <w:t>Stowarzyszenie </w:t>
      </w:r>
      <w:r w:rsidRPr="001E7690">
        <w:rPr>
          <w:rFonts w:ascii="Segoe UI Light" w:hAnsi="Segoe UI Light" w:cs="Segoe UI Light"/>
          <w:bCs/>
        </w:rPr>
        <w:t>Uniwersytet Trzeciego Wieku</w:t>
      </w:r>
      <w:r>
        <w:rPr>
          <w:rFonts w:ascii="Segoe UI Light" w:hAnsi="Segoe UI Light" w:cs="Segoe UI Light"/>
        </w:rPr>
        <w:t xml:space="preserve"> w Kędzierzynie-Koźlu.</w:t>
      </w:r>
    </w:p>
    <w:p w14:paraId="43C31B88" w14:textId="16FF5E2D" w:rsidR="00605E52" w:rsidRPr="000357CC" w:rsidRDefault="001E7690" w:rsidP="001E7690">
      <w:pPr>
        <w:spacing w:before="120"/>
        <w:ind w:firstLine="708"/>
      </w:pPr>
      <w:r>
        <w:t>Dodatkowo, na terenie P</w:t>
      </w:r>
      <w:r w:rsidRPr="00072D00">
        <w:t xml:space="preserve">owiatu funkcjonują liczne kluby seniora, których celem jest aktywizacja emerytów i rencistów, organizowanie życia kulturalno-towarzyskiego oraz sportowo-turystycznego. </w:t>
      </w:r>
      <w:r>
        <w:t>Dzięki obecności różnych placówek animujących czas wolny seniorów możliwe jest prowadzenie szerokich oddziaływań integracyjnych, rozwijających oraz zw</w:t>
      </w:r>
      <w:r w:rsidR="005141A7" w:rsidRPr="00072D00">
        <w:t>iększ</w:t>
      </w:r>
      <w:r>
        <w:t>ających</w:t>
      </w:r>
      <w:r w:rsidR="005141A7" w:rsidRPr="00072D00">
        <w:t xml:space="preserve"> sprawnoś</w:t>
      </w:r>
      <w:r>
        <w:t>ć</w:t>
      </w:r>
      <w:r w:rsidR="005141A7" w:rsidRPr="00072D00">
        <w:t xml:space="preserve"> intelektu</w:t>
      </w:r>
      <w:r>
        <w:t>alną</w:t>
      </w:r>
      <w:r w:rsidR="00D95F39" w:rsidRPr="00072D00">
        <w:t>, psychiczn</w:t>
      </w:r>
      <w:r>
        <w:t>ą</w:t>
      </w:r>
      <w:r w:rsidR="00D95F39" w:rsidRPr="00072D00">
        <w:t xml:space="preserve"> i fizyczn</w:t>
      </w:r>
      <w:r>
        <w:t>ą.</w:t>
      </w:r>
    </w:p>
    <w:p w14:paraId="052A8FBE" w14:textId="77777777" w:rsidR="00191058" w:rsidRDefault="00191058" w:rsidP="009D19A9">
      <w:pPr>
        <w:spacing w:line="276" w:lineRule="auto"/>
        <w:ind w:firstLine="708"/>
        <w:rPr>
          <w:rFonts w:asciiTheme="majorHAnsi" w:hAnsiTheme="majorHAnsi" w:cs="Tahoma"/>
        </w:rPr>
      </w:pPr>
    </w:p>
    <w:p w14:paraId="5DCC95CD" w14:textId="77777777" w:rsidR="001E7690" w:rsidRDefault="001E7690" w:rsidP="009D19A9">
      <w:pPr>
        <w:spacing w:line="276" w:lineRule="auto"/>
        <w:ind w:firstLine="708"/>
        <w:rPr>
          <w:rFonts w:asciiTheme="majorHAnsi" w:hAnsiTheme="majorHAnsi" w:cs="Tahoma"/>
        </w:rPr>
      </w:pPr>
    </w:p>
    <w:p w14:paraId="0C9BAED2" w14:textId="77777777" w:rsidR="001E7690" w:rsidRDefault="001E7690" w:rsidP="009D19A9">
      <w:pPr>
        <w:spacing w:line="276" w:lineRule="auto"/>
        <w:ind w:firstLine="708"/>
        <w:rPr>
          <w:rFonts w:asciiTheme="majorHAnsi" w:hAnsiTheme="majorHAnsi" w:cs="Tahoma"/>
        </w:rPr>
      </w:pPr>
    </w:p>
    <w:p w14:paraId="4B8E5D7E" w14:textId="77777777" w:rsidR="001E7690" w:rsidRDefault="001E7690" w:rsidP="009D19A9">
      <w:pPr>
        <w:spacing w:line="276" w:lineRule="auto"/>
        <w:ind w:firstLine="708"/>
        <w:rPr>
          <w:rFonts w:asciiTheme="majorHAnsi" w:hAnsiTheme="majorHAnsi" w:cs="Tahoma"/>
        </w:rPr>
      </w:pPr>
    </w:p>
    <w:p w14:paraId="2FA5953F" w14:textId="77777777" w:rsidR="001E7690" w:rsidRDefault="001E7690" w:rsidP="009D19A9">
      <w:pPr>
        <w:spacing w:line="276" w:lineRule="auto"/>
        <w:ind w:firstLine="708"/>
        <w:rPr>
          <w:rFonts w:asciiTheme="majorHAnsi" w:hAnsiTheme="majorHAnsi" w:cs="Tahoma"/>
        </w:rPr>
      </w:pPr>
    </w:p>
    <w:p w14:paraId="7E5B6FFE" w14:textId="77777777" w:rsidR="001E7690" w:rsidRDefault="001E7690" w:rsidP="009D19A9">
      <w:pPr>
        <w:spacing w:line="276" w:lineRule="auto"/>
        <w:ind w:firstLine="708"/>
        <w:rPr>
          <w:rFonts w:asciiTheme="majorHAnsi" w:hAnsiTheme="majorHAnsi" w:cs="Tahoma"/>
        </w:rPr>
      </w:pPr>
    </w:p>
    <w:p w14:paraId="14E468E0" w14:textId="77777777" w:rsidR="001E7690" w:rsidRDefault="001E7690" w:rsidP="009D19A9">
      <w:pPr>
        <w:spacing w:line="276" w:lineRule="auto"/>
        <w:ind w:firstLine="708"/>
        <w:rPr>
          <w:rFonts w:asciiTheme="majorHAnsi" w:hAnsiTheme="majorHAnsi" w:cs="Tahoma"/>
        </w:rPr>
      </w:pPr>
    </w:p>
    <w:p w14:paraId="199807C2" w14:textId="77777777" w:rsidR="001E7690" w:rsidRDefault="001E7690" w:rsidP="009D19A9">
      <w:pPr>
        <w:spacing w:line="276" w:lineRule="auto"/>
        <w:ind w:firstLine="708"/>
        <w:rPr>
          <w:rFonts w:asciiTheme="majorHAnsi" w:hAnsiTheme="majorHAnsi" w:cs="Tahoma"/>
        </w:rPr>
      </w:pPr>
    </w:p>
    <w:p w14:paraId="104AEE16" w14:textId="7FA5E75D" w:rsidR="004E5B8C" w:rsidRPr="00072D00" w:rsidRDefault="00C9127A" w:rsidP="00060A95">
      <w:pPr>
        <w:pStyle w:val="Nagwek2"/>
      </w:pPr>
      <w:bookmarkStart w:id="269" w:name="_Toc1474823"/>
      <w:bookmarkStart w:id="270" w:name="_Toc119502864"/>
      <w:r w:rsidRPr="00072D00">
        <w:lastRenderedPageBreak/>
        <w:t>ANALIZA SWOT</w:t>
      </w:r>
      <w:bookmarkEnd w:id="269"/>
      <w:bookmarkEnd w:id="270"/>
    </w:p>
    <w:p w14:paraId="4BC07511" w14:textId="6D38D85B" w:rsidR="00516BF4" w:rsidRPr="00516BF4" w:rsidRDefault="006162C0" w:rsidP="00516BF4">
      <w:pPr>
        <w:spacing w:before="240"/>
        <w:ind w:firstLine="708"/>
      </w:pPr>
      <w:r w:rsidRPr="006162C0">
        <w:rPr>
          <w:rFonts w:ascii="Segoe UI" w:hAnsi="Segoe UI" w:cs="Segoe UI"/>
          <w:b/>
          <w:noProof/>
        </w:rPr>
        <w:drawing>
          <wp:anchor distT="0" distB="0" distL="114300" distR="114300" simplePos="0" relativeHeight="251652096" behindDoc="0" locked="0" layoutInCell="1" allowOverlap="1" wp14:anchorId="00CC0D60" wp14:editId="06D2C20A">
            <wp:simplePos x="0" y="0"/>
            <wp:positionH relativeFrom="column">
              <wp:posOffset>-5080</wp:posOffset>
            </wp:positionH>
            <wp:positionV relativeFrom="paragraph">
              <wp:posOffset>1984375</wp:posOffset>
            </wp:positionV>
            <wp:extent cx="5572125" cy="6395085"/>
            <wp:effectExtent l="0" t="0" r="9525" b="571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5874"/>
                    <a:stretch/>
                  </pic:blipFill>
                  <pic:spPr bwMode="auto">
                    <a:xfrm>
                      <a:off x="0" y="0"/>
                      <a:ext cx="5572125" cy="639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0C4" w:rsidRPr="00072D00">
        <w:t>Jedną z najczęściej</w:t>
      </w:r>
      <w:r w:rsidR="009B66F2" w:rsidRPr="00072D00">
        <w:t xml:space="preserve"> stosowanych</w:t>
      </w:r>
      <w:r w:rsidR="009A20C4" w:rsidRPr="00072D00">
        <w:t xml:space="preserve"> metod i technik służących budowaniu strategii jest analiza SWOT. Analiza SWOT polega na zbadaniu silnych i słabych podmiotów działających w sferze polityki społecznej, a następn</w:t>
      </w:r>
      <w:r w:rsidR="00A06B02" w:rsidRPr="00072D00">
        <w:t xml:space="preserve">ie ich konfrontacji </w:t>
      </w:r>
      <w:r w:rsidR="009A20C4" w:rsidRPr="00072D00">
        <w:t xml:space="preserve">z szansami </w:t>
      </w:r>
      <w:r w:rsidR="00A06B02" w:rsidRPr="00072D00">
        <w:br/>
      </w:r>
      <w:r w:rsidR="009A20C4" w:rsidRPr="00072D00">
        <w:t xml:space="preserve">i zagrożeniami tkwiącymi w jej bliższym i dalszym otoczeniu. Pozwala oszacować możliwości i potencjał, jakim dysponuje dany podmiot. </w:t>
      </w:r>
      <w:r w:rsidR="00E0481D">
        <w:t>Poniżej</w:t>
      </w:r>
      <w:r w:rsidR="009A20C4" w:rsidRPr="00072D00">
        <w:t xml:space="preserve"> przedstawiono sposób </w:t>
      </w:r>
      <w:r w:rsidR="00E0481D">
        <w:br/>
      </w:r>
      <w:r w:rsidR="009A20C4" w:rsidRPr="00072D00">
        <w:t xml:space="preserve">w jaki </w:t>
      </w:r>
      <w:r w:rsidR="00A06B02" w:rsidRPr="00072D00">
        <w:t xml:space="preserve">definiowane są grupy czynników </w:t>
      </w:r>
      <w:r w:rsidR="009A20C4" w:rsidRPr="00072D00">
        <w:t>w metodzie SWOT.</w:t>
      </w:r>
    </w:p>
    <w:p w14:paraId="712CF3B2" w14:textId="3D5E4253" w:rsidR="006162C0" w:rsidRDefault="00516BF4" w:rsidP="006162C0">
      <w:pPr>
        <w:shd w:val="clear" w:color="auto" w:fill="FFFFFF"/>
        <w:rPr>
          <w:rFonts w:asciiTheme="majorHAnsi" w:hAnsiTheme="majorHAnsi"/>
        </w:rPr>
      </w:pPr>
      <w:r w:rsidRPr="00A56A80">
        <w:rPr>
          <w:rFonts w:ascii="Segoe UI" w:hAnsi="Segoe UI" w:cs="Segoe UI"/>
          <w:b/>
        </w:rPr>
        <w:lastRenderedPageBreak/>
        <w:t xml:space="preserve"> </w:t>
      </w:r>
      <w:r w:rsidR="006162C0" w:rsidRPr="00044F13">
        <w:rPr>
          <w:rFonts w:asciiTheme="majorHAnsi" w:hAnsiTheme="majorHAnsi"/>
          <w:b/>
          <w:noProof/>
          <w:sz w:val="28"/>
        </w:rPr>
        <w:drawing>
          <wp:inline distT="0" distB="0" distL="0" distR="0" wp14:anchorId="305670EC" wp14:editId="65F28AB4">
            <wp:extent cx="5486400" cy="4209691"/>
            <wp:effectExtent l="76200" t="57150" r="38100" b="1149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6162C0" w:rsidRPr="00044F13">
        <w:rPr>
          <w:rFonts w:asciiTheme="majorHAnsi" w:hAnsiTheme="majorHAnsi"/>
          <w:b/>
          <w:noProof/>
          <w:sz w:val="28"/>
        </w:rPr>
        <w:drawing>
          <wp:inline distT="0" distB="0" distL="0" distR="0" wp14:anchorId="3F3192A2" wp14:editId="2DDCF30A">
            <wp:extent cx="5495026" cy="4097547"/>
            <wp:effectExtent l="19050" t="19050" r="29845" b="3683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E1A8F9A" w14:textId="7C03D338" w:rsidR="006162C0" w:rsidRDefault="006162C0" w:rsidP="00EA1ADA">
      <w:pPr>
        <w:shd w:val="clear" w:color="auto" w:fill="FFFFFF"/>
        <w:spacing w:line="240" w:lineRule="auto"/>
        <w:rPr>
          <w:rFonts w:asciiTheme="majorHAnsi" w:hAnsiTheme="majorHAnsi"/>
        </w:rPr>
      </w:pPr>
      <w:r w:rsidRPr="00044F13">
        <w:rPr>
          <w:rFonts w:asciiTheme="majorHAnsi" w:hAnsiTheme="majorHAnsi"/>
          <w:b/>
          <w:noProof/>
          <w:sz w:val="28"/>
        </w:rPr>
        <w:lastRenderedPageBreak/>
        <w:drawing>
          <wp:inline distT="0" distB="0" distL="0" distR="0" wp14:anchorId="39CB081A" wp14:editId="1698FFCD">
            <wp:extent cx="5486400" cy="4977441"/>
            <wp:effectExtent l="76200" t="57150" r="38100" b="10922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36D0395" w14:textId="696E80DB" w:rsidR="00A458B8" w:rsidRPr="00072D00" w:rsidRDefault="006162C0" w:rsidP="00EA1ADA">
      <w:pPr>
        <w:shd w:val="clear" w:color="auto" w:fill="FFFFFF"/>
        <w:spacing w:line="240" w:lineRule="auto"/>
        <w:rPr>
          <w:rFonts w:asciiTheme="majorHAnsi" w:hAnsiTheme="majorHAnsi"/>
        </w:rPr>
      </w:pPr>
      <w:r w:rsidRPr="00044F13">
        <w:rPr>
          <w:rFonts w:asciiTheme="majorHAnsi" w:hAnsiTheme="majorHAnsi"/>
          <w:b/>
          <w:noProof/>
          <w:sz w:val="28"/>
        </w:rPr>
        <w:drawing>
          <wp:inline distT="0" distB="0" distL="0" distR="0" wp14:anchorId="05FAAB2D" wp14:editId="2F7E06B6">
            <wp:extent cx="5486400" cy="3372929"/>
            <wp:effectExtent l="76200" t="57150" r="38100" b="11366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B3BCA66" w14:textId="77777777" w:rsidR="00A65146" w:rsidRPr="00072D00" w:rsidRDefault="00A65146" w:rsidP="00B40034">
      <w:pPr>
        <w:pStyle w:val="Nagwek1"/>
      </w:pPr>
      <w:bookmarkStart w:id="271" w:name="_Toc51661972"/>
      <w:bookmarkStart w:id="272" w:name="_Toc73346502"/>
      <w:bookmarkStart w:id="273" w:name="_Toc119502865"/>
      <w:r w:rsidRPr="00072D00">
        <w:lastRenderedPageBreak/>
        <w:t>CZĘŚĆ PROGRAMOWA</w:t>
      </w:r>
      <w:bookmarkEnd w:id="271"/>
      <w:bookmarkEnd w:id="272"/>
      <w:bookmarkEnd w:id="273"/>
    </w:p>
    <w:p w14:paraId="35322247" w14:textId="65356F6E" w:rsidR="00A65146" w:rsidRPr="00072D00" w:rsidRDefault="00F72F4B" w:rsidP="00835F7E">
      <w:pPr>
        <w:spacing w:before="240"/>
        <w:ind w:firstLine="708"/>
      </w:pPr>
      <w:r w:rsidRPr="00072D00">
        <w:t>C</w:t>
      </w:r>
      <w:r w:rsidR="00A65146" w:rsidRPr="00072D00">
        <w:t>zęść programowa Strategii składa się z następujących elementów: misji i wizji rozwiązywania problemów społecznych, celów strategicznych i operacyjnych, zaplanowanych do realizacji działań, zakładanych rezultatów Strategii, spos</w:t>
      </w:r>
      <w:r w:rsidRPr="00072D00">
        <w:t xml:space="preserve">obów monitorowania i ewaluacji </w:t>
      </w:r>
      <w:r w:rsidR="00A65146" w:rsidRPr="00072D00">
        <w:t>oraz przepisów dotyczących wdrażania. Punktem wyjściowym dla przedstawionych w tej części prognoz, jest d</w:t>
      </w:r>
      <w:r w:rsidR="00582219">
        <w:t>iagnoza sytuacji społecznej, a także</w:t>
      </w:r>
      <w:r w:rsidR="00A65146" w:rsidRPr="00072D00">
        <w:t xml:space="preserve"> analiza SWOT</w:t>
      </w:r>
      <w:r w:rsidR="00582219">
        <w:t xml:space="preserve">. </w:t>
      </w:r>
      <w:r w:rsidR="00A65146" w:rsidRPr="00072D00">
        <w:t xml:space="preserve">Przeprowadzona analiza przyniosła informacje niezbędne do podjęcia decyzji planistycznych i sformułowania kierunków rozwiązywania problemów społecznych. </w:t>
      </w:r>
    </w:p>
    <w:p w14:paraId="5F59BFF4" w14:textId="188EF2C4" w:rsidR="00A65146" w:rsidRDefault="00A65146" w:rsidP="006919E7">
      <w:pPr>
        <w:pStyle w:val="Legenda"/>
        <w:rPr>
          <w:rFonts w:cs="Segoe UI Light"/>
          <w:color w:val="000000" w:themeColor="text1"/>
          <w:szCs w:val="24"/>
        </w:rPr>
      </w:pPr>
      <w:bookmarkStart w:id="274" w:name="_Toc72935476"/>
      <w:bookmarkStart w:id="275" w:name="_Toc119579229"/>
      <w:r w:rsidRPr="00D57C5F">
        <w:rPr>
          <w:rFonts w:cs="Segoe UI Light"/>
          <w:color w:val="000000" w:themeColor="text1"/>
          <w:szCs w:val="24"/>
        </w:rPr>
        <w:t xml:space="preserve">Rysunek </w:t>
      </w:r>
      <w:r w:rsidRPr="00D57C5F">
        <w:rPr>
          <w:rFonts w:cs="Segoe UI Light"/>
          <w:color w:val="000000" w:themeColor="text1"/>
          <w:szCs w:val="24"/>
        </w:rPr>
        <w:fldChar w:fldCharType="begin"/>
      </w:r>
      <w:r w:rsidRPr="00D57C5F">
        <w:rPr>
          <w:rFonts w:cs="Segoe UI Light"/>
          <w:color w:val="000000" w:themeColor="text1"/>
          <w:szCs w:val="24"/>
        </w:rPr>
        <w:instrText xml:space="preserve"> SEQ Rysunek \* ARABIC </w:instrText>
      </w:r>
      <w:r w:rsidRPr="00D57C5F">
        <w:rPr>
          <w:rFonts w:cs="Segoe UI Light"/>
          <w:color w:val="000000" w:themeColor="text1"/>
          <w:szCs w:val="24"/>
        </w:rPr>
        <w:fldChar w:fldCharType="separate"/>
      </w:r>
      <w:r w:rsidR="00B64126">
        <w:rPr>
          <w:rFonts w:cs="Segoe UI Light"/>
          <w:noProof/>
          <w:color w:val="000000" w:themeColor="text1"/>
          <w:szCs w:val="24"/>
        </w:rPr>
        <w:t>8</w:t>
      </w:r>
      <w:r w:rsidRPr="00D57C5F">
        <w:rPr>
          <w:rFonts w:cs="Segoe UI Light"/>
          <w:color w:val="000000" w:themeColor="text1"/>
          <w:szCs w:val="24"/>
        </w:rPr>
        <w:fldChar w:fldCharType="end"/>
      </w:r>
      <w:r w:rsidRPr="00D57C5F">
        <w:rPr>
          <w:rFonts w:cs="Segoe UI Light"/>
          <w:color w:val="000000" w:themeColor="text1"/>
          <w:szCs w:val="24"/>
        </w:rPr>
        <w:t>. Elementy procesu planowania strategicznego</w:t>
      </w:r>
      <w:bookmarkEnd w:id="274"/>
      <w:bookmarkEnd w:id="275"/>
    </w:p>
    <w:p w14:paraId="1125DC65" w14:textId="7617F3B5" w:rsidR="00A65146" w:rsidRPr="00835F7E" w:rsidRDefault="005762F4" w:rsidP="005762F4">
      <w:pPr>
        <w:ind w:left="-284"/>
        <w:jc w:val="center"/>
        <w:rPr>
          <w:lang w:eastAsia="en-US"/>
        </w:rPr>
      </w:pPr>
      <w:r w:rsidRPr="005762F4">
        <w:rPr>
          <w:noProof/>
        </w:rPr>
        <w:drawing>
          <wp:inline distT="0" distB="0" distL="0" distR="0" wp14:anchorId="0FED6D67" wp14:editId="17BE23F6">
            <wp:extent cx="5940976" cy="4357515"/>
            <wp:effectExtent l="0" t="0" r="3175"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9504" cy="4363770"/>
                    </a:xfrm>
                    <a:prstGeom prst="rect">
                      <a:avLst/>
                    </a:prstGeom>
                  </pic:spPr>
                </pic:pic>
              </a:graphicData>
            </a:graphic>
          </wp:inline>
        </w:drawing>
      </w:r>
    </w:p>
    <w:p w14:paraId="7484BF9E" w14:textId="77777777" w:rsidR="00A65146" w:rsidRPr="00835F7E" w:rsidRDefault="00A65146" w:rsidP="00A65146">
      <w:pPr>
        <w:rPr>
          <w:rFonts w:cs="Segoe UI Light"/>
          <w:i/>
          <w:sz w:val="22"/>
        </w:rPr>
      </w:pPr>
      <w:r w:rsidRPr="00835F7E">
        <w:rPr>
          <w:rFonts w:cs="Segoe UI Light"/>
          <w:i/>
          <w:sz w:val="22"/>
        </w:rPr>
        <w:t>Źródło: opracowanie własne</w:t>
      </w:r>
    </w:p>
    <w:p w14:paraId="23B801B1" w14:textId="77777777" w:rsidR="00A65146" w:rsidRPr="00072D00" w:rsidRDefault="00A65146" w:rsidP="00A65146">
      <w:pPr>
        <w:rPr>
          <w:rFonts w:asciiTheme="majorHAnsi" w:hAnsiTheme="majorHAnsi"/>
          <w:i/>
          <w:sz w:val="22"/>
        </w:rPr>
      </w:pPr>
    </w:p>
    <w:p w14:paraId="6525AF5A" w14:textId="77777777" w:rsidR="00A65146" w:rsidRPr="00072D00" w:rsidRDefault="00A65146" w:rsidP="00A65146">
      <w:pPr>
        <w:rPr>
          <w:rFonts w:asciiTheme="majorHAnsi" w:hAnsiTheme="majorHAnsi"/>
          <w:i/>
          <w:sz w:val="22"/>
        </w:rPr>
      </w:pPr>
    </w:p>
    <w:p w14:paraId="3EC8BB8F" w14:textId="77777777" w:rsidR="005A1DA7" w:rsidRPr="00072D00" w:rsidRDefault="005A1DA7" w:rsidP="001603A8">
      <w:pPr>
        <w:rPr>
          <w:rFonts w:asciiTheme="majorHAnsi" w:hAnsiTheme="majorHAnsi" w:cs="Tahoma"/>
        </w:rPr>
      </w:pPr>
    </w:p>
    <w:p w14:paraId="6FB812B4" w14:textId="1968FC13" w:rsidR="00A65146" w:rsidRPr="00835F7E" w:rsidRDefault="00A65146" w:rsidP="00060A95">
      <w:pPr>
        <w:pStyle w:val="Nagwek2"/>
      </w:pPr>
      <w:bookmarkStart w:id="276" w:name="_Toc46384671"/>
      <w:bookmarkStart w:id="277" w:name="_Toc51661973"/>
      <w:bookmarkStart w:id="278" w:name="_Toc73346503"/>
      <w:bookmarkStart w:id="279" w:name="_Toc119502866"/>
      <w:r w:rsidRPr="00835F7E">
        <w:lastRenderedPageBreak/>
        <w:t xml:space="preserve">MISJA I </w:t>
      </w:r>
      <w:bookmarkEnd w:id="276"/>
      <w:bookmarkEnd w:id="277"/>
      <w:r w:rsidRPr="00835F7E">
        <w:t>WIZJA ROZWIĄZYWANIA PROBLEMÓW SPOŁECZNYCH</w:t>
      </w:r>
      <w:bookmarkEnd w:id="278"/>
      <w:bookmarkEnd w:id="279"/>
    </w:p>
    <w:p w14:paraId="4F35E8A1" w14:textId="27870919" w:rsidR="00835F7E" w:rsidRDefault="00A65146" w:rsidP="00C95971">
      <w:pPr>
        <w:spacing w:before="240"/>
        <w:ind w:firstLine="708"/>
        <w:rPr>
          <w:rFonts w:cs="Segoe UI Light"/>
        </w:rPr>
      </w:pPr>
      <w:r w:rsidRPr="00E17D5F">
        <w:rPr>
          <w:rFonts w:cs="Segoe UI Light"/>
        </w:rPr>
        <w:t xml:space="preserve">Wizja Strategii służy do opisu obrazu </w:t>
      </w:r>
      <w:r w:rsidR="00F72F4B" w:rsidRPr="00E17D5F">
        <w:rPr>
          <w:rFonts w:cs="Segoe UI Light"/>
        </w:rPr>
        <w:t xml:space="preserve">Powiatu </w:t>
      </w:r>
      <w:r w:rsidRPr="00E17D5F">
        <w:rPr>
          <w:rFonts w:cs="Segoe UI Light"/>
        </w:rPr>
        <w:t>w relatywnie odległej przyszłości. Przedstawia stan, który chcemy uzyskać w najbardziej korzystnych warunkach rozwoju. Wyznacza ona określony punkt orientacyjny.</w:t>
      </w:r>
      <w:r w:rsidRPr="00E17D5F">
        <w:rPr>
          <w:rFonts w:cs="Segoe UI Light"/>
          <w:b/>
        </w:rPr>
        <w:t xml:space="preserve"> </w:t>
      </w:r>
      <w:r w:rsidRPr="00E17D5F">
        <w:rPr>
          <w:rFonts w:cs="Segoe UI Light"/>
          <w:b/>
          <w:sz w:val="28"/>
        </w:rPr>
        <w:t>Wizja</w:t>
      </w:r>
      <w:r w:rsidRPr="00E17D5F">
        <w:rPr>
          <w:rFonts w:cs="Segoe UI Light"/>
        </w:rPr>
        <w:t xml:space="preserve"> rozwiązywania problemów społecznych została opracowana w oparciu o analizę sytuacji społecznej oraz identyfikację obszarów problemowych w części diagnostycznej. Brzmi ona następująco:</w:t>
      </w:r>
    </w:p>
    <w:p w14:paraId="3DB3680C" w14:textId="0274CF9D" w:rsidR="00AC3531" w:rsidRDefault="00AC3531" w:rsidP="005762F4">
      <w:pPr>
        <w:spacing w:before="240"/>
        <w:rPr>
          <w:rFonts w:cs="Segoe UI Light"/>
        </w:rPr>
      </w:pPr>
      <w:r w:rsidRPr="00AC3531">
        <w:rPr>
          <w:rFonts w:cs="Segoe UI Light"/>
          <w:noProof/>
        </w:rPr>
        <w:drawing>
          <wp:anchor distT="0" distB="0" distL="114300" distR="114300" simplePos="0" relativeHeight="251654144" behindDoc="0" locked="0" layoutInCell="1" allowOverlap="1" wp14:anchorId="4470F6CA" wp14:editId="1679C406">
            <wp:simplePos x="0" y="0"/>
            <wp:positionH relativeFrom="column">
              <wp:posOffset>65405</wp:posOffset>
            </wp:positionH>
            <wp:positionV relativeFrom="paragraph">
              <wp:posOffset>402590</wp:posOffset>
            </wp:positionV>
            <wp:extent cx="1724660" cy="1833245"/>
            <wp:effectExtent l="0" t="0" r="889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9090" t="6430" r="15153" b="8145"/>
                    <a:stretch/>
                  </pic:blipFill>
                  <pic:spPr bwMode="auto">
                    <a:xfrm>
                      <a:off x="0" y="0"/>
                      <a:ext cx="1724660" cy="183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20366" w14:textId="0BA0AC03" w:rsidR="00AC3531" w:rsidRPr="00E17D5F" w:rsidRDefault="00AC3531" w:rsidP="00AC3531">
      <w:pPr>
        <w:jc w:val="center"/>
        <w:rPr>
          <w:rFonts w:asciiTheme="majorHAnsi" w:hAnsiTheme="majorHAnsi"/>
          <w:sz w:val="26"/>
          <w:szCs w:val="26"/>
        </w:rPr>
      </w:pPr>
      <w:r w:rsidRPr="00E17D5F">
        <w:rPr>
          <w:rFonts w:cs="Segoe UI Light"/>
          <w:b/>
          <w:sz w:val="26"/>
          <w:szCs w:val="26"/>
        </w:rPr>
        <w:t xml:space="preserve">Powiat </w:t>
      </w:r>
      <w:r>
        <w:rPr>
          <w:rFonts w:cs="Segoe UI Light"/>
          <w:b/>
          <w:sz w:val="26"/>
          <w:szCs w:val="26"/>
        </w:rPr>
        <w:t>Kędzierzyńsko-Kozielski</w:t>
      </w:r>
      <w:r w:rsidRPr="00E17D5F">
        <w:rPr>
          <w:rFonts w:cs="Segoe UI Light"/>
          <w:b/>
          <w:sz w:val="26"/>
          <w:szCs w:val="26"/>
        </w:rPr>
        <w:t xml:space="preserve"> </w:t>
      </w:r>
      <w:r>
        <w:rPr>
          <w:rFonts w:cs="Segoe UI Light"/>
          <w:b/>
          <w:sz w:val="26"/>
          <w:szCs w:val="26"/>
        </w:rPr>
        <w:t xml:space="preserve">to jednostka aktywnie działająca na rzecz swoich mieszkańców – wspierająca ich w </w:t>
      </w:r>
      <w:r w:rsidRPr="00E17D5F">
        <w:rPr>
          <w:rFonts w:cs="Segoe UI Light"/>
          <w:b/>
          <w:sz w:val="26"/>
          <w:szCs w:val="26"/>
        </w:rPr>
        <w:t>zaspokajani</w:t>
      </w:r>
      <w:r>
        <w:rPr>
          <w:rFonts w:cs="Segoe UI Light"/>
          <w:b/>
          <w:sz w:val="26"/>
          <w:szCs w:val="26"/>
        </w:rPr>
        <w:t>u</w:t>
      </w:r>
      <w:r w:rsidRPr="00E17D5F">
        <w:rPr>
          <w:rFonts w:cs="Segoe UI Light"/>
          <w:b/>
          <w:sz w:val="26"/>
          <w:szCs w:val="26"/>
        </w:rPr>
        <w:t xml:space="preserve"> potrzeb i </w:t>
      </w:r>
      <w:r>
        <w:rPr>
          <w:rFonts w:cs="Segoe UI Light"/>
          <w:b/>
          <w:sz w:val="26"/>
          <w:szCs w:val="26"/>
        </w:rPr>
        <w:t xml:space="preserve">rozwijaniu potencjału, </w:t>
      </w:r>
      <w:r>
        <w:rPr>
          <w:rFonts w:cs="Segoe UI Light"/>
          <w:b/>
          <w:sz w:val="26"/>
          <w:szCs w:val="26"/>
        </w:rPr>
        <w:br/>
        <w:t>a także efektywnie wykorzystują</w:t>
      </w:r>
      <w:r w:rsidR="00AC3B8A">
        <w:rPr>
          <w:rFonts w:cs="Segoe UI Light"/>
          <w:b/>
          <w:sz w:val="26"/>
          <w:szCs w:val="26"/>
        </w:rPr>
        <w:t xml:space="preserve">ca swoje zasoby </w:t>
      </w:r>
      <w:r w:rsidR="00AC3B8A">
        <w:rPr>
          <w:rFonts w:cs="Segoe UI Light"/>
          <w:b/>
          <w:sz w:val="26"/>
          <w:szCs w:val="26"/>
        </w:rPr>
        <w:br/>
        <w:t>w</w:t>
      </w:r>
      <w:r w:rsidRPr="00E17D5F">
        <w:rPr>
          <w:rFonts w:cs="Segoe UI Light"/>
          <w:b/>
          <w:sz w:val="26"/>
          <w:szCs w:val="26"/>
        </w:rPr>
        <w:t xml:space="preserve"> rozwiąz</w:t>
      </w:r>
      <w:r w:rsidR="00AC3B8A">
        <w:rPr>
          <w:rFonts w:cs="Segoe UI Light"/>
          <w:b/>
          <w:sz w:val="26"/>
          <w:szCs w:val="26"/>
        </w:rPr>
        <w:t>ywaniu problemów społecznych.</w:t>
      </w:r>
    </w:p>
    <w:p w14:paraId="3E99D4BB" w14:textId="3FF0F76C" w:rsidR="00E17D5F" w:rsidRDefault="00E17D5F" w:rsidP="00E17D5F">
      <w:pPr>
        <w:rPr>
          <w:rFonts w:cs="Segoe UI Light"/>
        </w:rPr>
      </w:pPr>
    </w:p>
    <w:p w14:paraId="436246C2" w14:textId="07F8C433" w:rsidR="00A65146" w:rsidRDefault="00A65146" w:rsidP="00C95971">
      <w:pPr>
        <w:ind w:firstLine="708"/>
        <w:rPr>
          <w:rFonts w:cs="Segoe UI Light"/>
        </w:rPr>
      </w:pPr>
      <w:r w:rsidRPr="00E17D5F">
        <w:rPr>
          <w:rFonts w:cs="Segoe UI Light"/>
        </w:rPr>
        <w:t xml:space="preserve">Tak sformułowana wizja pozwala na zdefiniowanie </w:t>
      </w:r>
      <w:r w:rsidRPr="00E17D5F">
        <w:rPr>
          <w:rFonts w:cs="Segoe UI Light"/>
          <w:b/>
          <w:sz w:val="28"/>
        </w:rPr>
        <w:t>misji</w:t>
      </w:r>
      <w:r w:rsidRPr="00E17D5F">
        <w:rPr>
          <w:rFonts w:cs="Segoe UI Light"/>
        </w:rPr>
        <w:t>, czyli ogólnego celu, który pokazuje kierunek, w którym</w:t>
      </w:r>
      <w:r w:rsidR="00235855" w:rsidRPr="00E17D5F">
        <w:rPr>
          <w:rFonts w:cs="Segoe UI Light"/>
        </w:rPr>
        <w:t xml:space="preserve"> Powiat</w:t>
      </w:r>
      <w:r w:rsidRPr="00E17D5F">
        <w:rPr>
          <w:rFonts w:cs="Segoe UI Light"/>
        </w:rPr>
        <w:t xml:space="preserve"> zmierza. Brzmi ona:</w:t>
      </w:r>
    </w:p>
    <w:p w14:paraId="757C0726" w14:textId="22C29135" w:rsidR="00E17D5F" w:rsidRDefault="00E17D5F" w:rsidP="00E17D5F">
      <w:pPr>
        <w:rPr>
          <w:rFonts w:cs="Segoe UI Light"/>
        </w:rPr>
      </w:pPr>
    </w:p>
    <w:p w14:paraId="322B4613" w14:textId="1D495F72" w:rsidR="00E17D5F" w:rsidRDefault="00AC3531" w:rsidP="00E17D5F">
      <w:pPr>
        <w:rPr>
          <w:rFonts w:cs="Segoe UI Light"/>
        </w:rPr>
      </w:pPr>
      <w:r w:rsidRPr="00AC3531">
        <w:rPr>
          <w:rFonts w:cs="Segoe UI Light"/>
          <w:noProof/>
        </w:rPr>
        <w:drawing>
          <wp:anchor distT="0" distB="0" distL="114300" distR="114300" simplePos="0" relativeHeight="251656192" behindDoc="0" locked="0" layoutInCell="1" allowOverlap="1" wp14:anchorId="59676BEE" wp14:editId="2D24415C">
            <wp:simplePos x="0" y="0"/>
            <wp:positionH relativeFrom="column">
              <wp:posOffset>3851275</wp:posOffset>
            </wp:positionH>
            <wp:positionV relativeFrom="paragraph">
              <wp:posOffset>137795</wp:posOffset>
            </wp:positionV>
            <wp:extent cx="1878965" cy="1932305"/>
            <wp:effectExtent l="0" t="0" r="6985"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878965" cy="1932305"/>
                    </a:xfrm>
                    <a:prstGeom prst="rect">
                      <a:avLst/>
                    </a:prstGeom>
                  </pic:spPr>
                </pic:pic>
              </a:graphicData>
            </a:graphic>
            <wp14:sizeRelH relativeFrom="page">
              <wp14:pctWidth>0</wp14:pctWidth>
            </wp14:sizeRelH>
            <wp14:sizeRelV relativeFrom="page">
              <wp14:pctHeight>0</wp14:pctHeight>
            </wp14:sizeRelV>
          </wp:anchor>
        </w:drawing>
      </w:r>
    </w:p>
    <w:p w14:paraId="5397FA37" w14:textId="0C5DFADF" w:rsidR="00E17D5F" w:rsidRPr="00E17D5F" w:rsidRDefault="00E17D5F" w:rsidP="00E17D5F">
      <w:pPr>
        <w:jc w:val="center"/>
        <w:rPr>
          <w:rFonts w:asciiTheme="majorHAnsi" w:hAnsiTheme="majorHAnsi"/>
          <w:sz w:val="26"/>
          <w:szCs w:val="26"/>
        </w:rPr>
      </w:pPr>
      <w:r>
        <w:rPr>
          <w:rFonts w:cs="Segoe UI Light"/>
          <w:b/>
          <w:sz w:val="26"/>
          <w:szCs w:val="26"/>
        </w:rPr>
        <w:t>Misją Strategii Rozwiązywania Problemów Społecznych</w:t>
      </w:r>
      <w:r w:rsidR="00973687">
        <w:rPr>
          <w:rFonts w:cs="Segoe UI Light"/>
          <w:b/>
          <w:sz w:val="26"/>
          <w:szCs w:val="26"/>
        </w:rPr>
        <w:t xml:space="preserve"> Powiatu </w:t>
      </w:r>
      <w:r w:rsidR="00AC3B8A">
        <w:rPr>
          <w:rFonts w:cs="Segoe UI Light"/>
          <w:b/>
          <w:sz w:val="26"/>
          <w:szCs w:val="26"/>
        </w:rPr>
        <w:t>Kędzierzyńsko-Kozielskiego</w:t>
      </w:r>
      <w:r w:rsidR="00973687">
        <w:rPr>
          <w:rFonts w:cs="Segoe UI Light"/>
          <w:b/>
          <w:sz w:val="26"/>
          <w:szCs w:val="26"/>
        </w:rPr>
        <w:t xml:space="preserve"> na lata 2023-2030 jest o</w:t>
      </w:r>
      <w:r w:rsidR="00AC3B8A">
        <w:rPr>
          <w:rFonts w:cs="Segoe UI Light"/>
          <w:b/>
          <w:sz w:val="26"/>
          <w:szCs w:val="26"/>
        </w:rPr>
        <w:t>ptymalizacja prowadzonych działań w zakresie wsparcia mieszkańców oraz ograniczenie negatywnych zjawisk i problemów dotykających lokaln</w:t>
      </w:r>
      <w:r w:rsidR="00C95971">
        <w:rPr>
          <w:rFonts w:cs="Segoe UI Light"/>
          <w:b/>
          <w:sz w:val="26"/>
          <w:szCs w:val="26"/>
        </w:rPr>
        <w:t>ą</w:t>
      </w:r>
      <w:r w:rsidR="00AC3B8A">
        <w:rPr>
          <w:rFonts w:cs="Segoe UI Light"/>
          <w:b/>
          <w:sz w:val="26"/>
          <w:szCs w:val="26"/>
        </w:rPr>
        <w:t xml:space="preserve"> społeczność. </w:t>
      </w:r>
    </w:p>
    <w:p w14:paraId="412C17C0" w14:textId="5E6DF6B8" w:rsidR="00E17D5F" w:rsidRPr="00E17D5F" w:rsidRDefault="00E17D5F" w:rsidP="00E17D5F">
      <w:pPr>
        <w:rPr>
          <w:rFonts w:cs="Segoe UI Light"/>
        </w:rPr>
      </w:pPr>
    </w:p>
    <w:p w14:paraId="2376E132" w14:textId="2A382097" w:rsidR="00835F7E" w:rsidRDefault="00835F7E" w:rsidP="009D19A9">
      <w:pPr>
        <w:spacing w:line="276" w:lineRule="auto"/>
        <w:ind w:firstLine="567"/>
        <w:rPr>
          <w:rFonts w:asciiTheme="majorHAnsi" w:hAnsiTheme="majorHAnsi"/>
        </w:rPr>
      </w:pPr>
    </w:p>
    <w:p w14:paraId="22AA0F50" w14:textId="5D212CEB" w:rsidR="00835F7E" w:rsidRPr="00072D00" w:rsidRDefault="00835F7E" w:rsidP="009D19A9">
      <w:pPr>
        <w:spacing w:line="276" w:lineRule="auto"/>
        <w:ind w:firstLine="567"/>
        <w:rPr>
          <w:rFonts w:asciiTheme="majorHAnsi" w:hAnsiTheme="majorHAnsi"/>
        </w:rPr>
      </w:pPr>
    </w:p>
    <w:p w14:paraId="2C416123" w14:textId="7F341702" w:rsidR="00A65146" w:rsidRPr="00072D00" w:rsidRDefault="00A65146" w:rsidP="00A65146">
      <w:pPr>
        <w:spacing w:before="240"/>
        <w:ind w:firstLine="567"/>
        <w:rPr>
          <w:rFonts w:asciiTheme="majorHAnsi" w:hAnsiTheme="majorHAnsi"/>
        </w:rPr>
      </w:pPr>
    </w:p>
    <w:p w14:paraId="049AB65B" w14:textId="77777777" w:rsidR="00A65146" w:rsidRPr="00072D00" w:rsidRDefault="00A65146" w:rsidP="00060A95">
      <w:pPr>
        <w:pStyle w:val="Nagwek2"/>
      </w:pPr>
      <w:bookmarkStart w:id="280" w:name="_Toc73346504"/>
      <w:bookmarkStart w:id="281" w:name="_Toc119502867"/>
      <w:r w:rsidRPr="00072D00">
        <w:lastRenderedPageBreak/>
        <w:t>KIERUNKI ROZWIĄZYWANIA PROBLEMÓW SPOŁECZNYCH</w:t>
      </w:r>
      <w:bookmarkEnd w:id="280"/>
      <w:bookmarkEnd w:id="281"/>
    </w:p>
    <w:p w14:paraId="798A5D41" w14:textId="5DBE3890" w:rsidR="00A65146" w:rsidRDefault="00A65146" w:rsidP="00973687">
      <w:pPr>
        <w:spacing w:before="240"/>
        <w:ind w:firstLine="708"/>
      </w:pPr>
      <w:r w:rsidRPr="00072D00">
        <w:t>W oparciu o wnioski wynikające z analizy danych dotyczących poszczególnych dziedzin sformułowano cele strategiczne, których realizacja da możliwość zredukowania niekorzystnych zjawisk społecznych. Dla każdego z celów strategicznych, wyznaczono cele operacyjne, przy których zaprezentowane zostały planowane zadania. Przyczynią się one do realizacji celów strategicznych. Określone zostały także podmioty odpowiedzialne, podmioty współpracujące, termin realizacji poszczególnych zadań, zakładane rezultaty oraz źródła finansowania.</w:t>
      </w:r>
    </w:p>
    <w:tbl>
      <w:tblPr>
        <w:tblStyle w:val="Wiele"/>
        <w:tblW w:w="0" w:type="auto"/>
        <w:jc w:val="center"/>
        <w:tblLook w:val="04A0" w:firstRow="1" w:lastRow="0" w:firstColumn="1" w:lastColumn="0" w:noHBand="0" w:noVBand="1"/>
      </w:tblPr>
      <w:tblGrid>
        <w:gridCol w:w="3348"/>
        <w:gridCol w:w="5722"/>
      </w:tblGrid>
      <w:tr w:rsidR="00023CBC" w:rsidRPr="00023CBC" w14:paraId="76A664FD" w14:textId="77777777" w:rsidTr="00D92D1C">
        <w:trPr>
          <w:cnfStyle w:val="100000000000" w:firstRow="1" w:lastRow="0" w:firstColumn="0" w:lastColumn="0" w:oddVBand="0" w:evenVBand="0" w:oddHBand="0"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2931" w:type="dxa"/>
            <w:tcBorders>
              <w:right w:val="single" w:sz="12" w:space="0" w:color="4082B2" w:themeColor="accent1"/>
            </w:tcBorders>
          </w:tcPr>
          <w:p w14:paraId="1D0E2A4E" w14:textId="77777777" w:rsidR="00023CBC" w:rsidRPr="00023CBC" w:rsidRDefault="00023CBC" w:rsidP="00023CBC">
            <w:pPr>
              <w:spacing w:line="240" w:lineRule="auto"/>
              <w:ind w:right="269"/>
              <w:jc w:val="right"/>
              <w:rPr>
                <w:rFonts w:cs="Segoe UI Light"/>
                <w:bCs/>
                <w:sz w:val="44"/>
                <w:szCs w:val="22"/>
              </w:rPr>
            </w:pPr>
            <w:r w:rsidRPr="00023CBC">
              <w:rPr>
                <w:rFonts w:cs="Segoe UI Light"/>
                <w:bCs/>
                <w:sz w:val="44"/>
                <w:szCs w:val="22"/>
              </w:rPr>
              <w:t>CELE</w:t>
            </w:r>
          </w:p>
          <w:p w14:paraId="4379C38F" w14:textId="77777777" w:rsidR="00023CBC" w:rsidRPr="00023CBC" w:rsidRDefault="00023CBC" w:rsidP="00023CBC">
            <w:pPr>
              <w:spacing w:line="240" w:lineRule="auto"/>
              <w:ind w:right="269"/>
              <w:jc w:val="right"/>
              <w:rPr>
                <w:rFonts w:cs="Segoe UI Light"/>
                <w:bCs/>
                <w:sz w:val="36"/>
                <w:szCs w:val="22"/>
              </w:rPr>
            </w:pPr>
            <w:r w:rsidRPr="00023CBC">
              <w:rPr>
                <w:rFonts w:cs="Segoe UI Light"/>
                <w:bCs/>
                <w:sz w:val="44"/>
                <w:szCs w:val="22"/>
              </w:rPr>
              <w:t>STRATEGICZNE</w:t>
            </w:r>
          </w:p>
        </w:tc>
        <w:tc>
          <w:tcPr>
            <w:tcW w:w="6048" w:type="dxa"/>
            <w:tcBorders>
              <w:left w:val="single" w:sz="12" w:space="0" w:color="4082B2" w:themeColor="accent1"/>
            </w:tcBorders>
          </w:tcPr>
          <w:p w14:paraId="0424A80F" w14:textId="6EEC0A42" w:rsidR="00D92D1C" w:rsidRPr="00023CBC" w:rsidRDefault="00023CBC" w:rsidP="00A424E1">
            <w:pPr>
              <w:numPr>
                <w:ilvl w:val="0"/>
                <w:numId w:val="48"/>
              </w:numPr>
              <w:tabs>
                <w:tab w:val="num" w:pos="720"/>
              </w:tabs>
              <w:spacing w:before="12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Pr>
                <w:rFonts w:cs="Segoe UI Light"/>
                <w:b w:val="0"/>
                <w:bCs/>
                <w:color w:val="auto"/>
              </w:rPr>
              <w:t xml:space="preserve">Wzmocnienie funkcjonowania osób dotkniętych ubóstwem i wykluczeniem społecznym. </w:t>
            </w:r>
          </w:p>
          <w:p w14:paraId="0D4FEA72" w14:textId="65C1B2F9" w:rsidR="00D92D1C" w:rsidRPr="00023CBC" w:rsidRDefault="00D92D1C" w:rsidP="00A424E1">
            <w:pPr>
              <w:numPr>
                <w:ilvl w:val="0"/>
                <w:numId w:val="48"/>
              </w:numPr>
              <w:tabs>
                <w:tab w:val="num" w:pos="720"/>
              </w:tabs>
              <w:spacing w:before="6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sidRPr="00023CBC">
              <w:rPr>
                <w:rFonts w:cs="Segoe UI Light"/>
                <w:b w:val="0"/>
                <w:bCs/>
                <w:color w:val="auto"/>
              </w:rPr>
              <w:t xml:space="preserve">Aktywizacja </w:t>
            </w:r>
            <w:r w:rsidR="00023CBC">
              <w:rPr>
                <w:rFonts w:cs="Segoe UI Light"/>
                <w:b w:val="0"/>
                <w:bCs/>
                <w:color w:val="auto"/>
              </w:rPr>
              <w:t>społeczno-</w:t>
            </w:r>
            <w:r w:rsidRPr="00023CBC">
              <w:rPr>
                <w:rFonts w:cs="Segoe UI Light"/>
                <w:b w:val="0"/>
                <w:bCs/>
                <w:color w:val="auto"/>
              </w:rPr>
              <w:t xml:space="preserve">zawodowa i integracja osób pozostających bez </w:t>
            </w:r>
            <w:r w:rsidR="00286212">
              <w:rPr>
                <w:rFonts w:cs="Segoe UI Light"/>
                <w:b w:val="0"/>
                <w:bCs/>
                <w:color w:val="auto"/>
              </w:rPr>
              <w:t>zatrudnienia</w:t>
            </w:r>
            <w:r w:rsidRPr="00023CBC">
              <w:rPr>
                <w:rFonts w:cs="Segoe UI Light"/>
                <w:b w:val="0"/>
                <w:bCs/>
                <w:color w:val="auto"/>
              </w:rPr>
              <w:t>.</w:t>
            </w:r>
          </w:p>
          <w:p w14:paraId="4DE1C438" w14:textId="2EFACBDC" w:rsidR="00D92D1C" w:rsidRPr="00023CBC" w:rsidRDefault="00286212" w:rsidP="00A424E1">
            <w:pPr>
              <w:numPr>
                <w:ilvl w:val="0"/>
                <w:numId w:val="48"/>
              </w:numPr>
              <w:tabs>
                <w:tab w:val="num" w:pos="720"/>
              </w:tabs>
              <w:spacing w:before="12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Pr>
                <w:rFonts w:cs="Segoe UI Light"/>
                <w:b w:val="0"/>
                <w:bCs/>
                <w:color w:val="auto"/>
              </w:rPr>
              <w:t xml:space="preserve">Inkluzyjna i wzmacniająca polityka wobec osób </w:t>
            </w:r>
            <w:r>
              <w:rPr>
                <w:rFonts w:cs="Segoe UI Light"/>
                <w:b w:val="0"/>
                <w:bCs/>
                <w:color w:val="auto"/>
              </w:rPr>
              <w:br/>
              <w:t>z niepełnosprawnościami i zaburzeniami psychicznymi</w:t>
            </w:r>
            <w:r w:rsidR="00D92D1C" w:rsidRPr="00023CBC">
              <w:rPr>
                <w:rFonts w:cs="Segoe UI Light"/>
                <w:b w:val="0"/>
                <w:bCs/>
                <w:color w:val="auto"/>
              </w:rPr>
              <w:t xml:space="preserve">. </w:t>
            </w:r>
          </w:p>
          <w:p w14:paraId="69318A02" w14:textId="125806F5" w:rsidR="00D92D1C" w:rsidRPr="00023CBC" w:rsidRDefault="00286212" w:rsidP="00A424E1">
            <w:pPr>
              <w:numPr>
                <w:ilvl w:val="0"/>
                <w:numId w:val="48"/>
              </w:numPr>
              <w:tabs>
                <w:tab w:val="num" w:pos="720"/>
              </w:tabs>
              <w:spacing w:before="12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Pr>
                <w:rFonts w:cs="Segoe UI Light"/>
                <w:b w:val="0"/>
                <w:bCs/>
                <w:color w:val="auto"/>
              </w:rPr>
              <w:t>Skuteczna</w:t>
            </w:r>
            <w:r w:rsidR="00D92D1C" w:rsidRPr="00023CBC">
              <w:rPr>
                <w:rFonts w:cs="Segoe UI Light"/>
                <w:b w:val="0"/>
                <w:bCs/>
                <w:color w:val="auto"/>
              </w:rPr>
              <w:t xml:space="preserve"> profilaktyk</w:t>
            </w:r>
            <w:r>
              <w:rPr>
                <w:rFonts w:cs="Segoe UI Light"/>
                <w:b w:val="0"/>
                <w:bCs/>
                <w:color w:val="auto"/>
              </w:rPr>
              <w:t>a</w:t>
            </w:r>
            <w:r w:rsidR="00D92D1C" w:rsidRPr="00023CBC">
              <w:rPr>
                <w:rFonts w:cs="Segoe UI Light"/>
                <w:b w:val="0"/>
                <w:bCs/>
                <w:color w:val="auto"/>
              </w:rPr>
              <w:t xml:space="preserve"> uzależnień</w:t>
            </w:r>
            <w:r>
              <w:rPr>
                <w:rFonts w:cs="Segoe UI Light"/>
                <w:b w:val="0"/>
                <w:bCs/>
                <w:color w:val="auto"/>
              </w:rPr>
              <w:t xml:space="preserve"> oraz wzmocnienie postaw abstynenckich w lokalnej społeczności. </w:t>
            </w:r>
            <w:r w:rsidR="00D92D1C" w:rsidRPr="00023CBC">
              <w:rPr>
                <w:rFonts w:cs="Segoe UI Light"/>
                <w:b w:val="0"/>
                <w:bCs/>
                <w:color w:val="auto"/>
              </w:rPr>
              <w:t xml:space="preserve"> </w:t>
            </w:r>
          </w:p>
          <w:p w14:paraId="2C885D9F" w14:textId="0C6DE327" w:rsidR="00D92D1C" w:rsidRPr="00023CBC" w:rsidRDefault="00286212" w:rsidP="00A424E1">
            <w:pPr>
              <w:numPr>
                <w:ilvl w:val="0"/>
                <w:numId w:val="48"/>
              </w:numPr>
              <w:tabs>
                <w:tab w:val="num" w:pos="720"/>
              </w:tabs>
              <w:spacing w:before="12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Pr>
                <w:rFonts w:cs="Segoe UI Light"/>
                <w:b w:val="0"/>
                <w:bCs/>
                <w:color w:val="auto"/>
              </w:rPr>
              <w:t>Rozwijanie</w:t>
            </w:r>
            <w:r w:rsidR="00D92D1C" w:rsidRPr="00023CBC">
              <w:rPr>
                <w:rFonts w:cs="Segoe UI Light"/>
                <w:b w:val="0"/>
                <w:bCs/>
                <w:color w:val="auto"/>
              </w:rPr>
              <w:t xml:space="preserve"> lokalnego systemu </w:t>
            </w:r>
            <w:r>
              <w:rPr>
                <w:rFonts w:cs="Segoe UI Light"/>
                <w:b w:val="0"/>
                <w:bCs/>
                <w:color w:val="auto"/>
              </w:rPr>
              <w:t>wsparcia dla osób uwikłanych w przemoc</w:t>
            </w:r>
            <w:r w:rsidR="00C95971">
              <w:rPr>
                <w:rFonts w:cs="Segoe UI Light"/>
                <w:b w:val="0"/>
                <w:bCs/>
                <w:color w:val="auto"/>
              </w:rPr>
              <w:t xml:space="preserve"> w rodzinie</w:t>
            </w:r>
            <w:r w:rsidR="00D92D1C" w:rsidRPr="00023CBC">
              <w:rPr>
                <w:rFonts w:cs="Segoe UI Light"/>
                <w:b w:val="0"/>
                <w:bCs/>
                <w:color w:val="auto"/>
              </w:rPr>
              <w:t xml:space="preserve">. </w:t>
            </w:r>
          </w:p>
          <w:p w14:paraId="1D7D286A" w14:textId="77777777" w:rsidR="00286212" w:rsidRDefault="00286212" w:rsidP="00A424E1">
            <w:pPr>
              <w:numPr>
                <w:ilvl w:val="0"/>
                <w:numId w:val="48"/>
              </w:numPr>
              <w:tabs>
                <w:tab w:val="num" w:pos="720"/>
              </w:tabs>
              <w:spacing w:before="12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sidRPr="00286212">
              <w:rPr>
                <w:rFonts w:cs="Segoe UI Light"/>
                <w:b w:val="0"/>
                <w:bCs/>
                <w:color w:val="auto"/>
              </w:rPr>
              <w:t>Integracja rodzin oraz wzmocnienie kompetencji opiekuńczo-wychowawczych rodziców i opiekunów</w:t>
            </w:r>
            <w:r>
              <w:rPr>
                <w:rFonts w:cs="Segoe UI Light"/>
                <w:b w:val="0"/>
                <w:bCs/>
                <w:color w:val="auto"/>
              </w:rPr>
              <w:t>.</w:t>
            </w:r>
          </w:p>
          <w:p w14:paraId="067C7003" w14:textId="33A915D8" w:rsidR="00D92D1C" w:rsidRPr="00023CBC" w:rsidRDefault="00286212" w:rsidP="00A424E1">
            <w:pPr>
              <w:numPr>
                <w:ilvl w:val="0"/>
                <w:numId w:val="48"/>
              </w:numPr>
              <w:tabs>
                <w:tab w:val="num" w:pos="720"/>
              </w:tabs>
              <w:spacing w:before="12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Pr>
                <w:rFonts w:cs="Segoe UI Light"/>
                <w:b w:val="0"/>
                <w:bCs/>
                <w:color w:val="auto"/>
              </w:rPr>
              <w:t xml:space="preserve">Rozwijanie </w:t>
            </w:r>
            <w:r w:rsidR="000A2900">
              <w:rPr>
                <w:rFonts w:cs="Segoe UI Light"/>
                <w:b w:val="0"/>
                <w:bCs/>
                <w:color w:val="auto"/>
              </w:rPr>
              <w:t>lokalnego systemu pieczy zastępczej.</w:t>
            </w:r>
          </w:p>
          <w:p w14:paraId="1F50B7C3" w14:textId="7839C35D" w:rsidR="00023CBC" w:rsidRPr="00023CBC" w:rsidRDefault="000A2900" w:rsidP="00A424E1">
            <w:pPr>
              <w:numPr>
                <w:ilvl w:val="0"/>
                <w:numId w:val="48"/>
              </w:numPr>
              <w:tabs>
                <w:tab w:val="num" w:pos="720"/>
              </w:tabs>
              <w:spacing w:before="1200" w:after="240"/>
              <w:ind w:left="366"/>
              <w:contextualSpacing/>
              <w:jc w:val="left"/>
              <w:cnfStyle w:val="100000000000" w:firstRow="1" w:lastRow="0" w:firstColumn="0" w:lastColumn="0" w:oddVBand="0" w:evenVBand="0" w:oddHBand="0" w:evenHBand="0" w:firstRowFirstColumn="0" w:firstRowLastColumn="0" w:lastRowFirstColumn="0" w:lastRowLastColumn="0"/>
              <w:rPr>
                <w:rFonts w:cs="Segoe UI Light"/>
                <w:bCs/>
              </w:rPr>
            </w:pPr>
            <w:r>
              <w:rPr>
                <w:rFonts w:cs="Segoe UI Light"/>
                <w:b w:val="0"/>
                <w:bCs/>
                <w:color w:val="auto"/>
              </w:rPr>
              <w:t xml:space="preserve">Integracyjna i aktywizująca polityka senioralna. </w:t>
            </w:r>
          </w:p>
        </w:tc>
      </w:tr>
    </w:tbl>
    <w:p w14:paraId="505ABCC9" w14:textId="6584228D" w:rsidR="00023CBC" w:rsidRDefault="00023CBC" w:rsidP="00973687">
      <w:pPr>
        <w:spacing w:before="240"/>
        <w:ind w:firstLine="708"/>
      </w:pPr>
    </w:p>
    <w:p w14:paraId="0671C9D3" w14:textId="77777777" w:rsidR="000A2900" w:rsidRDefault="000A2900" w:rsidP="00973687">
      <w:pPr>
        <w:spacing w:before="240"/>
        <w:ind w:firstLine="708"/>
      </w:pPr>
    </w:p>
    <w:p w14:paraId="565858C7" w14:textId="77777777" w:rsidR="000A2900" w:rsidRPr="00072D00" w:rsidRDefault="000A2900" w:rsidP="00973687">
      <w:pPr>
        <w:spacing w:before="240"/>
        <w:ind w:firstLine="708"/>
      </w:pPr>
    </w:p>
    <w:p w14:paraId="4C287056" w14:textId="1123E9B5" w:rsidR="00A65146" w:rsidRDefault="00A65146" w:rsidP="00A65146">
      <w:pPr>
        <w:rPr>
          <w:rFonts w:asciiTheme="majorHAnsi" w:hAnsiTheme="majorHAnsi"/>
          <w:noProof/>
          <w:shd w:val="clear" w:color="auto" w:fill="F2F2F2" w:themeFill="background1" w:themeFillShade="F2"/>
        </w:rPr>
      </w:pPr>
    </w:p>
    <w:p w14:paraId="5950C517" w14:textId="77777777" w:rsidR="007425BD" w:rsidRPr="007425BD" w:rsidRDefault="007425BD" w:rsidP="000A2900">
      <w:pPr>
        <w:pStyle w:val="Akapitzlist"/>
        <w:shd w:val="clear" w:color="auto" w:fill="FFFFFF" w:themeFill="background1"/>
        <w:spacing w:before="240"/>
        <w:ind w:left="0"/>
        <w:jc w:val="left"/>
        <w:rPr>
          <w:rFonts w:ascii="Segoe UI Light" w:hAnsi="Segoe UI Light" w:cs="Segoe UI Light"/>
          <w:b/>
          <w:sz w:val="28"/>
        </w:rPr>
      </w:pPr>
      <w:r w:rsidRPr="007425BD">
        <w:rPr>
          <w:rFonts w:ascii="Segoe UI Light" w:hAnsi="Segoe UI Light" w:cs="Segoe UI Light"/>
          <w:b/>
          <w:sz w:val="28"/>
        </w:rPr>
        <w:lastRenderedPageBreak/>
        <w:t xml:space="preserve">CEL STRATEGICZNY NR 1 </w:t>
      </w:r>
    </w:p>
    <w:p w14:paraId="3B7EF2DE" w14:textId="72F51387" w:rsidR="005136B9" w:rsidRPr="007425BD" w:rsidRDefault="000A2900" w:rsidP="000A2900">
      <w:pPr>
        <w:pStyle w:val="Akapitzlist"/>
        <w:shd w:val="clear" w:color="auto" w:fill="FFFFFF" w:themeFill="background1"/>
        <w:spacing w:before="240"/>
        <w:ind w:left="0"/>
        <w:jc w:val="left"/>
        <w:rPr>
          <w:b/>
          <w:sz w:val="28"/>
        </w:rPr>
      </w:pPr>
      <w:r w:rsidRPr="000A2900">
        <w:rPr>
          <w:rFonts w:ascii="Segoe UI Light" w:hAnsi="Segoe UI Light" w:cs="Segoe UI Light"/>
        </w:rPr>
        <w:t>Wzmocnienie funkcjonowania osób dotkniętych ubóstwem</w:t>
      </w:r>
      <w:r>
        <w:rPr>
          <w:rFonts w:ascii="Segoe UI Light" w:hAnsi="Segoe UI Light" w:cs="Segoe UI Light"/>
        </w:rPr>
        <w:t xml:space="preserve"> i wykluczeniem społecznym.</w:t>
      </w:r>
    </w:p>
    <w:tbl>
      <w:tblPr>
        <w:tblStyle w:val="Kalendarz2"/>
        <w:tblW w:w="5189" w:type="pct"/>
        <w:tblBorders>
          <w:insideH w:val="single" w:sz="4" w:space="0" w:color="88B4D4" w:themeColor="accent1" w:themeTint="99"/>
        </w:tblBorders>
        <w:tblLayout w:type="fixed"/>
        <w:tblLook w:val="04A0" w:firstRow="1" w:lastRow="0" w:firstColumn="1" w:lastColumn="0" w:noHBand="0" w:noVBand="1"/>
      </w:tblPr>
      <w:tblGrid>
        <w:gridCol w:w="1797"/>
        <w:gridCol w:w="1659"/>
        <w:gridCol w:w="1939"/>
        <w:gridCol w:w="973"/>
        <w:gridCol w:w="1659"/>
        <w:gridCol w:w="1386"/>
      </w:tblGrid>
      <w:tr w:rsidR="006D1EEF" w:rsidRPr="00C12F61" w14:paraId="25F18F87" w14:textId="77777777" w:rsidTr="00F86714">
        <w:trPr>
          <w:cnfStyle w:val="100000000000" w:firstRow="1" w:lastRow="0" w:firstColumn="0" w:lastColumn="0" w:oddVBand="0" w:evenVBand="0" w:oddHBand="0" w:evenHBand="0" w:firstRowFirstColumn="0" w:firstRowLastColumn="0" w:lastRowFirstColumn="0" w:lastRowLastColumn="0"/>
        </w:trPr>
        <w:tc>
          <w:tcPr>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09EC4A4" w14:textId="6E057EF2" w:rsidR="006D1EEF" w:rsidRPr="00F86714" w:rsidRDefault="00F86714" w:rsidP="00F86714">
            <w:pPr>
              <w:spacing w:line="240" w:lineRule="auto"/>
              <w:jc w:val="center"/>
              <w:rPr>
                <w:rFonts w:cs="Segoe UI Light"/>
                <w:b/>
                <w:color w:val="auto"/>
                <w:sz w:val="22"/>
              </w:rPr>
            </w:pPr>
            <w:r w:rsidRPr="00F86714">
              <w:rPr>
                <w:rFonts w:cs="Segoe UI Light"/>
                <w:b/>
                <w:caps w:val="0"/>
                <w:color w:val="auto"/>
                <w:sz w:val="22"/>
              </w:rPr>
              <w:t>Cel operacyjny nr 1</w:t>
            </w:r>
          </w:p>
          <w:p w14:paraId="55EAA610" w14:textId="5AC8FFCF" w:rsidR="006D1EEF" w:rsidRPr="00C12F61" w:rsidRDefault="00655D64" w:rsidP="00F86714">
            <w:pPr>
              <w:spacing w:line="240" w:lineRule="auto"/>
              <w:jc w:val="center"/>
              <w:rPr>
                <w:rFonts w:cs="Segoe UI Light"/>
                <w:b/>
                <w:color w:val="FFFFFF" w:themeColor="background1"/>
                <w:sz w:val="20"/>
              </w:rPr>
            </w:pPr>
            <w:r w:rsidRPr="00F86714">
              <w:rPr>
                <w:rFonts w:cs="Segoe UI Light"/>
                <w:b/>
                <w:color w:val="auto"/>
                <w:sz w:val="22"/>
              </w:rPr>
              <w:t>P</w:t>
            </w:r>
            <w:r w:rsidR="00F86714" w:rsidRPr="00F86714">
              <w:rPr>
                <w:rFonts w:cs="Segoe UI Light"/>
                <w:b/>
                <w:caps w:val="0"/>
                <w:color w:val="auto"/>
                <w:sz w:val="22"/>
              </w:rPr>
              <w:t xml:space="preserve">oprawa </w:t>
            </w:r>
            <w:r w:rsidR="00F86714">
              <w:rPr>
                <w:rFonts w:cs="Segoe UI Light"/>
                <w:b/>
                <w:caps w:val="0"/>
                <w:color w:val="auto"/>
                <w:sz w:val="22"/>
              </w:rPr>
              <w:t>sytuacji socjalnej mieszkańców P</w:t>
            </w:r>
            <w:r w:rsidR="00F86714" w:rsidRPr="00F86714">
              <w:rPr>
                <w:rFonts w:cs="Segoe UI Light"/>
                <w:b/>
                <w:caps w:val="0"/>
                <w:color w:val="auto"/>
                <w:sz w:val="22"/>
              </w:rPr>
              <w:t>owiatu</w:t>
            </w:r>
            <w:r w:rsidR="006D1EEF" w:rsidRPr="00F86714">
              <w:rPr>
                <w:rFonts w:cs="Segoe UI Light"/>
                <w:b/>
                <w:color w:val="auto"/>
                <w:sz w:val="22"/>
              </w:rPr>
              <w:t>.</w:t>
            </w:r>
          </w:p>
        </w:tc>
      </w:tr>
      <w:tr w:rsidR="006D1EEF" w:rsidRPr="00C12F61" w14:paraId="687F382E" w14:textId="77777777" w:rsidTr="00F86714">
        <w:tc>
          <w:tcPr>
            <w:tcW w:w="955" w:type="pct"/>
            <w:vAlign w:val="center"/>
          </w:tcPr>
          <w:p w14:paraId="3F1BEE1B" w14:textId="77777777" w:rsidR="006D1EEF" w:rsidRPr="00C12F61" w:rsidRDefault="006D1EEF" w:rsidP="00F86714">
            <w:pPr>
              <w:spacing w:line="240" w:lineRule="auto"/>
              <w:jc w:val="center"/>
              <w:rPr>
                <w:rFonts w:cs="Segoe UI Light"/>
                <w:b/>
                <w:sz w:val="18"/>
              </w:rPr>
            </w:pPr>
            <w:r w:rsidRPr="00C12F61">
              <w:rPr>
                <w:rFonts w:cs="Segoe UI Light"/>
                <w:b/>
                <w:sz w:val="18"/>
              </w:rPr>
              <w:t xml:space="preserve">Działania przewidziane </w:t>
            </w:r>
            <w:r w:rsidRPr="00C12F61">
              <w:rPr>
                <w:rFonts w:cs="Segoe UI Light"/>
                <w:b/>
                <w:sz w:val="18"/>
              </w:rPr>
              <w:br/>
              <w:t>do realizacji</w:t>
            </w:r>
          </w:p>
        </w:tc>
        <w:tc>
          <w:tcPr>
            <w:tcW w:w="881" w:type="pct"/>
            <w:vAlign w:val="center"/>
          </w:tcPr>
          <w:p w14:paraId="2D8A6743" w14:textId="77777777" w:rsidR="006D1EEF" w:rsidRPr="00C12F61" w:rsidRDefault="006D1EEF" w:rsidP="00F86714">
            <w:pPr>
              <w:spacing w:line="240" w:lineRule="auto"/>
              <w:jc w:val="center"/>
              <w:rPr>
                <w:rFonts w:cs="Segoe UI Light"/>
                <w:b/>
                <w:sz w:val="18"/>
              </w:rPr>
            </w:pPr>
            <w:r w:rsidRPr="00C12F61">
              <w:rPr>
                <w:rFonts w:cs="Segoe UI Light"/>
                <w:b/>
                <w:sz w:val="18"/>
              </w:rPr>
              <w:t>Rezultaty</w:t>
            </w:r>
          </w:p>
        </w:tc>
        <w:tc>
          <w:tcPr>
            <w:tcW w:w="1030" w:type="pct"/>
            <w:vAlign w:val="center"/>
          </w:tcPr>
          <w:p w14:paraId="31A84CEF" w14:textId="77777777" w:rsidR="006D1EEF" w:rsidRPr="00C12F61" w:rsidRDefault="006D1EEF" w:rsidP="00F86714">
            <w:pPr>
              <w:spacing w:line="240" w:lineRule="auto"/>
              <w:jc w:val="center"/>
              <w:rPr>
                <w:rFonts w:cs="Segoe UI Light"/>
                <w:b/>
                <w:sz w:val="18"/>
              </w:rPr>
            </w:pPr>
            <w:r w:rsidRPr="00C12F61">
              <w:rPr>
                <w:rFonts w:cs="Segoe UI Light"/>
                <w:b/>
                <w:sz w:val="18"/>
              </w:rPr>
              <w:t>Wskaźniki realizacji działań</w:t>
            </w:r>
          </w:p>
        </w:tc>
        <w:tc>
          <w:tcPr>
            <w:tcW w:w="517" w:type="pct"/>
            <w:vAlign w:val="center"/>
          </w:tcPr>
          <w:p w14:paraId="209C2D44" w14:textId="77777777" w:rsidR="006D1EEF" w:rsidRPr="00C12F61" w:rsidRDefault="006D1EEF" w:rsidP="00F86714">
            <w:pPr>
              <w:spacing w:line="240" w:lineRule="auto"/>
              <w:jc w:val="center"/>
              <w:rPr>
                <w:rFonts w:cs="Segoe UI Light"/>
                <w:b/>
                <w:sz w:val="18"/>
              </w:rPr>
            </w:pPr>
            <w:r w:rsidRPr="00C12F61">
              <w:rPr>
                <w:rFonts w:cs="Segoe UI Light"/>
                <w:b/>
                <w:sz w:val="18"/>
              </w:rPr>
              <w:t>Termin realizacji</w:t>
            </w:r>
          </w:p>
        </w:tc>
        <w:tc>
          <w:tcPr>
            <w:tcW w:w="881" w:type="pct"/>
            <w:vAlign w:val="center"/>
          </w:tcPr>
          <w:p w14:paraId="22814546" w14:textId="77777777" w:rsidR="006D1EEF" w:rsidRPr="00C12F61" w:rsidRDefault="006D1EEF" w:rsidP="00F86714">
            <w:pPr>
              <w:spacing w:line="240" w:lineRule="auto"/>
              <w:jc w:val="center"/>
              <w:rPr>
                <w:rFonts w:cs="Segoe UI Light"/>
                <w:b/>
                <w:sz w:val="18"/>
              </w:rPr>
            </w:pPr>
            <w:r w:rsidRPr="00C12F61">
              <w:rPr>
                <w:rFonts w:cs="Segoe UI Light"/>
                <w:b/>
                <w:sz w:val="18"/>
              </w:rPr>
              <w:t xml:space="preserve">Podmioty odpowiedzialne </w:t>
            </w:r>
            <w:r w:rsidRPr="00C12F61">
              <w:rPr>
                <w:rFonts w:cs="Segoe UI Light"/>
                <w:b/>
                <w:sz w:val="18"/>
              </w:rPr>
              <w:br/>
              <w:t>i współpracujące</w:t>
            </w:r>
          </w:p>
        </w:tc>
        <w:tc>
          <w:tcPr>
            <w:tcW w:w="737" w:type="pct"/>
            <w:vAlign w:val="center"/>
          </w:tcPr>
          <w:p w14:paraId="544B516A" w14:textId="77777777" w:rsidR="006D1EEF" w:rsidRPr="00C12F61" w:rsidRDefault="006D1EEF" w:rsidP="00F86714">
            <w:pPr>
              <w:spacing w:line="240" w:lineRule="auto"/>
              <w:jc w:val="center"/>
              <w:rPr>
                <w:rFonts w:cs="Segoe UI Light"/>
                <w:b/>
                <w:sz w:val="18"/>
              </w:rPr>
            </w:pPr>
            <w:r w:rsidRPr="00C12F61">
              <w:rPr>
                <w:rFonts w:cs="Segoe UI Light"/>
                <w:b/>
                <w:sz w:val="18"/>
              </w:rPr>
              <w:t>Źródła finansowania</w:t>
            </w:r>
          </w:p>
        </w:tc>
      </w:tr>
      <w:tr w:rsidR="006D1EEF" w:rsidRPr="00C12F61" w14:paraId="35A93F7B" w14:textId="77777777" w:rsidTr="00F86714">
        <w:tc>
          <w:tcPr>
            <w:tcW w:w="955" w:type="pct"/>
            <w:vAlign w:val="center"/>
          </w:tcPr>
          <w:p w14:paraId="739B3365" w14:textId="1B040B59"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Zapewnienie dostępu do świadczeń pomocy społecznej w celu umożliwienia zaspokojenia </w:t>
            </w:r>
            <w:r w:rsidR="00C12F61">
              <w:rPr>
                <w:rFonts w:cs="Segoe UI Light"/>
                <w:sz w:val="20"/>
                <w:szCs w:val="20"/>
              </w:rPr>
              <w:t xml:space="preserve">przez osoby </w:t>
            </w:r>
            <w:r w:rsidRPr="00C12F61">
              <w:rPr>
                <w:rFonts w:cs="Segoe UI Light"/>
                <w:sz w:val="20"/>
                <w:szCs w:val="20"/>
              </w:rPr>
              <w:t xml:space="preserve">i rodziny podstawowych </w:t>
            </w:r>
            <w:r w:rsidRPr="00C12F61">
              <w:rPr>
                <w:rFonts w:cs="Segoe UI Light"/>
                <w:sz w:val="20"/>
                <w:szCs w:val="20"/>
              </w:rPr>
              <w:br/>
              <w:t>potrzeb bytowych</w:t>
            </w:r>
          </w:p>
          <w:p w14:paraId="240F9F1B"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z uwzględnieniem współpracy</w:t>
            </w:r>
          </w:p>
          <w:p w14:paraId="06579A91"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w rozwiązywaniu trudnej sytuacji.</w:t>
            </w:r>
          </w:p>
        </w:tc>
        <w:tc>
          <w:tcPr>
            <w:tcW w:w="881" w:type="pct"/>
            <w:vAlign w:val="center"/>
          </w:tcPr>
          <w:p w14:paraId="69D1524A"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Zaspokojenie potrzeb bytowych mieszkańców Powiatu.</w:t>
            </w:r>
          </w:p>
        </w:tc>
        <w:tc>
          <w:tcPr>
            <w:tcW w:w="1030" w:type="pct"/>
            <w:vAlign w:val="center"/>
          </w:tcPr>
          <w:p w14:paraId="1E4EC1C4"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Liczba osób/rodzin objętych pomocą materialną.</w:t>
            </w:r>
          </w:p>
        </w:tc>
        <w:tc>
          <w:tcPr>
            <w:tcW w:w="517" w:type="pct"/>
            <w:vAlign w:val="center"/>
          </w:tcPr>
          <w:p w14:paraId="4E6C50B9" w14:textId="3FFA7A7D" w:rsidR="006D1EEF" w:rsidRPr="00C12F61" w:rsidRDefault="00C12F61" w:rsidP="00F86714">
            <w:pPr>
              <w:spacing w:line="240" w:lineRule="auto"/>
              <w:jc w:val="center"/>
              <w:rPr>
                <w:rFonts w:cs="Segoe UI Light"/>
                <w:sz w:val="20"/>
                <w:szCs w:val="20"/>
              </w:rPr>
            </w:pPr>
            <w:r>
              <w:rPr>
                <w:rFonts w:cs="Segoe UI Light"/>
                <w:sz w:val="20"/>
                <w:szCs w:val="20"/>
              </w:rPr>
              <w:t>2023</w:t>
            </w:r>
            <w:r w:rsidR="00693B1E" w:rsidRPr="00C12F61">
              <w:rPr>
                <w:rFonts w:cs="Segoe UI Light"/>
                <w:sz w:val="20"/>
                <w:szCs w:val="20"/>
              </w:rPr>
              <w:t>-2030</w:t>
            </w:r>
          </w:p>
        </w:tc>
        <w:tc>
          <w:tcPr>
            <w:tcW w:w="881" w:type="pct"/>
            <w:vAlign w:val="center"/>
          </w:tcPr>
          <w:p w14:paraId="2C619EDA" w14:textId="3F7F3084"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PCPR, </w:t>
            </w:r>
            <w:r w:rsidR="00C35471" w:rsidRPr="00C12F61">
              <w:rPr>
                <w:rFonts w:cs="Segoe UI Light"/>
                <w:sz w:val="20"/>
                <w:szCs w:val="20"/>
              </w:rPr>
              <w:t>OPS</w:t>
            </w:r>
          </w:p>
        </w:tc>
        <w:tc>
          <w:tcPr>
            <w:tcW w:w="737" w:type="pct"/>
            <w:vAlign w:val="center"/>
          </w:tcPr>
          <w:p w14:paraId="3817DC46"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Budżety Gmin</w:t>
            </w:r>
          </w:p>
          <w:p w14:paraId="066A436C"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Powiatu</w:t>
            </w:r>
          </w:p>
        </w:tc>
      </w:tr>
      <w:tr w:rsidR="006D1EEF" w:rsidRPr="00C12F61" w14:paraId="531A525D" w14:textId="77777777" w:rsidTr="00F86714">
        <w:tc>
          <w:tcPr>
            <w:tcW w:w="955" w:type="pct"/>
            <w:vAlign w:val="center"/>
          </w:tcPr>
          <w:p w14:paraId="38F522D5"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Udzielanie pomocy</w:t>
            </w:r>
          </w:p>
          <w:p w14:paraId="2F46145B"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w zakresie dożywiania</w:t>
            </w:r>
          </w:p>
          <w:p w14:paraId="2E87ABC5" w14:textId="06E46D42" w:rsidR="006D1EEF" w:rsidRPr="00C12F61" w:rsidRDefault="006D1EEF" w:rsidP="00F86714">
            <w:pPr>
              <w:spacing w:line="240" w:lineRule="auto"/>
              <w:jc w:val="center"/>
              <w:rPr>
                <w:rFonts w:cs="Segoe UI Light"/>
                <w:sz w:val="20"/>
                <w:szCs w:val="20"/>
              </w:rPr>
            </w:pPr>
            <w:r w:rsidRPr="00C12F61">
              <w:rPr>
                <w:rFonts w:cs="Segoe UI Light"/>
                <w:sz w:val="20"/>
                <w:szCs w:val="20"/>
              </w:rPr>
              <w:t>w formie zasiłków na zakup żywności oraz</w:t>
            </w:r>
            <w:r w:rsidR="00C12F61">
              <w:rPr>
                <w:rFonts w:cs="Segoe UI Light"/>
                <w:sz w:val="20"/>
                <w:szCs w:val="20"/>
              </w:rPr>
              <w:t xml:space="preserve"> w formie pomocy niepieniężnej -</w:t>
            </w:r>
            <w:r w:rsidRPr="00C12F61">
              <w:rPr>
                <w:rFonts w:cs="Segoe UI Light"/>
                <w:sz w:val="20"/>
                <w:szCs w:val="20"/>
              </w:rPr>
              <w:t xml:space="preserve"> posiłku.</w:t>
            </w:r>
          </w:p>
        </w:tc>
        <w:tc>
          <w:tcPr>
            <w:tcW w:w="881" w:type="pct"/>
            <w:vAlign w:val="center"/>
          </w:tcPr>
          <w:p w14:paraId="25D56DB3"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Zwiększenie dostępności do pomocy </w:t>
            </w:r>
            <w:r w:rsidRPr="00C12F61">
              <w:rPr>
                <w:rFonts w:cs="Segoe UI Light"/>
                <w:sz w:val="20"/>
                <w:szCs w:val="20"/>
              </w:rPr>
              <w:br/>
              <w:t>w zakresie dożywiania.</w:t>
            </w:r>
          </w:p>
        </w:tc>
        <w:tc>
          <w:tcPr>
            <w:tcW w:w="1030" w:type="pct"/>
            <w:vAlign w:val="center"/>
          </w:tcPr>
          <w:p w14:paraId="07DE2A4C"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Liczba osób, którym udzielono pomocy</w:t>
            </w:r>
          </w:p>
          <w:p w14:paraId="710956E9"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w formie zasiłku. Liczba osób, którym udzielono pomocy</w:t>
            </w:r>
          </w:p>
          <w:p w14:paraId="0E58166B"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w formie posiłku.</w:t>
            </w:r>
          </w:p>
        </w:tc>
        <w:tc>
          <w:tcPr>
            <w:tcW w:w="517" w:type="pct"/>
            <w:vAlign w:val="center"/>
          </w:tcPr>
          <w:p w14:paraId="6460BE64" w14:textId="7C923D1F" w:rsidR="006D1EEF" w:rsidRPr="00C12F61" w:rsidRDefault="00C12F61" w:rsidP="00F86714">
            <w:pPr>
              <w:spacing w:line="240" w:lineRule="auto"/>
              <w:jc w:val="center"/>
              <w:rPr>
                <w:rFonts w:cs="Segoe UI Light"/>
                <w:sz w:val="20"/>
                <w:szCs w:val="20"/>
              </w:rPr>
            </w:pPr>
            <w:r>
              <w:rPr>
                <w:rFonts w:cs="Segoe UI Light"/>
                <w:sz w:val="20"/>
                <w:szCs w:val="20"/>
              </w:rPr>
              <w:t>2023</w:t>
            </w:r>
            <w:r w:rsidR="002F4EF4" w:rsidRPr="00C12F61">
              <w:rPr>
                <w:rFonts w:cs="Segoe UI Light"/>
                <w:sz w:val="20"/>
                <w:szCs w:val="20"/>
              </w:rPr>
              <w:t>-2030</w:t>
            </w:r>
          </w:p>
        </w:tc>
        <w:tc>
          <w:tcPr>
            <w:tcW w:w="881" w:type="pct"/>
            <w:vAlign w:val="center"/>
          </w:tcPr>
          <w:p w14:paraId="6E74F305" w14:textId="47E9B547" w:rsidR="006D1EEF" w:rsidRPr="00C12F61" w:rsidRDefault="006D1EEF" w:rsidP="00F86714">
            <w:pPr>
              <w:spacing w:line="240" w:lineRule="auto"/>
              <w:jc w:val="center"/>
              <w:rPr>
                <w:rFonts w:cs="Segoe UI Light"/>
                <w:sz w:val="20"/>
                <w:szCs w:val="20"/>
              </w:rPr>
            </w:pPr>
            <w:r w:rsidRPr="00C12F61">
              <w:rPr>
                <w:rFonts w:cs="Segoe UI Light"/>
                <w:sz w:val="20"/>
                <w:szCs w:val="20"/>
              </w:rPr>
              <w:t>OPS, placówki oświatowe</w:t>
            </w:r>
            <w:r w:rsidR="00582219">
              <w:rPr>
                <w:rFonts w:cs="Segoe UI Light"/>
                <w:sz w:val="20"/>
                <w:szCs w:val="20"/>
              </w:rPr>
              <w:t>, NGO</w:t>
            </w:r>
          </w:p>
        </w:tc>
        <w:tc>
          <w:tcPr>
            <w:tcW w:w="737" w:type="pct"/>
            <w:vAlign w:val="center"/>
          </w:tcPr>
          <w:p w14:paraId="179BE7DA"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Budżety Gmin</w:t>
            </w:r>
          </w:p>
        </w:tc>
      </w:tr>
      <w:tr w:rsidR="006D1EEF" w:rsidRPr="00C12F61" w14:paraId="6B4A9950" w14:textId="77777777" w:rsidTr="00F86714">
        <w:tc>
          <w:tcPr>
            <w:tcW w:w="955" w:type="pct"/>
            <w:vAlign w:val="center"/>
          </w:tcPr>
          <w:p w14:paraId="33D68E28" w14:textId="6BDC4094" w:rsidR="006D1EEF" w:rsidRPr="00C12F61" w:rsidRDefault="006D1EEF" w:rsidP="00F86714">
            <w:pPr>
              <w:spacing w:line="240" w:lineRule="auto"/>
              <w:jc w:val="center"/>
              <w:rPr>
                <w:rFonts w:cs="Segoe UI Light"/>
                <w:sz w:val="20"/>
                <w:szCs w:val="20"/>
              </w:rPr>
            </w:pPr>
            <w:r w:rsidRPr="00C12F61">
              <w:rPr>
                <w:rFonts w:cs="Segoe UI Light"/>
                <w:sz w:val="20"/>
                <w:szCs w:val="20"/>
              </w:rPr>
              <w:t>Udzielanie uczniom</w:t>
            </w:r>
          </w:p>
          <w:p w14:paraId="49185C3D"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pomocy w formie stypendiów                     i zasiłków szkolnych.</w:t>
            </w:r>
          </w:p>
        </w:tc>
        <w:tc>
          <w:tcPr>
            <w:tcW w:w="881" w:type="pct"/>
            <w:vAlign w:val="center"/>
          </w:tcPr>
          <w:p w14:paraId="4697637B"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Poprawa funkcjonowania dzieci z rodzin </w:t>
            </w:r>
            <w:r w:rsidRPr="00C12F61">
              <w:rPr>
                <w:rFonts w:cs="Segoe UI Light"/>
                <w:sz w:val="20"/>
                <w:szCs w:val="20"/>
              </w:rPr>
              <w:br/>
              <w:t>o ograniczonych środkach materialnych.</w:t>
            </w:r>
          </w:p>
        </w:tc>
        <w:tc>
          <w:tcPr>
            <w:tcW w:w="1030" w:type="pct"/>
            <w:vAlign w:val="center"/>
          </w:tcPr>
          <w:p w14:paraId="38D03EED"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Liczba uczniów, którym została udzielona pomoc</w:t>
            </w:r>
          </w:p>
          <w:p w14:paraId="280ACA63"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w formie stypendiów</w:t>
            </w:r>
          </w:p>
          <w:p w14:paraId="41030BF6"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i zasiłków szkolnych.</w:t>
            </w:r>
          </w:p>
        </w:tc>
        <w:tc>
          <w:tcPr>
            <w:tcW w:w="517" w:type="pct"/>
            <w:vAlign w:val="center"/>
          </w:tcPr>
          <w:p w14:paraId="2CEEA799" w14:textId="1FA34BFB" w:rsidR="006D1EEF" w:rsidRPr="00C12F61" w:rsidRDefault="00C12F61" w:rsidP="00F86714">
            <w:pPr>
              <w:spacing w:line="240" w:lineRule="auto"/>
              <w:jc w:val="center"/>
              <w:rPr>
                <w:rFonts w:cs="Segoe UI Light"/>
                <w:sz w:val="20"/>
                <w:szCs w:val="20"/>
              </w:rPr>
            </w:pPr>
            <w:r>
              <w:rPr>
                <w:rFonts w:cs="Segoe UI Light"/>
                <w:sz w:val="20"/>
                <w:szCs w:val="20"/>
              </w:rPr>
              <w:t>2023</w:t>
            </w:r>
            <w:r w:rsidR="002F4EF4" w:rsidRPr="00C12F61">
              <w:rPr>
                <w:rFonts w:cs="Segoe UI Light"/>
                <w:sz w:val="20"/>
                <w:szCs w:val="20"/>
              </w:rPr>
              <w:t>-2030</w:t>
            </w:r>
          </w:p>
        </w:tc>
        <w:tc>
          <w:tcPr>
            <w:tcW w:w="881" w:type="pct"/>
            <w:vAlign w:val="center"/>
          </w:tcPr>
          <w:p w14:paraId="5AA05A25" w14:textId="055E847E" w:rsidR="006D1EEF" w:rsidRPr="00C12F61" w:rsidRDefault="006D1EEF" w:rsidP="00F86714">
            <w:pPr>
              <w:spacing w:line="240" w:lineRule="auto"/>
              <w:jc w:val="center"/>
              <w:rPr>
                <w:rFonts w:cs="Segoe UI Light"/>
                <w:sz w:val="20"/>
                <w:szCs w:val="20"/>
              </w:rPr>
            </w:pPr>
            <w:r w:rsidRPr="00C12F61">
              <w:rPr>
                <w:rFonts w:cs="Segoe UI Light"/>
                <w:sz w:val="20"/>
                <w:szCs w:val="20"/>
              </w:rPr>
              <w:t>OPS, samorząd powiatowy, samorządy gminne, placówki oświatowe</w:t>
            </w:r>
          </w:p>
        </w:tc>
        <w:tc>
          <w:tcPr>
            <w:tcW w:w="737" w:type="pct"/>
            <w:vAlign w:val="center"/>
          </w:tcPr>
          <w:p w14:paraId="54AF14CF"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Budżety Gmin</w:t>
            </w:r>
          </w:p>
          <w:p w14:paraId="5BBE1B18"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Powiatu</w:t>
            </w:r>
          </w:p>
          <w:p w14:paraId="27225604"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Państwa</w:t>
            </w:r>
          </w:p>
        </w:tc>
      </w:tr>
      <w:tr w:rsidR="006D1EEF" w:rsidRPr="00C12F61" w14:paraId="318F4D4A" w14:textId="77777777" w:rsidTr="00F86714">
        <w:tc>
          <w:tcPr>
            <w:tcW w:w="955" w:type="pct"/>
            <w:vAlign w:val="center"/>
          </w:tcPr>
          <w:p w14:paraId="27E8854E"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Udzielanie wsparcia osobom bezdomnym                w celu ochrony ich życia i zdrowia,             w postaci schronienia oraz posiłku.</w:t>
            </w:r>
          </w:p>
        </w:tc>
        <w:tc>
          <w:tcPr>
            <w:tcW w:w="881" w:type="pct"/>
            <w:vAlign w:val="center"/>
          </w:tcPr>
          <w:p w14:paraId="1E4EC2C0"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Zapewnienie osobom bezdomnym podstawowych warunków do egzystencji.</w:t>
            </w:r>
          </w:p>
        </w:tc>
        <w:tc>
          <w:tcPr>
            <w:tcW w:w="1030" w:type="pct"/>
            <w:vAlign w:val="center"/>
          </w:tcPr>
          <w:p w14:paraId="4E92092E"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Liczba osób bezdomnych korzystających                z pomocy społecznej, w tym ze schronienia                   i posiłku.</w:t>
            </w:r>
          </w:p>
        </w:tc>
        <w:tc>
          <w:tcPr>
            <w:tcW w:w="517" w:type="pct"/>
            <w:vAlign w:val="center"/>
          </w:tcPr>
          <w:p w14:paraId="537703D9" w14:textId="408FAEDA" w:rsidR="006D1EEF" w:rsidRPr="00C12F61" w:rsidRDefault="00C12F61" w:rsidP="00F86714">
            <w:pPr>
              <w:spacing w:line="240" w:lineRule="auto"/>
              <w:jc w:val="center"/>
              <w:rPr>
                <w:rFonts w:cs="Segoe UI Light"/>
                <w:sz w:val="20"/>
                <w:szCs w:val="20"/>
              </w:rPr>
            </w:pPr>
            <w:r>
              <w:rPr>
                <w:rFonts w:cs="Segoe UI Light"/>
                <w:sz w:val="20"/>
                <w:szCs w:val="20"/>
              </w:rPr>
              <w:t>2023</w:t>
            </w:r>
            <w:r w:rsidR="002F4EF4" w:rsidRPr="00C12F61">
              <w:rPr>
                <w:rFonts w:cs="Segoe UI Light"/>
                <w:sz w:val="20"/>
                <w:szCs w:val="20"/>
              </w:rPr>
              <w:t>-2030</w:t>
            </w:r>
          </w:p>
        </w:tc>
        <w:tc>
          <w:tcPr>
            <w:tcW w:w="881" w:type="pct"/>
            <w:vAlign w:val="center"/>
          </w:tcPr>
          <w:p w14:paraId="17DB8961" w14:textId="1F4C4128" w:rsidR="006D1EEF" w:rsidRPr="00C12F61" w:rsidRDefault="006D1EEF" w:rsidP="00F86714">
            <w:pPr>
              <w:spacing w:line="240" w:lineRule="auto"/>
              <w:jc w:val="center"/>
              <w:rPr>
                <w:rFonts w:cs="Segoe UI Light"/>
                <w:sz w:val="20"/>
                <w:szCs w:val="20"/>
              </w:rPr>
            </w:pPr>
            <w:r w:rsidRPr="00C12F61">
              <w:rPr>
                <w:rFonts w:cs="Segoe UI Light"/>
                <w:sz w:val="20"/>
                <w:szCs w:val="20"/>
              </w:rPr>
              <w:t>OPS, samorzą</w:t>
            </w:r>
            <w:r w:rsidR="00256A5E" w:rsidRPr="00C12F61">
              <w:rPr>
                <w:rFonts w:cs="Segoe UI Light"/>
                <w:sz w:val="20"/>
                <w:szCs w:val="20"/>
              </w:rPr>
              <w:t xml:space="preserve">d powiatowy, samorządy gminne, </w:t>
            </w:r>
            <w:r w:rsidR="00C35471" w:rsidRPr="00C12F61">
              <w:rPr>
                <w:rFonts w:cs="Segoe UI Light"/>
                <w:sz w:val="20"/>
                <w:szCs w:val="20"/>
              </w:rPr>
              <w:t>NGO</w:t>
            </w:r>
          </w:p>
        </w:tc>
        <w:tc>
          <w:tcPr>
            <w:tcW w:w="737" w:type="pct"/>
            <w:vAlign w:val="center"/>
          </w:tcPr>
          <w:p w14:paraId="5C321724"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Budżety Gmin</w:t>
            </w:r>
          </w:p>
          <w:p w14:paraId="08AEB62B"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Powiatu</w:t>
            </w:r>
          </w:p>
        </w:tc>
      </w:tr>
      <w:tr w:rsidR="006D1EEF" w:rsidRPr="00C12F61" w14:paraId="075B8F4C" w14:textId="77777777" w:rsidTr="00F86714">
        <w:tc>
          <w:tcPr>
            <w:tcW w:w="5000" w:type="pct"/>
            <w:gridSpan w:val="6"/>
            <w:vAlign w:val="center"/>
          </w:tcPr>
          <w:p w14:paraId="63E3E94C" w14:textId="77777777" w:rsidR="00F86714" w:rsidRDefault="00F86714" w:rsidP="00F86714">
            <w:pPr>
              <w:spacing w:line="240" w:lineRule="auto"/>
              <w:jc w:val="center"/>
              <w:rPr>
                <w:rFonts w:cs="Segoe UI Light"/>
                <w:b/>
                <w:sz w:val="22"/>
              </w:rPr>
            </w:pPr>
          </w:p>
          <w:p w14:paraId="3979EB4A" w14:textId="77777777" w:rsidR="00F86714" w:rsidRDefault="00F86714" w:rsidP="00F86714">
            <w:pPr>
              <w:spacing w:line="240" w:lineRule="auto"/>
              <w:jc w:val="center"/>
              <w:rPr>
                <w:rFonts w:cs="Segoe UI Light"/>
                <w:b/>
                <w:sz w:val="22"/>
              </w:rPr>
            </w:pPr>
          </w:p>
          <w:p w14:paraId="15445831" w14:textId="77777777" w:rsidR="00F86714" w:rsidRDefault="00F86714" w:rsidP="00F86714">
            <w:pPr>
              <w:spacing w:line="240" w:lineRule="auto"/>
              <w:jc w:val="center"/>
              <w:rPr>
                <w:rFonts w:cs="Segoe UI Light"/>
                <w:b/>
                <w:sz w:val="22"/>
              </w:rPr>
            </w:pPr>
          </w:p>
          <w:p w14:paraId="79F80F43" w14:textId="77777777" w:rsidR="00F86714" w:rsidRDefault="00F86714" w:rsidP="00F86714">
            <w:pPr>
              <w:spacing w:line="240" w:lineRule="auto"/>
              <w:jc w:val="center"/>
              <w:rPr>
                <w:rFonts w:cs="Segoe UI Light"/>
                <w:b/>
                <w:sz w:val="22"/>
              </w:rPr>
            </w:pPr>
          </w:p>
          <w:p w14:paraId="3C6E77C6" w14:textId="77777777" w:rsidR="00F86714" w:rsidRDefault="00F86714" w:rsidP="00F86714">
            <w:pPr>
              <w:spacing w:line="240" w:lineRule="auto"/>
              <w:jc w:val="center"/>
              <w:rPr>
                <w:rFonts w:cs="Segoe UI Light"/>
                <w:b/>
                <w:sz w:val="22"/>
              </w:rPr>
            </w:pPr>
          </w:p>
          <w:p w14:paraId="74F5B946" w14:textId="77777777" w:rsidR="00F86714" w:rsidRDefault="00F86714" w:rsidP="00F86714">
            <w:pPr>
              <w:spacing w:line="240" w:lineRule="auto"/>
              <w:jc w:val="center"/>
              <w:rPr>
                <w:rFonts w:cs="Segoe UI Light"/>
                <w:b/>
                <w:sz w:val="22"/>
              </w:rPr>
            </w:pPr>
          </w:p>
          <w:p w14:paraId="25E8F1A3" w14:textId="77777777" w:rsidR="006D1EEF" w:rsidRPr="00F86714" w:rsidRDefault="006D1EEF" w:rsidP="00F86714">
            <w:pPr>
              <w:spacing w:line="240" w:lineRule="auto"/>
              <w:jc w:val="center"/>
              <w:rPr>
                <w:rFonts w:cs="Segoe UI Light"/>
                <w:b/>
                <w:sz w:val="22"/>
              </w:rPr>
            </w:pPr>
            <w:r w:rsidRPr="00F86714">
              <w:rPr>
                <w:rFonts w:cs="Segoe UI Light"/>
                <w:b/>
                <w:sz w:val="22"/>
              </w:rPr>
              <w:lastRenderedPageBreak/>
              <w:t>Cel operacyjny nr 2</w:t>
            </w:r>
          </w:p>
          <w:p w14:paraId="748AAEA9" w14:textId="65D42864" w:rsidR="006D1EEF" w:rsidRPr="00C12F61" w:rsidRDefault="00655D64" w:rsidP="00F86714">
            <w:pPr>
              <w:spacing w:line="240" w:lineRule="auto"/>
              <w:jc w:val="center"/>
              <w:rPr>
                <w:rFonts w:cs="Segoe UI Light"/>
                <w:b/>
                <w:sz w:val="20"/>
              </w:rPr>
            </w:pPr>
            <w:r w:rsidRPr="00F86714">
              <w:rPr>
                <w:rFonts w:cs="Segoe UI Light"/>
                <w:b/>
                <w:sz w:val="22"/>
              </w:rPr>
              <w:t>Aktywizacja społeczna osób zagrożonych wykluczeniem społecznym oraz ich wsparcie we wzmacnianiu swojego potencjału społeczno-zawodowego.</w:t>
            </w:r>
          </w:p>
        </w:tc>
      </w:tr>
      <w:tr w:rsidR="006D1EEF" w:rsidRPr="00C12F61" w14:paraId="4524C444" w14:textId="77777777" w:rsidTr="00F86714">
        <w:tc>
          <w:tcPr>
            <w:tcW w:w="955" w:type="pct"/>
            <w:vAlign w:val="center"/>
          </w:tcPr>
          <w:p w14:paraId="5E94FA80" w14:textId="77777777" w:rsidR="006D1EEF" w:rsidRPr="00C12F61" w:rsidRDefault="006D1EEF" w:rsidP="00F86714">
            <w:pPr>
              <w:spacing w:line="240" w:lineRule="auto"/>
              <w:jc w:val="center"/>
              <w:rPr>
                <w:rFonts w:cs="Segoe UI Light"/>
                <w:b/>
                <w:sz w:val="18"/>
              </w:rPr>
            </w:pPr>
            <w:r w:rsidRPr="00C12F61">
              <w:rPr>
                <w:rFonts w:cs="Segoe UI Light"/>
                <w:b/>
                <w:sz w:val="18"/>
              </w:rPr>
              <w:lastRenderedPageBreak/>
              <w:t xml:space="preserve">Działania przewidziane </w:t>
            </w:r>
            <w:r w:rsidRPr="00C12F61">
              <w:rPr>
                <w:rFonts w:cs="Segoe UI Light"/>
                <w:b/>
                <w:sz w:val="18"/>
              </w:rPr>
              <w:br/>
              <w:t>do realizacji</w:t>
            </w:r>
          </w:p>
        </w:tc>
        <w:tc>
          <w:tcPr>
            <w:tcW w:w="881" w:type="pct"/>
            <w:vAlign w:val="center"/>
          </w:tcPr>
          <w:p w14:paraId="145ADA91" w14:textId="77777777" w:rsidR="006D1EEF" w:rsidRPr="00C12F61" w:rsidRDefault="006D1EEF" w:rsidP="00F86714">
            <w:pPr>
              <w:spacing w:line="240" w:lineRule="auto"/>
              <w:jc w:val="center"/>
              <w:rPr>
                <w:rFonts w:cs="Segoe UI Light"/>
                <w:b/>
                <w:sz w:val="18"/>
              </w:rPr>
            </w:pPr>
            <w:r w:rsidRPr="00C12F61">
              <w:rPr>
                <w:rFonts w:cs="Segoe UI Light"/>
                <w:b/>
                <w:sz w:val="18"/>
              </w:rPr>
              <w:t>Rezultaty</w:t>
            </w:r>
          </w:p>
        </w:tc>
        <w:tc>
          <w:tcPr>
            <w:tcW w:w="1030" w:type="pct"/>
            <w:vAlign w:val="center"/>
          </w:tcPr>
          <w:p w14:paraId="7C7FACE3" w14:textId="77777777" w:rsidR="006D1EEF" w:rsidRPr="00C12F61" w:rsidRDefault="006D1EEF" w:rsidP="00F86714">
            <w:pPr>
              <w:spacing w:line="240" w:lineRule="auto"/>
              <w:jc w:val="center"/>
              <w:rPr>
                <w:rFonts w:cs="Segoe UI Light"/>
                <w:b/>
                <w:sz w:val="18"/>
              </w:rPr>
            </w:pPr>
            <w:r w:rsidRPr="00C12F61">
              <w:rPr>
                <w:rFonts w:cs="Segoe UI Light"/>
                <w:b/>
                <w:sz w:val="18"/>
              </w:rPr>
              <w:t>Wskaźniki realizacji działań</w:t>
            </w:r>
          </w:p>
        </w:tc>
        <w:tc>
          <w:tcPr>
            <w:tcW w:w="517" w:type="pct"/>
            <w:vAlign w:val="center"/>
          </w:tcPr>
          <w:p w14:paraId="491873DB" w14:textId="77777777" w:rsidR="006D1EEF" w:rsidRPr="00C12F61" w:rsidRDefault="006D1EEF" w:rsidP="00F86714">
            <w:pPr>
              <w:spacing w:line="240" w:lineRule="auto"/>
              <w:jc w:val="center"/>
              <w:rPr>
                <w:rFonts w:cs="Segoe UI Light"/>
                <w:b/>
                <w:sz w:val="18"/>
              </w:rPr>
            </w:pPr>
            <w:r w:rsidRPr="00C12F61">
              <w:rPr>
                <w:rFonts w:cs="Segoe UI Light"/>
                <w:b/>
                <w:sz w:val="18"/>
              </w:rPr>
              <w:t>Termin realizacji</w:t>
            </w:r>
          </w:p>
        </w:tc>
        <w:tc>
          <w:tcPr>
            <w:tcW w:w="881" w:type="pct"/>
            <w:vAlign w:val="center"/>
          </w:tcPr>
          <w:p w14:paraId="4A2167E8" w14:textId="77777777" w:rsidR="006D1EEF" w:rsidRPr="00C12F61" w:rsidRDefault="006D1EEF" w:rsidP="00F86714">
            <w:pPr>
              <w:spacing w:line="240" w:lineRule="auto"/>
              <w:jc w:val="center"/>
              <w:rPr>
                <w:rFonts w:cs="Segoe UI Light"/>
                <w:b/>
                <w:sz w:val="18"/>
              </w:rPr>
            </w:pPr>
            <w:r w:rsidRPr="00C12F61">
              <w:rPr>
                <w:rFonts w:cs="Segoe UI Light"/>
                <w:b/>
                <w:sz w:val="18"/>
              </w:rPr>
              <w:t xml:space="preserve">Podmioty odpowiedzialne </w:t>
            </w:r>
            <w:r w:rsidRPr="00C12F61">
              <w:rPr>
                <w:rFonts w:cs="Segoe UI Light"/>
                <w:b/>
                <w:sz w:val="18"/>
              </w:rPr>
              <w:br/>
              <w:t>i współpracujące</w:t>
            </w:r>
          </w:p>
        </w:tc>
        <w:tc>
          <w:tcPr>
            <w:tcW w:w="737" w:type="pct"/>
            <w:vAlign w:val="center"/>
          </w:tcPr>
          <w:p w14:paraId="7E9C16D4" w14:textId="77777777" w:rsidR="006D1EEF" w:rsidRPr="00C12F61" w:rsidRDefault="006D1EEF" w:rsidP="00F86714">
            <w:pPr>
              <w:spacing w:line="240" w:lineRule="auto"/>
              <w:jc w:val="center"/>
              <w:rPr>
                <w:rFonts w:cs="Segoe UI Light"/>
                <w:b/>
                <w:sz w:val="18"/>
              </w:rPr>
            </w:pPr>
            <w:r w:rsidRPr="00C12F61">
              <w:rPr>
                <w:rFonts w:cs="Segoe UI Light"/>
                <w:b/>
                <w:sz w:val="18"/>
              </w:rPr>
              <w:t>Źródła finansowania</w:t>
            </w:r>
          </w:p>
        </w:tc>
      </w:tr>
      <w:tr w:rsidR="006D1EEF" w:rsidRPr="00C12F61" w14:paraId="508C1E64" w14:textId="77777777" w:rsidTr="00F86714">
        <w:tc>
          <w:tcPr>
            <w:tcW w:w="955" w:type="pct"/>
            <w:vAlign w:val="center"/>
          </w:tcPr>
          <w:p w14:paraId="2E8A4B48" w14:textId="7386C3F6" w:rsidR="006D1EEF" w:rsidRPr="00C12F61" w:rsidRDefault="006D1EEF" w:rsidP="00F86714">
            <w:pPr>
              <w:spacing w:line="240" w:lineRule="auto"/>
              <w:jc w:val="center"/>
              <w:rPr>
                <w:rFonts w:cs="Segoe UI Light"/>
                <w:sz w:val="20"/>
                <w:szCs w:val="20"/>
              </w:rPr>
            </w:pPr>
            <w:r w:rsidRPr="00C12F61">
              <w:rPr>
                <w:rFonts w:cs="Segoe UI Light"/>
                <w:sz w:val="20"/>
                <w:szCs w:val="20"/>
              </w:rPr>
              <w:t>Realizacja działań mają</w:t>
            </w:r>
            <w:r w:rsidR="00C12F61">
              <w:rPr>
                <w:rFonts w:cs="Segoe UI Light"/>
                <w:sz w:val="20"/>
                <w:szCs w:val="20"/>
              </w:rPr>
              <w:t xml:space="preserve">cych na celu wyrównywanie szans </w:t>
            </w:r>
            <w:r w:rsidRPr="00C12F61">
              <w:rPr>
                <w:rFonts w:cs="Segoe UI Light"/>
                <w:sz w:val="20"/>
                <w:szCs w:val="20"/>
              </w:rPr>
              <w:t>edukacyjnych dla dzieci i młodzieży                     z rodzin dotkniętych lub zagrożonych problemem ubóstwa.</w:t>
            </w:r>
          </w:p>
        </w:tc>
        <w:tc>
          <w:tcPr>
            <w:tcW w:w="881" w:type="pct"/>
            <w:vAlign w:val="center"/>
          </w:tcPr>
          <w:p w14:paraId="0A76D630" w14:textId="16EF9CF0" w:rsidR="006D1EEF" w:rsidRPr="00C12F61" w:rsidRDefault="006D1EEF" w:rsidP="00F86714">
            <w:pPr>
              <w:spacing w:line="240" w:lineRule="auto"/>
              <w:jc w:val="center"/>
              <w:rPr>
                <w:rFonts w:cs="Segoe UI Light"/>
                <w:sz w:val="20"/>
                <w:szCs w:val="20"/>
              </w:rPr>
            </w:pPr>
            <w:r w:rsidRPr="00C12F61">
              <w:rPr>
                <w:rFonts w:cs="Segoe UI Light"/>
                <w:sz w:val="20"/>
                <w:szCs w:val="20"/>
              </w:rPr>
              <w:t>Zniwelowanie nierówności edukacyjnych dzie</w:t>
            </w:r>
            <w:r w:rsidR="00256A5E" w:rsidRPr="00C12F61">
              <w:rPr>
                <w:rFonts w:cs="Segoe UI Light"/>
                <w:sz w:val="20"/>
                <w:szCs w:val="20"/>
              </w:rPr>
              <w:t xml:space="preserve">ci </w:t>
            </w:r>
            <w:r w:rsidR="00256A5E" w:rsidRPr="00C12F61">
              <w:rPr>
                <w:rFonts w:cs="Segoe UI Light"/>
                <w:sz w:val="20"/>
                <w:szCs w:val="20"/>
              </w:rPr>
              <w:br/>
            </w:r>
            <w:r w:rsidRPr="00C12F61">
              <w:rPr>
                <w:rFonts w:cs="Segoe UI Light"/>
                <w:sz w:val="20"/>
                <w:szCs w:val="20"/>
              </w:rPr>
              <w:t>i młodzieży                z rodzin zagrożonych ubóstwem.</w:t>
            </w:r>
          </w:p>
        </w:tc>
        <w:tc>
          <w:tcPr>
            <w:tcW w:w="1030" w:type="pct"/>
            <w:vAlign w:val="center"/>
          </w:tcPr>
          <w:p w14:paraId="0C03986D"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Liczba dzieci </w:t>
            </w:r>
            <w:r w:rsidRPr="00C12F61">
              <w:rPr>
                <w:rFonts w:cs="Segoe UI Light"/>
                <w:sz w:val="20"/>
                <w:szCs w:val="20"/>
              </w:rPr>
              <w:br/>
              <w:t>i młodzieży objętych działaniami mającymi na celu wyrównywanie szans edukacyjnych.</w:t>
            </w:r>
          </w:p>
        </w:tc>
        <w:tc>
          <w:tcPr>
            <w:tcW w:w="517" w:type="pct"/>
            <w:vAlign w:val="center"/>
          </w:tcPr>
          <w:p w14:paraId="00FB4ECA" w14:textId="426C40E7" w:rsidR="006D1EEF" w:rsidRPr="00C12F61" w:rsidRDefault="00C12F61" w:rsidP="00F86714">
            <w:pPr>
              <w:spacing w:line="240" w:lineRule="auto"/>
              <w:jc w:val="center"/>
              <w:rPr>
                <w:rFonts w:cs="Segoe UI Light"/>
                <w:sz w:val="20"/>
                <w:szCs w:val="20"/>
              </w:rPr>
            </w:pPr>
            <w:r>
              <w:rPr>
                <w:rFonts w:cs="Segoe UI Light"/>
                <w:sz w:val="20"/>
                <w:szCs w:val="20"/>
              </w:rPr>
              <w:t>2023</w:t>
            </w:r>
            <w:r w:rsidR="00C35471" w:rsidRPr="00C12F61">
              <w:rPr>
                <w:rFonts w:cs="Segoe UI Light"/>
                <w:sz w:val="20"/>
                <w:szCs w:val="20"/>
              </w:rPr>
              <w:t>-2030</w:t>
            </w:r>
          </w:p>
        </w:tc>
        <w:tc>
          <w:tcPr>
            <w:tcW w:w="881" w:type="pct"/>
            <w:vAlign w:val="center"/>
          </w:tcPr>
          <w:p w14:paraId="440A4FE8" w14:textId="27ABDE94" w:rsidR="006D1EEF" w:rsidRPr="00C12F61" w:rsidRDefault="00C35471" w:rsidP="00F86714">
            <w:pPr>
              <w:spacing w:line="240" w:lineRule="auto"/>
              <w:jc w:val="center"/>
              <w:rPr>
                <w:rFonts w:cs="Segoe UI Light"/>
                <w:sz w:val="20"/>
                <w:szCs w:val="20"/>
              </w:rPr>
            </w:pPr>
            <w:r w:rsidRPr="00C12F61">
              <w:rPr>
                <w:rFonts w:cs="Segoe UI Light"/>
                <w:sz w:val="20"/>
                <w:szCs w:val="20"/>
              </w:rPr>
              <w:t xml:space="preserve">PCPR, </w:t>
            </w:r>
            <w:r w:rsidR="006D1EEF" w:rsidRPr="00C12F61">
              <w:rPr>
                <w:rFonts w:cs="Segoe UI Light"/>
                <w:sz w:val="20"/>
                <w:szCs w:val="20"/>
              </w:rPr>
              <w:t xml:space="preserve">OPS, </w:t>
            </w:r>
            <w:r w:rsidR="00766C45" w:rsidRPr="00C12F61">
              <w:rPr>
                <w:rFonts w:cs="Segoe UI Light"/>
                <w:sz w:val="20"/>
                <w:szCs w:val="20"/>
              </w:rPr>
              <w:t xml:space="preserve">PPP, </w:t>
            </w:r>
            <w:r w:rsidR="006D1EEF" w:rsidRPr="00C12F61">
              <w:rPr>
                <w:rFonts w:cs="Segoe UI Light"/>
                <w:sz w:val="20"/>
                <w:szCs w:val="20"/>
              </w:rPr>
              <w:t>samorząd powiatowy, samorządy gminne,</w:t>
            </w:r>
          </w:p>
          <w:p w14:paraId="5AA85DC8" w14:textId="47785433" w:rsidR="006D1EEF" w:rsidRPr="00C12F61" w:rsidRDefault="00C95C82" w:rsidP="00F86714">
            <w:pPr>
              <w:spacing w:line="240" w:lineRule="auto"/>
              <w:jc w:val="center"/>
              <w:rPr>
                <w:rFonts w:cs="Segoe UI Light"/>
                <w:sz w:val="20"/>
                <w:szCs w:val="20"/>
              </w:rPr>
            </w:pPr>
            <w:r w:rsidRPr="00C12F61">
              <w:rPr>
                <w:rFonts w:cs="Segoe UI Light"/>
                <w:sz w:val="20"/>
                <w:szCs w:val="20"/>
              </w:rPr>
              <w:t>placówki oświatowe</w:t>
            </w:r>
          </w:p>
        </w:tc>
        <w:tc>
          <w:tcPr>
            <w:tcW w:w="737" w:type="pct"/>
            <w:vAlign w:val="center"/>
          </w:tcPr>
          <w:p w14:paraId="0822B98C"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Budżety Gmin</w:t>
            </w:r>
          </w:p>
          <w:p w14:paraId="3734D4F3"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Powiatu</w:t>
            </w:r>
          </w:p>
          <w:p w14:paraId="00DA44C0"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Państwa</w:t>
            </w:r>
          </w:p>
        </w:tc>
      </w:tr>
      <w:tr w:rsidR="006D1EEF" w:rsidRPr="00C12F61" w14:paraId="24C70D1A" w14:textId="77777777" w:rsidTr="00F86714">
        <w:tc>
          <w:tcPr>
            <w:tcW w:w="955" w:type="pct"/>
            <w:vAlign w:val="center"/>
          </w:tcPr>
          <w:p w14:paraId="2A76B55A" w14:textId="5A7B51B2"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Podnoszenie skuteczności wsparcia przez pracę socjalną, ukierunkowaną na wzmacnianie potencjału osób </w:t>
            </w:r>
            <w:r w:rsidRPr="00C12F61">
              <w:rPr>
                <w:rFonts w:cs="Segoe UI Light"/>
                <w:sz w:val="20"/>
                <w:szCs w:val="20"/>
              </w:rPr>
              <w:br/>
              <w:t xml:space="preserve">i rodzin </w:t>
            </w:r>
            <w:r w:rsidR="00C12F61">
              <w:rPr>
                <w:rFonts w:cs="Segoe UI Light"/>
                <w:sz w:val="20"/>
                <w:szCs w:val="20"/>
              </w:rPr>
              <w:br/>
            </w:r>
            <w:r w:rsidR="00C95C82" w:rsidRPr="00C12F61">
              <w:rPr>
                <w:rFonts w:cs="Segoe UI Light"/>
                <w:sz w:val="20"/>
                <w:szCs w:val="20"/>
              </w:rPr>
              <w:t xml:space="preserve">w </w:t>
            </w:r>
            <w:r w:rsidRPr="00C12F61">
              <w:rPr>
                <w:rFonts w:cs="Segoe UI Light"/>
                <w:sz w:val="20"/>
                <w:szCs w:val="20"/>
              </w:rPr>
              <w:t>przezwyciężaniu trudnej sytuacji życiowej                         z wykorzystaniem ich uprawnień, zasobów                           i możliwości.</w:t>
            </w:r>
          </w:p>
        </w:tc>
        <w:tc>
          <w:tcPr>
            <w:tcW w:w="881" w:type="pct"/>
            <w:vAlign w:val="center"/>
          </w:tcPr>
          <w:p w14:paraId="27180687"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Wychodzenie osób i rodzin                 z ubóstwa oraz włączanie ich           w społeczność lokalną.</w:t>
            </w:r>
          </w:p>
        </w:tc>
        <w:tc>
          <w:tcPr>
            <w:tcW w:w="1030" w:type="pct"/>
            <w:vAlign w:val="center"/>
          </w:tcPr>
          <w:p w14:paraId="5FBF31CC"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Liczba osób objętych wsparciem ukierunkowanym na wzmacnianie potencjału                          w przezwyciężaniu trudnej sytuacji.</w:t>
            </w:r>
          </w:p>
        </w:tc>
        <w:tc>
          <w:tcPr>
            <w:tcW w:w="517" w:type="pct"/>
            <w:vAlign w:val="center"/>
          </w:tcPr>
          <w:p w14:paraId="44E64742" w14:textId="0F9CAA42" w:rsidR="006D1EEF" w:rsidRPr="00C12F61" w:rsidRDefault="00C12F61" w:rsidP="00F86714">
            <w:pPr>
              <w:spacing w:line="240" w:lineRule="auto"/>
              <w:jc w:val="center"/>
              <w:rPr>
                <w:rFonts w:cs="Segoe UI Light"/>
                <w:sz w:val="20"/>
                <w:szCs w:val="20"/>
              </w:rPr>
            </w:pPr>
            <w:r>
              <w:rPr>
                <w:rFonts w:cs="Segoe UI Light"/>
                <w:sz w:val="20"/>
                <w:szCs w:val="20"/>
              </w:rPr>
              <w:t>2023</w:t>
            </w:r>
            <w:r w:rsidR="005729DA" w:rsidRPr="00C12F61">
              <w:rPr>
                <w:rFonts w:cs="Segoe UI Light"/>
                <w:sz w:val="20"/>
                <w:szCs w:val="20"/>
              </w:rPr>
              <w:t>-2030</w:t>
            </w:r>
          </w:p>
        </w:tc>
        <w:tc>
          <w:tcPr>
            <w:tcW w:w="881" w:type="pct"/>
            <w:vAlign w:val="center"/>
          </w:tcPr>
          <w:p w14:paraId="6978ABC8" w14:textId="33F1F33A"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samorząd powiatowy, </w:t>
            </w:r>
            <w:r w:rsidR="005729DA" w:rsidRPr="00C12F61">
              <w:rPr>
                <w:rFonts w:cs="Segoe UI Light"/>
                <w:sz w:val="20"/>
                <w:szCs w:val="20"/>
              </w:rPr>
              <w:t xml:space="preserve">samorządy gminne, PCPR, </w:t>
            </w:r>
            <w:r w:rsidRPr="00C12F61">
              <w:rPr>
                <w:rFonts w:cs="Segoe UI Light"/>
                <w:sz w:val="20"/>
                <w:szCs w:val="20"/>
              </w:rPr>
              <w:t xml:space="preserve">OPS, </w:t>
            </w:r>
            <w:r w:rsidR="005729DA" w:rsidRPr="00C12F61">
              <w:rPr>
                <w:rFonts w:cs="Segoe UI Light"/>
                <w:sz w:val="20"/>
                <w:szCs w:val="20"/>
              </w:rPr>
              <w:t>NGO</w:t>
            </w:r>
          </w:p>
        </w:tc>
        <w:tc>
          <w:tcPr>
            <w:tcW w:w="737" w:type="pct"/>
            <w:vAlign w:val="center"/>
          </w:tcPr>
          <w:p w14:paraId="55630713"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Budżety Gmin</w:t>
            </w:r>
          </w:p>
          <w:p w14:paraId="53134190"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Powiatu</w:t>
            </w:r>
          </w:p>
        </w:tc>
      </w:tr>
      <w:tr w:rsidR="006D1EEF" w:rsidRPr="00C12F61" w14:paraId="75B01657" w14:textId="77777777" w:rsidTr="00F86714">
        <w:tc>
          <w:tcPr>
            <w:tcW w:w="955" w:type="pct"/>
            <w:vAlign w:val="center"/>
          </w:tcPr>
          <w:p w14:paraId="034E657B" w14:textId="171E62AA"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Kształtowanie wzorców współpracy obywatelskiej przez </w:t>
            </w:r>
            <w:r w:rsidR="00F86714">
              <w:rPr>
                <w:rFonts w:cs="Segoe UI Light"/>
                <w:sz w:val="20"/>
                <w:szCs w:val="20"/>
              </w:rPr>
              <w:t xml:space="preserve">włączenie osób prywatnych do działań wolontaryjnych </w:t>
            </w:r>
            <w:r w:rsidR="00F86714">
              <w:rPr>
                <w:rFonts w:cs="Segoe UI Light"/>
                <w:sz w:val="20"/>
                <w:szCs w:val="20"/>
              </w:rPr>
              <w:br/>
              <w:t>i promowanie ich.</w:t>
            </w:r>
          </w:p>
        </w:tc>
        <w:tc>
          <w:tcPr>
            <w:tcW w:w="881" w:type="pct"/>
            <w:vAlign w:val="center"/>
          </w:tcPr>
          <w:p w14:paraId="7197DAA6"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Zintegrowana społeczność lokalna na terenie Powiatu.</w:t>
            </w:r>
          </w:p>
        </w:tc>
        <w:tc>
          <w:tcPr>
            <w:tcW w:w="1030" w:type="pct"/>
            <w:vAlign w:val="center"/>
          </w:tcPr>
          <w:p w14:paraId="69AC10A2"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Liczba osób objętych wolontaryjnymi działaniami pomocowymi.</w:t>
            </w:r>
          </w:p>
        </w:tc>
        <w:tc>
          <w:tcPr>
            <w:tcW w:w="517" w:type="pct"/>
            <w:vAlign w:val="center"/>
          </w:tcPr>
          <w:p w14:paraId="09071110" w14:textId="03793814" w:rsidR="006D1EEF" w:rsidRPr="00C12F61" w:rsidRDefault="003918ED" w:rsidP="00F86714">
            <w:pPr>
              <w:spacing w:line="240" w:lineRule="auto"/>
              <w:jc w:val="center"/>
              <w:rPr>
                <w:rFonts w:cs="Segoe UI Light"/>
                <w:sz w:val="20"/>
                <w:szCs w:val="20"/>
              </w:rPr>
            </w:pPr>
            <w:r>
              <w:rPr>
                <w:rFonts w:cs="Segoe UI Light"/>
                <w:sz w:val="20"/>
                <w:szCs w:val="20"/>
              </w:rPr>
              <w:t>2023</w:t>
            </w:r>
            <w:r w:rsidR="005729DA" w:rsidRPr="00C12F61">
              <w:rPr>
                <w:rFonts w:cs="Segoe UI Light"/>
                <w:sz w:val="20"/>
                <w:szCs w:val="20"/>
              </w:rPr>
              <w:t>-2030</w:t>
            </w:r>
          </w:p>
        </w:tc>
        <w:tc>
          <w:tcPr>
            <w:tcW w:w="881" w:type="pct"/>
            <w:vAlign w:val="center"/>
          </w:tcPr>
          <w:p w14:paraId="6F26501A" w14:textId="58B6B682" w:rsidR="006D1EEF" w:rsidRPr="00C12F61" w:rsidRDefault="006D1EEF" w:rsidP="00F86714">
            <w:pPr>
              <w:spacing w:line="240" w:lineRule="auto"/>
              <w:jc w:val="center"/>
              <w:rPr>
                <w:rFonts w:cs="Segoe UI Light"/>
                <w:sz w:val="20"/>
                <w:szCs w:val="20"/>
              </w:rPr>
            </w:pPr>
            <w:r w:rsidRPr="00C12F61">
              <w:rPr>
                <w:rFonts w:cs="Segoe UI Light"/>
                <w:sz w:val="20"/>
                <w:szCs w:val="20"/>
              </w:rPr>
              <w:t xml:space="preserve">samorząd powiatowy, </w:t>
            </w:r>
            <w:r w:rsidR="005729DA" w:rsidRPr="00C12F61">
              <w:rPr>
                <w:rFonts w:cs="Segoe UI Light"/>
                <w:sz w:val="20"/>
                <w:szCs w:val="20"/>
              </w:rPr>
              <w:t xml:space="preserve">samorządy gminne, PCPR, </w:t>
            </w:r>
            <w:r w:rsidRPr="00C12F61">
              <w:rPr>
                <w:rFonts w:cs="Segoe UI Light"/>
                <w:sz w:val="20"/>
                <w:szCs w:val="20"/>
              </w:rPr>
              <w:t xml:space="preserve">OPS, </w:t>
            </w:r>
            <w:r w:rsidR="005729DA" w:rsidRPr="00C12F61">
              <w:rPr>
                <w:rFonts w:cs="Segoe UI Light"/>
                <w:sz w:val="20"/>
                <w:szCs w:val="20"/>
              </w:rPr>
              <w:t>NGO</w:t>
            </w:r>
          </w:p>
          <w:p w14:paraId="2BDBE59D" w14:textId="50AFE663" w:rsidR="006D1EEF" w:rsidRPr="00C12F61" w:rsidRDefault="00E202D7" w:rsidP="00F86714">
            <w:pPr>
              <w:spacing w:line="240" w:lineRule="auto"/>
              <w:jc w:val="center"/>
              <w:rPr>
                <w:rFonts w:cs="Segoe UI Light"/>
                <w:sz w:val="20"/>
                <w:szCs w:val="20"/>
              </w:rPr>
            </w:pPr>
            <w:r w:rsidRPr="00C12F61">
              <w:rPr>
                <w:rFonts w:cs="Segoe UI Light"/>
                <w:sz w:val="20"/>
                <w:szCs w:val="20"/>
              </w:rPr>
              <w:t>placówki oświatowe</w:t>
            </w:r>
          </w:p>
        </w:tc>
        <w:tc>
          <w:tcPr>
            <w:tcW w:w="737" w:type="pct"/>
            <w:vAlign w:val="center"/>
          </w:tcPr>
          <w:p w14:paraId="2E048EBB"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Budżety Gmin</w:t>
            </w:r>
          </w:p>
          <w:p w14:paraId="7FE4557A" w14:textId="77777777" w:rsidR="006D1EEF" w:rsidRPr="00C12F61" w:rsidRDefault="006D1EEF" w:rsidP="00F86714">
            <w:pPr>
              <w:spacing w:line="240" w:lineRule="auto"/>
              <w:jc w:val="center"/>
              <w:rPr>
                <w:rFonts w:cs="Segoe UI Light"/>
                <w:sz w:val="20"/>
                <w:szCs w:val="20"/>
              </w:rPr>
            </w:pPr>
            <w:r w:rsidRPr="00C12F61">
              <w:rPr>
                <w:rFonts w:cs="Segoe UI Light"/>
                <w:sz w:val="20"/>
                <w:szCs w:val="20"/>
              </w:rPr>
              <w:t>Budżet Powiatu</w:t>
            </w:r>
          </w:p>
        </w:tc>
      </w:tr>
    </w:tbl>
    <w:p w14:paraId="2D4D86D9" w14:textId="77777777" w:rsidR="00766C45" w:rsidRPr="00072D00" w:rsidRDefault="00766C45" w:rsidP="00766C45">
      <w:pPr>
        <w:spacing w:line="276" w:lineRule="auto"/>
        <w:rPr>
          <w:rFonts w:asciiTheme="majorHAnsi" w:hAnsiTheme="majorHAnsi" w:cs="Tahoma"/>
        </w:rPr>
      </w:pPr>
    </w:p>
    <w:p w14:paraId="65092BF5" w14:textId="77777777" w:rsidR="00F86714" w:rsidRDefault="00F86714" w:rsidP="00813F76">
      <w:pPr>
        <w:pStyle w:val="Podtytu"/>
        <w:shd w:val="clear" w:color="auto" w:fill="FFFFFF" w:themeFill="background1"/>
        <w:spacing w:after="120"/>
        <w:rPr>
          <w:rFonts w:cs="Tahoma"/>
          <w:sz w:val="28"/>
          <w:szCs w:val="24"/>
        </w:rPr>
      </w:pPr>
    </w:p>
    <w:p w14:paraId="2BE8450D" w14:textId="77777777" w:rsidR="00F86714" w:rsidRDefault="00F86714" w:rsidP="00813F76">
      <w:pPr>
        <w:pStyle w:val="Podtytu"/>
        <w:shd w:val="clear" w:color="auto" w:fill="FFFFFF" w:themeFill="background1"/>
        <w:spacing w:after="120"/>
        <w:rPr>
          <w:rFonts w:cs="Tahoma"/>
          <w:sz w:val="28"/>
          <w:szCs w:val="24"/>
        </w:rPr>
      </w:pPr>
    </w:p>
    <w:p w14:paraId="08ADBE8C" w14:textId="77777777" w:rsidR="00F86714" w:rsidRDefault="00F86714" w:rsidP="00813F76">
      <w:pPr>
        <w:pStyle w:val="Podtytu"/>
        <w:shd w:val="clear" w:color="auto" w:fill="FFFFFF" w:themeFill="background1"/>
        <w:spacing w:after="120"/>
        <w:rPr>
          <w:rFonts w:cs="Tahoma"/>
          <w:sz w:val="28"/>
          <w:szCs w:val="24"/>
        </w:rPr>
      </w:pPr>
    </w:p>
    <w:p w14:paraId="0C73A487" w14:textId="77777777" w:rsidR="00F86714" w:rsidRDefault="00F86714" w:rsidP="00813F76">
      <w:pPr>
        <w:pStyle w:val="Podtytu"/>
        <w:shd w:val="clear" w:color="auto" w:fill="FFFFFF" w:themeFill="background1"/>
        <w:spacing w:after="120"/>
        <w:rPr>
          <w:rFonts w:cs="Tahoma"/>
          <w:sz w:val="28"/>
          <w:szCs w:val="24"/>
        </w:rPr>
      </w:pPr>
    </w:p>
    <w:p w14:paraId="4B7B9434" w14:textId="77777777" w:rsidR="00F86714" w:rsidRDefault="00F86714" w:rsidP="00813F76">
      <w:pPr>
        <w:pStyle w:val="Podtytu"/>
        <w:shd w:val="clear" w:color="auto" w:fill="FFFFFF" w:themeFill="background1"/>
        <w:spacing w:after="120"/>
        <w:rPr>
          <w:rFonts w:cs="Tahoma"/>
          <w:sz w:val="28"/>
          <w:szCs w:val="24"/>
        </w:rPr>
      </w:pPr>
    </w:p>
    <w:p w14:paraId="7AC8F324" w14:textId="77777777" w:rsidR="006D1EEF" w:rsidRPr="007425BD" w:rsidRDefault="006D1EEF" w:rsidP="00813F76">
      <w:pPr>
        <w:pStyle w:val="Podtytu"/>
        <w:shd w:val="clear" w:color="auto" w:fill="FFFFFF" w:themeFill="background1"/>
        <w:spacing w:after="120"/>
        <w:rPr>
          <w:rFonts w:cs="Tahoma"/>
          <w:sz w:val="28"/>
          <w:szCs w:val="24"/>
        </w:rPr>
      </w:pPr>
      <w:r w:rsidRPr="007425BD">
        <w:rPr>
          <w:rFonts w:cs="Tahoma"/>
          <w:sz w:val="28"/>
          <w:szCs w:val="24"/>
        </w:rPr>
        <w:lastRenderedPageBreak/>
        <w:t>CEL STRATEGICZNY NR 2</w:t>
      </w:r>
    </w:p>
    <w:p w14:paraId="387AC111" w14:textId="210DC625" w:rsidR="005136B9" w:rsidRPr="007425BD" w:rsidRDefault="000A2900" w:rsidP="003918ED">
      <w:pPr>
        <w:spacing w:after="120" w:line="276" w:lineRule="auto"/>
        <w:rPr>
          <w:rFonts w:cs="Segoe UI Light"/>
        </w:rPr>
      </w:pPr>
      <w:r w:rsidRPr="000A2900">
        <w:rPr>
          <w:rFonts w:cs="Segoe UI Light"/>
        </w:rPr>
        <w:t>Aktywizacja społeczno-zawodowa i integracja osób</w:t>
      </w:r>
      <w:r>
        <w:rPr>
          <w:rFonts w:cs="Segoe UI Light"/>
        </w:rPr>
        <w:t xml:space="preserve"> pozostających bez zatrudnienia</w:t>
      </w:r>
      <w:r w:rsidR="0071138F" w:rsidRPr="007425BD">
        <w:rPr>
          <w:rFonts w:cs="Segoe UI Light"/>
        </w:rPr>
        <w:t>.</w:t>
      </w:r>
    </w:p>
    <w:tbl>
      <w:tblPr>
        <w:tblStyle w:val="Kalendarz2"/>
        <w:tblW w:w="9923" w:type="dxa"/>
        <w:tblInd w:w="-318" w:type="dxa"/>
        <w:tblBorders>
          <w:insideH w:val="single" w:sz="4" w:space="0" w:color="88B4D4" w:themeColor="accent1" w:themeTint="99"/>
        </w:tblBorders>
        <w:tblLayout w:type="fixed"/>
        <w:tblLook w:val="04A0" w:firstRow="1" w:lastRow="0" w:firstColumn="1" w:lastColumn="0" w:noHBand="0" w:noVBand="1"/>
      </w:tblPr>
      <w:tblGrid>
        <w:gridCol w:w="2127"/>
        <w:gridCol w:w="1701"/>
        <w:gridCol w:w="1843"/>
        <w:gridCol w:w="992"/>
        <w:gridCol w:w="1843"/>
        <w:gridCol w:w="1417"/>
      </w:tblGrid>
      <w:tr w:rsidR="00F86714" w:rsidRPr="00F86714" w14:paraId="71513FD8" w14:textId="77777777" w:rsidTr="00A01C3E">
        <w:trPr>
          <w:cnfStyle w:val="100000000000" w:firstRow="1" w:lastRow="0" w:firstColumn="0" w:lastColumn="0" w:oddVBand="0" w:evenVBand="0" w:oddHBand="0" w:evenHBand="0" w:firstRowFirstColumn="0" w:firstRowLastColumn="0" w:lastRowFirstColumn="0" w:lastRowLastColumn="0"/>
        </w:trPr>
        <w:tc>
          <w:tcPr>
            <w:tcW w:w="9923"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9AA9215" w14:textId="2728FBB0" w:rsidR="006D1EEF" w:rsidRPr="00F86714" w:rsidRDefault="00F86714" w:rsidP="00F86714">
            <w:pPr>
              <w:spacing w:line="240" w:lineRule="auto"/>
              <w:jc w:val="center"/>
              <w:rPr>
                <w:rFonts w:cs="Segoe UI Light"/>
                <w:b/>
                <w:color w:val="auto"/>
                <w:sz w:val="22"/>
                <w:szCs w:val="22"/>
              </w:rPr>
            </w:pPr>
            <w:r w:rsidRPr="00F86714">
              <w:rPr>
                <w:rFonts w:cs="Segoe UI Light"/>
                <w:b/>
                <w:caps w:val="0"/>
                <w:color w:val="auto"/>
                <w:sz w:val="22"/>
                <w:szCs w:val="22"/>
              </w:rPr>
              <w:t>Cel operacyjny nr 1</w:t>
            </w:r>
          </w:p>
          <w:p w14:paraId="5FB30199" w14:textId="28CE47AE" w:rsidR="006D1EEF" w:rsidRPr="00F86714" w:rsidRDefault="00F86714" w:rsidP="00A01C3E">
            <w:pPr>
              <w:spacing w:line="240" w:lineRule="auto"/>
              <w:jc w:val="center"/>
              <w:rPr>
                <w:rFonts w:cs="Segoe UI Light"/>
                <w:color w:val="auto"/>
              </w:rPr>
            </w:pPr>
            <w:r w:rsidRPr="00F86714">
              <w:rPr>
                <w:rFonts w:cs="Segoe UI Light"/>
                <w:b/>
                <w:caps w:val="0"/>
                <w:color w:val="auto"/>
                <w:sz w:val="22"/>
                <w:szCs w:val="22"/>
              </w:rPr>
              <w:t>Wspieranie zatrudnienia</w:t>
            </w:r>
            <w:r w:rsidR="00A01C3E">
              <w:rPr>
                <w:rFonts w:cs="Segoe UI Light"/>
                <w:b/>
                <w:caps w:val="0"/>
                <w:color w:val="auto"/>
                <w:sz w:val="22"/>
                <w:szCs w:val="22"/>
              </w:rPr>
              <w:t xml:space="preserve"> osób pozostających bez zatrudnienia, w tym długotrwale </w:t>
            </w:r>
            <w:r w:rsidR="00A01C3E">
              <w:rPr>
                <w:rFonts w:cs="Segoe UI Light"/>
                <w:b/>
                <w:caps w:val="0"/>
                <w:color w:val="auto"/>
                <w:sz w:val="22"/>
                <w:szCs w:val="22"/>
              </w:rPr>
              <w:br/>
              <w:t>i po urodzeniu dziecka.</w:t>
            </w:r>
          </w:p>
        </w:tc>
      </w:tr>
      <w:tr w:rsidR="00F86714" w:rsidRPr="00F86714" w14:paraId="023EB820" w14:textId="77777777" w:rsidTr="00A01C3E">
        <w:tc>
          <w:tcPr>
            <w:tcW w:w="2127" w:type="dxa"/>
            <w:vAlign w:val="center"/>
          </w:tcPr>
          <w:p w14:paraId="550B2592" w14:textId="77777777" w:rsidR="006D1EEF" w:rsidRPr="00F86714" w:rsidRDefault="006D1EEF" w:rsidP="00F86714">
            <w:pPr>
              <w:spacing w:line="240" w:lineRule="auto"/>
              <w:jc w:val="center"/>
              <w:rPr>
                <w:rFonts w:cs="Segoe UI Light"/>
                <w:b/>
                <w:sz w:val="18"/>
              </w:rPr>
            </w:pPr>
            <w:r w:rsidRPr="00F86714">
              <w:rPr>
                <w:rFonts w:cs="Segoe UI Light"/>
                <w:b/>
                <w:sz w:val="18"/>
              </w:rPr>
              <w:t xml:space="preserve">Działania przewidziane </w:t>
            </w:r>
            <w:r w:rsidRPr="00F86714">
              <w:rPr>
                <w:rFonts w:cs="Segoe UI Light"/>
                <w:b/>
                <w:sz w:val="18"/>
              </w:rPr>
              <w:br/>
              <w:t>do realizacji</w:t>
            </w:r>
          </w:p>
        </w:tc>
        <w:tc>
          <w:tcPr>
            <w:tcW w:w="1701" w:type="dxa"/>
            <w:vAlign w:val="center"/>
          </w:tcPr>
          <w:p w14:paraId="27AD45A8" w14:textId="77777777" w:rsidR="006D1EEF" w:rsidRPr="00F86714" w:rsidRDefault="006D1EEF" w:rsidP="00F86714">
            <w:pPr>
              <w:spacing w:line="240" w:lineRule="auto"/>
              <w:jc w:val="center"/>
              <w:rPr>
                <w:rFonts w:cs="Segoe UI Light"/>
                <w:b/>
                <w:sz w:val="18"/>
              </w:rPr>
            </w:pPr>
            <w:r w:rsidRPr="00F86714">
              <w:rPr>
                <w:rFonts w:cs="Segoe UI Light"/>
                <w:b/>
                <w:sz w:val="18"/>
              </w:rPr>
              <w:t>Rezultaty</w:t>
            </w:r>
          </w:p>
        </w:tc>
        <w:tc>
          <w:tcPr>
            <w:tcW w:w="1843" w:type="dxa"/>
            <w:vAlign w:val="center"/>
          </w:tcPr>
          <w:p w14:paraId="3D55FBEC" w14:textId="77777777" w:rsidR="006D1EEF" w:rsidRPr="00F86714" w:rsidRDefault="006D1EEF" w:rsidP="00F86714">
            <w:pPr>
              <w:spacing w:line="240" w:lineRule="auto"/>
              <w:jc w:val="center"/>
              <w:rPr>
                <w:rFonts w:cs="Segoe UI Light"/>
                <w:b/>
                <w:sz w:val="18"/>
              </w:rPr>
            </w:pPr>
            <w:r w:rsidRPr="00F86714">
              <w:rPr>
                <w:rFonts w:cs="Segoe UI Light"/>
                <w:b/>
                <w:sz w:val="18"/>
              </w:rPr>
              <w:t>Wskaźniki realizacji działań</w:t>
            </w:r>
          </w:p>
        </w:tc>
        <w:tc>
          <w:tcPr>
            <w:tcW w:w="992" w:type="dxa"/>
            <w:vAlign w:val="center"/>
          </w:tcPr>
          <w:p w14:paraId="26AE67ED" w14:textId="77777777" w:rsidR="006D1EEF" w:rsidRPr="00F86714" w:rsidRDefault="006D1EEF" w:rsidP="00F86714">
            <w:pPr>
              <w:spacing w:line="240" w:lineRule="auto"/>
              <w:jc w:val="center"/>
              <w:rPr>
                <w:rFonts w:cs="Segoe UI Light"/>
                <w:b/>
                <w:sz w:val="18"/>
              </w:rPr>
            </w:pPr>
            <w:r w:rsidRPr="00F86714">
              <w:rPr>
                <w:rFonts w:cs="Segoe UI Light"/>
                <w:b/>
                <w:sz w:val="18"/>
              </w:rPr>
              <w:t>Termin realizacji</w:t>
            </w:r>
          </w:p>
        </w:tc>
        <w:tc>
          <w:tcPr>
            <w:tcW w:w="1843" w:type="dxa"/>
            <w:vAlign w:val="center"/>
          </w:tcPr>
          <w:p w14:paraId="0BD5A4C0" w14:textId="77777777" w:rsidR="006D1EEF" w:rsidRPr="00F86714" w:rsidRDefault="006D1EEF" w:rsidP="00F86714">
            <w:pPr>
              <w:spacing w:line="240" w:lineRule="auto"/>
              <w:jc w:val="center"/>
              <w:rPr>
                <w:rFonts w:cs="Segoe UI Light"/>
                <w:b/>
                <w:sz w:val="18"/>
              </w:rPr>
            </w:pPr>
            <w:r w:rsidRPr="00F86714">
              <w:rPr>
                <w:rFonts w:cs="Segoe UI Light"/>
                <w:b/>
                <w:sz w:val="18"/>
              </w:rPr>
              <w:t xml:space="preserve">Podmioty odpowiedzialne </w:t>
            </w:r>
            <w:r w:rsidRPr="00F86714">
              <w:rPr>
                <w:rFonts w:cs="Segoe UI Light"/>
                <w:b/>
                <w:sz w:val="18"/>
              </w:rPr>
              <w:br/>
              <w:t>i współpracujące</w:t>
            </w:r>
          </w:p>
        </w:tc>
        <w:tc>
          <w:tcPr>
            <w:tcW w:w="1417" w:type="dxa"/>
            <w:vAlign w:val="center"/>
          </w:tcPr>
          <w:p w14:paraId="1E1E0F53" w14:textId="77777777" w:rsidR="006D1EEF" w:rsidRPr="00F86714" w:rsidRDefault="006D1EEF" w:rsidP="00F86714">
            <w:pPr>
              <w:spacing w:line="240" w:lineRule="auto"/>
              <w:jc w:val="center"/>
              <w:rPr>
                <w:rFonts w:cs="Segoe UI Light"/>
                <w:b/>
                <w:sz w:val="18"/>
              </w:rPr>
            </w:pPr>
            <w:r w:rsidRPr="00F86714">
              <w:rPr>
                <w:rFonts w:cs="Segoe UI Light"/>
                <w:b/>
                <w:sz w:val="18"/>
              </w:rPr>
              <w:t>Źródła finansowania</w:t>
            </w:r>
          </w:p>
        </w:tc>
      </w:tr>
      <w:tr w:rsidR="00F86714" w:rsidRPr="00F86714" w14:paraId="2E598EE2" w14:textId="77777777" w:rsidTr="00A01C3E">
        <w:tc>
          <w:tcPr>
            <w:tcW w:w="2127" w:type="dxa"/>
            <w:vAlign w:val="center"/>
          </w:tcPr>
          <w:p w14:paraId="3B2A565A" w14:textId="431F6D04" w:rsidR="006D1EEF" w:rsidRPr="00F86714" w:rsidRDefault="006D1EEF" w:rsidP="00F86714">
            <w:pPr>
              <w:spacing w:line="240" w:lineRule="auto"/>
              <w:jc w:val="center"/>
              <w:rPr>
                <w:rFonts w:cs="Segoe UI Light"/>
                <w:sz w:val="20"/>
              </w:rPr>
            </w:pPr>
            <w:r w:rsidRPr="00F86714">
              <w:rPr>
                <w:rFonts w:cs="Segoe UI Light"/>
                <w:sz w:val="20"/>
              </w:rPr>
              <w:t xml:space="preserve">Udzielanie pomocy </w:t>
            </w:r>
            <w:r w:rsidR="00793A22" w:rsidRPr="00F86714">
              <w:rPr>
                <w:rFonts w:cs="Segoe UI Light"/>
                <w:sz w:val="20"/>
              </w:rPr>
              <w:br/>
            </w:r>
            <w:r w:rsidRPr="00F86714">
              <w:rPr>
                <w:rFonts w:cs="Segoe UI Light"/>
                <w:sz w:val="20"/>
              </w:rPr>
              <w:t xml:space="preserve">w znalezieniu pracy </w:t>
            </w:r>
            <w:r w:rsidR="003918ED" w:rsidRPr="00F86714">
              <w:rPr>
                <w:rFonts w:cs="Segoe UI Light"/>
                <w:sz w:val="20"/>
              </w:rPr>
              <w:t xml:space="preserve">poprzez pośrednictwo pracy oraz </w:t>
            </w:r>
            <w:r w:rsidRPr="00F86714">
              <w:rPr>
                <w:rFonts w:cs="Segoe UI Light"/>
                <w:sz w:val="20"/>
              </w:rPr>
              <w:t>poradnictwo zawodowe.</w:t>
            </w:r>
          </w:p>
        </w:tc>
        <w:tc>
          <w:tcPr>
            <w:tcW w:w="1701" w:type="dxa"/>
            <w:vAlign w:val="center"/>
          </w:tcPr>
          <w:p w14:paraId="623F9369" w14:textId="77777777" w:rsidR="006D1EEF" w:rsidRPr="00F86714" w:rsidRDefault="006D1EEF" w:rsidP="00F86714">
            <w:pPr>
              <w:spacing w:line="240" w:lineRule="auto"/>
              <w:jc w:val="center"/>
              <w:rPr>
                <w:rFonts w:cs="Segoe UI Light"/>
                <w:sz w:val="20"/>
              </w:rPr>
            </w:pPr>
            <w:r w:rsidRPr="00F86714">
              <w:rPr>
                <w:rFonts w:cs="Segoe UI Light"/>
                <w:sz w:val="20"/>
              </w:rPr>
              <w:t>Zmniejszenie liczby osób bezrobotnych                 w Powiecie.</w:t>
            </w:r>
          </w:p>
        </w:tc>
        <w:tc>
          <w:tcPr>
            <w:tcW w:w="1843" w:type="dxa"/>
            <w:vAlign w:val="center"/>
          </w:tcPr>
          <w:p w14:paraId="3C071663" w14:textId="77777777" w:rsidR="006D1EEF" w:rsidRPr="00F86714" w:rsidRDefault="006D1EEF" w:rsidP="00F86714">
            <w:pPr>
              <w:spacing w:line="240" w:lineRule="auto"/>
              <w:jc w:val="center"/>
              <w:rPr>
                <w:rFonts w:cs="Segoe UI Light"/>
                <w:sz w:val="20"/>
              </w:rPr>
            </w:pPr>
            <w:r w:rsidRPr="00F86714">
              <w:rPr>
                <w:rFonts w:cs="Segoe UI Light"/>
                <w:sz w:val="20"/>
              </w:rPr>
              <w:t>Liczba osób bezrobotnych objętych pomocą             w znalezieniu pracy.</w:t>
            </w:r>
          </w:p>
        </w:tc>
        <w:tc>
          <w:tcPr>
            <w:tcW w:w="992" w:type="dxa"/>
            <w:vAlign w:val="center"/>
          </w:tcPr>
          <w:p w14:paraId="76F29560" w14:textId="7EFD9C67" w:rsidR="006D1EEF" w:rsidRPr="00F86714" w:rsidRDefault="003918ED" w:rsidP="00F86714">
            <w:pPr>
              <w:spacing w:line="240" w:lineRule="auto"/>
              <w:jc w:val="center"/>
              <w:rPr>
                <w:rFonts w:cs="Segoe UI Light"/>
                <w:sz w:val="20"/>
              </w:rPr>
            </w:pPr>
            <w:r w:rsidRPr="00F86714">
              <w:rPr>
                <w:rFonts w:cs="Segoe UI Light"/>
                <w:sz w:val="20"/>
              </w:rPr>
              <w:t>2023</w:t>
            </w:r>
            <w:r w:rsidR="00793A22" w:rsidRPr="00F86714">
              <w:rPr>
                <w:rFonts w:cs="Segoe UI Light"/>
                <w:sz w:val="20"/>
              </w:rPr>
              <w:t>-2030</w:t>
            </w:r>
          </w:p>
        </w:tc>
        <w:tc>
          <w:tcPr>
            <w:tcW w:w="1843" w:type="dxa"/>
            <w:vAlign w:val="center"/>
          </w:tcPr>
          <w:p w14:paraId="535973AB" w14:textId="34B4DAAA" w:rsidR="006D1EEF" w:rsidRPr="00F86714" w:rsidRDefault="006D1EEF" w:rsidP="00F86714">
            <w:pPr>
              <w:spacing w:line="240" w:lineRule="auto"/>
              <w:jc w:val="center"/>
              <w:rPr>
                <w:rFonts w:cs="Segoe UI Light"/>
                <w:sz w:val="20"/>
              </w:rPr>
            </w:pPr>
            <w:r w:rsidRPr="00F86714">
              <w:rPr>
                <w:rFonts w:cs="Segoe UI Light"/>
                <w:sz w:val="20"/>
              </w:rPr>
              <w:t>PUP, samorząd powiatowy, samorządy gminne, PCPR, OPS</w:t>
            </w:r>
          </w:p>
        </w:tc>
        <w:tc>
          <w:tcPr>
            <w:tcW w:w="1417" w:type="dxa"/>
            <w:vAlign w:val="center"/>
          </w:tcPr>
          <w:p w14:paraId="29B74143" w14:textId="77777777" w:rsidR="006D1EEF" w:rsidRPr="00F86714" w:rsidRDefault="006D1EEF" w:rsidP="00F86714">
            <w:pPr>
              <w:spacing w:line="240" w:lineRule="auto"/>
              <w:jc w:val="center"/>
              <w:rPr>
                <w:rFonts w:cs="Segoe UI Light"/>
                <w:sz w:val="20"/>
              </w:rPr>
            </w:pPr>
            <w:r w:rsidRPr="00F86714">
              <w:rPr>
                <w:rFonts w:cs="Segoe UI Light"/>
                <w:sz w:val="20"/>
              </w:rPr>
              <w:t>Budżety Gmin</w:t>
            </w:r>
          </w:p>
          <w:p w14:paraId="764F6E85" w14:textId="77777777" w:rsidR="006D1EEF" w:rsidRPr="00F86714" w:rsidRDefault="006D1EEF" w:rsidP="00F86714">
            <w:pPr>
              <w:spacing w:line="240" w:lineRule="auto"/>
              <w:jc w:val="center"/>
              <w:rPr>
                <w:rFonts w:cs="Segoe UI Light"/>
                <w:sz w:val="20"/>
              </w:rPr>
            </w:pPr>
            <w:r w:rsidRPr="00F86714">
              <w:rPr>
                <w:rFonts w:cs="Segoe UI Light"/>
                <w:sz w:val="20"/>
              </w:rPr>
              <w:t>Budżet Powiatu</w:t>
            </w:r>
          </w:p>
          <w:p w14:paraId="604FD395" w14:textId="77777777" w:rsidR="006D1EEF" w:rsidRPr="00F86714" w:rsidRDefault="006D1EEF" w:rsidP="00F86714">
            <w:pPr>
              <w:spacing w:line="240" w:lineRule="auto"/>
              <w:jc w:val="center"/>
              <w:rPr>
                <w:rFonts w:cs="Segoe UI Light"/>
                <w:sz w:val="20"/>
              </w:rPr>
            </w:pPr>
            <w:r w:rsidRPr="00F86714">
              <w:rPr>
                <w:rFonts w:cs="Segoe UI Light"/>
                <w:sz w:val="20"/>
              </w:rPr>
              <w:t>Budżet Państwa</w:t>
            </w:r>
          </w:p>
          <w:p w14:paraId="7174F14A" w14:textId="77777777" w:rsidR="006D1EEF" w:rsidRPr="00F86714" w:rsidRDefault="006D1EEF" w:rsidP="00F86714">
            <w:pPr>
              <w:spacing w:line="240" w:lineRule="auto"/>
              <w:jc w:val="center"/>
              <w:rPr>
                <w:rFonts w:cs="Segoe UI Light"/>
                <w:sz w:val="20"/>
              </w:rPr>
            </w:pPr>
            <w:r w:rsidRPr="00F86714">
              <w:rPr>
                <w:rFonts w:cs="Segoe UI Light"/>
                <w:sz w:val="20"/>
              </w:rPr>
              <w:t>Fundusze Europejskie</w:t>
            </w:r>
          </w:p>
        </w:tc>
      </w:tr>
      <w:tr w:rsidR="00F86714" w:rsidRPr="00F86714" w14:paraId="47751532" w14:textId="77777777" w:rsidTr="00A01C3E">
        <w:tc>
          <w:tcPr>
            <w:tcW w:w="2127" w:type="dxa"/>
            <w:vAlign w:val="center"/>
          </w:tcPr>
          <w:p w14:paraId="3CCB3644" w14:textId="60528381" w:rsidR="006D1EEF" w:rsidRPr="00F86714" w:rsidRDefault="006D1EEF" w:rsidP="00F86714">
            <w:pPr>
              <w:spacing w:line="240" w:lineRule="auto"/>
              <w:jc w:val="center"/>
              <w:rPr>
                <w:rFonts w:cs="Segoe UI Light"/>
                <w:sz w:val="20"/>
              </w:rPr>
            </w:pPr>
            <w:r w:rsidRPr="00F86714">
              <w:rPr>
                <w:rFonts w:cs="Segoe UI Light"/>
                <w:sz w:val="20"/>
              </w:rPr>
              <w:t>Podnoszen</w:t>
            </w:r>
            <w:r w:rsidR="003918ED" w:rsidRPr="00F86714">
              <w:rPr>
                <w:rFonts w:cs="Segoe UI Light"/>
                <w:sz w:val="20"/>
              </w:rPr>
              <w:t>ie kwalifikacji zawodowych pracowników</w:t>
            </w:r>
            <w:r w:rsidRPr="00F86714">
              <w:rPr>
                <w:rFonts w:cs="Segoe UI Light"/>
                <w:sz w:val="20"/>
              </w:rPr>
              <w:t xml:space="preserve"> pomocy społecznej                    w zakresie udzielania aktywnych form wsparcia osobom bezrobotnym poprzez wykorzystanie pracy socjalnej.</w:t>
            </w:r>
          </w:p>
        </w:tc>
        <w:tc>
          <w:tcPr>
            <w:tcW w:w="1701" w:type="dxa"/>
            <w:vAlign w:val="center"/>
          </w:tcPr>
          <w:p w14:paraId="5AED9117" w14:textId="77777777" w:rsidR="006D1EEF" w:rsidRPr="00F86714" w:rsidRDefault="006D1EEF" w:rsidP="00F86714">
            <w:pPr>
              <w:spacing w:line="240" w:lineRule="auto"/>
              <w:jc w:val="center"/>
              <w:rPr>
                <w:rFonts w:cs="Segoe UI Light"/>
                <w:sz w:val="20"/>
              </w:rPr>
            </w:pPr>
            <w:r w:rsidRPr="00F86714">
              <w:rPr>
                <w:rFonts w:cs="Segoe UI Light"/>
                <w:sz w:val="20"/>
              </w:rPr>
              <w:t>Wyższa jakość udzielanego wsparcia                        w zakresie wychodzenia                    z bezrobocia.</w:t>
            </w:r>
          </w:p>
        </w:tc>
        <w:tc>
          <w:tcPr>
            <w:tcW w:w="1843" w:type="dxa"/>
            <w:vAlign w:val="center"/>
          </w:tcPr>
          <w:p w14:paraId="66E3F6A5" w14:textId="588BDF67" w:rsidR="006D1EEF" w:rsidRPr="00F86714" w:rsidRDefault="006D1EEF" w:rsidP="00F86714">
            <w:pPr>
              <w:spacing w:line="240" w:lineRule="auto"/>
              <w:jc w:val="center"/>
              <w:rPr>
                <w:rFonts w:cs="Segoe UI Light"/>
                <w:sz w:val="20"/>
              </w:rPr>
            </w:pPr>
            <w:r w:rsidRPr="00F86714">
              <w:rPr>
                <w:rFonts w:cs="Segoe UI Light"/>
                <w:sz w:val="20"/>
              </w:rPr>
              <w:t xml:space="preserve">Liczba osób biorących udział </w:t>
            </w:r>
            <w:r w:rsidR="003918ED" w:rsidRPr="00F86714">
              <w:rPr>
                <w:rFonts w:cs="Segoe UI Light"/>
                <w:sz w:val="20"/>
              </w:rPr>
              <w:br/>
            </w:r>
            <w:r w:rsidRPr="00F86714">
              <w:rPr>
                <w:rFonts w:cs="Segoe UI Light"/>
                <w:sz w:val="20"/>
              </w:rPr>
              <w:t>w szkoleniach                  w zakresie aktywnych form wsparcia osób bezrobotnych.</w:t>
            </w:r>
          </w:p>
        </w:tc>
        <w:tc>
          <w:tcPr>
            <w:tcW w:w="992" w:type="dxa"/>
            <w:vAlign w:val="center"/>
          </w:tcPr>
          <w:p w14:paraId="527A093B" w14:textId="11F82DAB" w:rsidR="006D1EEF" w:rsidRPr="00F86714" w:rsidRDefault="003918ED" w:rsidP="00F86714">
            <w:pPr>
              <w:spacing w:line="240" w:lineRule="auto"/>
              <w:jc w:val="center"/>
              <w:rPr>
                <w:rFonts w:cs="Segoe UI Light"/>
                <w:sz w:val="20"/>
              </w:rPr>
            </w:pPr>
            <w:r w:rsidRPr="00F86714">
              <w:rPr>
                <w:rFonts w:cs="Segoe UI Light"/>
                <w:sz w:val="20"/>
              </w:rPr>
              <w:t>2023</w:t>
            </w:r>
            <w:r w:rsidR="00793A22" w:rsidRPr="00F86714">
              <w:rPr>
                <w:rFonts w:cs="Segoe UI Light"/>
                <w:sz w:val="20"/>
              </w:rPr>
              <w:t>-2030</w:t>
            </w:r>
          </w:p>
        </w:tc>
        <w:tc>
          <w:tcPr>
            <w:tcW w:w="1843" w:type="dxa"/>
            <w:vAlign w:val="center"/>
          </w:tcPr>
          <w:p w14:paraId="2EC10EDA" w14:textId="386C7CF3" w:rsidR="006D1EEF" w:rsidRPr="00F86714" w:rsidRDefault="006D1EEF" w:rsidP="00F86714">
            <w:pPr>
              <w:spacing w:line="240" w:lineRule="auto"/>
              <w:jc w:val="center"/>
              <w:rPr>
                <w:rFonts w:cs="Segoe UI Light"/>
                <w:sz w:val="20"/>
              </w:rPr>
            </w:pPr>
            <w:r w:rsidRPr="00F86714">
              <w:rPr>
                <w:rFonts w:cs="Segoe UI Light"/>
                <w:sz w:val="20"/>
              </w:rPr>
              <w:t>PUP, samorząd powiatowy, samorządy gminne, PCPR,</w:t>
            </w:r>
            <w:r w:rsidR="00793A22" w:rsidRPr="00F86714">
              <w:rPr>
                <w:rFonts w:cs="Segoe UI Light"/>
                <w:sz w:val="20"/>
              </w:rPr>
              <w:t xml:space="preserve"> </w:t>
            </w:r>
            <w:r w:rsidRPr="00F86714">
              <w:rPr>
                <w:rFonts w:cs="Segoe UI Light"/>
                <w:sz w:val="20"/>
              </w:rPr>
              <w:t>OPS</w:t>
            </w:r>
          </w:p>
        </w:tc>
        <w:tc>
          <w:tcPr>
            <w:tcW w:w="1417" w:type="dxa"/>
            <w:vAlign w:val="center"/>
          </w:tcPr>
          <w:p w14:paraId="3F6382AF" w14:textId="77777777" w:rsidR="006D1EEF" w:rsidRPr="00F86714" w:rsidRDefault="006D1EEF" w:rsidP="00F86714">
            <w:pPr>
              <w:spacing w:line="240" w:lineRule="auto"/>
              <w:jc w:val="center"/>
              <w:rPr>
                <w:rFonts w:cs="Segoe UI Light"/>
                <w:sz w:val="20"/>
              </w:rPr>
            </w:pPr>
            <w:r w:rsidRPr="00F86714">
              <w:rPr>
                <w:rFonts w:cs="Segoe UI Light"/>
                <w:sz w:val="20"/>
              </w:rPr>
              <w:t>Budżety Gmin</w:t>
            </w:r>
          </w:p>
          <w:p w14:paraId="679943F8" w14:textId="77777777" w:rsidR="006D1EEF" w:rsidRPr="00F86714" w:rsidRDefault="006D1EEF" w:rsidP="00F86714">
            <w:pPr>
              <w:spacing w:line="240" w:lineRule="auto"/>
              <w:jc w:val="center"/>
              <w:rPr>
                <w:rFonts w:cs="Segoe UI Light"/>
                <w:sz w:val="20"/>
              </w:rPr>
            </w:pPr>
            <w:r w:rsidRPr="00F86714">
              <w:rPr>
                <w:rFonts w:cs="Segoe UI Light"/>
                <w:sz w:val="20"/>
              </w:rPr>
              <w:t>Budżet Powiatu</w:t>
            </w:r>
          </w:p>
          <w:p w14:paraId="7DD17D79" w14:textId="77777777" w:rsidR="006D1EEF" w:rsidRPr="00F86714" w:rsidRDefault="006D1EEF" w:rsidP="00F86714">
            <w:pPr>
              <w:spacing w:line="240" w:lineRule="auto"/>
              <w:jc w:val="center"/>
              <w:rPr>
                <w:rFonts w:cs="Segoe UI Light"/>
                <w:sz w:val="20"/>
              </w:rPr>
            </w:pPr>
            <w:r w:rsidRPr="00F86714">
              <w:rPr>
                <w:rFonts w:cs="Segoe UI Light"/>
                <w:sz w:val="20"/>
              </w:rPr>
              <w:t>Budżet Państwa</w:t>
            </w:r>
          </w:p>
          <w:p w14:paraId="68C778E0" w14:textId="77777777" w:rsidR="006D1EEF" w:rsidRPr="00F86714" w:rsidRDefault="006D1EEF" w:rsidP="00F86714">
            <w:pPr>
              <w:spacing w:line="240" w:lineRule="auto"/>
              <w:jc w:val="center"/>
              <w:rPr>
                <w:rFonts w:cs="Segoe UI Light"/>
                <w:sz w:val="20"/>
              </w:rPr>
            </w:pPr>
            <w:r w:rsidRPr="00F86714">
              <w:rPr>
                <w:rFonts w:cs="Segoe UI Light"/>
                <w:sz w:val="20"/>
              </w:rPr>
              <w:t>Fundusze Europejskie</w:t>
            </w:r>
          </w:p>
        </w:tc>
      </w:tr>
      <w:tr w:rsidR="00F86714" w:rsidRPr="00F86714" w14:paraId="6E3B4E4A" w14:textId="77777777" w:rsidTr="00A01C3E">
        <w:tc>
          <w:tcPr>
            <w:tcW w:w="2127" w:type="dxa"/>
            <w:vAlign w:val="center"/>
          </w:tcPr>
          <w:p w14:paraId="71BB079D" w14:textId="78FCB237" w:rsidR="006D1EEF" w:rsidRPr="00F86714" w:rsidRDefault="006D1EEF" w:rsidP="00F86714">
            <w:pPr>
              <w:spacing w:line="240" w:lineRule="auto"/>
              <w:jc w:val="center"/>
              <w:rPr>
                <w:rFonts w:cs="Segoe UI Light"/>
                <w:sz w:val="20"/>
              </w:rPr>
            </w:pPr>
            <w:r w:rsidRPr="00F86714">
              <w:rPr>
                <w:rFonts w:cs="Segoe UI Light"/>
                <w:sz w:val="20"/>
              </w:rPr>
              <w:t>Prowadze</w:t>
            </w:r>
            <w:r w:rsidR="00793A22" w:rsidRPr="00F86714">
              <w:rPr>
                <w:rFonts w:cs="Segoe UI Light"/>
                <w:sz w:val="20"/>
              </w:rPr>
              <w:t xml:space="preserve">nie działalności informacyjnej </w:t>
            </w:r>
            <w:r w:rsidR="00793A22" w:rsidRPr="00F86714">
              <w:rPr>
                <w:rFonts w:cs="Segoe UI Light"/>
                <w:sz w:val="20"/>
              </w:rPr>
              <w:br/>
            </w:r>
            <w:r w:rsidRPr="00F86714">
              <w:rPr>
                <w:rFonts w:cs="Segoe UI Light"/>
                <w:sz w:val="20"/>
              </w:rPr>
              <w:t>w zak</w:t>
            </w:r>
            <w:r w:rsidR="00793A22" w:rsidRPr="00F86714">
              <w:rPr>
                <w:rFonts w:cs="Segoe UI Light"/>
                <w:sz w:val="20"/>
              </w:rPr>
              <w:t xml:space="preserve">resie dostępnych form wsparcia </w:t>
            </w:r>
            <w:r w:rsidR="003918ED" w:rsidRPr="00F86714">
              <w:rPr>
                <w:rFonts w:cs="Segoe UI Light"/>
                <w:sz w:val="20"/>
              </w:rPr>
              <w:br/>
            </w:r>
            <w:r w:rsidRPr="00F86714">
              <w:rPr>
                <w:rFonts w:cs="Segoe UI Light"/>
                <w:sz w:val="20"/>
              </w:rPr>
              <w:t xml:space="preserve">i aktywizacji osób bezrobotnych, poprzez dystrybucję ulotek, plakatów </w:t>
            </w:r>
            <w:r w:rsidRPr="00F86714">
              <w:rPr>
                <w:rFonts w:cs="Segoe UI Light"/>
                <w:sz w:val="20"/>
              </w:rPr>
              <w:br/>
              <w:t>i innych materiałów informacyjno-edukacyjnych.</w:t>
            </w:r>
          </w:p>
        </w:tc>
        <w:tc>
          <w:tcPr>
            <w:tcW w:w="1701" w:type="dxa"/>
            <w:vAlign w:val="center"/>
          </w:tcPr>
          <w:p w14:paraId="2F1FF3D1" w14:textId="77777777" w:rsidR="006D1EEF" w:rsidRPr="00F86714" w:rsidRDefault="006D1EEF" w:rsidP="00F86714">
            <w:pPr>
              <w:spacing w:line="240" w:lineRule="auto"/>
              <w:jc w:val="center"/>
              <w:rPr>
                <w:rFonts w:cs="Segoe UI Light"/>
                <w:sz w:val="20"/>
              </w:rPr>
            </w:pPr>
            <w:r w:rsidRPr="00F86714">
              <w:rPr>
                <w:rFonts w:cs="Segoe UI Light"/>
                <w:sz w:val="20"/>
              </w:rPr>
              <w:t>Wzrost wiedzy wśród osób bezrobotnych na temat dostępnych form wsparcia.</w:t>
            </w:r>
          </w:p>
        </w:tc>
        <w:tc>
          <w:tcPr>
            <w:tcW w:w="1843" w:type="dxa"/>
            <w:vAlign w:val="center"/>
          </w:tcPr>
          <w:p w14:paraId="77D97469" w14:textId="77777777" w:rsidR="006D1EEF" w:rsidRPr="00F86714" w:rsidRDefault="006D1EEF" w:rsidP="00F86714">
            <w:pPr>
              <w:spacing w:line="240" w:lineRule="auto"/>
              <w:jc w:val="center"/>
              <w:rPr>
                <w:rFonts w:cs="Segoe UI Light"/>
                <w:sz w:val="20"/>
              </w:rPr>
            </w:pPr>
            <w:r w:rsidRPr="00F86714">
              <w:rPr>
                <w:rFonts w:cs="Segoe UI Light"/>
                <w:sz w:val="20"/>
              </w:rPr>
              <w:t>Liczba podjętych działań informacyjnych.</w:t>
            </w:r>
          </w:p>
        </w:tc>
        <w:tc>
          <w:tcPr>
            <w:tcW w:w="992" w:type="dxa"/>
            <w:vAlign w:val="center"/>
          </w:tcPr>
          <w:p w14:paraId="6C53D807" w14:textId="7F6D81AA" w:rsidR="006D1EEF" w:rsidRPr="00F86714" w:rsidRDefault="003918ED" w:rsidP="00F86714">
            <w:pPr>
              <w:spacing w:line="240" w:lineRule="auto"/>
              <w:jc w:val="center"/>
              <w:rPr>
                <w:rFonts w:cs="Segoe UI Light"/>
                <w:sz w:val="20"/>
              </w:rPr>
            </w:pPr>
            <w:r w:rsidRPr="00F86714">
              <w:rPr>
                <w:rFonts w:cs="Segoe UI Light"/>
                <w:sz w:val="20"/>
              </w:rPr>
              <w:t>2023</w:t>
            </w:r>
            <w:r w:rsidR="00793A22" w:rsidRPr="00F86714">
              <w:rPr>
                <w:rFonts w:cs="Segoe UI Light"/>
                <w:sz w:val="20"/>
              </w:rPr>
              <w:t>-2030</w:t>
            </w:r>
          </w:p>
        </w:tc>
        <w:tc>
          <w:tcPr>
            <w:tcW w:w="1843" w:type="dxa"/>
            <w:vAlign w:val="center"/>
          </w:tcPr>
          <w:p w14:paraId="6793765B" w14:textId="65DF756C" w:rsidR="006D1EEF" w:rsidRPr="00F86714" w:rsidRDefault="006D1EEF" w:rsidP="00F86714">
            <w:pPr>
              <w:spacing w:line="240" w:lineRule="auto"/>
              <w:jc w:val="center"/>
              <w:rPr>
                <w:rFonts w:cs="Segoe UI Light"/>
                <w:sz w:val="20"/>
              </w:rPr>
            </w:pPr>
            <w:r w:rsidRPr="00F86714">
              <w:rPr>
                <w:rFonts w:cs="Segoe UI Light"/>
                <w:sz w:val="20"/>
              </w:rPr>
              <w:t>PUP, samorząd powiatowy, samorządy gminne, PCPR,</w:t>
            </w:r>
            <w:r w:rsidR="00793A22" w:rsidRPr="00F86714">
              <w:rPr>
                <w:rFonts w:cs="Segoe UI Light"/>
                <w:sz w:val="20"/>
              </w:rPr>
              <w:t xml:space="preserve"> </w:t>
            </w:r>
            <w:r w:rsidRPr="00F86714">
              <w:rPr>
                <w:rFonts w:cs="Segoe UI Light"/>
                <w:sz w:val="20"/>
              </w:rPr>
              <w:t>OPS</w:t>
            </w:r>
          </w:p>
        </w:tc>
        <w:tc>
          <w:tcPr>
            <w:tcW w:w="1417" w:type="dxa"/>
            <w:vAlign w:val="center"/>
          </w:tcPr>
          <w:p w14:paraId="1F307DF7" w14:textId="77777777" w:rsidR="006D1EEF" w:rsidRPr="00F86714" w:rsidRDefault="006D1EEF" w:rsidP="00F86714">
            <w:pPr>
              <w:spacing w:line="240" w:lineRule="auto"/>
              <w:jc w:val="center"/>
              <w:rPr>
                <w:rFonts w:cs="Segoe UI Light"/>
                <w:sz w:val="20"/>
              </w:rPr>
            </w:pPr>
            <w:r w:rsidRPr="00F86714">
              <w:rPr>
                <w:rFonts w:cs="Segoe UI Light"/>
                <w:sz w:val="20"/>
              </w:rPr>
              <w:t>Budżety Gmin</w:t>
            </w:r>
          </w:p>
          <w:p w14:paraId="225D3EB4" w14:textId="77777777" w:rsidR="006D1EEF" w:rsidRPr="00F86714" w:rsidRDefault="006D1EEF" w:rsidP="00F86714">
            <w:pPr>
              <w:spacing w:line="240" w:lineRule="auto"/>
              <w:jc w:val="center"/>
              <w:rPr>
                <w:rFonts w:cs="Segoe UI Light"/>
                <w:sz w:val="20"/>
              </w:rPr>
            </w:pPr>
            <w:r w:rsidRPr="00F86714">
              <w:rPr>
                <w:rFonts w:cs="Segoe UI Light"/>
                <w:sz w:val="20"/>
              </w:rPr>
              <w:t>Budżet Powiatu</w:t>
            </w:r>
          </w:p>
        </w:tc>
      </w:tr>
      <w:tr w:rsidR="00F86714" w:rsidRPr="00F86714" w14:paraId="6295DEF4" w14:textId="77777777" w:rsidTr="00A936B5">
        <w:trPr>
          <w:trHeight w:val="2891"/>
        </w:trPr>
        <w:tc>
          <w:tcPr>
            <w:tcW w:w="2127" w:type="dxa"/>
            <w:vAlign w:val="center"/>
          </w:tcPr>
          <w:p w14:paraId="743750FC" w14:textId="7907F6A5" w:rsidR="006D1EEF" w:rsidRPr="00F86714" w:rsidRDefault="003918ED" w:rsidP="00F86714">
            <w:pPr>
              <w:spacing w:line="240" w:lineRule="auto"/>
              <w:jc w:val="center"/>
              <w:rPr>
                <w:rFonts w:cs="Segoe UI Light"/>
                <w:sz w:val="20"/>
              </w:rPr>
            </w:pPr>
            <w:r w:rsidRPr="00F86714">
              <w:rPr>
                <w:rFonts w:cs="Segoe UI Light"/>
                <w:sz w:val="20"/>
              </w:rPr>
              <w:t>Kontynuowanie współpracy</w:t>
            </w:r>
            <w:r w:rsidR="006D1EEF" w:rsidRPr="00F86714">
              <w:rPr>
                <w:rFonts w:cs="Segoe UI Light"/>
                <w:sz w:val="20"/>
              </w:rPr>
              <w:t xml:space="preserve">                       z pracodawcami oraz jednostkami </w:t>
            </w:r>
            <w:r w:rsidR="00793A22" w:rsidRPr="00F86714">
              <w:rPr>
                <w:rFonts w:cs="Segoe UI Light"/>
                <w:sz w:val="20"/>
              </w:rPr>
              <w:t xml:space="preserve">oświatowymi </w:t>
            </w:r>
            <w:r w:rsidR="006D1EEF" w:rsidRPr="00F86714">
              <w:rPr>
                <w:rFonts w:cs="Segoe UI Light"/>
                <w:sz w:val="20"/>
              </w:rPr>
              <w:t>w celu dostosowania oferty edukacyjnej do lokalnego rynku pracy.</w:t>
            </w:r>
          </w:p>
        </w:tc>
        <w:tc>
          <w:tcPr>
            <w:tcW w:w="1701" w:type="dxa"/>
            <w:vAlign w:val="center"/>
          </w:tcPr>
          <w:p w14:paraId="092AC72A" w14:textId="77777777" w:rsidR="006D1EEF" w:rsidRPr="00F86714" w:rsidRDefault="006D1EEF" w:rsidP="00F86714">
            <w:pPr>
              <w:spacing w:line="240" w:lineRule="auto"/>
              <w:jc w:val="center"/>
              <w:rPr>
                <w:rFonts w:cs="Segoe UI Light"/>
                <w:sz w:val="20"/>
              </w:rPr>
            </w:pPr>
            <w:r w:rsidRPr="00F86714">
              <w:rPr>
                <w:rFonts w:cs="Segoe UI Light"/>
                <w:sz w:val="20"/>
              </w:rPr>
              <w:t>Zapewnienie realnych warunków do zatrudnienia na powiatowym rynku pracy.</w:t>
            </w:r>
          </w:p>
        </w:tc>
        <w:tc>
          <w:tcPr>
            <w:tcW w:w="1843" w:type="dxa"/>
            <w:vAlign w:val="center"/>
          </w:tcPr>
          <w:p w14:paraId="49275439" w14:textId="28E8560A" w:rsidR="006D1EEF" w:rsidRPr="00F86714" w:rsidRDefault="00CB78B9" w:rsidP="00CB78B9">
            <w:pPr>
              <w:spacing w:line="240" w:lineRule="auto"/>
              <w:jc w:val="center"/>
              <w:rPr>
                <w:rFonts w:cs="Segoe UI Light"/>
                <w:sz w:val="20"/>
              </w:rPr>
            </w:pPr>
            <w:r>
              <w:rPr>
                <w:rFonts w:cs="Segoe UI Light"/>
                <w:sz w:val="20"/>
              </w:rPr>
              <w:t xml:space="preserve">Liczba spotkań międzysektoro-wych w ramach platformy współpracy. </w:t>
            </w:r>
            <w:r w:rsidR="006D1EEF" w:rsidRPr="00F86714">
              <w:rPr>
                <w:rFonts w:cs="Segoe UI Light"/>
                <w:sz w:val="20"/>
              </w:rPr>
              <w:t>Liczba podjętych d</w:t>
            </w:r>
            <w:r w:rsidR="00793A22" w:rsidRPr="00F86714">
              <w:rPr>
                <w:rFonts w:cs="Segoe UI Light"/>
                <w:sz w:val="20"/>
              </w:rPr>
              <w:t xml:space="preserve">ziałań we </w:t>
            </w:r>
            <w:r w:rsidR="006D1EEF" w:rsidRPr="00F86714">
              <w:rPr>
                <w:rFonts w:cs="Segoe UI Light"/>
                <w:sz w:val="20"/>
              </w:rPr>
              <w:t>wsp</w:t>
            </w:r>
            <w:r>
              <w:rPr>
                <w:rFonts w:cs="Segoe UI Light"/>
                <w:sz w:val="20"/>
              </w:rPr>
              <w:t>ółpracy</w:t>
            </w:r>
            <w:r w:rsidR="006D1EEF" w:rsidRPr="00F86714">
              <w:rPr>
                <w:rFonts w:cs="Segoe UI Light"/>
                <w:sz w:val="20"/>
              </w:rPr>
              <w:t>.</w:t>
            </w:r>
          </w:p>
        </w:tc>
        <w:tc>
          <w:tcPr>
            <w:tcW w:w="992" w:type="dxa"/>
            <w:vAlign w:val="center"/>
          </w:tcPr>
          <w:p w14:paraId="04D6F0DE" w14:textId="2C8ECBC4" w:rsidR="006D1EEF" w:rsidRPr="00F86714" w:rsidRDefault="003918ED" w:rsidP="00F86714">
            <w:pPr>
              <w:spacing w:line="240" w:lineRule="auto"/>
              <w:jc w:val="center"/>
              <w:rPr>
                <w:rFonts w:cs="Segoe UI Light"/>
                <w:sz w:val="20"/>
              </w:rPr>
            </w:pPr>
            <w:r w:rsidRPr="00F86714">
              <w:rPr>
                <w:rFonts w:cs="Segoe UI Light"/>
                <w:sz w:val="20"/>
              </w:rPr>
              <w:t>2023</w:t>
            </w:r>
            <w:r w:rsidR="00793A22" w:rsidRPr="00F86714">
              <w:rPr>
                <w:rFonts w:cs="Segoe UI Light"/>
                <w:sz w:val="20"/>
              </w:rPr>
              <w:t>-2030</w:t>
            </w:r>
          </w:p>
        </w:tc>
        <w:tc>
          <w:tcPr>
            <w:tcW w:w="1843" w:type="dxa"/>
            <w:vAlign w:val="center"/>
          </w:tcPr>
          <w:p w14:paraId="44E3262D" w14:textId="77777777" w:rsidR="006D1EEF" w:rsidRPr="00F86714" w:rsidRDefault="006D1EEF" w:rsidP="00F86714">
            <w:pPr>
              <w:spacing w:line="240" w:lineRule="auto"/>
              <w:jc w:val="center"/>
              <w:rPr>
                <w:rFonts w:cs="Segoe UI Light"/>
                <w:sz w:val="20"/>
              </w:rPr>
            </w:pPr>
            <w:r w:rsidRPr="00F86714">
              <w:rPr>
                <w:rFonts w:cs="Segoe UI Light"/>
                <w:sz w:val="20"/>
              </w:rPr>
              <w:t>PUP, samorząd powiatowy, samorządy gminne, placówki oświatowe</w:t>
            </w:r>
          </w:p>
        </w:tc>
        <w:tc>
          <w:tcPr>
            <w:tcW w:w="1417" w:type="dxa"/>
            <w:vAlign w:val="center"/>
          </w:tcPr>
          <w:p w14:paraId="593C68A8" w14:textId="77777777" w:rsidR="006D1EEF" w:rsidRPr="00F86714" w:rsidRDefault="006D1EEF" w:rsidP="00F86714">
            <w:pPr>
              <w:spacing w:line="240" w:lineRule="auto"/>
              <w:jc w:val="center"/>
              <w:rPr>
                <w:rFonts w:cs="Segoe UI Light"/>
                <w:sz w:val="20"/>
              </w:rPr>
            </w:pPr>
            <w:r w:rsidRPr="00F86714">
              <w:rPr>
                <w:rFonts w:cs="Segoe UI Light"/>
                <w:sz w:val="20"/>
              </w:rPr>
              <w:t>Budżety Gmin</w:t>
            </w:r>
          </w:p>
          <w:p w14:paraId="7D87ECD7" w14:textId="77777777" w:rsidR="006D1EEF" w:rsidRPr="00F86714" w:rsidRDefault="006D1EEF" w:rsidP="00F86714">
            <w:pPr>
              <w:spacing w:line="240" w:lineRule="auto"/>
              <w:jc w:val="center"/>
              <w:rPr>
                <w:rFonts w:cs="Segoe UI Light"/>
                <w:sz w:val="20"/>
              </w:rPr>
            </w:pPr>
            <w:r w:rsidRPr="00F86714">
              <w:rPr>
                <w:rFonts w:cs="Segoe UI Light"/>
                <w:sz w:val="20"/>
              </w:rPr>
              <w:t>Budżet Powiatu</w:t>
            </w:r>
          </w:p>
        </w:tc>
      </w:tr>
      <w:tr w:rsidR="00F86714" w:rsidRPr="00F86714" w14:paraId="4E232CC0" w14:textId="77777777" w:rsidTr="00A01C3E">
        <w:tc>
          <w:tcPr>
            <w:tcW w:w="2127" w:type="dxa"/>
            <w:vAlign w:val="center"/>
          </w:tcPr>
          <w:p w14:paraId="2A97113B" w14:textId="076C37DC" w:rsidR="006D1EEF" w:rsidRPr="00F86714" w:rsidRDefault="00A936B5" w:rsidP="00A936B5">
            <w:pPr>
              <w:spacing w:line="240" w:lineRule="auto"/>
              <w:jc w:val="center"/>
              <w:rPr>
                <w:rFonts w:cs="Segoe UI Light"/>
                <w:sz w:val="20"/>
              </w:rPr>
            </w:pPr>
            <w:r>
              <w:rPr>
                <w:rFonts w:cs="Segoe UI Light"/>
                <w:sz w:val="20"/>
              </w:rPr>
              <w:lastRenderedPageBreak/>
              <w:t>Rozwijanie systemu</w:t>
            </w:r>
            <w:r w:rsidR="006D1EEF" w:rsidRPr="00F86714">
              <w:rPr>
                <w:rFonts w:cs="Segoe UI Light"/>
                <w:sz w:val="20"/>
              </w:rPr>
              <w:t xml:space="preserve"> opieki nad dziećmi do lat 3 umożliwiającej szczególnie</w:t>
            </w:r>
            <w:r>
              <w:rPr>
                <w:rFonts w:cs="Segoe UI Light"/>
                <w:sz w:val="20"/>
              </w:rPr>
              <w:t xml:space="preserve"> kobietom </w:t>
            </w:r>
            <w:r>
              <w:rPr>
                <w:rFonts w:cs="Segoe UI Light"/>
                <w:sz w:val="20"/>
              </w:rPr>
              <w:br/>
              <w:t xml:space="preserve">i </w:t>
            </w:r>
            <w:r w:rsidR="006D1EEF" w:rsidRPr="00F86714">
              <w:rPr>
                <w:rFonts w:cs="Segoe UI Light"/>
                <w:sz w:val="20"/>
              </w:rPr>
              <w:t xml:space="preserve"> osobom samotnie </w:t>
            </w:r>
            <w:r>
              <w:rPr>
                <w:rFonts w:cs="Segoe UI Light"/>
                <w:sz w:val="20"/>
              </w:rPr>
              <w:t>w</w:t>
            </w:r>
            <w:r w:rsidR="006D1EEF" w:rsidRPr="00F86714">
              <w:rPr>
                <w:rFonts w:cs="Segoe UI Light"/>
                <w:sz w:val="20"/>
              </w:rPr>
              <w:t>ychowującym dzieci podjęcie zatrudnienia.</w:t>
            </w:r>
          </w:p>
        </w:tc>
        <w:tc>
          <w:tcPr>
            <w:tcW w:w="1701" w:type="dxa"/>
            <w:vAlign w:val="center"/>
          </w:tcPr>
          <w:p w14:paraId="007CCF11" w14:textId="77777777" w:rsidR="006D1EEF" w:rsidRPr="00F86714" w:rsidRDefault="006D1EEF" w:rsidP="00F86714">
            <w:pPr>
              <w:spacing w:line="240" w:lineRule="auto"/>
              <w:jc w:val="center"/>
              <w:rPr>
                <w:rFonts w:cs="Segoe UI Light"/>
                <w:sz w:val="20"/>
              </w:rPr>
            </w:pPr>
            <w:r w:rsidRPr="00F86714">
              <w:rPr>
                <w:rFonts w:cs="Segoe UI Light"/>
                <w:sz w:val="20"/>
              </w:rPr>
              <w:t>Aktywizacja kobiet na rynku pracy.</w:t>
            </w:r>
          </w:p>
        </w:tc>
        <w:tc>
          <w:tcPr>
            <w:tcW w:w="1843" w:type="dxa"/>
            <w:vAlign w:val="center"/>
          </w:tcPr>
          <w:p w14:paraId="4F206F5B" w14:textId="77777777" w:rsidR="006D1EEF" w:rsidRPr="00F86714" w:rsidRDefault="006D1EEF" w:rsidP="00F86714">
            <w:pPr>
              <w:spacing w:line="240" w:lineRule="auto"/>
              <w:jc w:val="center"/>
              <w:rPr>
                <w:rFonts w:cs="Segoe UI Light"/>
                <w:sz w:val="20"/>
              </w:rPr>
            </w:pPr>
            <w:r w:rsidRPr="00F86714">
              <w:rPr>
                <w:rFonts w:cs="Segoe UI Light"/>
                <w:sz w:val="20"/>
              </w:rPr>
              <w:t>Liczba dostępnych na terenie Powiatu miejsc w żłobkach lub klubach dziecięcych.</w:t>
            </w:r>
          </w:p>
        </w:tc>
        <w:tc>
          <w:tcPr>
            <w:tcW w:w="992" w:type="dxa"/>
            <w:vAlign w:val="center"/>
          </w:tcPr>
          <w:p w14:paraId="2A5CC808" w14:textId="575E18F6" w:rsidR="006D1EEF" w:rsidRPr="00F86714" w:rsidRDefault="003918ED" w:rsidP="00F86714">
            <w:pPr>
              <w:spacing w:line="240" w:lineRule="auto"/>
              <w:jc w:val="center"/>
              <w:rPr>
                <w:rFonts w:cs="Segoe UI Light"/>
                <w:sz w:val="20"/>
              </w:rPr>
            </w:pPr>
            <w:r w:rsidRPr="00F86714">
              <w:rPr>
                <w:rFonts w:cs="Segoe UI Light"/>
                <w:sz w:val="20"/>
              </w:rPr>
              <w:t>2023</w:t>
            </w:r>
            <w:r w:rsidR="00793A22" w:rsidRPr="00F86714">
              <w:rPr>
                <w:rFonts w:cs="Segoe UI Light"/>
                <w:sz w:val="20"/>
              </w:rPr>
              <w:t>-2030</w:t>
            </w:r>
          </w:p>
        </w:tc>
        <w:tc>
          <w:tcPr>
            <w:tcW w:w="1843" w:type="dxa"/>
            <w:vAlign w:val="center"/>
          </w:tcPr>
          <w:p w14:paraId="4472B545" w14:textId="77777777" w:rsidR="006D1EEF" w:rsidRPr="00F86714" w:rsidRDefault="006D1EEF" w:rsidP="00F86714">
            <w:pPr>
              <w:spacing w:line="240" w:lineRule="auto"/>
              <w:jc w:val="center"/>
              <w:rPr>
                <w:rFonts w:cs="Segoe UI Light"/>
                <w:sz w:val="20"/>
              </w:rPr>
            </w:pPr>
            <w:r w:rsidRPr="00F86714">
              <w:rPr>
                <w:rFonts w:cs="Segoe UI Light"/>
                <w:sz w:val="20"/>
              </w:rPr>
              <w:t>samorząd powiatowy, samorządy gminne, placówki oświatowe, NGO</w:t>
            </w:r>
          </w:p>
        </w:tc>
        <w:tc>
          <w:tcPr>
            <w:tcW w:w="1417" w:type="dxa"/>
            <w:vAlign w:val="center"/>
          </w:tcPr>
          <w:p w14:paraId="7FA0F426" w14:textId="77777777" w:rsidR="006D1EEF" w:rsidRPr="00F86714" w:rsidRDefault="006D1EEF" w:rsidP="00F86714">
            <w:pPr>
              <w:spacing w:line="240" w:lineRule="auto"/>
              <w:jc w:val="center"/>
              <w:rPr>
                <w:rFonts w:cs="Segoe UI Light"/>
                <w:sz w:val="20"/>
              </w:rPr>
            </w:pPr>
            <w:r w:rsidRPr="00F86714">
              <w:rPr>
                <w:rFonts w:cs="Segoe UI Light"/>
                <w:sz w:val="20"/>
              </w:rPr>
              <w:t>Budżety Gmin</w:t>
            </w:r>
          </w:p>
          <w:p w14:paraId="5CC35F12" w14:textId="77777777" w:rsidR="006D1EEF" w:rsidRPr="00F86714" w:rsidRDefault="006D1EEF" w:rsidP="00F86714">
            <w:pPr>
              <w:spacing w:line="240" w:lineRule="auto"/>
              <w:jc w:val="center"/>
              <w:rPr>
                <w:rFonts w:cs="Segoe UI Light"/>
                <w:sz w:val="20"/>
              </w:rPr>
            </w:pPr>
            <w:r w:rsidRPr="00F86714">
              <w:rPr>
                <w:rFonts w:cs="Segoe UI Light"/>
                <w:sz w:val="20"/>
              </w:rPr>
              <w:t>Budżet Powiatu</w:t>
            </w:r>
          </w:p>
        </w:tc>
      </w:tr>
      <w:tr w:rsidR="00F86714" w:rsidRPr="00F86714" w14:paraId="59DA8966" w14:textId="77777777" w:rsidTr="00A01C3E">
        <w:tc>
          <w:tcPr>
            <w:tcW w:w="2127" w:type="dxa"/>
            <w:vAlign w:val="center"/>
          </w:tcPr>
          <w:p w14:paraId="36789B37" w14:textId="58E14FAD" w:rsidR="006D1EEF" w:rsidRPr="00F86714" w:rsidRDefault="006D1EEF" w:rsidP="00F86714">
            <w:pPr>
              <w:spacing w:line="240" w:lineRule="auto"/>
              <w:jc w:val="center"/>
              <w:rPr>
                <w:rFonts w:cs="Segoe UI Light"/>
                <w:sz w:val="20"/>
              </w:rPr>
            </w:pPr>
            <w:r w:rsidRPr="00F86714">
              <w:rPr>
                <w:rFonts w:cs="Segoe UI Light"/>
                <w:sz w:val="20"/>
              </w:rPr>
              <w:t>Prowadzenie diagnozy stanu lokalnego ryn</w:t>
            </w:r>
            <w:r w:rsidR="00793A22" w:rsidRPr="00F86714">
              <w:rPr>
                <w:rFonts w:cs="Segoe UI Light"/>
                <w:sz w:val="20"/>
              </w:rPr>
              <w:t xml:space="preserve">ku pracy, monitorowanie zawodów </w:t>
            </w:r>
            <w:r w:rsidRPr="00F86714">
              <w:rPr>
                <w:rFonts w:cs="Segoe UI Light"/>
                <w:sz w:val="20"/>
              </w:rPr>
              <w:t>nadwyżkowych                i deficytowych.</w:t>
            </w:r>
          </w:p>
        </w:tc>
        <w:tc>
          <w:tcPr>
            <w:tcW w:w="1701" w:type="dxa"/>
            <w:vAlign w:val="center"/>
          </w:tcPr>
          <w:p w14:paraId="4BE7622C" w14:textId="65865DF9" w:rsidR="006D1EEF" w:rsidRPr="00F86714" w:rsidRDefault="006D1EEF" w:rsidP="00F86714">
            <w:pPr>
              <w:spacing w:line="240" w:lineRule="auto"/>
              <w:jc w:val="center"/>
              <w:rPr>
                <w:rFonts w:cs="Segoe UI Light"/>
                <w:sz w:val="20"/>
              </w:rPr>
            </w:pPr>
            <w:r w:rsidRPr="00F86714">
              <w:rPr>
                <w:rFonts w:cs="Segoe UI Light"/>
                <w:sz w:val="20"/>
              </w:rPr>
              <w:t xml:space="preserve">Uzyskanie rzetelnych </w:t>
            </w:r>
            <w:r w:rsidR="00F963B8" w:rsidRPr="00F86714">
              <w:rPr>
                <w:rFonts w:cs="Segoe UI Light"/>
                <w:sz w:val="20"/>
              </w:rPr>
              <w:t xml:space="preserve">informacji na temat rynku pracy </w:t>
            </w:r>
            <w:r w:rsidRPr="00F86714">
              <w:rPr>
                <w:rFonts w:cs="Segoe UI Light"/>
                <w:sz w:val="20"/>
              </w:rPr>
              <w:t>w Powiecie.</w:t>
            </w:r>
          </w:p>
        </w:tc>
        <w:tc>
          <w:tcPr>
            <w:tcW w:w="1843" w:type="dxa"/>
            <w:vAlign w:val="center"/>
          </w:tcPr>
          <w:p w14:paraId="06AE1FFC" w14:textId="7CB9DE8B" w:rsidR="006D1EEF" w:rsidRPr="00F86714" w:rsidRDefault="00793A22" w:rsidP="00F86714">
            <w:pPr>
              <w:spacing w:line="240" w:lineRule="auto"/>
              <w:jc w:val="center"/>
              <w:rPr>
                <w:rFonts w:cs="Segoe UI Light"/>
                <w:sz w:val="20"/>
              </w:rPr>
            </w:pPr>
            <w:r w:rsidRPr="00F86714">
              <w:rPr>
                <w:rFonts w:cs="Segoe UI Light"/>
                <w:sz w:val="20"/>
              </w:rPr>
              <w:t xml:space="preserve">Liczba opracowanych diagnoz </w:t>
            </w:r>
            <w:r w:rsidR="006D1EEF" w:rsidRPr="00F86714">
              <w:rPr>
                <w:rFonts w:cs="Segoe UI Light"/>
                <w:sz w:val="20"/>
              </w:rPr>
              <w:t>i monitoringów.</w:t>
            </w:r>
          </w:p>
        </w:tc>
        <w:tc>
          <w:tcPr>
            <w:tcW w:w="992" w:type="dxa"/>
            <w:vAlign w:val="center"/>
          </w:tcPr>
          <w:p w14:paraId="610DAC89" w14:textId="0DAC86A9" w:rsidR="006D1EEF" w:rsidRPr="00F86714" w:rsidRDefault="003918ED" w:rsidP="00F86714">
            <w:pPr>
              <w:spacing w:line="240" w:lineRule="auto"/>
              <w:jc w:val="center"/>
              <w:rPr>
                <w:rFonts w:cs="Segoe UI Light"/>
                <w:sz w:val="20"/>
              </w:rPr>
            </w:pPr>
            <w:r w:rsidRPr="00F86714">
              <w:rPr>
                <w:rFonts w:cs="Segoe UI Light"/>
                <w:sz w:val="20"/>
              </w:rPr>
              <w:t>2023</w:t>
            </w:r>
            <w:r w:rsidR="00793A22" w:rsidRPr="00F86714">
              <w:rPr>
                <w:rFonts w:cs="Segoe UI Light"/>
                <w:sz w:val="20"/>
              </w:rPr>
              <w:t>-2030</w:t>
            </w:r>
          </w:p>
        </w:tc>
        <w:tc>
          <w:tcPr>
            <w:tcW w:w="1843" w:type="dxa"/>
            <w:vAlign w:val="center"/>
          </w:tcPr>
          <w:p w14:paraId="64A0E121" w14:textId="77777777" w:rsidR="006D1EEF" w:rsidRPr="00F86714" w:rsidRDefault="006D1EEF" w:rsidP="00F86714">
            <w:pPr>
              <w:spacing w:line="240" w:lineRule="auto"/>
              <w:jc w:val="center"/>
              <w:rPr>
                <w:rFonts w:cs="Segoe UI Light"/>
                <w:sz w:val="20"/>
              </w:rPr>
            </w:pPr>
            <w:r w:rsidRPr="00F86714">
              <w:rPr>
                <w:rFonts w:cs="Segoe UI Light"/>
                <w:sz w:val="20"/>
              </w:rPr>
              <w:t>PUP,</w:t>
            </w:r>
          </w:p>
          <w:p w14:paraId="0AE99545" w14:textId="1913EB5E" w:rsidR="006D1EEF" w:rsidRPr="00F86714" w:rsidRDefault="006D1EEF" w:rsidP="00F86714">
            <w:pPr>
              <w:spacing w:line="240" w:lineRule="auto"/>
              <w:jc w:val="center"/>
              <w:rPr>
                <w:rFonts w:cs="Segoe UI Light"/>
                <w:sz w:val="20"/>
              </w:rPr>
            </w:pPr>
            <w:r w:rsidRPr="00F86714">
              <w:rPr>
                <w:rFonts w:cs="Segoe UI Light"/>
                <w:sz w:val="20"/>
              </w:rPr>
              <w:t>samorząd powiatowy, samorządy gminne</w:t>
            </w:r>
          </w:p>
        </w:tc>
        <w:tc>
          <w:tcPr>
            <w:tcW w:w="1417" w:type="dxa"/>
            <w:vAlign w:val="center"/>
          </w:tcPr>
          <w:p w14:paraId="3E102938" w14:textId="77777777" w:rsidR="006D1EEF" w:rsidRPr="00F86714" w:rsidRDefault="006D1EEF" w:rsidP="00F86714">
            <w:pPr>
              <w:spacing w:line="240" w:lineRule="auto"/>
              <w:jc w:val="center"/>
              <w:rPr>
                <w:rFonts w:cs="Segoe UI Light"/>
                <w:sz w:val="20"/>
              </w:rPr>
            </w:pPr>
            <w:r w:rsidRPr="00F86714">
              <w:rPr>
                <w:rFonts w:cs="Segoe UI Light"/>
                <w:sz w:val="20"/>
              </w:rPr>
              <w:t>Budżety Gmin</w:t>
            </w:r>
          </w:p>
          <w:p w14:paraId="0D0A292E" w14:textId="77777777" w:rsidR="006D1EEF" w:rsidRPr="00F86714" w:rsidRDefault="006D1EEF" w:rsidP="00F86714">
            <w:pPr>
              <w:spacing w:line="240" w:lineRule="auto"/>
              <w:jc w:val="center"/>
              <w:rPr>
                <w:rFonts w:cs="Segoe UI Light"/>
                <w:sz w:val="20"/>
              </w:rPr>
            </w:pPr>
            <w:r w:rsidRPr="00F86714">
              <w:rPr>
                <w:rFonts w:cs="Segoe UI Light"/>
                <w:sz w:val="20"/>
              </w:rPr>
              <w:t>Budżet Powiatu</w:t>
            </w:r>
          </w:p>
        </w:tc>
      </w:tr>
      <w:tr w:rsidR="00A936B5" w:rsidRPr="00F86714" w14:paraId="049D1FBA" w14:textId="77777777" w:rsidTr="00A01C3E">
        <w:tc>
          <w:tcPr>
            <w:tcW w:w="2127" w:type="dxa"/>
            <w:vAlign w:val="center"/>
          </w:tcPr>
          <w:p w14:paraId="68CDD559" w14:textId="63EA5EA7" w:rsidR="00A936B5" w:rsidRPr="00F86714" w:rsidRDefault="00A936B5" w:rsidP="006D123D">
            <w:pPr>
              <w:spacing w:line="240" w:lineRule="auto"/>
              <w:jc w:val="center"/>
              <w:rPr>
                <w:rFonts w:cs="Segoe UI Light"/>
                <w:sz w:val="20"/>
              </w:rPr>
            </w:pPr>
            <w:r>
              <w:rPr>
                <w:rFonts w:cs="Segoe UI Light"/>
                <w:sz w:val="20"/>
              </w:rPr>
              <w:t xml:space="preserve">Współpraca </w:t>
            </w:r>
            <w:r>
              <w:rPr>
                <w:rFonts w:cs="Segoe UI Light"/>
                <w:sz w:val="20"/>
              </w:rPr>
              <w:br/>
              <w:t xml:space="preserve">z lokalnymi </w:t>
            </w:r>
            <w:r w:rsidR="00CB78B9">
              <w:rPr>
                <w:rFonts w:cs="Segoe UI Light"/>
                <w:sz w:val="20"/>
              </w:rPr>
              <w:t xml:space="preserve">podmiotami ekonomii społecznej w zakresie tworzenia miejsc pracy dla osób </w:t>
            </w:r>
            <w:r w:rsidR="006D123D">
              <w:rPr>
                <w:rFonts w:cs="Segoe UI Light"/>
                <w:sz w:val="20"/>
              </w:rPr>
              <w:br/>
            </w:r>
            <w:r w:rsidR="00CB78B9">
              <w:rPr>
                <w:rFonts w:cs="Segoe UI Light"/>
                <w:sz w:val="20"/>
              </w:rPr>
              <w:t>w szczególnej sytuacji na rynku pracy</w:t>
            </w:r>
            <w:r>
              <w:rPr>
                <w:rFonts w:cs="Segoe UI Light"/>
                <w:sz w:val="20"/>
              </w:rPr>
              <w:t>.</w:t>
            </w:r>
          </w:p>
        </w:tc>
        <w:tc>
          <w:tcPr>
            <w:tcW w:w="1701" w:type="dxa"/>
            <w:vAlign w:val="center"/>
          </w:tcPr>
          <w:p w14:paraId="3B7E9CA3" w14:textId="731197BF" w:rsidR="00A936B5" w:rsidRPr="00F86714" w:rsidRDefault="00CB78B9" w:rsidP="00CB78B9">
            <w:pPr>
              <w:spacing w:line="240" w:lineRule="auto"/>
              <w:jc w:val="center"/>
              <w:rPr>
                <w:rFonts w:cs="Segoe UI Light"/>
                <w:sz w:val="20"/>
              </w:rPr>
            </w:pPr>
            <w:r>
              <w:rPr>
                <w:rFonts w:cs="Segoe UI Light"/>
                <w:sz w:val="20"/>
              </w:rPr>
              <w:t>Zwiększenie liczby ofert pracy dla osób w szczególnej sytuacji na</w:t>
            </w:r>
            <w:r w:rsidR="00A936B5">
              <w:rPr>
                <w:rFonts w:cs="Segoe UI Light"/>
                <w:sz w:val="20"/>
              </w:rPr>
              <w:t xml:space="preserve"> lokalnym rynku.</w:t>
            </w:r>
          </w:p>
        </w:tc>
        <w:tc>
          <w:tcPr>
            <w:tcW w:w="1843" w:type="dxa"/>
            <w:vAlign w:val="center"/>
          </w:tcPr>
          <w:p w14:paraId="034BE2E0" w14:textId="444A436A" w:rsidR="00A936B5" w:rsidRPr="00F86714" w:rsidRDefault="00A936B5" w:rsidP="006D123D">
            <w:pPr>
              <w:spacing w:line="240" w:lineRule="auto"/>
              <w:jc w:val="center"/>
              <w:rPr>
                <w:rFonts w:cs="Segoe UI Light"/>
                <w:sz w:val="20"/>
              </w:rPr>
            </w:pPr>
            <w:r>
              <w:rPr>
                <w:rFonts w:cs="Segoe UI Light"/>
                <w:sz w:val="20"/>
              </w:rPr>
              <w:t xml:space="preserve">Liczba </w:t>
            </w:r>
            <w:r w:rsidR="006D123D">
              <w:rPr>
                <w:rFonts w:cs="Segoe UI Light"/>
                <w:sz w:val="20"/>
              </w:rPr>
              <w:t>ofert pracy w PES</w:t>
            </w:r>
            <w:r>
              <w:rPr>
                <w:rFonts w:cs="Segoe UI Light"/>
                <w:sz w:val="20"/>
              </w:rPr>
              <w:t>.</w:t>
            </w:r>
          </w:p>
        </w:tc>
        <w:tc>
          <w:tcPr>
            <w:tcW w:w="992" w:type="dxa"/>
            <w:vAlign w:val="center"/>
          </w:tcPr>
          <w:p w14:paraId="114B4DB2" w14:textId="00CF1612" w:rsidR="00A936B5" w:rsidRPr="00F86714" w:rsidRDefault="00A936B5" w:rsidP="00F86714">
            <w:pPr>
              <w:spacing w:line="240" w:lineRule="auto"/>
              <w:jc w:val="center"/>
              <w:rPr>
                <w:rFonts w:cs="Segoe UI Light"/>
                <w:sz w:val="20"/>
              </w:rPr>
            </w:pPr>
            <w:r>
              <w:rPr>
                <w:rFonts w:cs="Segoe UI Light"/>
                <w:sz w:val="20"/>
              </w:rPr>
              <w:t>2023-2030</w:t>
            </w:r>
          </w:p>
        </w:tc>
        <w:tc>
          <w:tcPr>
            <w:tcW w:w="1843" w:type="dxa"/>
            <w:vAlign w:val="center"/>
          </w:tcPr>
          <w:p w14:paraId="52B372B4" w14:textId="77777777" w:rsidR="00A936B5" w:rsidRPr="00F86714" w:rsidRDefault="00A936B5" w:rsidP="00A936B5">
            <w:pPr>
              <w:spacing w:line="240" w:lineRule="auto"/>
              <w:jc w:val="center"/>
              <w:rPr>
                <w:rFonts w:cs="Segoe UI Light"/>
                <w:sz w:val="20"/>
              </w:rPr>
            </w:pPr>
            <w:r w:rsidRPr="00F86714">
              <w:rPr>
                <w:rFonts w:cs="Segoe UI Light"/>
                <w:sz w:val="20"/>
              </w:rPr>
              <w:t>PUP,</w:t>
            </w:r>
          </w:p>
          <w:p w14:paraId="10F0607D" w14:textId="24EDA963" w:rsidR="00A936B5" w:rsidRPr="00F86714" w:rsidRDefault="00A936B5" w:rsidP="00A936B5">
            <w:pPr>
              <w:spacing w:line="240" w:lineRule="auto"/>
              <w:jc w:val="center"/>
              <w:rPr>
                <w:rFonts w:cs="Segoe UI Light"/>
                <w:sz w:val="20"/>
              </w:rPr>
            </w:pPr>
            <w:r w:rsidRPr="00F86714">
              <w:rPr>
                <w:rFonts w:cs="Segoe UI Light"/>
                <w:sz w:val="20"/>
              </w:rPr>
              <w:t>samorząd powiatowy, samorządy gminne</w:t>
            </w:r>
            <w:r>
              <w:rPr>
                <w:rFonts w:cs="Segoe UI Light"/>
                <w:sz w:val="20"/>
              </w:rPr>
              <w:t>, prywatne przedsiębiorstwa, NGO</w:t>
            </w:r>
            <w:r w:rsidR="006D123D">
              <w:rPr>
                <w:rFonts w:cs="Segoe UI Light"/>
                <w:sz w:val="20"/>
              </w:rPr>
              <w:t>, PES</w:t>
            </w:r>
          </w:p>
        </w:tc>
        <w:tc>
          <w:tcPr>
            <w:tcW w:w="1417" w:type="dxa"/>
            <w:vAlign w:val="center"/>
          </w:tcPr>
          <w:p w14:paraId="20B08A92" w14:textId="77777777" w:rsidR="00A936B5" w:rsidRPr="00F86714" w:rsidRDefault="00A936B5" w:rsidP="00A936B5">
            <w:pPr>
              <w:spacing w:line="240" w:lineRule="auto"/>
              <w:jc w:val="center"/>
              <w:rPr>
                <w:rFonts w:cs="Segoe UI Light"/>
                <w:sz w:val="20"/>
              </w:rPr>
            </w:pPr>
            <w:r w:rsidRPr="00F86714">
              <w:rPr>
                <w:rFonts w:cs="Segoe UI Light"/>
                <w:sz w:val="20"/>
              </w:rPr>
              <w:t>Budżety Gmin</w:t>
            </w:r>
          </w:p>
          <w:p w14:paraId="70B25614" w14:textId="2FC0CE6B" w:rsidR="00A936B5" w:rsidRPr="00F86714" w:rsidRDefault="00A936B5" w:rsidP="00A936B5">
            <w:pPr>
              <w:spacing w:line="240" w:lineRule="auto"/>
              <w:jc w:val="center"/>
              <w:rPr>
                <w:rFonts w:cs="Segoe UI Light"/>
                <w:sz w:val="20"/>
              </w:rPr>
            </w:pPr>
            <w:r w:rsidRPr="00F86714">
              <w:rPr>
                <w:rFonts w:cs="Segoe UI Light"/>
                <w:sz w:val="20"/>
              </w:rPr>
              <w:t>Budżet Powiatu</w:t>
            </w:r>
          </w:p>
        </w:tc>
      </w:tr>
    </w:tbl>
    <w:p w14:paraId="1E064A53" w14:textId="77777777" w:rsidR="006D1EEF" w:rsidRPr="007425BD" w:rsidRDefault="006D1EEF" w:rsidP="007425BD">
      <w:pPr>
        <w:pStyle w:val="Podtytu"/>
        <w:spacing w:before="240" w:after="0" w:line="276" w:lineRule="auto"/>
        <w:rPr>
          <w:rFonts w:cs="Tahoma"/>
          <w:sz w:val="28"/>
          <w:szCs w:val="24"/>
        </w:rPr>
      </w:pPr>
      <w:r w:rsidRPr="007425BD">
        <w:rPr>
          <w:rFonts w:cs="Tahoma"/>
          <w:sz w:val="28"/>
          <w:szCs w:val="24"/>
        </w:rPr>
        <w:t>CEL STRATEGICZNY NR 3</w:t>
      </w:r>
    </w:p>
    <w:p w14:paraId="6FDA98FD" w14:textId="6FBD8525" w:rsidR="000B21CB" w:rsidRPr="007425BD" w:rsidRDefault="003169D2" w:rsidP="003169D2">
      <w:pPr>
        <w:spacing w:line="276" w:lineRule="auto"/>
      </w:pPr>
      <w:r>
        <w:t xml:space="preserve">Inkluzyjna i wzmacniająca polityka wobec osób z niepełnosprawnościami i zaburzeniami psychicznymi. </w:t>
      </w:r>
      <w:r w:rsidR="0071138F" w:rsidRPr="007425BD">
        <w:t xml:space="preserve"> </w:t>
      </w:r>
    </w:p>
    <w:tbl>
      <w:tblPr>
        <w:tblStyle w:val="Kalendarz2"/>
        <w:tblW w:w="5342" w:type="pct"/>
        <w:jc w:val="center"/>
        <w:tblBorders>
          <w:insideH w:val="single" w:sz="4" w:space="0" w:color="88B4D4" w:themeColor="accent1" w:themeTint="99"/>
        </w:tblBorders>
        <w:tblLayout w:type="fixed"/>
        <w:tblLook w:val="04A0" w:firstRow="1" w:lastRow="0" w:firstColumn="1" w:lastColumn="0" w:noHBand="0" w:noVBand="1"/>
      </w:tblPr>
      <w:tblGrid>
        <w:gridCol w:w="2216"/>
        <w:gridCol w:w="2215"/>
        <w:gridCol w:w="1525"/>
        <w:gridCol w:w="967"/>
        <w:gridCol w:w="1525"/>
        <w:gridCol w:w="1242"/>
      </w:tblGrid>
      <w:tr w:rsidR="006D1EEF" w:rsidRPr="00072D00" w14:paraId="62144967" w14:textId="77777777" w:rsidTr="006D123D">
        <w:trPr>
          <w:cnfStyle w:val="100000000000" w:firstRow="1" w:lastRow="0" w:firstColumn="0" w:lastColumn="0" w:oddVBand="0" w:evenVBand="0" w:oddHBand="0" w:evenHBand="0" w:firstRowFirstColumn="0" w:firstRowLastColumn="0" w:lastRowFirstColumn="0" w:lastRowLastColumn="0"/>
          <w:jc w:val="center"/>
        </w:trPr>
        <w:tc>
          <w:tcPr>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F3DFE4E" w14:textId="6FEB6E28" w:rsidR="006D1EEF" w:rsidRPr="006D123D" w:rsidRDefault="006D123D" w:rsidP="006D123D">
            <w:pPr>
              <w:spacing w:line="240" w:lineRule="auto"/>
              <w:jc w:val="center"/>
              <w:rPr>
                <w:rFonts w:cs="Segoe UI Light"/>
                <w:b/>
                <w:color w:val="auto"/>
                <w:sz w:val="22"/>
              </w:rPr>
            </w:pPr>
            <w:r w:rsidRPr="006D123D">
              <w:rPr>
                <w:rFonts w:cs="Segoe UI Light"/>
                <w:b/>
                <w:caps w:val="0"/>
                <w:color w:val="auto"/>
                <w:sz w:val="22"/>
              </w:rPr>
              <w:t>Cel operacyjny nr 1</w:t>
            </w:r>
          </w:p>
          <w:p w14:paraId="2851B833" w14:textId="700E1DE6" w:rsidR="006D1EEF" w:rsidRPr="006D123D" w:rsidRDefault="006D123D" w:rsidP="006D123D">
            <w:pPr>
              <w:spacing w:line="240" w:lineRule="auto"/>
              <w:jc w:val="center"/>
              <w:rPr>
                <w:rFonts w:cs="Segoe UI Light"/>
                <w:color w:val="auto"/>
                <w:sz w:val="22"/>
              </w:rPr>
            </w:pPr>
            <w:r w:rsidRPr="006D123D">
              <w:rPr>
                <w:rFonts w:cs="Segoe UI Light"/>
                <w:b/>
                <w:color w:val="auto"/>
                <w:sz w:val="22"/>
              </w:rPr>
              <w:t>Ś</w:t>
            </w:r>
            <w:r w:rsidRPr="006D123D">
              <w:rPr>
                <w:rFonts w:cs="Segoe UI Light"/>
                <w:b/>
                <w:caps w:val="0"/>
                <w:color w:val="auto"/>
                <w:sz w:val="22"/>
              </w:rPr>
              <w:t xml:space="preserve">wiadczenie kompleksowych usług wspierających dla osób z niepełnosprawnością </w:t>
            </w:r>
            <w:r>
              <w:rPr>
                <w:rFonts w:cs="Segoe UI Light"/>
                <w:b/>
                <w:caps w:val="0"/>
                <w:color w:val="auto"/>
                <w:sz w:val="22"/>
              </w:rPr>
              <w:br/>
            </w:r>
            <w:r w:rsidRPr="006D123D">
              <w:rPr>
                <w:rFonts w:cs="Segoe UI Light"/>
                <w:b/>
                <w:caps w:val="0"/>
                <w:color w:val="auto"/>
                <w:sz w:val="22"/>
              </w:rPr>
              <w:t xml:space="preserve">w </w:t>
            </w:r>
            <w:r>
              <w:rPr>
                <w:rFonts w:cs="Segoe UI Light"/>
                <w:b/>
                <w:caps w:val="0"/>
                <w:color w:val="auto"/>
                <w:sz w:val="22"/>
              </w:rPr>
              <w:t>P</w:t>
            </w:r>
            <w:r w:rsidRPr="006D123D">
              <w:rPr>
                <w:rFonts w:cs="Segoe UI Light"/>
                <w:b/>
                <w:caps w:val="0"/>
                <w:color w:val="auto"/>
                <w:sz w:val="22"/>
              </w:rPr>
              <w:t>owiecie</w:t>
            </w:r>
            <w:r w:rsidR="004A3737" w:rsidRPr="006D123D">
              <w:rPr>
                <w:rFonts w:cs="Segoe UI Light"/>
                <w:b/>
                <w:color w:val="auto"/>
                <w:sz w:val="22"/>
              </w:rPr>
              <w:t>.</w:t>
            </w:r>
          </w:p>
        </w:tc>
      </w:tr>
      <w:tr w:rsidR="00A33467" w:rsidRPr="00072D00" w14:paraId="3163A59B" w14:textId="77777777" w:rsidTr="006D123D">
        <w:trPr>
          <w:jc w:val="center"/>
        </w:trPr>
        <w:tc>
          <w:tcPr>
            <w:tcW w:w="1143" w:type="pct"/>
            <w:vAlign w:val="center"/>
          </w:tcPr>
          <w:p w14:paraId="3F50DC32" w14:textId="77777777" w:rsidR="006D1EEF" w:rsidRPr="00F95565" w:rsidRDefault="006D1EEF" w:rsidP="006D123D">
            <w:pPr>
              <w:spacing w:line="240" w:lineRule="auto"/>
              <w:jc w:val="center"/>
              <w:rPr>
                <w:rFonts w:cs="Segoe UI Light"/>
                <w:b/>
                <w:sz w:val="18"/>
              </w:rPr>
            </w:pPr>
            <w:r w:rsidRPr="00F95565">
              <w:rPr>
                <w:rFonts w:cs="Segoe UI Light"/>
                <w:b/>
                <w:sz w:val="18"/>
              </w:rPr>
              <w:t xml:space="preserve">Działania przewidziane </w:t>
            </w:r>
            <w:r w:rsidRPr="00F95565">
              <w:rPr>
                <w:rFonts w:cs="Segoe UI Light"/>
                <w:b/>
                <w:sz w:val="18"/>
              </w:rPr>
              <w:br/>
              <w:t>do realizacji</w:t>
            </w:r>
          </w:p>
        </w:tc>
        <w:tc>
          <w:tcPr>
            <w:tcW w:w="1143" w:type="pct"/>
            <w:vAlign w:val="center"/>
          </w:tcPr>
          <w:p w14:paraId="1C1C3399" w14:textId="77777777" w:rsidR="006D1EEF" w:rsidRPr="00F95565" w:rsidRDefault="006D1EEF" w:rsidP="006D123D">
            <w:pPr>
              <w:spacing w:line="240" w:lineRule="auto"/>
              <w:jc w:val="center"/>
              <w:rPr>
                <w:rFonts w:cs="Segoe UI Light"/>
                <w:b/>
                <w:sz w:val="18"/>
              </w:rPr>
            </w:pPr>
            <w:r w:rsidRPr="00F95565">
              <w:rPr>
                <w:rFonts w:cs="Segoe UI Light"/>
                <w:b/>
                <w:sz w:val="18"/>
              </w:rPr>
              <w:t>Rezultaty</w:t>
            </w:r>
          </w:p>
        </w:tc>
        <w:tc>
          <w:tcPr>
            <w:tcW w:w="787" w:type="pct"/>
            <w:vAlign w:val="center"/>
          </w:tcPr>
          <w:p w14:paraId="00F4285D" w14:textId="77777777" w:rsidR="006D1EEF" w:rsidRPr="00F95565" w:rsidRDefault="006D1EEF" w:rsidP="006D123D">
            <w:pPr>
              <w:spacing w:line="240" w:lineRule="auto"/>
              <w:jc w:val="center"/>
              <w:rPr>
                <w:rFonts w:cs="Segoe UI Light"/>
                <w:b/>
                <w:sz w:val="18"/>
              </w:rPr>
            </w:pPr>
            <w:r w:rsidRPr="00F95565">
              <w:rPr>
                <w:rFonts w:cs="Segoe UI Light"/>
                <w:b/>
                <w:sz w:val="18"/>
              </w:rPr>
              <w:t>Wskaźniki realizacji działań</w:t>
            </w:r>
          </w:p>
        </w:tc>
        <w:tc>
          <w:tcPr>
            <w:tcW w:w="499" w:type="pct"/>
            <w:vAlign w:val="center"/>
          </w:tcPr>
          <w:p w14:paraId="31BD189B" w14:textId="77777777" w:rsidR="006D1EEF" w:rsidRPr="00F95565" w:rsidRDefault="006D1EEF" w:rsidP="006D123D">
            <w:pPr>
              <w:spacing w:line="240" w:lineRule="auto"/>
              <w:jc w:val="center"/>
              <w:rPr>
                <w:rFonts w:cs="Segoe UI Light"/>
                <w:b/>
                <w:sz w:val="18"/>
              </w:rPr>
            </w:pPr>
            <w:r w:rsidRPr="00F95565">
              <w:rPr>
                <w:rFonts w:cs="Segoe UI Light"/>
                <w:b/>
                <w:sz w:val="18"/>
              </w:rPr>
              <w:t>Termin realizacji</w:t>
            </w:r>
          </w:p>
        </w:tc>
        <w:tc>
          <w:tcPr>
            <w:tcW w:w="787" w:type="pct"/>
            <w:vAlign w:val="center"/>
          </w:tcPr>
          <w:p w14:paraId="3E65BB37" w14:textId="77777777" w:rsidR="006D1EEF" w:rsidRPr="00F95565" w:rsidRDefault="006D1EEF" w:rsidP="006D123D">
            <w:pPr>
              <w:spacing w:line="240" w:lineRule="auto"/>
              <w:jc w:val="center"/>
              <w:rPr>
                <w:rFonts w:cs="Segoe UI Light"/>
                <w:b/>
                <w:sz w:val="18"/>
              </w:rPr>
            </w:pPr>
            <w:r w:rsidRPr="00F95565">
              <w:rPr>
                <w:rFonts w:cs="Segoe UI Light"/>
                <w:b/>
                <w:sz w:val="18"/>
              </w:rPr>
              <w:t xml:space="preserve">Podmioty odpowiedzialne </w:t>
            </w:r>
            <w:r w:rsidRPr="00F95565">
              <w:rPr>
                <w:rFonts w:cs="Segoe UI Light"/>
                <w:b/>
                <w:sz w:val="18"/>
              </w:rPr>
              <w:br/>
              <w:t>i współpracujące</w:t>
            </w:r>
          </w:p>
        </w:tc>
        <w:tc>
          <w:tcPr>
            <w:tcW w:w="641" w:type="pct"/>
            <w:vAlign w:val="center"/>
          </w:tcPr>
          <w:p w14:paraId="5FCC0834" w14:textId="77777777" w:rsidR="006D1EEF" w:rsidRPr="00F95565" w:rsidRDefault="006D1EEF" w:rsidP="006D123D">
            <w:pPr>
              <w:spacing w:line="240" w:lineRule="auto"/>
              <w:jc w:val="center"/>
              <w:rPr>
                <w:rFonts w:cs="Segoe UI Light"/>
                <w:b/>
                <w:sz w:val="18"/>
              </w:rPr>
            </w:pPr>
            <w:r w:rsidRPr="00F95565">
              <w:rPr>
                <w:rFonts w:cs="Segoe UI Light"/>
                <w:b/>
                <w:sz w:val="18"/>
              </w:rPr>
              <w:t>Źródła finansowania</w:t>
            </w:r>
          </w:p>
        </w:tc>
      </w:tr>
      <w:tr w:rsidR="00A33467" w:rsidRPr="00072D00" w14:paraId="18E2D0B7" w14:textId="77777777" w:rsidTr="006D123D">
        <w:trPr>
          <w:jc w:val="center"/>
        </w:trPr>
        <w:tc>
          <w:tcPr>
            <w:tcW w:w="1143" w:type="pct"/>
            <w:vAlign w:val="center"/>
          </w:tcPr>
          <w:p w14:paraId="56D508AB" w14:textId="77777777" w:rsidR="006D1EEF" w:rsidRPr="00F95565" w:rsidRDefault="006D1EEF" w:rsidP="001E3E05">
            <w:pPr>
              <w:spacing w:line="240" w:lineRule="auto"/>
              <w:jc w:val="center"/>
              <w:rPr>
                <w:rFonts w:cs="Segoe UI Light"/>
                <w:sz w:val="20"/>
              </w:rPr>
            </w:pPr>
            <w:r w:rsidRPr="00F95565">
              <w:rPr>
                <w:rFonts w:cs="Segoe UI Light"/>
                <w:sz w:val="20"/>
              </w:rPr>
              <w:t>Podniesienie jakości</w:t>
            </w:r>
          </w:p>
          <w:p w14:paraId="45BA6E66" w14:textId="2BD5846E" w:rsidR="006D1EEF" w:rsidRPr="00F95565" w:rsidRDefault="006D1EEF" w:rsidP="001E3E05">
            <w:pPr>
              <w:spacing w:line="240" w:lineRule="auto"/>
              <w:jc w:val="center"/>
              <w:rPr>
                <w:rFonts w:cs="Segoe UI Light"/>
                <w:sz w:val="20"/>
              </w:rPr>
            </w:pPr>
            <w:r w:rsidRPr="00F95565">
              <w:rPr>
                <w:rFonts w:cs="Segoe UI Light"/>
                <w:sz w:val="20"/>
              </w:rPr>
              <w:t>i dostępności usług opiekuńczych oraz specjalistyczn</w:t>
            </w:r>
            <w:r w:rsidR="00795FA5" w:rsidRPr="00F95565">
              <w:rPr>
                <w:rFonts w:cs="Segoe UI Light"/>
                <w:sz w:val="20"/>
              </w:rPr>
              <w:t>ych usług opiekuńczych dla osób</w:t>
            </w:r>
            <w:r w:rsidRPr="00F95565">
              <w:rPr>
                <w:rFonts w:cs="Segoe UI Light"/>
                <w:sz w:val="20"/>
              </w:rPr>
              <w:t xml:space="preserve"> </w:t>
            </w:r>
            <w:r w:rsidR="00795FA5" w:rsidRPr="00F95565">
              <w:rPr>
                <w:rFonts w:cs="Segoe UI Light"/>
                <w:sz w:val="20"/>
              </w:rPr>
              <w:br/>
            </w:r>
            <w:r w:rsidR="003918ED">
              <w:rPr>
                <w:rFonts w:cs="Segoe UI Light"/>
                <w:sz w:val="20"/>
              </w:rPr>
              <w:t>z niepełnosprawno</w:t>
            </w:r>
            <w:r w:rsidRPr="00F95565">
              <w:rPr>
                <w:rFonts w:cs="Segoe UI Light"/>
                <w:sz w:val="20"/>
              </w:rPr>
              <w:t>ścią.</w:t>
            </w:r>
          </w:p>
        </w:tc>
        <w:tc>
          <w:tcPr>
            <w:tcW w:w="1143" w:type="pct"/>
            <w:vAlign w:val="center"/>
          </w:tcPr>
          <w:p w14:paraId="1C2A1693" w14:textId="0F771E1E" w:rsidR="006D1EEF" w:rsidRPr="00F95565" w:rsidRDefault="006D1EEF" w:rsidP="001E3E05">
            <w:pPr>
              <w:spacing w:line="240" w:lineRule="auto"/>
              <w:jc w:val="center"/>
              <w:rPr>
                <w:rFonts w:cs="Segoe UI Light"/>
                <w:sz w:val="20"/>
              </w:rPr>
            </w:pPr>
            <w:r w:rsidRPr="00F95565">
              <w:rPr>
                <w:rFonts w:cs="Segoe UI Light"/>
                <w:sz w:val="20"/>
              </w:rPr>
              <w:t>Pop</w:t>
            </w:r>
            <w:r w:rsidR="00A33467">
              <w:rPr>
                <w:rFonts w:cs="Segoe UI Light"/>
                <w:sz w:val="20"/>
              </w:rPr>
              <w:t>rawa jakości usług opiekuńczych</w:t>
            </w:r>
            <w:r w:rsidRPr="00F95565">
              <w:rPr>
                <w:rFonts w:cs="Segoe UI Light"/>
                <w:sz w:val="20"/>
              </w:rPr>
              <w:t xml:space="preserve"> i stopnia ich dostępności.</w:t>
            </w:r>
          </w:p>
        </w:tc>
        <w:tc>
          <w:tcPr>
            <w:tcW w:w="787" w:type="pct"/>
            <w:vAlign w:val="center"/>
          </w:tcPr>
          <w:p w14:paraId="15B0BEE0" w14:textId="77777777" w:rsidR="006D1EEF" w:rsidRPr="00F95565" w:rsidRDefault="006D1EEF" w:rsidP="001E3E05">
            <w:pPr>
              <w:spacing w:line="240" w:lineRule="auto"/>
              <w:jc w:val="center"/>
              <w:rPr>
                <w:rFonts w:cs="Segoe UI Light"/>
                <w:sz w:val="20"/>
              </w:rPr>
            </w:pPr>
            <w:r w:rsidRPr="00F95565">
              <w:rPr>
                <w:rFonts w:cs="Segoe UI Light"/>
                <w:sz w:val="20"/>
              </w:rPr>
              <w:t xml:space="preserve">Liczba osób </w:t>
            </w:r>
            <w:r w:rsidRPr="00F95565">
              <w:rPr>
                <w:rFonts w:cs="Segoe UI Light"/>
                <w:sz w:val="20"/>
              </w:rPr>
              <w:br/>
              <w:t>objętych usługami opiekuńczymi.</w:t>
            </w:r>
          </w:p>
          <w:p w14:paraId="38975711" w14:textId="77777777" w:rsidR="006D1EEF" w:rsidRPr="00F95565" w:rsidRDefault="006D1EEF" w:rsidP="001E3E05">
            <w:pPr>
              <w:spacing w:line="240" w:lineRule="auto"/>
              <w:jc w:val="center"/>
              <w:rPr>
                <w:rFonts w:cs="Segoe UI Light"/>
                <w:sz w:val="20"/>
              </w:rPr>
            </w:pPr>
            <w:r w:rsidRPr="00F95565">
              <w:rPr>
                <w:rFonts w:cs="Segoe UI Light"/>
                <w:sz w:val="20"/>
              </w:rPr>
              <w:t>Liczba zrealizowanych godzin usług opiekuńczych.</w:t>
            </w:r>
          </w:p>
        </w:tc>
        <w:tc>
          <w:tcPr>
            <w:tcW w:w="499" w:type="pct"/>
            <w:vAlign w:val="center"/>
          </w:tcPr>
          <w:p w14:paraId="20F3E9CA" w14:textId="6376933E" w:rsidR="006D1EEF" w:rsidRPr="00F95565" w:rsidRDefault="003918ED" w:rsidP="001E3E05">
            <w:pPr>
              <w:spacing w:line="240" w:lineRule="auto"/>
              <w:jc w:val="center"/>
              <w:rPr>
                <w:rFonts w:cs="Segoe UI Light"/>
                <w:sz w:val="20"/>
              </w:rPr>
            </w:pPr>
            <w:r>
              <w:rPr>
                <w:rFonts w:cs="Segoe UI Light"/>
                <w:sz w:val="20"/>
              </w:rPr>
              <w:t>2023</w:t>
            </w:r>
            <w:r w:rsidR="00795FA5" w:rsidRPr="00F95565">
              <w:rPr>
                <w:rFonts w:cs="Segoe UI Light"/>
                <w:sz w:val="20"/>
              </w:rPr>
              <w:t>-2030</w:t>
            </w:r>
          </w:p>
        </w:tc>
        <w:tc>
          <w:tcPr>
            <w:tcW w:w="787" w:type="pct"/>
            <w:vAlign w:val="center"/>
          </w:tcPr>
          <w:p w14:paraId="485CB037" w14:textId="7EAFE7C8" w:rsidR="006D1EEF" w:rsidRPr="00F95565" w:rsidRDefault="00795FA5" w:rsidP="001E3E05">
            <w:pPr>
              <w:spacing w:line="240" w:lineRule="auto"/>
              <w:jc w:val="center"/>
              <w:rPr>
                <w:rFonts w:cs="Segoe UI Light"/>
                <w:sz w:val="20"/>
              </w:rPr>
            </w:pPr>
            <w:r w:rsidRPr="00F95565">
              <w:rPr>
                <w:rFonts w:cs="Segoe UI Light"/>
                <w:sz w:val="20"/>
              </w:rPr>
              <w:t xml:space="preserve">PCPR, </w:t>
            </w:r>
            <w:r w:rsidR="006D1EEF" w:rsidRPr="00F95565">
              <w:rPr>
                <w:rFonts w:cs="Segoe UI Light"/>
                <w:sz w:val="20"/>
              </w:rPr>
              <w:t>OPS</w:t>
            </w:r>
            <w:r w:rsidR="00766C45" w:rsidRPr="00F95565">
              <w:rPr>
                <w:rFonts w:cs="Segoe UI Light"/>
                <w:sz w:val="20"/>
              </w:rPr>
              <w:t>, NGO</w:t>
            </w:r>
          </w:p>
        </w:tc>
        <w:tc>
          <w:tcPr>
            <w:tcW w:w="641" w:type="pct"/>
            <w:vAlign w:val="center"/>
          </w:tcPr>
          <w:p w14:paraId="26E112E9" w14:textId="77777777" w:rsidR="006D1EEF" w:rsidRPr="00F95565" w:rsidRDefault="006D1EEF" w:rsidP="001E3E05">
            <w:pPr>
              <w:spacing w:line="240" w:lineRule="auto"/>
              <w:jc w:val="center"/>
              <w:rPr>
                <w:rFonts w:cs="Segoe UI Light"/>
                <w:sz w:val="20"/>
              </w:rPr>
            </w:pPr>
            <w:r w:rsidRPr="00F95565">
              <w:rPr>
                <w:rFonts w:cs="Segoe UI Light"/>
                <w:sz w:val="20"/>
              </w:rPr>
              <w:t xml:space="preserve">Budżet </w:t>
            </w:r>
            <w:r w:rsidRPr="00F95565">
              <w:rPr>
                <w:rFonts w:cs="Segoe UI Light"/>
                <w:sz w:val="20"/>
              </w:rPr>
              <w:br/>
              <w:t>Gminy</w:t>
            </w:r>
          </w:p>
          <w:p w14:paraId="239F41D3" w14:textId="77777777" w:rsidR="006D1EEF" w:rsidRPr="00F95565" w:rsidRDefault="006D1EEF" w:rsidP="001E3E05">
            <w:pPr>
              <w:spacing w:line="240" w:lineRule="auto"/>
              <w:jc w:val="center"/>
              <w:rPr>
                <w:rFonts w:cs="Segoe UI Light"/>
                <w:sz w:val="20"/>
              </w:rPr>
            </w:pPr>
            <w:r w:rsidRPr="00F95565">
              <w:rPr>
                <w:rFonts w:cs="Segoe UI Light"/>
                <w:sz w:val="20"/>
              </w:rPr>
              <w:t>Budżet Powiatu</w:t>
            </w:r>
          </w:p>
          <w:p w14:paraId="2FACF293" w14:textId="77777777" w:rsidR="006D1EEF" w:rsidRPr="00F95565" w:rsidRDefault="006D1EEF" w:rsidP="001E3E05">
            <w:pPr>
              <w:spacing w:line="240" w:lineRule="auto"/>
              <w:jc w:val="center"/>
              <w:rPr>
                <w:rFonts w:cs="Segoe UI Light"/>
                <w:sz w:val="20"/>
              </w:rPr>
            </w:pPr>
            <w:r w:rsidRPr="00F95565">
              <w:rPr>
                <w:rFonts w:cs="Segoe UI Light"/>
                <w:sz w:val="20"/>
              </w:rPr>
              <w:t>PFRON</w:t>
            </w:r>
          </w:p>
        </w:tc>
      </w:tr>
      <w:tr w:rsidR="00A33467" w:rsidRPr="00072D00" w14:paraId="7B7DB77E" w14:textId="77777777" w:rsidTr="006D123D">
        <w:trPr>
          <w:jc w:val="center"/>
        </w:trPr>
        <w:tc>
          <w:tcPr>
            <w:tcW w:w="1143" w:type="pct"/>
            <w:vAlign w:val="center"/>
          </w:tcPr>
          <w:p w14:paraId="506DB1C1" w14:textId="7CA22F11" w:rsidR="006D1EEF" w:rsidRPr="00F95565" w:rsidRDefault="006D1EEF" w:rsidP="001E3E05">
            <w:pPr>
              <w:spacing w:line="240" w:lineRule="auto"/>
              <w:jc w:val="center"/>
              <w:rPr>
                <w:rFonts w:cs="Segoe UI Light"/>
                <w:sz w:val="20"/>
              </w:rPr>
            </w:pPr>
            <w:r w:rsidRPr="00F95565">
              <w:rPr>
                <w:rFonts w:cs="Segoe UI Light"/>
                <w:sz w:val="20"/>
              </w:rPr>
              <w:t xml:space="preserve">Zapewnienie dostatecznej liczby miejsc </w:t>
            </w:r>
            <w:r w:rsidR="00162DCB">
              <w:rPr>
                <w:rFonts w:cs="Segoe UI Light"/>
                <w:sz w:val="20"/>
              </w:rPr>
              <w:t>w Dom</w:t>
            </w:r>
            <w:r w:rsidR="00D123C9">
              <w:rPr>
                <w:rFonts w:cs="Segoe UI Light"/>
                <w:sz w:val="20"/>
              </w:rPr>
              <w:t>ach</w:t>
            </w:r>
            <w:r w:rsidR="00162DCB">
              <w:rPr>
                <w:rFonts w:cs="Segoe UI Light"/>
                <w:sz w:val="20"/>
              </w:rPr>
              <w:t xml:space="preserve"> Pomocy Społecznej</w:t>
            </w:r>
            <w:r w:rsidR="0060130D" w:rsidRPr="00F95565">
              <w:rPr>
                <w:rFonts w:cs="Segoe UI Light"/>
                <w:sz w:val="20"/>
              </w:rPr>
              <w:t>.</w:t>
            </w:r>
          </w:p>
        </w:tc>
        <w:tc>
          <w:tcPr>
            <w:tcW w:w="1143" w:type="pct"/>
            <w:vAlign w:val="center"/>
          </w:tcPr>
          <w:p w14:paraId="1B491893" w14:textId="6DB888CE" w:rsidR="006D1EEF" w:rsidRPr="00F95565" w:rsidRDefault="006D1EEF" w:rsidP="001E3E05">
            <w:pPr>
              <w:spacing w:line="240" w:lineRule="auto"/>
              <w:jc w:val="center"/>
              <w:rPr>
                <w:rFonts w:cs="Segoe UI Light"/>
                <w:sz w:val="20"/>
              </w:rPr>
            </w:pPr>
            <w:r w:rsidRPr="00F95565">
              <w:rPr>
                <w:rFonts w:cs="Segoe UI Light"/>
                <w:sz w:val="20"/>
              </w:rPr>
              <w:t>Poprawa dostępności do całodobowej opieki</w:t>
            </w:r>
            <w:r w:rsidR="00D123C9">
              <w:rPr>
                <w:rFonts w:cs="Segoe UI Light"/>
                <w:sz w:val="20"/>
              </w:rPr>
              <w:t xml:space="preserve"> dla osób </w:t>
            </w:r>
            <w:r w:rsidR="00D123C9">
              <w:rPr>
                <w:rFonts w:cs="Segoe UI Light"/>
                <w:sz w:val="20"/>
              </w:rPr>
              <w:br/>
              <w:t>z niepełnosprawnością, w tym intelektualną</w:t>
            </w:r>
            <w:r w:rsidRPr="00F95565">
              <w:rPr>
                <w:rFonts w:cs="Segoe UI Light"/>
                <w:sz w:val="20"/>
              </w:rPr>
              <w:t>.</w:t>
            </w:r>
          </w:p>
        </w:tc>
        <w:tc>
          <w:tcPr>
            <w:tcW w:w="787" w:type="pct"/>
            <w:vAlign w:val="center"/>
          </w:tcPr>
          <w:p w14:paraId="5E40829D" w14:textId="77777777" w:rsidR="006D1EEF" w:rsidRPr="00F95565" w:rsidRDefault="006D1EEF" w:rsidP="001E3E05">
            <w:pPr>
              <w:spacing w:line="240" w:lineRule="auto"/>
              <w:jc w:val="center"/>
              <w:rPr>
                <w:rFonts w:cs="Segoe UI Light"/>
                <w:sz w:val="20"/>
              </w:rPr>
            </w:pPr>
            <w:r w:rsidRPr="00F95565">
              <w:rPr>
                <w:rFonts w:cs="Segoe UI Light"/>
                <w:sz w:val="20"/>
              </w:rPr>
              <w:t>Liczba mieszkańców Powiatu przebywających</w:t>
            </w:r>
          </w:p>
          <w:p w14:paraId="6BDF9840" w14:textId="529D736B" w:rsidR="006D1EEF" w:rsidRPr="00F95565" w:rsidRDefault="006D1EEF" w:rsidP="001E3E05">
            <w:pPr>
              <w:spacing w:line="240" w:lineRule="auto"/>
              <w:jc w:val="center"/>
              <w:rPr>
                <w:rFonts w:cs="Segoe UI Light"/>
                <w:sz w:val="20"/>
              </w:rPr>
            </w:pPr>
            <w:r w:rsidRPr="00F95565">
              <w:rPr>
                <w:rFonts w:cs="Segoe UI Light"/>
                <w:sz w:val="20"/>
              </w:rPr>
              <w:t>w Dom</w:t>
            </w:r>
            <w:r w:rsidR="00D123C9">
              <w:rPr>
                <w:rFonts w:cs="Segoe UI Light"/>
                <w:sz w:val="20"/>
              </w:rPr>
              <w:t>ach</w:t>
            </w:r>
            <w:r w:rsidRPr="00F95565">
              <w:rPr>
                <w:rFonts w:cs="Segoe UI Light"/>
                <w:sz w:val="20"/>
              </w:rPr>
              <w:t xml:space="preserve"> Pomocy Społecznej.</w:t>
            </w:r>
          </w:p>
        </w:tc>
        <w:tc>
          <w:tcPr>
            <w:tcW w:w="499" w:type="pct"/>
            <w:vAlign w:val="center"/>
          </w:tcPr>
          <w:p w14:paraId="7BE0B992" w14:textId="248285F6" w:rsidR="006D1EEF" w:rsidRPr="00F95565" w:rsidRDefault="003918ED" w:rsidP="001E3E05">
            <w:pPr>
              <w:spacing w:line="240" w:lineRule="auto"/>
              <w:jc w:val="center"/>
              <w:rPr>
                <w:rFonts w:cs="Segoe UI Light"/>
                <w:sz w:val="20"/>
              </w:rPr>
            </w:pPr>
            <w:r>
              <w:rPr>
                <w:rFonts w:cs="Segoe UI Light"/>
                <w:sz w:val="20"/>
              </w:rPr>
              <w:t>2023</w:t>
            </w:r>
            <w:r w:rsidR="00795FA5" w:rsidRPr="00F95565">
              <w:rPr>
                <w:rFonts w:cs="Segoe UI Light"/>
                <w:sz w:val="20"/>
              </w:rPr>
              <w:t>-2030</w:t>
            </w:r>
          </w:p>
        </w:tc>
        <w:tc>
          <w:tcPr>
            <w:tcW w:w="787" w:type="pct"/>
            <w:vAlign w:val="center"/>
          </w:tcPr>
          <w:p w14:paraId="773C0CA6" w14:textId="7AA0DA57" w:rsidR="006D1EEF" w:rsidRPr="00F95565" w:rsidRDefault="00D123C9" w:rsidP="001E3E05">
            <w:pPr>
              <w:spacing w:line="240" w:lineRule="auto"/>
              <w:jc w:val="center"/>
              <w:rPr>
                <w:rFonts w:cs="Segoe UI Light"/>
                <w:sz w:val="20"/>
              </w:rPr>
            </w:pPr>
            <w:r w:rsidRPr="00F86714">
              <w:rPr>
                <w:rFonts w:cs="Segoe UI Light"/>
                <w:sz w:val="20"/>
              </w:rPr>
              <w:t>samorządy gminne</w:t>
            </w:r>
            <w:r>
              <w:rPr>
                <w:rFonts w:cs="Segoe UI Light"/>
                <w:sz w:val="20"/>
              </w:rPr>
              <w:t>,</w:t>
            </w:r>
            <w:r w:rsidRPr="00F95565">
              <w:rPr>
                <w:rFonts w:cs="Segoe UI Light"/>
                <w:sz w:val="20"/>
              </w:rPr>
              <w:t xml:space="preserve"> </w:t>
            </w:r>
            <w:r w:rsidR="006D1EEF" w:rsidRPr="00F95565">
              <w:rPr>
                <w:rFonts w:cs="Segoe UI Light"/>
                <w:sz w:val="20"/>
              </w:rPr>
              <w:t>samorząd powiatowy</w:t>
            </w:r>
          </w:p>
        </w:tc>
        <w:tc>
          <w:tcPr>
            <w:tcW w:w="641" w:type="pct"/>
            <w:vAlign w:val="center"/>
          </w:tcPr>
          <w:p w14:paraId="55BE2AD3" w14:textId="77777777" w:rsidR="006D1EEF" w:rsidRPr="00F95565" w:rsidRDefault="006D1EEF" w:rsidP="001E3E05">
            <w:pPr>
              <w:spacing w:line="240" w:lineRule="auto"/>
              <w:jc w:val="center"/>
              <w:rPr>
                <w:rFonts w:cs="Segoe UI Light"/>
                <w:sz w:val="20"/>
              </w:rPr>
            </w:pPr>
            <w:r w:rsidRPr="00F95565">
              <w:rPr>
                <w:rFonts w:cs="Segoe UI Light"/>
                <w:sz w:val="20"/>
              </w:rPr>
              <w:t xml:space="preserve">Budżet </w:t>
            </w:r>
            <w:r w:rsidRPr="00F95565">
              <w:rPr>
                <w:rFonts w:cs="Segoe UI Light"/>
                <w:sz w:val="20"/>
              </w:rPr>
              <w:br/>
              <w:t>Powiatu</w:t>
            </w:r>
          </w:p>
        </w:tc>
      </w:tr>
      <w:tr w:rsidR="00162DCB" w:rsidRPr="00072D00" w14:paraId="10F46C9A" w14:textId="77777777" w:rsidTr="006D123D">
        <w:trPr>
          <w:jc w:val="center"/>
        </w:trPr>
        <w:tc>
          <w:tcPr>
            <w:tcW w:w="1143" w:type="pct"/>
            <w:vAlign w:val="center"/>
          </w:tcPr>
          <w:p w14:paraId="547FC51C" w14:textId="01E22036" w:rsidR="00162DCB" w:rsidRPr="00F95565" w:rsidRDefault="00162DCB" w:rsidP="001E3E05">
            <w:pPr>
              <w:spacing w:line="240" w:lineRule="auto"/>
              <w:jc w:val="center"/>
              <w:rPr>
                <w:rFonts w:cs="Segoe UI Light"/>
                <w:sz w:val="20"/>
              </w:rPr>
            </w:pPr>
            <w:r>
              <w:rPr>
                <w:rFonts w:cs="Segoe UI Light"/>
                <w:sz w:val="20"/>
              </w:rPr>
              <w:t xml:space="preserve">Rozwój działalności </w:t>
            </w:r>
            <w:r w:rsidR="00D123C9" w:rsidRPr="00D123C9">
              <w:rPr>
                <w:rFonts w:cs="Segoe UI Light"/>
                <w:sz w:val="20"/>
              </w:rPr>
              <w:t xml:space="preserve">Ośrodek Wsparcia Dziennego dla osób </w:t>
            </w:r>
            <w:r w:rsidR="00D123C9">
              <w:rPr>
                <w:rFonts w:cs="Segoe UI Light"/>
                <w:sz w:val="20"/>
              </w:rPr>
              <w:br/>
            </w:r>
            <w:r w:rsidR="00D123C9" w:rsidRPr="00D123C9">
              <w:rPr>
                <w:rFonts w:cs="Segoe UI Light"/>
                <w:sz w:val="20"/>
              </w:rPr>
              <w:t xml:space="preserve">z zespołem otępiennym </w:t>
            </w:r>
            <w:r w:rsidR="00D123C9">
              <w:rPr>
                <w:rFonts w:cs="Segoe UI Light"/>
                <w:sz w:val="20"/>
              </w:rPr>
              <w:lastRenderedPageBreak/>
              <w:t xml:space="preserve">w Kędzierzynie-Koźlu, </w:t>
            </w:r>
            <w:r w:rsidR="00D123C9">
              <w:rPr>
                <w:rFonts w:cs="Segoe UI Light"/>
                <w:sz w:val="20"/>
              </w:rPr>
              <w:br/>
              <w:t>w tym dla ogółu mieszkańców Powiatu.</w:t>
            </w:r>
          </w:p>
        </w:tc>
        <w:tc>
          <w:tcPr>
            <w:tcW w:w="1143" w:type="pct"/>
            <w:vAlign w:val="center"/>
          </w:tcPr>
          <w:p w14:paraId="44B9B6C9" w14:textId="7A6C88F8" w:rsidR="00162DCB" w:rsidRPr="00F95565" w:rsidRDefault="00162DCB" w:rsidP="001E3E05">
            <w:pPr>
              <w:spacing w:line="240" w:lineRule="auto"/>
              <w:jc w:val="center"/>
              <w:rPr>
                <w:rFonts w:cs="Segoe UI Light"/>
                <w:sz w:val="20"/>
              </w:rPr>
            </w:pPr>
            <w:r>
              <w:rPr>
                <w:rFonts w:cs="Segoe UI Light"/>
                <w:sz w:val="20"/>
              </w:rPr>
              <w:lastRenderedPageBreak/>
              <w:t xml:space="preserve">Odciążenie działalności DPS. </w:t>
            </w:r>
            <w:r w:rsidRPr="00F95565">
              <w:rPr>
                <w:rFonts w:cs="Segoe UI Light"/>
                <w:sz w:val="20"/>
              </w:rPr>
              <w:t xml:space="preserve">Poprawa dostępności do </w:t>
            </w:r>
            <w:r w:rsidR="00D123C9">
              <w:rPr>
                <w:rFonts w:cs="Segoe UI Light"/>
                <w:sz w:val="20"/>
              </w:rPr>
              <w:t>środowiskowej</w:t>
            </w:r>
            <w:r w:rsidRPr="00F95565">
              <w:rPr>
                <w:rFonts w:cs="Segoe UI Light"/>
                <w:sz w:val="20"/>
              </w:rPr>
              <w:t xml:space="preserve"> opieki.</w:t>
            </w:r>
          </w:p>
        </w:tc>
        <w:tc>
          <w:tcPr>
            <w:tcW w:w="787" w:type="pct"/>
            <w:vAlign w:val="center"/>
          </w:tcPr>
          <w:p w14:paraId="23A62147" w14:textId="50CA5500" w:rsidR="00162DCB" w:rsidRPr="00F95565" w:rsidRDefault="00162DCB" w:rsidP="001E3E05">
            <w:pPr>
              <w:spacing w:line="240" w:lineRule="auto"/>
              <w:jc w:val="center"/>
              <w:rPr>
                <w:rFonts w:cs="Segoe UI Light"/>
                <w:sz w:val="20"/>
              </w:rPr>
            </w:pPr>
            <w:r>
              <w:rPr>
                <w:rFonts w:cs="Segoe UI Light"/>
                <w:sz w:val="20"/>
              </w:rPr>
              <w:t xml:space="preserve">Liczba mieszkańców korzystających z usług </w:t>
            </w:r>
            <w:r w:rsidR="00D123C9">
              <w:rPr>
                <w:rFonts w:cs="Segoe UI Light"/>
                <w:sz w:val="20"/>
              </w:rPr>
              <w:br/>
            </w:r>
            <w:r w:rsidR="00D123C9">
              <w:rPr>
                <w:rFonts w:cs="Segoe UI Light"/>
                <w:sz w:val="20"/>
              </w:rPr>
              <w:lastRenderedPageBreak/>
              <w:t>w Ośrodku</w:t>
            </w:r>
            <w:r>
              <w:rPr>
                <w:rFonts w:cs="Segoe UI Light"/>
                <w:sz w:val="20"/>
              </w:rPr>
              <w:t>.</w:t>
            </w:r>
          </w:p>
        </w:tc>
        <w:tc>
          <w:tcPr>
            <w:tcW w:w="499" w:type="pct"/>
            <w:vAlign w:val="center"/>
          </w:tcPr>
          <w:p w14:paraId="3757559E" w14:textId="2436BBFD" w:rsidR="00162DCB" w:rsidRDefault="00162DCB" w:rsidP="001E3E05">
            <w:pPr>
              <w:spacing w:line="240" w:lineRule="auto"/>
              <w:jc w:val="center"/>
              <w:rPr>
                <w:rFonts w:cs="Segoe UI Light"/>
                <w:sz w:val="20"/>
              </w:rPr>
            </w:pPr>
            <w:r>
              <w:rPr>
                <w:rFonts w:cs="Segoe UI Light"/>
                <w:sz w:val="20"/>
              </w:rPr>
              <w:lastRenderedPageBreak/>
              <w:t>2023-2030</w:t>
            </w:r>
          </w:p>
        </w:tc>
        <w:tc>
          <w:tcPr>
            <w:tcW w:w="787" w:type="pct"/>
            <w:vAlign w:val="center"/>
          </w:tcPr>
          <w:p w14:paraId="2C7C6A69" w14:textId="7A755A9B" w:rsidR="00162DCB" w:rsidRPr="00F95565" w:rsidRDefault="00162DCB" w:rsidP="001E3E05">
            <w:pPr>
              <w:spacing w:line="240" w:lineRule="auto"/>
              <w:jc w:val="center"/>
              <w:rPr>
                <w:rFonts w:cs="Segoe UI Light"/>
                <w:sz w:val="20"/>
              </w:rPr>
            </w:pPr>
            <w:r w:rsidRPr="00F95565">
              <w:rPr>
                <w:rFonts w:cs="Segoe UI Light"/>
                <w:sz w:val="20"/>
              </w:rPr>
              <w:t>samorząd powiatowy</w:t>
            </w:r>
          </w:p>
        </w:tc>
        <w:tc>
          <w:tcPr>
            <w:tcW w:w="641" w:type="pct"/>
            <w:vAlign w:val="center"/>
          </w:tcPr>
          <w:p w14:paraId="3C0B1A15" w14:textId="0E343F63" w:rsidR="00162DCB" w:rsidRPr="00F95565" w:rsidRDefault="00162DCB" w:rsidP="001E3E05">
            <w:pPr>
              <w:spacing w:line="240" w:lineRule="auto"/>
              <w:jc w:val="center"/>
              <w:rPr>
                <w:rFonts w:cs="Segoe UI Light"/>
                <w:sz w:val="20"/>
              </w:rPr>
            </w:pPr>
            <w:r w:rsidRPr="00F95565">
              <w:rPr>
                <w:rFonts w:cs="Segoe UI Light"/>
                <w:sz w:val="20"/>
              </w:rPr>
              <w:t>Fundusz Solidarno</w:t>
            </w:r>
            <w:r w:rsidR="006D123D">
              <w:rPr>
                <w:rFonts w:cs="Segoe UI Light"/>
                <w:sz w:val="20"/>
              </w:rPr>
              <w:t>-</w:t>
            </w:r>
            <w:r w:rsidRPr="00F95565">
              <w:rPr>
                <w:rFonts w:cs="Segoe UI Light"/>
                <w:sz w:val="20"/>
              </w:rPr>
              <w:t>ściowy</w:t>
            </w:r>
          </w:p>
        </w:tc>
      </w:tr>
      <w:tr w:rsidR="00A33467" w:rsidRPr="00072D00" w14:paraId="65188B04" w14:textId="77777777" w:rsidTr="006D123D">
        <w:trPr>
          <w:jc w:val="center"/>
        </w:trPr>
        <w:tc>
          <w:tcPr>
            <w:tcW w:w="1143" w:type="pct"/>
            <w:vAlign w:val="center"/>
          </w:tcPr>
          <w:p w14:paraId="20F54A9F" w14:textId="789C69AC" w:rsidR="006D1EEF" w:rsidRPr="00F95565" w:rsidRDefault="006D1EEF" w:rsidP="001E3E05">
            <w:pPr>
              <w:spacing w:line="240" w:lineRule="auto"/>
              <w:jc w:val="center"/>
              <w:rPr>
                <w:rFonts w:cs="Segoe UI Light"/>
                <w:sz w:val="20"/>
              </w:rPr>
            </w:pPr>
            <w:r w:rsidRPr="00F95565">
              <w:rPr>
                <w:rFonts w:cs="Segoe UI Light"/>
                <w:sz w:val="20"/>
              </w:rPr>
              <w:t xml:space="preserve">Udzielanie pomocy materialnej osobom </w:t>
            </w:r>
            <w:r w:rsidR="00795FA5" w:rsidRPr="00F95565">
              <w:rPr>
                <w:rFonts w:cs="Segoe UI Light"/>
                <w:sz w:val="20"/>
              </w:rPr>
              <w:br/>
            </w:r>
            <w:r w:rsidR="003918ED">
              <w:rPr>
                <w:rFonts w:cs="Segoe UI Light"/>
                <w:sz w:val="20"/>
              </w:rPr>
              <w:t>z niepełnosprawno</w:t>
            </w:r>
            <w:r w:rsidRPr="00F95565">
              <w:rPr>
                <w:rFonts w:cs="Segoe UI Light"/>
                <w:sz w:val="20"/>
              </w:rPr>
              <w:t>ścią</w:t>
            </w:r>
            <w:r w:rsidR="00582219">
              <w:rPr>
                <w:rFonts w:cs="Segoe UI Light"/>
                <w:sz w:val="20"/>
              </w:rPr>
              <w:t xml:space="preserve"> (w tym na zakup sprzętu rehabilitacyjnego)</w:t>
            </w:r>
            <w:r w:rsidRPr="00F95565">
              <w:rPr>
                <w:rFonts w:cs="Segoe UI Light"/>
                <w:sz w:val="20"/>
              </w:rPr>
              <w:t>.</w:t>
            </w:r>
          </w:p>
        </w:tc>
        <w:tc>
          <w:tcPr>
            <w:tcW w:w="1143" w:type="pct"/>
            <w:vAlign w:val="center"/>
          </w:tcPr>
          <w:p w14:paraId="7D3C742C" w14:textId="728E89F7" w:rsidR="006D1EEF" w:rsidRPr="00F95565" w:rsidRDefault="006D1EEF" w:rsidP="001E3E05">
            <w:pPr>
              <w:spacing w:line="240" w:lineRule="auto"/>
              <w:jc w:val="center"/>
              <w:rPr>
                <w:rFonts w:cs="Segoe UI Light"/>
                <w:sz w:val="20"/>
              </w:rPr>
            </w:pPr>
            <w:r w:rsidRPr="00F95565">
              <w:rPr>
                <w:rFonts w:cs="Segoe UI Light"/>
                <w:sz w:val="20"/>
              </w:rPr>
              <w:t>Poprawa warunków</w:t>
            </w:r>
            <w:r w:rsidR="00766C45" w:rsidRPr="00F95565">
              <w:rPr>
                <w:rFonts w:cs="Segoe UI Light"/>
                <w:sz w:val="20"/>
              </w:rPr>
              <w:t xml:space="preserve"> bytowych osób </w:t>
            </w:r>
            <w:r w:rsidR="00A33467">
              <w:rPr>
                <w:rFonts w:cs="Segoe UI Light"/>
                <w:sz w:val="20"/>
              </w:rPr>
              <w:br/>
            </w:r>
            <w:r w:rsidR="001017B2" w:rsidRPr="00F95565">
              <w:rPr>
                <w:rFonts w:cs="Segoe UI Light"/>
                <w:sz w:val="20"/>
              </w:rPr>
              <w:t>z niepełnospra</w:t>
            </w:r>
            <w:r w:rsidRPr="00F95565">
              <w:rPr>
                <w:rFonts w:cs="Segoe UI Light"/>
                <w:sz w:val="20"/>
              </w:rPr>
              <w:t>wnością.</w:t>
            </w:r>
          </w:p>
        </w:tc>
        <w:tc>
          <w:tcPr>
            <w:tcW w:w="787" w:type="pct"/>
            <w:vAlign w:val="center"/>
          </w:tcPr>
          <w:p w14:paraId="1341C7F4" w14:textId="77777777" w:rsidR="006D1EEF" w:rsidRPr="00F95565" w:rsidRDefault="006D1EEF" w:rsidP="001E3E05">
            <w:pPr>
              <w:spacing w:line="240" w:lineRule="auto"/>
              <w:jc w:val="center"/>
              <w:rPr>
                <w:rFonts w:cs="Segoe UI Light"/>
                <w:sz w:val="20"/>
              </w:rPr>
            </w:pPr>
            <w:r w:rsidRPr="00F95565">
              <w:rPr>
                <w:rFonts w:cs="Segoe UI Light"/>
                <w:sz w:val="20"/>
              </w:rPr>
              <w:t>Liczba osób objętych pomocą materialną.</w:t>
            </w:r>
          </w:p>
        </w:tc>
        <w:tc>
          <w:tcPr>
            <w:tcW w:w="499" w:type="pct"/>
            <w:vAlign w:val="center"/>
          </w:tcPr>
          <w:p w14:paraId="5DA09ACE" w14:textId="62D077BD" w:rsidR="006D1EEF" w:rsidRPr="00F95565" w:rsidRDefault="00A33467" w:rsidP="001E3E05">
            <w:pPr>
              <w:spacing w:line="240" w:lineRule="auto"/>
              <w:jc w:val="center"/>
              <w:rPr>
                <w:rFonts w:cs="Segoe UI Light"/>
                <w:sz w:val="20"/>
              </w:rPr>
            </w:pPr>
            <w:r>
              <w:rPr>
                <w:rFonts w:cs="Segoe UI Light"/>
                <w:sz w:val="20"/>
              </w:rPr>
              <w:t>2023</w:t>
            </w:r>
            <w:r w:rsidR="00795FA5" w:rsidRPr="00F95565">
              <w:rPr>
                <w:rFonts w:cs="Segoe UI Light"/>
                <w:sz w:val="20"/>
              </w:rPr>
              <w:t>-2030</w:t>
            </w:r>
          </w:p>
        </w:tc>
        <w:tc>
          <w:tcPr>
            <w:tcW w:w="787" w:type="pct"/>
            <w:vAlign w:val="center"/>
          </w:tcPr>
          <w:p w14:paraId="755FAF64" w14:textId="32D22CA6" w:rsidR="006D1EEF" w:rsidRPr="00F95565" w:rsidRDefault="006D1EEF" w:rsidP="001E3E05">
            <w:pPr>
              <w:spacing w:line="240" w:lineRule="auto"/>
              <w:jc w:val="center"/>
              <w:rPr>
                <w:rFonts w:cs="Segoe UI Light"/>
                <w:sz w:val="20"/>
              </w:rPr>
            </w:pPr>
            <w:r w:rsidRPr="00F95565">
              <w:rPr>
                <w:rFonts w:cs="Segoe UI Light"/>
                <w:sz w:val="20"/>
              </w:rPr>
              <w:t>OPS</w:t>
            </w:r>
          </w:p>
        </w:tc>
        <w:tc>
          <w:tcPr>
            <w:tcW w:w="641" w:type="pct"/>
            <w:vAlign w:val="center"/>
          </w:tcPr>
          <w:p w14:paraId="72D8985F" w14:textId="77777777" w:rsidR="006D1EEF" w:rsidRPr="00F95565" w:rsidRDefault="006D1EEF" w:rsidP="001E3E05">
            <w:pPr>
              <w:spacing w:line="240" w:lineRule="auto"/>
              <w:jc w:val="center"/>
              <w:rPr>
                <w:rFonts w:cs="Segoe UI Light"/>
                <w:sz w:val="20"/>
              </w:rPr>
            </w:pPr>
            <w:r w:rsidRPr="00F95565">
              <w:rPr>
                <w:rFonts w:cs="Segoe UI Light"/>
                <w:sz w:val="20"/>
              </w:rPr>
              <w:t xml:space="preserve">Budżety </w:t>
            </w:r>
            <w:r w:rsidRPr="00F95565">
              <w:rPr>
                <w:rFonts w:cs="Segoe UI Light"/>
                <w:sz w:val="20"/>
              </w:rPr>
              <w:br/>
              <w:t>Gmin</w:t>
            </w:r>
          </w:p>
          <w:p w14:paraId="7A5A56E4" w14:textId="77777777" w:rsidR="006D1EEF" w:rsidRPr="00F95565" w:rsidRDefault="006D1EEF" w:rsidP="001E3E05">
            <w:pPr>
              <w:spacing w:line="240" w:lineRule="auto"/>
              <w:jc w:val="center"/>
              <w:rPr>
                <w:rFonts w:cs="Segoe UI Light"/>
                <w:sz w:val="20"/>
              </w:rPr>
            </w:pPr>
            <w:r w:rsidRPr="00F95565">
              <w:rPr>
                <w:rFonts w:cs="Segoe UI Light"/>
                <w:sz w:val="20"/>
              </w:rPr>
              <w:t>Budżet Powiatu</w:t>
            </w:r>
          </w:p>
          <w:p w14:paraId="76C455B2" w14:textId="77777777" w:rsidR="006D1EEF" w:rsidRPr="00F95565" w:rsidRDefault="006D1EEF" w:rsidP="001E3E05">
            <w:pPr>
              <w:spacing w:line="240" w:lineRule="auto"/>
              <w:jc w:val="center"/>
              <w:rPr>
                <w:rFonts w:cs="Segoe UI Light"/>
                <w:sz w:val="20"/>
              </w:rPr>
            </w:pPr>
            <w:r w:rsidRPr="00F95565">
              <w:rPr>
                <w:rFonts w:cs="Segoe UI Light"/>
                <w:sz w:val="20"/>
              </w:rPr>
              <w:t>PFRON</w:t>
            </w:r>
          </w:p>
        </w:tc>
      </w:tr>
      <w:tr w:rsidR="00A33467" w:rsidRPr="00072D00" w14:paraId="0B237EE3" w14:textId="77777777" w:rsidTr="006D123D">
        <w:trPr>
          <w:jc w:val="center"/>
        </w:trPr>
        <w:tc>
          <w:tcPr>
            <w:tcW w:w="1143" w:type="pct"/>
            <w:vAlign w:val="center"/>
          </w:tcPr>
          <w:p w14:paraId="626BCB22" w14:textId="1AB3C525" w:rsidR="006D1EEF" w:rsidRPr="00F95565" w:rsidRDefault="006D1EEF" w:rsidP="001E3E05">
            <w:pPr>
              <w:spacing w:line="240" w:lineRule="auto"/>
              <w:jc w:val="center"/>
              <w:rPr>
                <w:rFonts w:cs="Segoe UI Light"/>
                <w:sz w:val="20"/>
              </w:rPr>
            </w:pPr>
            <w:r w:rsidRPr="00F95565">
              <w:rPr>
                <w:rFonts w:cs="Segoe UI Light"/>
                <w:sz w:val="20"/>
              </w:rPr>
              <w:t>Rozwijanie bazy środowiskowego wsp</w:t>
            </w:r>
            <w:r w:rsidR="00A33467">
              <w:rPr>
                <w:rFonts w:cs="Segoe UI Light"/>
                <w:sz w:val="20"/>
              </w:rPr>
              <w:t>arcia dla osób z niepełnospraw</w:t>
            </w:r>
            <w:r w:rsidRPr="00F95565">
              <w:rPr>
                <w:rFonts w:cs="Segoe UI Light"/>
                <w:sz w:val="20"/>
              </w:rPr>
              <w:t>nością (warsztaty terapii zajęciowej, środowiskowe domy samopomocy, grupy wsparcia</w:t>
            </w:r>
            <w:r w:rsidR="00766C45" w:rsidRPr="00F95565">
              <w:rPr>
                <w:rFonts w:cs="Segoe UI Light"/>
                <w:sz w:val="20"/>
              </w:rPr>
              <w:t>, świetlice integracyjne</w:t>
            </w:r>
            <w:r w:rsidR="00582219">
              <w:rPr>
                <w:rFonts w:cs="Segoe UI Light"/>
                <w:sz w:val="20"/>
              </w:rPr>
              <w:t>,</w:t>
            </w:r>
            <w:r w:rsidR="00B6238E">
              <w:rPr>
                <w:rFonts w:cs="Segoe UI Light"/>
                <w:sz w:val="20"/>
              </w:rPr>
              <w:t xml:space="preserve"> kluby seniora, mieszkania chronione i treningowe, </w:t>
            </w:r>
            <w:r w:rsidRPr="00F95565">
              <w:rPr>
                <w:rFonts w:cs="Segoe UI Light"/>
                <w:sz w:val="20"/>
              </w:rPr>
              <w:t xml:space="preserve"> itp.).</w:t>
            </w:r>
          </w:p>
        </w:tc>
        <w:tc>
          <w:tcPr>
            <w:tcW w:w="1143" w:type="pct"/>
            <w:vAlign w:val="center"/>
          </w:tcPr>
          <w:p w14:paraId="5C5CB563" w14:textId="4A3466BF" w:rsidR="006D1EEF" w:rsidRPr="00F95565" w:rsidRDefault="006D1EEF" w:rsidP="001E3E05">
            <w:pPr>
              <w:spacing w:line="240" w:lineRule="auto"/>
              <w:jc w:val="center"/>
              <w:rPr>
                <w:rFonts w:cs="Segoe UI Light"/>
                <w:sz w:val="20"/>
              </w:rPr>
            </w:pPr>
            <w:r w:rsidRPr="00F95565">
              <w:rPr>
                <w:rFonts w:cs="Segoe UI Light"/>
                <w:sz w:val="20"/>
              </w:rPr>
              <w:t xml:space="preserve">Poprawa społecznego                  i zawodowego funkcjonowania osób </w:t>
            </w:r>
            <w:r w:rsidR="00A33467">
              <w:rPr>
                <w:rFonts w:cs="Segoe UI Light"/>
                <w:sz w:val="20"/>
              </w:rPr>
              <w:br/>
              <w:t>z niepełno</w:t>
            </w:r>
            <w:r w:rsidRPr="00F95565">
              <w:rPr>
                <w:rFonts w:cs="Segoe UI Light"/>
                <w:sz w:val="20"/>
              </w:rPr>
              <w:t>sprawnością.</w:t>
            </w:r>
          </w:p>
        </w:tc>
        <w:tc>
          <w:tcPr>
            <w:tcW w:w="787" w:type="pct"/>
            <w:vAlign w:val="center"/>
          </w:tcPr>
          <w:p w14:paraId="7D597356" w14:textId="58430148" w:rsidR="00795FA5" w:rsidRPr="00F95565" w:rsidRDefault="006D1EEF" w:rsidP="001E3E05">
            <w:pPr>
              <w:spacing w:line="240" w:lineRule="auto"/>
              <w:jc w:val="center"/>
              <w:rPr>
                <w:rFonts w:cs="Segoe UI Light"/>
                <w:sz w:val="20"/>
              </w:rPr>
            </w:pPr>
            <w:r w:rsidRPr="00F95565">
              <w:rPr>
                <w:rFonts w:cs="Segoe UI Light"/>
                <w:sz w:val="20"/>
              </w:rPr>
              <w:t>Liczba placówek wsparcia</w:t>
            </w:r>
            <w:r w:rsidR="001017B2" w:rsidRPr="00F95565">
              <w:rPr>
                <w:rFonts w:cs="Segoe UI Light"/>
                <w:sz w:val="20"/>
              </w:rPr>
              <w:t xml:space="preserve"> dla osób</w:t>
            </w:r>
            <w:r w:rsidR="00A33467">
              <w:rPr>
                <w:rFonts w:cs="Segoe UI Light"/>
                <w:sz w:val="20"/>
              </w:rPr>
              <w:t xml:space="preserve"> </w:t>
            </w:r>
            <w:r w:rsidR="00582219">
              <w:rPr>
                <w:rFonts w:cs="Segoe UI Light"/>
                <w:sz w:val="20"/>
              </w:rPr>
              <w:br/>
            </w:r>
            <w:r w:rsidR="001017B2" w:rsidRPr="00F95565">
              <w:rPr>
                <w:rFonts w:cs="Segoe UI Light"/>
                <w:sz w:val="20"/>
              </w:rPr>
              <w:t>z niepełnospra</w:t>
            </w:r>
            <w:r w:rsidR="00A33467">
              <w:rPr>
                <w:rFonts w:cs="Segoe UI Light"/>
                <w:sz w:val="20"/>
              </w:rPr>
              <w:t>-</w:t>
            </w:r>
            <w:r w:rsidR="001017B2" w:rsidRPr="00F95565">
              <w:rPr>
                <w:rFonts w:cs="Segoe UI Light"/>
                <w:sz w:val="20"/>
              </w:rPr>
              <w:t>wno</w:t>
            </w:r>
            <w:r w:rsidRPr="00F95565">
              <w:rPr>
                <w:rFonts w:cs="Segoe UI Light"/>
                <w:sz w:val="20"/>
              </w:rPr>
              <w:t>ścią.</w:t>
            </w:r>
          </w:p>
          <w:p w14:paraId="6BA76F3A" w14:textId="6BAAA712" w:rsidR="006D1EEF" w:rsidRPr="00F95565" w:rsidRDefault="006D1EEF" w:rsidP="001E3E05">
            <w:pPr>
              <w:spacing w:line="240" w:lineRule="auto"/>
              <w:jc w:val="center"/>
              <w:rPr>
                <w:rFonts w:cs="Segoe UI Light"/>
                <w:sz w:val="20"/>
              </w:rPr>
            </w:pPr>
            <w:r w:rsidRPr="00F95565">
              <w:rPr>
                <w:rFonts w:cs="Segoe UI Light"/>
                <w:sz w:val="20"/>
              </w:rPr>
              <w:t>Liczba działań wspierających rozwój istniejących placówek wsparcia.</w:t>
            </w:r>
          </w:p>
        </w:tc>
        <w:tc>
          <w:tcPr>
            <w:tcW w:w="499" w:type="pct"/>
            <w:vAlign w:val="center"/>
          </w:tcPr>
          <w:p w14:paraId="1163033A" w14:textId="5B1C065E" w:rsidR="006D1EEF" w:rsidRPr="00F95565" w:rsidRDefault="00A33467" w:rsidP="001E3E05">
            <w:pPr>
              <w:spacing w:line="240" w:lineRule="auto"/>
              <w:jc w:val="center"/>
              <w:rPr>
                <w:rFonts w:cs="Segoe UI Light"/>
                <w:sz w:val="20"/>
              </w:rPr>
            </w:pPr>
            <w:r>
              <w:rPr>
                <w:rFonts w:cs="Segoe UI Light"/>
                <w:sz w:val="20"/>
              </w:rPr>
              <w:t>2023</w:t>
            </w:r>
            <w:r w:rsidR="00795FA5" w:rsidRPr="00F95565">
              <w:rPr>
                <w:rFonts w:cs="Segoe UI Light"/>
                <w:sz w:val="20"/>
              </w:rPr>
              <w:t>-2030</w:t>
            </w:r>
          </w:p>
        </w:tc>
        <w:tc>
          <w:tcPr>
            <w:tcW w:w="787" w:type="pct"/>
            <w:vAlign w:val="center"/>
          </w:tcPr>
          <w:p w14:paraId="1E7F84FD" w14:textId="4DDB9C0F" w:rsidR="006D1EEF" w:rsidRPr="00F95565" w:rsidRDefault="006D1EEF" w:rsidP="001E3E05">
            <w:pPr>
              <w:spacing w:line="240" w:lineRule="auto"/>
              <w:jc w:val="center"/>
              <w:rPr>
                <w:rFonts w:cs="Segoe UI Light"/>
                <w:sz w:val="20"/>
              </w:rPr>
            </w:pPr>
            <w:r w:rsidRPr="00F95565">
              <w:rPr>
                <w:rFonts w:cs="Segoe UI Light"/>
                <w:sz w:val="20"/>
              </w:rPr>
              <w:t xml:space="preserve">samorząd powiatowy, samorządy gminne, PCPR, OPS, NGO, </w:t>
            </w:r>
            <w:r w:rsidR="00D123C9">
              <w:rPr>
                <w:rFonts w:cs="Segoe UI Light"/>
                <w:sz w:val="20"/>
              </w:rPr>
              <w:t>PES</w:t>
            </w:r>
            <w:r w:rsidR="00E202D7" w:rsidRPr="00F95565">
              <w:rPr>
                <w:rFonts w:cs="Segoe UI Light"/>
                <w:sz w:val="20"/>
              </w:rPr>
              <w:t>,</w:t>
            </w:r>
            <w:r w:rsidR="00200457">
              <w:rPr>
                <w:rFonts w:cs="Segoe UI Light"/>
                <w:sz w:val="20"/>
              </w:rPr>
              <w:t xml:space="preserve"> </w:t>
            </w:r>
            <w:r w:rsidRPr="00F95565">
              <w:rPr>
                <w:rFonts w:cs="Segoe UI Light"/>
                <w:sz w:val="20"/>
              </w:rPr>
              <w:t xml:space="preserve"> WTZ</w:t>
            </w:r>
            <w:r w:rsidR="00582219">
              <w:rPr>
                <w:rFonts w:cs="Segoe UI Light"/>
                <w:sz w:val="20"/>
              </w:rPr>
              <w:t>, ŚDS</w:t>
            </w:r>
          </w:p>
        </w:tc>
        <w:tc>
          <w:tcPr>
            <w:tcW w:w="641" w:type="pct"/>
            <w:vAlign w:val="center"/>
          </w:tcPr>
          <w:p w14:paraId="1D1DAB3D" w14:textId="77777777" w:rsidR="006D1EEF" w:rsidRPr="00F95565" w:rsidRDefault="006D1EEF" w:rsidP="001E3E05">
            <w:pPr>
              <w:spacing w:line="240" w:lineRule="auto"/>
              <w:jc w:val="center"/>
              <w:rPr>
                <w:rFonts w:cs="Segoe UI Light"/>
                <w:sz w:val="20"/>
              </w:rPr>
            </w:pPr>
            <w:r w:rsidRPr="00F95565">
              <w:rPr>
                <w:rFonts w:cs="Segoe UI Light"/>
                <w:sz w:val="20"/>
              </w:rPr>
              <w:t xml:space="preserve">Budżety </w:t>
            </w:r>
            <w:r w:rsidRPr="00F95565">
              <w:rPr>
                <w:rFonts w:cs="Segoe UI Light"/>
                <w:sz w:val="20"/>
              </w:rPr>
              <w:br/>
              <w:t>Gmin</w:t>
            </w:r>
          </w:p>
          <w:p w14:paraId="163F0806" w14:textId="77777777" w:rsidR="006D1EEF" w:rsidRPr="00F95565" w:rsidRDefault="006D1EEF" w:rsidP="001E3E05">
            <w:pPr>
              <w:spacing w:line="240" w:lineRule="auto"/>
              <w:jc w:val="center"/>
              <w:rPr>
                <w:rFonts w:cs="Segoe UI Light"/>
                <w:sz w:val="20"/>
              </w:rPr>
            </w:pPr>
            <w:r w:rsidRPr="00F95565">
              <w:rPr>
                <w:rFonts w:cs="Segoe UI Light"/>
                <w:sz w:val="20"/>
              </w:rPr>
              <w:t>Budżet Powiatu</w:t>
            </w:r>
          </w:p>
        </w:tc>
      </w:tr>
      <w:tr w:rsidR="00A33467" w:rsidRPr="00072D00" w14:paraId="3CE3D61E" w14:textId="77777777" w:rsidTr="006D123D">
        <w:trPr>
          <w:jc w:val="center"/>
        </w:trPr>
        <w:tc>
          <w:tcPr>
            <w:tcW w:w="1143" w:type="pct"/>
            <w:vAlign w:val="center"/>
          </w:tcPr>
          <w:p w14:paraId="6BC7807C" w14:textId="74ACD15A" w:rsidR="006D1EEF" w:rsidRPr="00F95565" w:rsidRDefault="006D1EEF" w:rsidP="001E3E05">
            <w:pPr>
              <w:spacing w:line="240" w:lineRule="auto"/>
              <w:jc w:val="center"/>
              <w:rPr>
                <w:rFonts w:cs="Segoe UI Light"/>
                <w:sz w:val="20"/>
              </w:rPr>
            </w:pPr>
            <w:r w:rsidRPr="00F95565">
              <w:rPr>
                <w:rFonts w:cs="Segoe UI Light"/>
                <w:sz w:val="20"/>
              </w:rPr>
              <w:t>Organizowanie opieki wytc</w:t>
            </w:r>
            <w:r w:rsidR="00F963B8">
              <w:rPr>
                <w:rFonts w:cs="Segoe UI Light"/>
                <w:sz w:val="20"/>
              </w:rPr>
              <w:t>hnieniowej dla osób z niepełno</w:t>
            </w:r>
            <w:r w:rsidRPr="00F95565">
              <w:rPr>
                <w:rFonts w:cs="Segoe UI Light"/>
                <w:sz w:val="20"/>
              </w:rPr>
              <w:t>sprawnością oraz ich opiekunów.</w:t>
            </w:r>
          </w:p>
        </w:tc>
        <w:tc>
          <w:tcPr>
            <w:tcW w:w="1143" w:type="pct"/>
            <w:vAlign w:val="center"/>
          </w:tcPr>
          <w:p w14:paraId="589DCEED" w14:textId="77777777" w:rsidR="00795FA5" w:rsidRPr="00F95565" w:rsidRDefault="00795FA5" w:rsidP="001E3E05">
            <w:pPr>
              <w:spacing w:line="240" w:lineRule="auto"/>
              <w:jc w:val="center"/>
              <w:rPr>
                <w:rFonts w:cs="Segoe UI Light"/>
                <w:sz w:val="20"/>
              </w:rPr>
            </w:pPr>
          </w:p>
          <w:p w14:paraId="5274D1D3" w14:textId="1D950D49" w:rsidR="00A33467" w:rsidRDefault="006D1EEF" w:rsidP="001E3E05">
            <w:pPr>
              <w:spacing w:line="240" w:lineRule="auto"/>
              <w:jc w:val="center"/>
              <w:rPr>
                <w:rFonts w:cs="Segoe UI Light"/>
                <w:sz w:val="20"/>
              </w:rPr>
            </w:pPr>
            <w:r w:rsidRPr="00F95565">
              <w:rPr>
                <w:rFonts w:cs="Segoe UI Light"/>
                <w:sz w:val="20"/>
              </w:rPr>
              <w:t>Odciążenie opiekunów nieformalnych oraz zapewnienie profesjonalnej o</w:t>
            </w:r>
            <w:r w:rsidR="00766C45" w:rsidRPr="00F95565">
              <w:rPr>
                <w:rFonts w:cs="Segoe UI Light"/>
                <w:sz w:val="20"/>
              </w:rPr>
              <w:t>pieki osobom</w:t>
            </w:r>
          </w:p>
          <w:p w14:paraId="7EB0E5FF" w14:textId="66A26D5B" w:rsidR="006D1EEF" w:rsidRPr="00F95565" w:rsidRDefault="00A33467" w:rsidP="001E3E05">
            <w:pPr>
              <w:spacing w:line="240" w:lineRule="auto"/>
              <w:jc w:val="center"/>
              <w:rPr>
                <w:rFonts w:cs="Segoe UI Light"/>
                <w:sz w:val="20"/>
              </w:rPr>
            </w:pPr>
            <w:r>
              <w:rPr>
                <w:rFonts w:cs="Segoe UI Light"/>
                <w:sz w:val="20"/>
              </w:rPr>
              <w:t>z niepełnospraw</w:t>
            </w:r>
            <w:r w:rsidR="006D1EEF" w:rsidRPr="00F95565">
              <w:rPr>
                <w:rFonts w:cs="Segoe UI Light"/>
                <w:sz w:val="20"/>
              </w:rPr>
              <w:t>nością.</w:t>
            </w:r>
          </w:p>
          <w:p w14:paraId="32CAA902" w14:textId="77777777" w:rsidR="0038747A" w:rsidRPr="00F95565" w:rsidRDefault="0038747A" w:rsidP="001E3E05">
            <w:pPr>
              <w:spacing w:line="240" w:lineRule="auto"/>
              <w:jc w:val="center"/>
              <w:rPr>
                <w:rFonts w:cs="Segoe UI Light"/>
                <w:sz w:val="20"/>
              </w:rPr>
            </w:pPr>
          </w:p>
          <w:p w14:paraId="6374758D" w14:textId="77777777" w:rsidR="00795FA5" w:rsidRPr="00F95565" w:rsidRDefault="00795FA5" w:rsidP="001E3E05">
            <w:pPr>
              <w:spacing w:line="240" w:lineRule="auto"/>
              <w:jc w:val="center"/>
              <w:rPr>
                <w:rFonts w:cs="Segoe UI Light"/>
                <w:sz w:val="20"/>
              </w:rPr>
            </w:pPr>
          </w:p>
          <w:p w14:paraId="5F9913D3" w14:textId="77777777" w:rsidR="00795FA5" w:rsidRPr="00F95565" w:rsidRDefault="00795FA5" w:rsidP="001E3E05">
            <w:pPr>
              <w:spacing w:line="240" w:lineRule="auto"/>
              <w:jc w:val="center"/>
              <w:rPr>
                <w:rFonts w:cs="Segoe UI Light"/>
                <w:sz w:val="20"/>
              </w:rPr>
            </w:pPr>
          </w:p>
        </w:tc>
        <w:tc>
          <w:tcPr>
            <w:tcW w:w="787" w:type="pct"/>
            <w:vAlign w:val="center"/>
          </w:tcPr>
          <w:p w14:paraId="0E9A6C62" w14:textId="1D49EEC7" w:rsidR="006D1EEF" w:rsidRPr="00F95565" w:rsidRDefault="006D1EEF" w:rsidP="001E3E05">
            <w:pPr>
              <w:spacing w:line="240" w:lineRule="auto"/>
              <w:jc w:val="center"/>
              <w:rPr>
                <w:rFonts w:cs="Segoe UI Light"/>
                <w:sz w:val="20"/>
              </w:rPr>
            </w:pPr>
            <w:r w:rsidRPr="00F95565">
              <w:rPr>
                <w:rFonts w:cs="Segoe UI Light"/>
                <w:sz w:val="20"/>
              </w:rPr>
              <w:t>Liczba osób korzystających           z opieki wytchnieniowej. Liczba godzin opieki</w:t>
            </w:r>
            <w:r w:rsidR="00A33467">
              <w:rPr>
                <w:rFonts w:cs="Segoe UI Light"/>
                <w:sz w:val="20"/>
              </w:rPr>
              <w:t xml:space="preserve"> wytchnieniowej przypadająca na</w:t>
            </w:r>
            <w:r w:rsidRPr="00F95565">
              <w:rPr>
                <w:rFonts w:cs="Segoe UI Light"/>
                <w:sz w:val="20"/>
              </w:rPr>
              <w:t xml:space="preserve"> </w:t>
            </w:r>
            <w:r w:rsidR="00A33467">
              <w:rPr>
                <w:rFonts w:cs="Segoe UI Light"/>
                <w:sz w:val="20"/>
              </w:rPr>
              <w:br/>
            </w:r>
            <w:r w:rsidRPr="00F95565">
              <w:rPr>
                <w:rFonts w:cs="Segoe UI Light"/>
                <w:sz w:val="20"/>
              </w:rPr>
              <w:t>1 beneficjenta.</w:t>
            </w:r>
          </w:p>
        </w:tc>
        <w:tc>
          <w:tcPr>
            <w:tcW w:w="499" w:type="pct"/>
            <w:vAlign w:val="center"/>
          </w:tcPr>
          <w:p w14:paraId="553CA033" w14:textId="34187156" w:rsidR="006D1EEF" w:rsidRPr="00F95565" w:rsidRDefault="00A33467" w:rsidP="001E3E05">
            <w:pPr>
              <w:spacing w:line="240" w:lineRule="auto"/>
              <w:jc w:val="center"/>
              <w:rPr>
                <w:rFonts w:cs="Segoe UI Light"/>
                <w:sz w:val="20"/>
              </w:rPr>
            </w:pPr>
            <w:r>
              <w:rPr>
                <w:rFonts w:cs="Segoe UI Light"/>
                <w:sz w:val="20"/>
              </w:rPr>
              <w:t>2023</w:t>
            </w:r>
            <w:r w:rsidR="00795FA5" w:rsidRPr="00F95565">
              <w:rPr>
                <w:rFonts w:cs="Segoe UI Light"/>
                <w:sz w:val="20"/>
              </w:rPr>
              <w:t>-2030</w:t>
            </w:r>
          </w:p>
        </w:tc>
        <w:tc>
          <w:tcPr>
            <w:tcW w:w="787" w:type="pct"/>
            <w:vAlign w:val="center"/>
          </w:tcPr>
          <w:p w14:paraId="11DAB200" w14:textId="68260CBE" w:rsidR="006D1EEF" w:rsidRPr="00F95565" w:rsidRDefault="006D1EEF" w:rsidP="001E3E05">
            <w:pPr>
              <w:spacing w:line="240" w:lineRule="auto"/>
              <w:jc w:val="center"/>
              <w:rPr>
                <w:rFonts w:cs="Segoe UI Light"/>
                <w:sz w:val="20"/>
              </w:rPr>
            </w:pPr>
            <w:r w:rsidRPr="00F95565">
              <w:rPr>
                <w:rFonts w:cs="Segoe UI Light"/>
                <w:sz w:val="20"/>
              </w:rPr>
              <w:t xml:space="preserve">samorząd powiatowy, </w:t>
            </w:r>
            <w:r w:rsidR="00795FA5" w:rsidRPr="00F95565">
              <w:rPr>
                <w:rFonts w:cs="Segoe UI Light"/>
                <w:sz w:val="20"/>
              </w:rPr>
              <w:t xml:space="preserve">samorządy gminne, PCPR, </w:t>
            </w:r>
            <w:r w:rsidRPr="00F95565">
              <w:rPr>
                <w:rFonts w:cs="Segoe UI Light"/>
                <w:sz w:val="20"/>
              </w:rPr>
              <w:t>OPS, NGO</w:t>
            </w:r>
          </w:p>
        </w:tc>
        <w:tc>
          <w:tcPr>
            <w:tcW w:w="641" w:type="pct"/>
            <w:vAlign w:val="center"/>
          </w:tcPr>
          <w:p w14:paraId="0DEB6BF1" w14:textId="77777777" w:rsidR="006D1EEF" w:rsidRPr="00F95565" w:rsidRDefault="006D1EEF" w:rsidP="001E3E05">
            <w:pPr>
              <w:spacing w:line="240" w:lineRule="auto"/>
              <w:jc w:val="center"/>
              <w:rPr>
                <w:rFonts w:cs="Segoe UI Light"/>
                <w:sz w:val="20"/>
              </w:rPr>
            </w:pPr>
            <w:r w:rsidRPr="00F95565">
              <w:rPr>
                <w:rFonts w:cs="Segoe UI Light"/>
                <w:sz w:val="20"/>
              </w:rPr>
              <w:t xml:space="preserve">Budżety </w:t>
            </w:r>
            <w:r w:rsidRPr="00F95565">
              <w:rPr>
                <w:rFonts w:cs="Segoe UI Light"/>
                <w:sz w:val="20"/>
              </w:rPr>
              <w:br/>
              <w:t>Gmin</w:t>
            </w:r>
          </w:p>
          <w:p w14:paraId="1B98AA09" w14:textId="77777777" w:rsidR="006D1EEF" w:rsidRPr="00F95565" w:rsidRDefault="006D1EEF" w:rsidP="001E3E05">
            <w:pPr>
              <w:spacing w:line="240" w:lineRule="auto"/>
              <w:jc w:val="center"/>
              <w:rPr>
                <w:rFonts w:cs="Segoe UI Light"/>
                <w:sz w:val="20"/>
              </w:rPr>
            </w:pPr>
            <w:r w:rsidRPr="00F95565">
              <w:rPr>
                <w:rFonts w:cs="Segoe UI Light"/>
                <w:sz w:val="20"/>
              </w:rPr>
              <w:t>Budżet Powiatu</w:t>
            </w:r>
          </w:p>
          <w:p w14:paraId="4ABFD890" w14:textId="77777777" w:rsidR="006D1EEF" w:rsidRPr="00F95565" w:rsidRDefault="006D1EEF" w:rsidP="001E3E05">
            <w:pPr>
              <w:spacing w:line="240" w:lineRule="auto"/>
              <w:jc w:val="center"/>
              <w:rPr>
                <w:rFonts w:cs="Segoe UI Light"/>
                <w:sz w:val="20"/>
              </w:rPr>
            </w:pPr>
            <w:r w:rsidRPr="00F95565">
              <w:rPr>
                <w:rFonts w:cs="Segoe UI Light"/>
                <w:sz w:val="20"/>
              </w:rPr>
              <w:t>Fundusz Solidarności-owy</w:t>
            </w:r>
          </w:p>
        </w:tc>
      </w:tr>
      <w:tr w:rsidR="00A33467" w:rsidRPr="00072D00" w14:paraId="6CCF4E84" w14:textId="77777777" w:rsidTr="006D123D">
        <w:trPr>
          <w:jc w:val="center"/>
        </w:trPr>
        <w:tc>
          <w:tcPr>
            <w:tcW w:w="1143" w:type="pct"/>
            <w:vAlign w:val="center"/>
          </w:tcPr>
          <w:p w14:paraId="0B9A1385" w14:textId="5EC88CB5" w:rsidR="006D1EEF" w:rsidRPr="00F95565" w:rsidRDefault="006D1EEF" w:rsidP="001E3E05">
            <w:pPr>
              <w:spacing w:line="240" w:lineRule="auto"/>
              <w:jc w:val="center"/>
              <w:rPr>
                <w:rFonts w:cs="Segoe UI Light"/>
                <w:sz w:val="20"/>
              </w:rPr>
            </w:pPr>
            <w:r w:rsidRPr="00F95565">
              <w:rPr>
                <w:rFonts w:cs="Segoe UI Light"/>
                <w:sz w:val="20"/>
              </w:rPr>
              <w:t xml:space="preserve">Organizowanie szkoleń dla pracowników instytucji publicznych                    z zakresu obsługi </w:t>
            </w:r>
            <w:r w:rsidR="00795FA5" w:rsidRPr="00F95565">
              <w:rPr>
                <w:rFonts w:cs="Segoe UI Light"/>
                <w:sz w:val="20"/>
              </w:rPr>
              <w:br/>
              <w:t xml:space="preserve">i wsparcia </w:t>
            </w:r>
            <w:r w:rsidRPr="00F95565">
              <w:rPr>
                <w:rFonts w:cs="Segoe UI Light"/>
                <w:sz w:val="20"/>
              </w:rPr>
              <w:t xml:space="preserve">osoby </w:t>
            </w:r>
            <w:r w:rsidR="00795FA5" w:rsidRPr="00F95565">
              <w:rPr>
                <w:rFonts w:cs="Segoe UI Light"/>
                <w:sz w:val="20"/>
              </w:rPr>
              <w:br/>
            </w:r>
            <w:r w:rsidRPr="00F95565">
              <w:rPr>
                <w:rFonts w:cs="Segoe UI Light"/>
                <w:sz w:val="20"/>
              </w:rPr>
              <w:t>z niepełno- sprawnością.</w:t>
            </w:r>
          </w:p>
        </w:tc>
        <w:tc>
          <w:tcPr>
            <w:tcW w:w="1143" w:type="pct"/>
            <w:vAlign w:val="center"/>
          </w:tcPr>
          <w:p w14:paraId="30EB87E5" w14:textId="77777777" w:rsidR="006D1EEF" w:rsidRPr="00F95565" w:rsidRDefault="006D1EEF" w:rsidP="001E3E05">
            <w:pPr>
              <w:spacing w:line="240" w:lineRule="auto"/>
              <w:jc w:val="center"/>
              <w:rPr>
                <w:rFonts w:cs="Segoe UI Light"/>
                <w:sz w:val="20"/>
              </w:rPr>
            </w:pPr>
            <w:r w:rsidRPr="00F95565">
              <w:rPr>
                <w:rFonts w:cs="Segoe UI Light"/>
                <w:sz w:val="20"/>
              </w:rPr>
              <w:t>Podniesienie kompetencji zawodowych kadry pomocy społecznej zajmującej się obsługą</w:t>
            </w:r>
          </w:p>
          <w:p w14:paraId="56C926F8" w14:textId="77777777" w:rsidR="006D1EEF" w:rsidRPr="00F95565" w:rsidRDefault="006D1EEF" w:rsidP="001E3E05">
            <w:pPr>
              <w:spacing w:line="240" w:lineRule="auto"/>
              <w:jc w:val="center"/>
              <w:rPr>
                <w:rFonts w:cs="Segoe UI Light"/>
                <w:sz w:val="20"/>
              </w:rPr>
            </w:pPr>
            <w:r w:rsidRPr="00F95565">
              <w:rPr>
                <w:rFonts w:cs="Segoe UI Light"/>
                <w:sz w:val="20"/>
              </w:rPr>
              <w:t>i wsparciem osób z niepełno- sprawnością.</w:t>
            </w:r>
          </w:p>
        </w:tc>
        <w:tc>
          <w:tcPr>
            <w:tcW w:w="787" w:type="pct"/>
            <w:vAlign w:val="center"/>
          </w:tcPr>
          <w:p w14:paraId="7DE8DC92" w14:textId="77777777" w:rsidR="006D1EEF" w:rsidRPr="00F95565" w:rsidRDefault="006D1EEF" w:rsidP="001E3E05">
            <w:pPr>
              <w:spacing w:line="240" w:lineRule="auto"/>
              <w:jc w:val="center"/>
              <w:rPr>
                <w:rFonts w:cs="Segoe UI Light"/>
                <w:sz w:val="20"/>
              </w:rPr>
            </w:pPr>
            <w:r w:rsidRPr="00F95565">
              <w:rPr>
                <w:rFonts w:cs="Segoe UI Light"/>
                <w:sz w:val="20"/>
              </w:rPr>
              <w:t>Liczba osób biorących udział</w:t>
            </w:r>
          </w:p>
          <w:p w14:paraId="6962BD21" w14:textId="77777777" w:rsidR="006D1EEF" w:rsidRPr="00F95565" w:rsidRDefault="006D1EEF" w:rsidP="001E3E05">
            <w:pPr>
              <w:spacing w:line="240" w:lineRule="auto"/>
              <w:jc w:val="center"/>
              <w:rPr>
                <w:rFonts w:cs="Segoe UI Light"/>
                <w:sz w:val="20"/>
              </w:rPr>
            </w:pPr>
            <w:r w:rsidRPr="00F95565">
              <w:rPr>
                <w:rFonts w:cs="Segoe UI Light"/>
                <w:sz w:val="20"/>
              </w:rPr>
              <w:t>w szkoleniach wzmacniających kompetencje zawodowe.</w:t>
            </w:r>
          </w:p>
        </w:tc>
        <w:tc>
          <w:tcPr>
            <w:tcW w:w="499" w:type="pct"/>
            <w:vAlign w:val="center"/>
          </w:tcPr>
          <w:p w14:paraId="0BFE9101" w14:textId="74A91A1C" w:rsidR="006D1EEF" w:rsidRPr="00F95565" w:rsidRDefault="00A33467" w:rsidP="001E3E05">
            <w:pPr>
              <w:spacing w:line="240" w:lineRule="auto"/>
              <w:jc w:val="center"/>
              <w:rPr>
                <w:rFonts w:cs="Segoe UI Light"/>
                <w:sz w:val="20"/>
              </w:rPr>
            </w:pPr>
            <w:r>
              <w:rPr>
                <w:rFonts w:cs="Segoe UI Light"/>
                <w:sz w:val="20"/>
              </w:rPr>
              <w:t>2023</w:t>
            </w:r>
            <w:r w:rsidR="00795FA5" w:rsidRPr="00F95565">
              <w:rPr>
                <w:rFonts w:cs="Segoe UI Light"/>
                <w:sz w:val="20"/>
              </w:rPr>
              <w:t>-2030</w:t>
            </w:r>
          </w:p>
        </w:tc>
        <w:tc>
          <w:tcPr>
            <w:tcW w:w="787" w:type="pct"/>
            <w:vAlign w:val="center"/>
          </w:tcPr>
          <w:p w14:paraId="400D8A10" w14:textId="54DBC70E" w:rsidR="006D1EEF" w:rsidRPr="00F95565" w:rsidRDefault="006D1EEF" w:rsidP="001E3E05">
            <w:pPr>
              <w:spacing w:line="240" w:lineRule="auto"/>
              <w:jc w:val="center"/>
              <w:rPr>
                <w:rFonts w:cs="Segoe UI Light"/>
                <w:sz w:val="20"/>
              </w:rPr>
            </w:pPr>
            <w:r w:rsidRPr="00F95565">
              <w:rPr>
                <w:rFonts w:cs="Segoe UI Light"/>
                <w:sz w:val="20"/>
              </w:rPr>
              <w:t xml:space="preserve">samorząd powiatowy, </w:t>
            </w:r>
            <w:r w:rsidR="00795FA5" w:rsidRPr="00F95565">
              <w:rPr>
                <w:rFonts w:cs="Segoe UI Light"/>
                <w:sz w:val="20"/>
              </w:rPr>
              <w:t xml:space="preserve">samorządy gminne, PCPR, </w:t>
            </w:r>
            <w:r w:rsidRPr="00F95565">
              <w:rPr>
                <w:rFonts w:cs="Segoe UI Light"/>
                <w:sz w:val="20"/>
              </w:rPr>
              <w:t>OPS</w:t>
            </w:r>
          </w:p>
        </w:tc>
        <w:tc>
          <w:tcPr>
            <w:tcW w:w="641" w:type="pct"/>
            <w:vAlign w:val="center"/>
          </w:tcPr>
          <w:p w14:paraId="62765237" w14:textId="77777777" w:rsidR="006D1EEF" w:rsidRPr="00F95565" w:rsidRDefault="006D1EEF" w:rsidP="001E3E05">
            <w:pPr>
              <w:spacing w:line="240" w:lineRule="auto"/>
              <w:jc w:val="center"/>
              <w:rPr>
                <w:rFonts w:cs="Segoe UI Light"/>
                <w:sz w:val="20"/>
              </w:rPr>
            </w:pPr>
            <w:r w:rsidRPr="00F95565">
              <w:rPr>
                <w:rFonts w:cs="Segoe UI Light"/>
                <w:sz w:val="20"/>
              </w:rPr>
              <w:t xml:space="preserve">Budżety </w:t>
            </w:r>
            <w:r w:rsidRPr="00F95565">
              <w:rPr>
                <w:rFonts w:cs="Segoe UI Light"/>
                <w:sz w:val="20"/>
              </w:rPr>
              <w:br/>
              <w:t>Gmin</w:t>
            </w:r>
          </w:p>
          <w:p w14:paraId="703CEFFA" w14:textId="77777777" w:rsidR="006D1EEF" w:rsidRPr="00F95565" w:rsidRDefault="006D1EEF" w:rsidP="001E3E05">
            <w:pPr>
              <w:spacing w:line="240" w:lineRule="auto"/>
              <w:jc w:val="center"/>
              <w:rPr>
                <w:rFonts w:cs="Segoe UI Light"/>
                <w:sz w:val="20"/>
              </w:rPr>
            </w:pPr>
            <w:r w:rsidRPr="00F95565">
              <w:rPr>
                <w:rFonts w:cs="Segoe UI Light"/>
                <w:sz w:val="20"/>
              </w:rPr>
              <w:t>Budżet Powiatu</w:t>
            </w:r>
          </w:p>
        </w:tc>
      </w:tr>
      <w:tr w:rsidR="00A33467" w:rsidRPr="00072D00" w14:paraId="34DDAB25" w14:textId="77777777" w:rsidTr="006D123D">
        <w:trPr>
          <w:jc w:val="center"/>
        </w:trPr>
        <w:tc>
          <w:tcPr>
            <w:tcW w:w="1143" w:type="pct"/>
            <w:vAlign w:val="center"/>
          </w:tcPr>
          <w:p w14:paraId="6804122A" w14:textId="66050C7D" w:rsidR="006D1EEF" w:rsidRPr="00F95565" w:rsidRDefault="00795FA5" w:rsidP="001E3E05">
            <w:pPr>
              <w:spacing w:line="240" w:lineRule="auto"/>
              <w:jc w:val="center"/>
              <w:rPr>
                <w:rFonts w:cs="Segoe UI Light"/>
                <w:sz w:val="20"/>
              </w:rPr>
            </w:pPr>
            <w:r w:rsidRPr="00F95565">
              <w:rPr>
                <w:rFonts w:cs="Segoe UI Light"/>
                <w:sz w:val="20"/>
              </w:rPr>
              <w:t>Organizowanie usług poradni</w:t>
            </w:r>
            <w:r w:rsidR="00B6238E">
              <w:rPr>
                <w:rFonts w:cs="Segoe UI Light"/>
                <w:sz w:val="20"/>
              </w:rPr>
              <w:t>ctwa prawnego, psychologicznego, terapeutycznego</w:t>
            </w:r>
            <w:r w:rsidR="00426679" w:rsidRPr="00F95565">
              <w:rPr>
                <w:rFonts w:cs="Segoe UI Light"/>
                <w:sz w:val="20"/>
              </w:rPr>
              <w:br/>
            </w:r>
            <w:r w:rsidRPr="00F95565">
              <w:rPr>
                <w:rFonts w:cs="Segoe UI Light"/>
                <w:sz w:val="20"/>
              </w:rPr>
              <w:t>i r</w:t>
            </w:r>
            <w:r w:rsidR="00426679" w:rsidRPr="00F95565">
              <w:rPr>
                <w:rFonts w:cs="Segoe UI Light"/>
                <w:sz w:val="20"/>
              </w:rPr>
              <w:t xml:space="preserve">odzinnego dla opiekunów osób </w:t>
            </w:r>
            <w:r w:rsidR="00426679" w:rsidRPr="00F95565">
              <w:rPr>
                <w:rFonts w:cs="Segoe UI Light"/>
                <w:sz w:val="20"/>
              </w:rPr>
              <w:br/>
              <w:t xml:space="preserve">z </w:t>
            </w:r>
            <w:r w:rsidRPr="00F95565">
              <w:rPr>
                <w:rFonts w:cs="Segoe UI Light"/>
                <w:sz w:val="20"/>
              </w:rPr>
              <w:t>niepełnosprawno</w:t>
            </w:r>
            <w:r w:rsidR="00A33467">
              <w:rPr>
                <w:rFonts w:cs="Segoe UI Light"/>
                <w:sz w:val="20"/>
              </w:rPr>
              <w:t>ścią</w:t>
            </w:r>
            <w:r w:rsidRPr="00F95565">
              <w:rPr>
                <w:rFonts w:cs="Segoe UI Light"/>
                <w:sz w:val="20"/>
              </w:rPr>
              <w:t>.</w:t>
            </w:r>
          </w:p>
        </w:tc>
        <w:tc>
          <w:tcPr>
            <w:tcW w:w="1143" w:type="pct"/>
            <w:vAlign w:val="center"/>
          </w:tcPr>
          <w:p w14:paraId="7F39CAF7" w14:textId="0158B05D" w:rsidR="006D1EEF" w:rsidRPr="00F95565" w:rsidRDefault="00766C45" w:rsidP="001E3E05">
            <w:pPr>
              <w:spacing w:line="240" w:lineRule="auto"/>
              <w:jc w:val="center"/>
              <w:rPr>
                <w:rFonts w:cs="Segoe UI Light"/>
                <w:sz w:val="20"/>
              </w:rPr>
            </w:pPr>
            <w:r w:rsidRPr="00F95565">
              <w:rPr>
                <w:rFonts w:cs="Segoe UI Light"/>
                <w:sz w:val="20"/>
              </w:rPr>
              <w:t xml:space="preserve">Poprawa sytuacji opiekunów osób </w:t>
            </w:r>
            <w:r w:rsidR="00A33467">
              <w:rPr>
                <w:rFonts w:cs="Segoe UI Light"/>
                <w:sz w:val="20"/>
              </w:rPr>
              <w:br/>
              <w:t>z niepełnosprawnością.</w:t>
            </w:r>
          </w:p>
        </w:tc>
        <w:tc>
          <w:tcPr>
            <w:tcW w:w="787" w:type="pct"/>
            <w:vAlign w:val="center"/>
          </w:tcPr>
          <w:p w14:paraId="672C73A5" w14:textId="3A69E0F8" w:rsidR="006D1EEF" w:rsidRPr="00F95565" w:rsidRDefault="00426679" w:rsidP="001E3E05">
            <w:pPr>
              <w:spacing w:line="240" w:lineRule="auto"/>
              <w:jc w:val="center"/>
              <w:rPr>
                <w:rFonts w:cs="Segoe UI Light"/>
                <w:sz w:val="20"/>
              </w:rPr>
            </w:pPr>
            <w:r w:rsidRPr="00F95565">
              <w:rPr>
                <w:rFonts w:cs="Segoe UI Light"/>
                <w:sz w:val="20"/>
              </w:rPr>
              <w:t>Liczba osób, którym udzielono porad.</w:t>
            </w:r>
            <w:r w:rsidRPr="00F95565">
              <w:rPr>
                <w:rFonts w:cs="Segoe UI Light"/>
                <w:sz w:val="20"/>
              </w:rPr>
              <w:br/>
              <w:t>Liczba udzielonych porad.</w:t>
            </w:r>
          </w:p>
        </w:tc>
        <w:tc>
          <w:tcPr>
            <w:tcW w:w="499" w:type="pct"/>
            <w:vAlign w:val="center"/>
          </w:tcPr>
          <w:p w14:paraId="2F5D5BD5" w14:textId="49AF62EF" w:rsidR="006D1EEF" w:rsidRPr="00F95565" w:rsidRDefault="00A33467" w:rsidP="001E3E05">
            <w:pPr>
              <w:spacing w:line="240" w:lineRule="auto"/>
              <w:jc w:val="center"/>
              <w:rPr>
                <w:rFonts w:cs="Segoe UI Light"/>
                <w:sz w:val="20"/>
              </w:rPr>
            </w:pPr>
            <w:r>
              <w:rPr>
                <w:rFonts w:cs="Segoe UI Light"/>
                <w:sz w:val="20"/>
              </w:rPr>
              <w:t>2023</w:t>
            </w:r>
            <w:r w:rsidR="00795FA5" w:rsidRPr="00F95565">
              <w:rPr>
                <w:rFonts w:cs="Segoe UI Light"/>
                <w:sz w:val="20"/>
              </w:rPr>
              <w:t>-2030</w:t>
            </w:r>
          </w:p>
        </w:tc>
        <w:tc>
          <w:tcPr>
            <w:tcW w:w="787" w:type="pct"/>
            <w:vAlign w:val="center"/>
          </w:tcPr>
          <w:p w14:paraId="2B98BA85" w14:textId="27A3586B" w:rsidR="006D1EEF" w:rsidRPr="00F95565" w:rsidRDefault="00795FA5" w:rsidP="001E3E05">
            <w:pPr>
              <w:spacing w:line="240" w:lineRule="auto"/>
              <w:jc w:val="center"/>
              <w:rPr>
                <w:rFonts w:cs="Segoe UI Light"/>
                <w:sz w:val="20"/>
              </w:rPr>
            </w:pPr>
            <w:r w:rsidRPr="00F95565">
              <w:rPr>
                <w:rFonts w:cs="Segoe UI Light"/>
                <w:sz w:val="20"/>
              </w:rPr>
              <w:t xml:space="preserve">samorząd powiatowy, </w:t>
            </w:r>
            <w:r w:rsidR="00426679" w:rsidRPr="00F95565">
              <w:rPr>
                <w:rFonts w:cs="Segoe UI Light"/>
                <w:sz w:val="20"/>
              </w:rPr>
              <w:t xml:space="preserve">samorządy gminne, PCPR, </w:t>
            </w:r>
            <w:r w:rsidRPr="00F95565">
              <w:rPr>
                <w:rFonts w:cs="Segoe UI Light"/>
                <w:sz w:val="20"/>
              </w:rPr>
              <w:t>OPS</w:t>
            </w:r>
          </w:p>
        </w:tc>
        <w:tc>
          <w:tcPr>
            <w:tcW w:w="641" w:type="pct"/>
            <w:vAlign w:val="center"/>
          </w:tcPr>
          <w:p w14:paraId="0164143A" w14:textId="77777777" w:rsidR="00795FA5" w:rsidRPr="00F95565" w:rsidRDefault="00795FA5" w:rsidP="001E3E05">
            <w:pPr>
              <w:spacing w:line="240" w:lineRule="auto"/>
              <w:jc w:val="center"/>
              <w:rPr>
                <w:rFonts w:cs="Segoe UI Light"/>
                <w:sz w:val="20"/>
              </w:rPr>
            </w:pPr>
            <w:r w:rsidRPr="00F95565">
              <w:rPr>
                <w:rFonts w:cs="Segoe UI Light"/>
                <w:sz w:val="20"/>
              </w:rPr>
              <w:t xml:space="preserve">Budżety </w:t>
            </w:r>
            <w:r w:rsidRPr="00F95565">
              <w:rPr>
                <w:rFonts w:cs="Segoe UI Light"/>
                <w:sz w:val="20"/>
              </w:rPr>
              <w:br/>
              <w:t>Gmin</w:t>
            </w:r>
          </w:p>
          <w:p w14:paraId="12F0A459" w14:textId="7768A818" w:rsidR="006D1EEF" w:rsidRPr="00F95565" w:rsidRDefault="00795FA5" w:rsidP="001E3E05">
            <w:pPr>
              <w:spacing w:line="240" w:lineRule="auto"/>
              <w:jc w:val="center"/>
              <w:rPr>
                <w:rFonts w:cs="Segoe UI Light"/>
                <w:sz w:val="20"/>
              </w:rPr>
            </w:pPr>
            <w:r w:rsidRPr="00F95565">
              <w:rPr>
                <w:rFonts w:cs="Segoe UI Light"/>
                <w:sz w:val="20"/>
              </w:rPr>
              <w:t>Budżet Powiatu</w:t>
            </w:r>
          </w:p>
        </w:tc>
      </w:tr>
      <w:tr w:rsidR="00200457" w:rsidRPr="00072D00" w14:paraId="24C7BC13" w14:textId="77777777" w:rsidTr="00200457">
        <w:trPr>
          <w:trHeight w:val="1191"/>
          <w:jc w:val="center"/>
        </w:trPr>
        <w:tc>
          <w:tcPr>
            <w:tcW w:w="1143" w:type="pct"/>
            <w:vAlign w:val="center"/>
          </w:tcPr>
          <w:p w14:paraId="478E2CC6" w14:textId="0221B206" w:rsidR="00200457" w:rsidRPr="00F95565" w:rsidRDefault="00200457" w:rsidP="001E3E05">
            <w:pPr>
              <w:spacing w:line="240" w:lineRule="auto"/>
              <w:jc w:val="center"/>
              <w:rPr>
                <w:rFonts w:cs="Segoe UI Light"/>
                <w:sz w:val="20"/>
              </w:rPr>
            </w:pPr>
            <w:r>
              <w:rPr>
                <w:rFonts w:cs="Segoe UI Light"/>
                <w:sz w:val="20"/>
              </w:rPr>
              <w:t xml:space="preserve">Utworzenie grupy wsparcia dla rodzin </w:t>
            </w:r>
            <w:r>
              <w:rPr>
                <w:rFonts w:cs="Segoe UI Light"/>
                <w:sz w:val="20"/>
              </w:rPr>
              <w:br/>
              <w:t xml:space="preserve">i opiekunów osób </w:t>
            </w:r>
            <w:r>
              <w:rPr>
                <w:rFonts w:cs="Segoe UI Light"/>
                <w:sz w:val="20"/>
              </w:rPr>
              <w:br/>
              <w:t>z niepełnosprawnością.</w:t>
            </w:r>
          </w:p>
        </w:tc>
        <w:tc>
          <w:tcPr>
            <w:tcW w:w="1143" w:type="pct"/>
            <w:vAlign w:val="center"/>
          </w:tcPr>
          <w:p w14:paraId="34587602" w14:textId="2597EF55" w:rsidR="00200457" w:rsidRPr="00F95565" w:rsidRDefault="00200457" w:rsidP="001E3E05">
            <w:pPr>
              <w:spacing w:line="240" w:lineRule="auto"/>
              <w:jc w:val="center"/>
              <w:rPr>
                <w:rFonts w:cs="Segoe UI Light"/>
                <w:sz w:val="20"/>
              </w:rPr>
            </w:pPr>
            <w:r w:rsidRPr="00F95565">
              <w:rPr>
                <w:rFonts w:cs="Segoe UI Light"/>
                <w:sz w:val="20"/>
              </w:rPr>
              <w:t xml:space="preserve">Poprawa sytuacji opiekunów osób </w:t>
            </w:r>
            <w:r>
              <w:rPr>
                <w:rFonts w:cs="Segoe UI Light"/>
                <w:sz w:val="20"/>
              </w:rPr>
              <w:br/>
              <w:t>z niepełnosprawnością.</w:t>
            </w:r>
          </w:p>
        </w:tc>
        <w:tc>
          <w:tcPr>
            <w:tcW w:w="787" w:type="pct"/>
            <w:vAlign w:val="center"/>
          </w:tcPr>
          <w:p w14:paraId="40B3E88B" w14:textId="3F6AD268" w:rsidR="00200457" w:rsidRPr="00F95565" w:rsidRDefault="00200457" w:rsidP="001E3E05">
            <w:pPr>
              <w:spacing w:line="240" w:lineRule="auto"/>
              <w:jc w:val="center"/>
              <w:rPr>
                <w:rFonts w:cs="Segoe UI Light"/>
                <w:sz w:val="20"/>
              </w:rPr>
            </w:pPr>
            <w:r>
              <w:rPr>
                <w:rFonts w:cs="Segoe UI Light"/>
                <w:sz w:val="20"/>
              </w:rPr>
              <w:t>Liczba osób objętych wsparciem.</w:t>
            </w:r>
          </w:p>
        </w:tc>
        <w:tc>
          <w:tcPr>
            <w:tcW w:w="499" w:type="pct"/>
            <w:vAlign w:val="center"/>
          </w:tcPr>
          <w:p w14:paraId="50ECF0B7" w14:textId="0016A2FF" w:rsidR="00200457" w:rsidRDefault="00200457" w:rsidP="001E3E05">
            <w:pPr>
              <w:spacing w:line="240" w:lineRule="auto"/>
              <w:jc w:val="center"/>
              <w:rPr>
                <w:rFonts w:cs="Segoe UI Light"/>
                <w:sz w:val="20"/>
              </w:rPr>
            </w:pPr>
            <w:r>
              <w:rPr>
                <w:rFonts w:cs="Segoe UI Light"/>
                <w:sz w:val="20"/>
              </w:rPr>
              <w:t>2024-2030</w:t>
            </w:r>
          </w:p>
        </w:tc>
        <w:tc>
          <w:tcPr>
            <w:tcW w:w="787" w:type="pct"/>
            <w:vAlign w:val="center"/>
          </w:tcPr>
          <w:p w14:paraId="2CDB7C9D" w14:textId="7340C966" w:rsidR="00200457" w:rsidRPr="00F95565" w:rsidRDefault="00200457" w:rsidP="001E3E05">
            <w:pPr>
              <w:spacing w:line="240" w:lineRule="auto"/>
              <w:jc w:val="center"/>
              <w:rPr>
                <w:rFonts w:cs="Segoe UI Light"/>
                <w:sz w:val="20"/>
              </w:rPr>
            </w:pPr>
            <w:r w:rsidRPr="00F95565">
              <w:rPr>
                <w:rFonts w:cs="Segoe UI Light"/>
                <w:sz w:val="20"/>
              </w:rPr>
              <w:t>samorząd powiatowy</w:t>
            </w:r>
            <w:r>
              <w:rPr>
                <w:rFonts w:cs="Segoe UI Light"/>
                <w:sz w:val="20"/>
              </w:rPr>
              <w:t>, PCPR</w:t>
            </w:r>
          </w:p>
        </w:tc>
        <w:tc>
          <w:tcPr>
            <w:tcW w:w="641" w:type="pct"/>
            <w:vAlign w:val="center"/>
          </w:tcPr>
          <w:p w14:paraId="7B486E98" w14:textId="56144E11" w:rsidR="00200457" w:rsidRPr="00F95565" w:rsidRDefault="00200457" w:rsidP="001E3E05">
            <w:pPr>
              <w:spacing w:line="240" w:lineRule="auto"/>
              <w:jc w:val="center"/>
              <w:rPr>
                <w:rFonts w:cs="Segoe UI Light"/>
                <w:sz w:val="20"/>
              </w:rPr>
            </w:pPr>
            <w:r w:rsidRPr="00F95565">
              <w:rPr>
                <w:rFonts w:cs="Segoe UI Light"/>
                <w:sz w:val="20"/>
              </w:rPr>
              <w:t>Budżet Powiatu</w:t>
            </w:r>
          </w:p>
        </w:tc>
      </w:tr>
      <w:tr w:rsidR="00A5762E" w:rsidRPr="00072D00" w14:paraId="64F1D2C5" w14:textId="77777777" w:rsidTr="00200457">
        <w:trPr>
          <w:trHeight w:val="1191"/>
          <w:jc w:val="center"/>
        </w:trPr>
        <w:tc>
          <w:tcPr>
            <w:tcW w:w="1143" w:type="pct"/>
            <w:vAlign w:val="center"/>
          </w:tcPr>
          <w:p w14:paraId="77ACDF5F" w14:textId="327776CE" w:rsidR="00A5762E" w:rsidRDefault="00A5762E" w:rsidP="00B6238E">
            <w:pPr>
              <w:spacing w:line="240" w:lineRule="auto"/>
              <w:ind w:left="-108"/>
              <w:jc w:val="center"/>
              <w:rPr>
                <w:rFonts w:cs="Segoe UI Light"/>
                <w:sz w:val="20"/>
              </w:rPr>
            </w:pPr>
            <w:r w:rsidRPr="00B6238E">
              <w:rPr>
                <w:rFonts w:cs="Segoe UI Light"/>
                <w:sz w:val="20"/>
              </w:rPr>
              <w:lastRenderedPageBreak/>
              <w:t xml:space="preserve">Rozpowszechnianie informacji o prawach </w:t>
            </w:r>
            <w:r>
              <w:rPr>
                <w:rFonts w:cs="Segoe UI Light"/>
                <w:sz w:val="20"/>
              </w:rPr>
              <w:br/>
            </w:r>
            <w:r w:rsidRPr="00B6238E">
              <w:rPr>
                <w:rFonts w:cs="Segoe UI Light"/>
                <w:sz w:val="20"/>
              </w:rPr>
              <w:t xml:space="preserve">i uprawnieniach osób </w:t>
            </w:r>
            <w:r>
              <w:rPr>
                <w:rFonts w:cs="Segoe UI Light"/>
                <w:sz w:val="20"/>
              </w:rPr>
              <w:br/>
              <w:t>z niepełnosprawnościami.</w:t>
            </w:r>
          </w:p>
        </w:tc>
        <w:tc>
          <w:tcPr>
            <w:tcW w:w="1143" w:type="pct"/>
            <w:vAlign w:val="center"/>
          </w:tcPr>
          <w:p w14:paraId="3E022ABC" w14:textId="6C3212CD" w:rsidR="00A5762E" w:rsidRPr="00F95565" w:rsidRDefault="00A5762E" w:rsidP="00A5762E">
            <w:pPr>
              <w:spacing w:line="240" w:lineRule="auto"/>
              <w:jc w:val="center"/>
              <w:rPr>
                <w:rFonts w:cs="Segoe UI Light"/>
                <w:sz w:val="20"/>
              </w:rPr>
            </w:pPr>
            <w:r>
              <w:rPr>
                <w:rFonts w:cs="Segoe UI Light"/>
                <w:sz w:val="20"/>
              </w:rPr>
              <w:t xml:space="preserve">Zwiększenie świadomości osób dotkniętych niepełnosprawnością </w:t>
            </w:r>
            <w:r>
              <w:rPr>
                <w:rFonts w:cs="Segoe UI Light"/>
                <w:sz w:val="20"/>
              </w:rPr>
              <w:br/>
              <w:t xml:space="preserve">w zakresie możliwych form wsparcia </w:t>
            </w:r>
            <w:r>
              <w:rPr>
                <w:rFonts w:cs="Segoe UI Light"/>
                <w:sz w:val="20"/>
              </w:rPr>
              <w:br/>
              <w:t>i uprawnień.</w:t>
            </w:r>
          </w:p>
        </w:tc>
        <w:tc>
          <w:tcPr>
            <w:tcW w:w="787" w:type="pct"/>
            <w:vAlign w:val="center"/>
          </w:tcPr>
          <w:p w14:paraId="742E4570" w14:textId="298908FD" w:rsidR="00A5762E" w:rsidRDefault="00A5762E" w:rsidP="001E3E05">
            <w:pPr>
              <w:spacing w:line="240" w:lineRule="auto"/>
              <w:jc w:val="center"/>
              <w:rPr>
                <w:rFonts w:cs="Segoe UI Light"/>
                <w:sz w:val="20"/>
              </w:rPr>
            </w:pPr>
            <w:r>
              <w:rPr>
                <w:rFonts w:cs="Segoe UI Light"/>
                <w:sz w:val="20"/>
              </w:rPr>
              <w:t>Liczba artykułów informacyjnych na stronach Powiatu. Liczba upowszechnio-nych ulotek/broszur.</w:t>
            </w:r>
          </w:p>
        </w:tc>
        <w:tc>
          <w:tcPr>
            <w:tcW w:w="499" w:type="pct"/>
            <w:vAlign w:val="center"/>
          </w:tcPr>
          <w:p w14:paraId="2E2ABD0B" w14:textId="092A9067" w:rsidR="00A5762E" w:rsidRDefault="00A5762E" w:rsidP="001E3E05">
            <w:pPr>
              <w:spacing w:line="240" w:lineRule="auto"/>
              <w:jc w:val="center"/>
              <w:rPr>
                <w:rFonts w:cs="Segoe UI Light"/>
                <w:sz w:val="20"/>
              </w:rPr>
            </w:pPr>
            <w:r>
              <w:rPr>
                <w:rFonts w:cs="Segoe UI Light"/>
                <w:sz w:val="20"/>
              </w:rPr>
              <w:t>2023-2030</w:t>
            </w:r>
          </w:p>
        </w:tc>
        <w:tc>
          <w:tcPr>
            <w:tcW w:w="787" w:type="pct"/>
            <w:vAlign w:val="center"/>
          </w:tcPr>
          <w:p w14:paraId="38A32371" w14:textId="5D9194EC" w:rsidR="00A5762E" w:rsidRPr="00F95565" w:rsidRDefault="00A5762E" w:rsidP="001E3E05">
            <w:pPr>
              <w:spacing w:line="240" w:lineRule="auto"/>
              <w:jc w:val="center"/>
              <w:rPr>
                <w:rFonts w:cs="Segoe UI Light"/>
                <w:sz w:val="20"/>
              </w:rPr>
            </w:pPr>
            <w:r w:rsidRPr="00F95565">
              <w:rPr>
                <w:rFonts w:cs="Segoe UI Light"/>
                <w:sz w:val="20"/>
              </w:rPr>
              <w:t>samorząd powiatowy, samorządy gminne, PCPR, OPS</w:t>
            </w:r>
            <w:r>
              <w:rPr>
                <w:rFonts w:cs="Segoe UI Light"/>
                <w:sz w:val="20"/>
              </w:rPr>
              <w:t>, WTZ, NGO, PES</w:t>
            </w:r>
          </w:p>
        </w:tc>
        <w:tc>
          <w:tcPr>
            <w:tcW w:w="641" w:type="pct"/>
            <w:vAlign w:val="center"/>
          </w:tcPr>
          <w:p w14:paraId="659374B9" w14:textId="6EA5B1EA" w:rsidR="00A5762E" w:rsidRPr="00F95565" w:rsidRDefault="00A5762E" w:rsidP="001E3E05">
            <w:pPr>
              <w:spacing w:line="240" w:lineRule="auto"/>
              <w:jc w:val="center"/>
              <w:rPr>
                <w:rFonts w:cs="Segoe UI Light"/>
                <w:sz w:val="20"/>
              </w:rPr>
            </w:pPr>
            <w:r w:rsidRPr="00F95565">
              <w:rPr>
                <w:rFonts w:cs="Segoe UI Light"/>
                <w:sz w:val="20"/>
              </w:rPr>
              <w:t>Budżet Powiatu</w:t>
            </w:r>
          </w:p>
        </w:tc>
      </w:tr>
    </w:tbl>
    <w:p w14:paraId="2B0BB273" w14:textId="77777777" w:rsidR="00AB35E0" w:rsidRDefault="00AB35E0"/>
    <w:tbl>
      <w:tblPr>
        <w:tblStyle w:val="Kalendarz2"/>
        <w:tblW w:w="5342" w:type="pct"/>
        <w:tblInd w:w="-318" w:type="dxa"/>
        <w:tblBorders>
          <w:insideH w:val="single" w:sz="4" w:space="0" w:color="88B4D4" w:themeColor="accent1" w:themeTint="99"/>
        </w:tblBorders>
        <w:tblLayout w:type="fixed"/>
        <w:tblLook w:val="04A0" w:firstRow="1" w:lastRow="0" w:firstColumn="1" w:lastColumn="0" w:noHBand="0" w:noVBand="1"/>
      </w:tblPr>
      <w:tblGrid>
        <w:gridCol w:w="2211"/>
        <w:gridCol w:w="2213"/>
        <w:gridCol w:w="1526"/>
        <w:gridCol w:w="970"/>
        <w:gridCol w:w="1526"/>
        <w:gridCol w:w="1244"/>
      </w:tblGrid>
      <w:tr w:rsidR="006D1EEF" w:rsidRPr="00A33467" w14:paraId="18F62D61" w14:textId="77777777" w:rsidTr="001E3E05">
        <w:trPr>
          <w:cnfStyle w:val="100000000000" w:firstRow="1" w:lastRow="0" w:firstColumn="0" w:lastColumn="0" w:oddVBand="0" w:evenVBand="0" w:oddHBand="0" w:evenHBand="0" w:firstRowFirstColumn="0" w:firstRowLastColumn="0" w:lastRowFirstColumn="0" w:lastRowLastColumn="0"/>
        </w:trPr>
        <w:tc>
          <w:tcPr>
            <w:tcW w:w="9921"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ABDE7F0" w14:textId="26CEF8D5" w:rsidR="006D1EEF" w:rsidRPr="00AB35E0" w:rsidRDefault="00AB35E0" w:rsidP="00AB35E0">
            <w:pPr>
              <w:spacing w:line="240" w:lineRule="auto"/>
              <w:jc w:val="center"/>
              <w:rPr>
                <w:rFonts w:cs="Segoe UI Light"/>
                <w:b/>
                <w:color w:val="auto"/>
                <w:sz w:val="22"/>
              </w:rPr>
            </w:pPr>
            <w:r w:rsidRPr="00AB35E0">
              <w:rPr>
                <w:rFonts w:cs="Segoe UI Light"/>
                <w:b/>
                <w:caps w:val="0"/>
                <w:color w:val="auto"/>
                <w:sz w:val="22"/>
              </w:rPr>
              <w:t>Cel operacyjny nr 2</w:t>
            </w:r>
          </w:p>
          <w:p w14:paraId="1277CCBD" w14:textId="350B0517" w:rsidR="006D1EEF" w:rsidRPr="00A33467" w:rsidRDefault="00D92D1C" w:rsidP="00AB35E0">
            <w:pPr>
              <w:spacing w:after="240" w:line="240" w:lineRule="auto"/>
              <w:jc w:val="center"/>
              <w:rPr>
                <w:rFonts w:cs="Segoe UI Light"/>
                <w:b/>
                <w:color w:val="FF0000"/>
                <w:sz w:val="22"/>
              </w:rPr>
            </w:pPr>
            <w:r>
              <w:rPr>
                <w:rFonts w:cs="Segoe UI Light"/>
                <w:b/>
                <w:caps w:val="0"/>
                <w:color w:val="auto"/>
                <w:sz w:val="22"/>
              </w:rPr>
              <w:t>A</w:t>
            </w:r>
            <w:r w:rsidR="00AB35E0" w:rsidRPr="00AB35E0">
              <w:rPr>
                <w:rFonts w:cs="Segoe UI Light"/>
                <w:b/>
                <w:caps w:val="0"/>
                <w:color w:val="auto"/>
                <w:sz w:val="22"/>
              </w:rPr>
              <w:t>ktywizowanie osób z niepełnosprawnościami</w:t>
            </w:r>
            <w:r w:rsidR="00A33467" w:rsidRPr="00AB35E0">
              <w:rPr>
                <w:rFonts w:cs="Segoe UI Light"/>
                <w:b/>
                <w:color w:val="auto"/>
                <w:sz w:val="22"/>
              </w:rPr>
              <w:t xml:space="preserve"> </w:t>
            </w:r>
            <w:r w:rsidR="00AB35E0" w:rsidRPr="00AB35E0">
              <w:rPr>
                <w:rFonts w:cs="Segoe UI Light"/>
                <w:b/>
                <w:caps w:val="0"/>
                <w:color w:val="auto"/>
                <w:sz w:val="22"/>
              </w:rPr>
              <w:t>w życiu społecznym</w:t>
            </w:r>
            <w:r w:rsidR="00A5762E">
              <w:rPr>
                <w:rFonts w:cs="Segoe UI Light"/>
                <w:b/>
                <w:caps w:val="0"/>
                <w:color w:val="auto"/>
                <w:sz w:val="22"/>
              </w:rPr>
              <w:t xml:space="preserve"> i zawodowym</w:t>
            </w:r>
            <w:r w:rsidR="004A3737" w:rsidRPr="00AB35E0">
              <w:rPr>
                <w:rFonts w:cs="Segoe UI Light"/>
                <w:b/>
                <w:color w:val="auto"/>
                <w:sz w:val="22"/>
              </w:rPr>
              <w:t>.</w:t>
            </w:r>
          </w:p>
        </w:tc>
      </w:tr>
      <w:tr w:rsidR="006D1EEF" w:rsidRPr="00A33467" w14:paraId="025919BF" w14:textId="77777777" w:rsidTr="001E3E05">
        <w:tc>
          <w:tcPr>
            <w:tcW w:w="2267" w:type="dxa"/>
            <w:vAlign w:val="center"/>
          </w:tcPr>
          <w:p w14:paraId="373796FD" w14:textId="77777777" w:rsidR="006D1EEF" w:rsidRPr="00A33467" w:rsidRDefault="006D1EEF" w:rsidP="00AB35E0">
            <w:pPr>
              <w:spacing w:line="240" w:lineRule="auto"/>
              <w:jc w:val="center"/>
              <w:rPr>
                <w:rFonts w:cs="Segoe UI Light"/>
                <w:b/>
                <w:sz w:val="18"/>
              </w:rPr>
            </w:pPr>
            <w:r w:rsidRPr="00A33467">
              <w:rPr>
                <w:rFonts w:cs="Segoe UI Light"/>
                <w:b/>
                <w:sz w:val="18"/>
              </w:rPr>
              <w:t xml:space="preserve">Działania przewidziane </w:t>
            </w:r>
            <w:r w:rsidRPr="00A33467">
              <w:rPr>
                <w:rFonts w:cs="Segoe UI Light"/>
                <w:b/>
                <w:sz w:val="18"/>
              </w:rPr>
              <w:br/>
              <w:t>do realizacji</w:t>
            </w:r>
          </w:p>
        </w:tc>
        <w:tc>
          <w:tcPr>
            <w:tcW w:w="2268" w:type="dxa"/>
            <w:vAlign w:val="center"/>
          </w:tcPr>
          <w:p w14:paraId="6AA83CF4" w14:textId="77777777" w:rsidR="006D1EEF" w:rsidRPr="00A33467" w:rsidRDefault="006D1EEF" w:rsidP="00AB35E0">
            <w:pPr>
              <w:spacing w:line="240" w:lineRule="auto"/>
              <w:jc w:val="center"/>
              <w:rPr>
                <w:rFonts w:cs="Segoe UI Light"/>
                <w:b/>
                <w:sz w:val="18"/>
              </w:rPr>
            </w:pPr>
            <w:r w:rsidRPr="00A33467">
              <w:rPr>
                <w:rFonts w:cs="Segoe UI Light"/>
                <w:b/>
                <w:sz w:val="18"/>
              </w:rPr>
              <w:t>Rezultaty</w:t>
            </w:r>
          </w:p>
        </w:tc>
        <w:tc>
          <w:tcPr>
            <w:tcW w:w="1562" w:type="dxa"/>
            <w:vAlign w:val="center"/>
          </w:tcPr>
          <w:p w14:paraId="53373CB3" w14:textId="77777777" w:rsidR="006D1EEF" w:rsidRPr="00A33467" w:rsidRDefault="006D1EEF" w:rsidP="00AB35E0">
            <w:pPr>
              <w:spacing w:line="240" w:lineRule="auto"/>
              <w:jc w:val="center"/>
              <w:rPr>
                <w:rFonts w:cs="Segoe UI Light"/>
                <w:b/>
                <w:sz w:val="18"/>
              </w:rPr>
            </w:pPr>
            <w:r w:rsidRPr="00A33467">
              <w:rPr>
                <w:rFonts w:cs="Segoe UI Light"/>
                <w:b/>
                <w:sz w:val="18"/>
              </w:rPr>
              <w:t>Wskaźniki realizacji działań</w:t>
            </w:r>
          </w:p>
        </w:tc>
        <w:tc>
          <w:tcPr>
            <w:tcW w:w="990" w:type="dxa"/>
            <w:vAlign w:val="center"/>
          </w:tcPr>
          <w:p w14:paraId="092073A0" w14:textId="77777777" w:rsidR="006D1EEF" w:rsidRPr="00A33467" w:rsidRDefault="006D1EEF" w:rsidP="00AB35E0">
            <w:pPr>
              <w:spacing w:line="240" w:lineRule="auto"/>
              <w:jc w:val="center"/>
              <w:rPr>
                <w:rFonts w:cs="Segoe UI Light"/>
                <w:b/>
                <w:sz w:val="18"/>
              </w:rPr>
            </w:pPr>
            <w:r w:rsidRPr="00A33467">
              <w:rPr>
                <w:rFonts w:cs="Segoe UI Light"/>
                <w:b/>
                <w:sz w:val="18"/>
              </w:rPr>
              <w:t>Termin realizacji</w:t>
            </w:r>
          </w:p>
        </w:tc>
        <w:tc>
          <w:tcPr>
            <w:tcW w:w="1562" w:type="dxa"/>
            <w:vAlign w:val="center"/>
          </w:tcPr>
          <w:p w14:paraId="3D007760" w14:textId="77777777" w:rsidR="006D1EEF" w:rsidRPr="00A33467" w:rsidRDefault="006D1EEF" w:rsidP="00AB35E0">
            <w:pPr>
              <w:spacing w:line="240" w:lineRule="auto"/>
              <w:jc w:val="center"/>
              <w:rPr>
                <w:rFonts w:cs="Segoe UI Light"/>
                <w:b/>
                <w:sz w:val="18"/>
              </w:rPr>
            </w:pPr>
            <w:r w:rsidRPr="00A33467">
              <w:rPr>
                <w:rFonts w:cs="Segoe UI Light"/>
                <w:b/>
                <w:sz w:val="18"/>
              </w:rPr>
              <w:t xml:space="preserve">Podmioty odpowiedzialne </w:t>
            </w:r>
            <w:r w:rsidRPr="00A33467">
              <w:rPr>
                <w:rFonts w:cs="Segoe UI Light"/>
                <w:b/>
                <w:sz w:val="18"/>
              </w:rPr>
              <w:br/>
              <w:t>i współpracujące</w:t>
            </w:r>
          </w:p>
        </w:tc>
        <w:tc>
          <w:tcPr>
            <w:tcW w:w="1272" w:type="dxa"/>
            <w:vAlign w:val="center"/>
          </w:tcPr>
          <w:p w14:paraId="55F064D5" w14:textId="77777777" w:rsidR="006D1EEF" w:rsidRPr="00A33467" w:rsidRDefault="006D1EEF" w:rsidP="00AB35E0">
            <w:pPr>
              <w:spacing w:line="240" w:lineRule="auto"/>
              <w:jc w:val="center"/>
              <w:rPr>
                <w:rFonts w:cs="Segoe UI Light"/>
                <w:b/>
                <w:sz w:val="18"/>
              </w:rPr>
            </w:pPr>
            <w:r w:rsidRPr="00A33467">
              <w:rPr>
                <w:rFonts w:cs="Segoe UI Light"/>
                <w:b/>
                <w:sz w:val="18"/>
              </w:rPr>
              <w:t>Źródła finansowania</w:t>
            </w:r>
          </w:p>
        </w:tc>
      </w:tr>
      <w:tr w:rsidR="006D1EEF" w:rsidRPr="00A33467" w14:paraId="45F8DC26" w14:textId="77777777" w:rsidTr="001E3E05">
        <w:tc>
          <w:tcPr>
            <w:tcW w:w="2267" w:type="dxa"/>
            <w:vAlign w:val="center"/>
          </w:tcPr>
          <w:p w14:paraId="2F3D6A1D" w14:textId="4FAF1F58" w:rsidR="006D1EEF" w:rsidRPr="00A33467" w:rsidRDefault="00A33467" w:rsidP="00AB35E0">
            <w:pPr>
              <w:spacing w:line="240" w:lineRule="auto"/>
              <w:jc w:val="center"/>
              <w:rPr>
                <w:rFonts w:cs="Segoe UI Light"/>
                <w:sz w:val="20"/>
                <w:szCs w:val="20"/>
              </w:rPr>
            </w:pPr>
            <w:r>
              <w:rPr>
                <w:rFonts w:cs="Segoe UI Light"/>
                <w:sz w:val="20"/>
                <w:szCs w:val="20"/>
              </w:rPr>
              <w:t>Organizowanie</w:t>
            </w:r>
            <w:r w:rsidR="006D1EEF" w:rsidRPr="00A33467">
              <w:rPr>
                <w:rFonts w:cs="Segoe UI Light"/>
                <w:sz w:val="20"/>
                <w:szCs w:val="20"/>
              </w:rPr>
              <w:t xml:space="preserve"> oraz dofinansowanie imprez sportowych, kulturalnych, rekreacyjnych                    i turystycznych skierowanych do </w:t>
            </w:r>
            <w:r>
              <w:rPr>
                <w:rFonts w:cs="Segoe UI Light"/>
                <w:sz w:val="20"/>
                <w:szCs w:val="20"/>
              </w:rPr>
              <w:t xml:space="preserve">osób </w:t>
            </w:r>
            <w:r>
              <w:rPr>
                <w:rFonts w:cs="Segoe UI Light"/>
                <w:sz w:val="20"/>
                <w:szCs w:val="20"/>
              </w:rPr>
              <w:br/>
              <w:t>z niepełno</w:t>
            </w:r>
            <w:r w:rsidR="006D1EEF" w:rsidRPr="00A33467">
              <w:rPr>
                <w:rFonts w:cs="Segoe UI Light"/>
                <w:sz w:val="20"/>
                <w:szCs w:val="20"/>
              </w:rPr>
              <w:t>sprawnością.</w:t>
            </w:r>
          </w:p>
        </w:tc>
        <w:tc>
          <w:tcPr>
            <w:tcW w:w="2268" w:type="dxa"/>
            <w:vAlign w:val="center"/>
          </w:tcPr>
          <w:p w14:paraId="621C9714" w14:textId="76C341C6"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Poprawa dostępności do zajęć sportowo-rekreacyjnych </w:t>
            </w:r>
            <w:r w:rsidRPr="00A33467">
              <w:rPr>
                <w:rFonts w:cs="Segoe UI Light"/>
                <w:sz w:val="20"/>
                <w:szCs w:val="20"/>
              </w:rPr>
              <w:br/>
              <w:t xml:space="preserve">i kulturalnych dla </w:t>
            </w:r>
            <w:r w:rsidR="00582219">
              <w:rPr>
                <w:rFonts w:cs="Segoe UI Light"/>
                <w:sz w:val="20"/>
                <w:szCs w:val="20"/>
              </w:rPr>
              <w:t>osób                 z niepełno</w:t>
            </w:r>
            <w:r w:rsidRPr="00A33467">
              <w:rPr>
                <w:rFonts w:cs="Segoe UI Light"/>
                <w:sz w:val="20"/>
                <w:szCs w:val="20"/>
              </w:rPr>
              <w:t xml:space="preserve">sprawnością oraz wzrost ich aktywności społecznej </w:t>
            </w:r>
            <w:r w:rsidR="00766C45" w:rsidRPr="00A33467">
              <w:rPr>
                <w:rFonts w:cs="Segoe UI Light"/>
                <w:sz w:val="20"/>
                <w:szCs w:val="20"/>
              </w:rPr>
              <w:br/>
              <w:t>i</w:t>
            </w:r>
            <w:r w:rsidRPr="00A33467">
              <w:rPr>
                <w:rFonts w:cs="Segoe UI Light"/>
                <w:sz w:val="20"/>
                <w:szCs w:val="20"/>
              </w:rPr>
              <w:t xml:space="preserve"> umiejętności.</w:t>
            </w:r>
          </w:p>
        </w:tc>
        <w:tc>
          <w:tcPr>
            <w:tcW w:w="1562" w:type="dxa"/>
            <w:vAlign w:val="center"/>
          </w:tcPr>
          <w:p w14:paraId="283AE4BF" w14:textId="41042E73" w:rsidR="00F963B8" w:rsidRDefault="006D1EEF" w:rsidP="00AB35E0">
            <w:pPr>
              <w:spacing w:line="240" w:lineRule="auto"/>
              <w:jc w:val="center"/>
              <w:rPr>
                <w:rFonts w:cs="Segoe UI Light"/>
                <w:sz w:val="20"/>
                <w:szCs w:val="20"/>
              </w:rPr>
            </w:pPr>
            <w:r w:rsidRPr="00A33467">
              <w:rPr>
                <w:rFonts w:cs="Segoe UI Light"/>
                <w:sz w:val="20"/>
                <w:szCs w:val="20"/>
              </w:rPr>
              <w:t xml:space="preserve">Liczba </w:t>
            </w:r>
            <w:r w:rsidR="00F963B8">
              <w:rPr>
                <w:rFonts w:cs="Segoe UI Light"/>
                <w:sz w:val="20"/>
                <w:szCs w:val="20"/>
              </w:rPr>
              <w:t>zorganizowa-nych</w:t>
            </w:r>
          </w:p>
          <w:p w14:paraId="7DDCC21D" w14:textId="61FAEC39"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imprez dla osób </w:t>
            </w:r>
            <w:r w:rsidR="00F963B8">
              <w:rPr>
                <w:rFonts w:cs="Segoe UI Light"/>
                <w:sz w:val="20"/>
                <w:szCs w:val="20"/>
              </w:rPr>
              <w:br/>
            </w:r>
            <w:r w:rsidRPr="00A33467">
              <w:rPr>
                <w:rFonts w:cs="Segoe UI Light"/>
                <w:sz w:val="20"/>
                <w:szCs w:val="20"/>
              </w:rPr>
              <w:t>z niepełno- sprawnością.</w:t>
            </w:r>
          </w:p>
          <w:p w14:paraId="190FC94D" w14:textId="14BC6D35" w:rsidR="006D1EEF" w:rsidRPr="00A33467" w:rsidRDefault="006D1EEF" w:rsidP="00AB35E0">
            <w:pPr>
              <w:spacing w:line="240" w:lineRule="auto"/>
              <w:jc w:val="center"/>
              <w:rPr>
                <w:rFonts w:cs="Segoe UI Light"/>
                <w:sz w:val="20"/>
                <w:szCs w:val="20"/>
              </w:rPr>
            </w:pPr>
            <w:r w:rsidRPr="00A33467">
              <w:rPr>
                <w:rFonts w:cs="Segoe UI Light"/>
                <w:sz w:val="20"/>
                <w:szCs w:val="20"/>
              </w:rPr>
              <w:t>Liczba uczestników.</w:t>
            </w:r>
          </w:p>
        </w:tc>
        <w:tc>
          <w:tcPr>
            <w:tcW w:w="990" w:type="dxa"/>
            <w:vAlign w:val="center"/>
          </w:tcPr>
          <w:p w14:paraId="0DAA3EB5" w14:textId="6C1B846B" w:rsidR="006D1EEF" w:rsidRPr="00A33467" w:rsidRDefault="00A33467" w:rsidP="00AB35E0">
            <w:pPr>
              <w:spacing w:line="240" w:lineRule="auto"/>
              <w:jc w:val="center"/>
              <w:rPr>
                <w:rFonts w:cs="Segoe UI Light"/>
                <w:sz w:val="20"/>
                <w:szCs w:val="20"/>
              </w:rPr>
            </w:pPr>
            <w:r>
              <w:rPr>
                <w:rFonts w:cs="Segoe UI Light"/>
                <w:sz w:val="20"/>
                <w:szCs w:val="20"/>
              </w:rPr>
              <w:t>2023</w:t>
            </w:r>
            <w:r w:rsidR="00426679" w:rsidRPr="00A33467">
              <w:rPr>
                <w:rFonts w:cs="Segoe UI Light"/>
                <w:sz w:val="20"/>
                <w:szCs w:val="20"/>
              </w:rPr>
              <w:t>-2030</w:t>
            </w:r>
          </w:p>
        </w:tc>
        <w:tc>
          <w:tcPr>
            <w:tcW w:w="1562" w:type="dxa"/>
            <w:vAlign w:val="center"/>
          </w:tcPr>
          <w:p w14:paraId="57344DEA"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samorząd powiatowy, samorządy gminne, PCPR,</w:t>
            </w:r>
          </w:p>
          <w:p w14:paraId="0C9DF1A3" w14:textId="1BA233EA" w:rsidR="006D1EEF" w:rsidRPr="00A33467" w:rsidRDefault="0060130D" w:rsidP="00AB35E0">
            <w:pPr>
              <w:spacing w:line="240" w:lineRule="auto"/>
              <w:jc w:val="center"/>
              <w:rPr>
                <w:rFonts w:cs="Segoe UI Light"/>
                <w:sz w:val="20"/>
                <w:szCs w:val="20"/>
                <w:lang w:val="en-US"/>
              </w:rPr>
            </w:pPr>
            <w:r w:rsidRPr="00A33467">
              <w:rPr>
                <w:rFonts w:cs="Segoe UI Light"/>
                <w:sz w:val="20"/>
                <w:szCs w:val="20"/>
                <w:lang w:val="en-US"/>
              </w:rPr>
              <w:t>OPS, NGO, WTZ</w:t>
            </w:r>
          </w:p>
        </w:tc>
        <w:tc>
          <w:tcPr>
            <w:tcW w:w="1272" w:type="dxa"/>
            <w:vAlign w:val="center"/>
          </w:tcPr>
          <w:p w14:paraId="224BB5B6"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Budżety </w:t>
            </w:r>
            <w:r w:rsidRPr="00A33467">
              <w:rPr>
                <w:rFonts w:cs="Segoe UI Light"/>
                <w:sz w:val="20"/>
                <w:szCs w:val="20"/>
              </w:rPr>
              <w:br/>
              <w:t>Gmin</w:t>
            </w:r>
          </w:p>
          <w:p w14:paraId="3BC338AE" w14:textId="77777777" w:rsidR="006D1EEF" w:rsidRDefault="006D1EEF" w:rsidP="00AB35E0">
            <w:pPr>
              <w:spacing w:line="240" w:lineRule="auto"/>
              <w:jc w:val="center"/>
              <w:rPr>
                <w:rFonts w:cs="Segoe UI Light"/>
                <w:sz w:val="20"/>
                <w:szCs w:val="20"/>
              </w:rPr>
            </w:pPr>
            <w:r w:rsidRPr="00A33467">
              <w:rPr>
                <w:rFonts w:cs="Segoe UI Light"/>
                <w:sz w:val="20"/>
                <w:szCs w:val="20"/>
              </w:rPr>
              <w:t>Budżet Powiatu</w:t>
            </w:r>
          </w:p>
          <w:p w14:paraId="4D86C322" w14:textId="4B622C8C" w:rsidR="00AB35E0" w:rsidRPr="00A33467" w:rsidRDefault="00AB35E0" w:rsidP="00AB35E0">
            <w:pPr>
              <w:spacing w:line="240" w:lineRule="auto"/>
              <w:jc w:val="center"/>
              <w:rPr>
                <w:rFonts w:cs="Segoe UI Light"/>
                <w:sz w:val="20"/>
                <w:szCs w:val="20"/>
              </w:rPr>
            </w:pPr>
            <w:r>
              <w:rPr>
                <w:rFonts w:cs="Segoe UI Light"/>
                <w:sz w:val="20"/>
                <w:szCs w:val="20"/>
              </w:rPr>
              <w:t>PFRON</w:t>
            </w:r>
          </w:p>
        </w:tc>
      </w:tr>
      <w:tr w:rsidR="006D1EEF" w:rsidRPr="00A33467" w14:paraId="4228D828" w14:textId="77777777" w:rsidTr="001E3E05">
        <w:tc>
          <w:tcPr>
            <w:tcW w:w="2267" w:type="dxa"/>
            <w:vAlign w:val="center"/>
          </w:tcPr>
          <w:p w14:paraId="77226DC0" w14:textId="40D72B2D" w:rsidR="00DB6062" w:rsidRPr="00A33467" w:rsidRDefault="006D1EEF" w:rsidP="00AB35E0">
            <w:pPr>
              <w:spacing w:line="240" w:lineRule="auto"/>
              <w:jc w:val="center"/>
              <w:rPr>
                <w:rFonts w:cs="Segoe UI Light"/>
                <w:sz w:val="20"/>
                <w:szCs w:val="20"/>
              </w:rPr>
            </w:pPr>
            <w:r w:rsidRPr="00A33467">
              <w:rPr>
                <w:rFonts w:cs="Segoe UI Light"/>
                <w:sz w:val="20"/>
                <w:szCs w:val="20"/>
              </w:rPr>
              <w:t xml:space="preserve">Stworzenie warunków </w:t>
            </w:r>
            <w:r w:rsidRPr="00A33467">
              <w:rPr>
                <w:rFonts w:cs="Segoe UI Light"/>
                <w:sz w:val="20"/>
                <w:szCs w:val="20"/>
              </w:rPr>
              <w:br/>
              <w:t>do in</w:t>
            </w:r>
            <w:r w:rsidR="00426679" w:rsidRPr="00A33467">
              <w:rPr>
                <w:rFonts w:cs="Segoe UI Light"/>
                <w:sz w:val="20"/>
                <w:szCs w:val="20"/>
              </w:rPr>
              <w:t xml:space="preserve">tegracji społecznej </w:t>
            </w:r>
            <w:r w:rsidRPr="00A33467">
              <w:rPr>
                <w:rFonts w:cs="Segoe UI Light"/>
                <w:sz w:val="20"/>
                <w:szCs w:val="20"/>
              </w:rPr>
              <w:t xml:space="preserve">osób </w:t>
            </w:r>
            <w:r w:rsidR="00426679" w:rsidRPr="00A33467">
              <w:rPr>
                <w:rFonts w:cs="Segoe UI Light"/>
                <w:sz w:val="20"/>
                <w:szCs w:val="20"/>
              </w:rPr>
              <w:br/>
              <w:t>z niepełno</w:t>
            </w:r>
            <w:r w:rsidRPr="00A33467">
              <w:rPr>
                <w:rFonts w:cs="Segoe UI Light"/>
                <w:sz w:val="20"/>
                <w:szCs w:val="20"/>
              </w:rPr>
              <w:t xml:space="preserve">sprawnością poprzez </w:t>
            </w:r>
            <w:r w:rsidR="00426679" w:rsidRPr="00A33467">
              <w:rPr>
                <w:rFonts w:cs="Segoe UI Light"/>
                <w:sz w:val="20"/>
                <w:szCs w:val="20"/>
              </w:rPr>
              <w:t xml:space="preserve">realizację projektów socjalnych </w:t>
            </w:r>
            <w:r w:rsidR="001017B2" w:rsidRPr="00A33467">
              <w:rPr>
                <w:rFonts w:cs="Segoe UI Light"/>
                <w:sz w:val="20"/>
                <w:szCs w:val="20"/>
              </w:rPr>
              <w:br/>
            </w:r>
            <w:r w:rsidRPr="00A33467">
              <w:rPr>
                <w:rFonts w:cs="Segoe UI Light"/>
                <w:sz w:val="20"/>
                <w:szCs w:val="20"/>
              </w:rPr>
              <w:t xml:space="preserve">i programów </w:t>
            </w:r>
            <w:r w:rsidRPr="00A33467">
              <w:rPr>
                <w:rFonts w:cs="Segoe UI Light"/>
                <w:sz w:val="20"/>
                <w:szCs w:val="20"/>
              </w:rPr>
              <w:br/>
              <w:t>adresowanych do tych osób.</w:t>
            </w:r>
          </w:p>
        </w:tc>
        <w:tc>
          <w:tcPr>
            <w:tcW w:w="2268" w:type="dxa"/>
            <w:vAlign w:val="center"/>
          </w:tcPr>
          <w:p w14:paraId="7ED957AE" w14:textId="7F911E96" w:rsidR="006D1EEF" w:rsidRPr="00A33467" w:rsidRDefault="006D1EEF" w:rsidP="00AB35E0">
            <w:pPr>
              <w:spacing w:line="240" w:lineRule="auto"/>
              <w:jc w:val="center"/>
              <w:rPr>
                <w:rFonts w:cs="Segoe UI Light"/>
                <w:sz w:val="20"/>
                <w:szCs w:val="20"/>
              </w:rPr>
            </w:pPr>
            <w:r w:rsidRPr="00A33467">
              <w:rPr>
                <w:rFonts w:cs="Segoe UI Light"/>
                <w:sz w:val="20"/>
                <w:szCs w:val="20"/>
              </w:rPr>
              <w:t>Zwiększenie liczby realizowanych projektów na rzecz osób</w:t>
            </w:r>
            <w:r w:rsidR="00766C45" w:rsidRPr="00A33467">
              <w:rPr>
                <w:rFonts w:cs="Segoe UI Light"/>
                <w:sz w:val="20"/>
                <w:szCs w:val="20"/>
              </w:rPr>
              <w:t xml:space="preserve"> </w:t>
            </w:r>
            <w:r w:rsidRPr="00A33467">
              <w:rPr>
                <w:rFonts w:cs="Segoe UI Light"/>
                <w:sz w:val="20"/>
                <w:szCs w:val="20"/>
              </w:rPr>
              <w:t xml:space="preserve">z </w:t>
            </w:r>
            <w:r w:rsidR="00A33467">
              <w:rPr>
                <w:rFonts w:cs="Segoe UI Light"/>
                <w:sz w:val="20"/>
                <w:szCs w:val="20"/>
              </w:rPr>
              <w:t>niepełnospraw-</w:t>
            </w:r>
            <w:r w:rsidR="001017B2" w:rsidRPr="00A33467">
              <w:rPr>
                <w:rFonts w:cs="Segoe UI Light"/>
                <w:sz w:val="20"/>
                <w:szCs w:val="20"/>
              </w:rPr>
              <w:t xml:space="preserve"> </w:t>
            </w:r>
            <w:r w:rsidR="00A33467">
              <w:rPr>
                <w:rFonts w:cs="Segoe UI Light"/>
                <w:sz w:val="20"/>
                <w:szCs w:val="20"/>
              </w:rPr>
              <w:t xml:space="preserve">nością, </w:t>
            </w:r>
            <w:r w:rsidRPr="00A33467">
              <w:rPr>
                <w:rFonts w:cs="Segoe UI Light"/>
                <w:sz w:val="20"/>
                <w:szCs w:val="20"/>
              </w:rPr>
              <w:t>w stosunku do lat poprzednich.</w:t>
            </w:r>
          </w:p>
        </w:tc>
        <w:tc>
          <w:tcPr>
            <w:tcW w:w="1562" w:type="dxa"/>
            <w:vAlign w:val="center"/>
          </w:tcPr>
          <w:p w14:paraId="7305B4DB"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Liczba zrealizowanych projektów/ programów.</w:t>
            </w:r>
            <w:r w:rsidRPr="00A33467">
              <w:rPr>
                <w:rFonts w:cs="Segoe UI Light"/>
                <w:sz w:val="20"/>
                <w:szCs w:val="20"/>
              </w:rPr>
              <w:br/>
              <w:t>Liczba uczestników.</w:t>
            </w:r>
          </w:p>
        </w:tc>
        <w:tc>
          <w:tcPr>
            <w:tcW w:w="990" w:type="dxa"/>
            <w:vAlign w:val="center"/>
          </w:tcPr>
          <w:p w14:paraId="3CF81F22" w14:textId="35CECA56" w:rsidR="006D1EEF" w:rsidRPr="00A33467" w:rsidRDefault="00A33467" w:rsidP="00AB35E0">
            <w:pPr>
              <w:spacing w:line="240" w:lineRule="auto"/>
              <w:jc w:val="center"/>
              <w:rPr>
                <w:rFonts w:cs="Segoe UI Light"/>
                <w:sz w:val="20"/>
                <w:szCs w:val="20"/>
              </w:rPr>
            </w:pPr>
            <w:r>
              <w:rPr>
                <w:rFonts w:cs="Segoe UI Light"/>
                <w:sz w:val="20"/>
                <w:szCs w:val="20"/>
              </w:rPr>
              <w:t>2023</w:t>
            </w:r>
            <w:r w:rsidR="00426679" w:rsidRPr="00A33467">
              <w:rPr>
                <w:rFonts w:cs="Segoe UI Light"/>
                <w:sz w:val="20"/>
                <w:szCs w:val="20"/>
              </w:rPr>
              <w:t>-2030</w:t>
            </w:r>
          </w:p>
        </w:tc>
        <w:tc>
          <w:tcPr>
            <w:tcW w:w="1562" w:type="dxa"/>
            <w:vAlign w:val="center"/>
          </w:tcPr>
          <w:p w14:paraId="15CF32A5" w14:textId="14A9A20B" w:rsidR="006D1EEF" w:rsidRPr="00A33467" w:rsidRDefault="00DB6062" w:rsidP="00AB35E0">
            <w:pPr>
              <w:spacing w:line="240" w:lineRule="auto"/>
              <w:jc w:val="center"/>
              <w:rPr>
                <w:rFonts w:cs="Segoe UI Light"/>
                <w:sz w:val="20"/>
                <w:szCs w:val="20"/>
              </w:rPr>
            </w:pPr>
            <w:r w:rsidRPr="00A33467">
              <w:rPr>
                <w:rFonts w:cs="Segoe UI Light"/>
                <w:sz w:val="20"/>
                <w:szCs w:val="20"/>
                <w:lang w:val="en-US"/>
              </w:rPr>
              <w:t xml:space="preserve">PCPR, </w:t>
            </w:r>
            <w:r w:rsidR="006D1EEF" w:rsidRPr="00A33467">
              <w:rPr>
                <w:rFonts w:cs="Segoe UI Light"/>
                <w:sz w:val="20"/>
                <w:szCs w:val="20"/>
                <w:lang w:val="en-US"/>
              </w:rPr>
              <w:t xml:space="preserve">OPS, </w:t>
            </w:r>
            <w:r w:rsidR="00E202D7" w:rsidRPr="00A33467">
              <w:rPr>
                <w:rFonts w:cs="Segoe UI Light"/>
                <w:sz w:val="20"/>
                <w:szCs w:val="20"/>
                <w:lang w:val="en-US"/>
              </w:rPr>
              <w:t>POW</w:t>
            </w:r>
            <w:r w:rsidR="006A65F1" w:rsidRPr="00A33467">
              <w:rPr>
                <w:rFonts w:cs="Segoe UI Light"/>
                <w:sz w:val="20"/>
                <w:szCs w:val="20"/>
                <w:lang w:val="en-US"/>
              </w:rPr>
              <w:t>, NGO, WTZ</w:t>
            </w:r>
          </w:p>
        </w:tc>
        <w:tc>
          <w:tcPr>
            <w:tcW w:w="1272" w:type="dxa"/>
            <w:vAlign w:val="center"/>
          </w:tcPr>
          <w:p w14:paraId="48D6AEDF"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Budżety </w:t>
            </w:r>
            <w:r w:rsidRPr="00A33467">
              <w:rPr>
                <w:rFonts w:cs="Segoe UI Light"/>
                <w:sz w:val="20"/>
                <w:szCs w:val="20"/>
              </w:rPr>
              <w:br/>
              <w:t>Gmin</w:t>
            </w:r>
          </w:p>
          <w:p w14:paraId="6EFF6D10"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Budżet Powiatu</w:t>
            </w:r>
          </w:p>
          <w:p w14:paraId="5807E6A9"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PFRON</w:t>
            </w:r>
          </w:p>
        </w:tc>
      </w:tr>
      <w:tr w:rsidR="006D1EEF" w:rsidRPr="00A33467" w14:paraId="112BB07C" w14:textId="77777777" w:rsidTr="001E3E05">
        <w:tc>
          <w:tcPr>
            <w:tcW w:w="2267" w:type="dxa"/>
            <w:vAlign w:val="center"/>
          </w:tcPr>
          <w:p w14:paraId="33F94C8D"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Rozwój podmiotów ekonomii społecznej na terenie Powiatu oraz inicjowanie powstawania kolejnych.</w:t>
            </w:r>
          </w:p>
        </w:tc>
        <w:tc>
          <w:tcPr>
            <w:tcW w:w="2268" w:type="dxa"/>
            <w:vAlign w:val="center"/>
          </w:tcPr>
          <w:p w14:paraId="7DFA84C7" w14:textId="0DC9B1F2"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Zapewnienie osobom </w:t>
            </w:r>
            <w:r w:rsidR="00A33467">
              <w:rPr>
                <w:rFonts w:cs="Segoe UI Light"/>
                <w:sz w:val="20"/>
                <w:szCs w:val="20"/>
              </w:rPr>
              <w:br/>
              <w:t>z niepełnospraw</w:t>
            </w:r>
            <w:r w:rsidRPr="00A33467">
              <w:rPr>
                <w:rFonts w:cs="Segoe UI Light"/>
                <w:sz w:val="20"/>
                <w:szCs w:val="20"/>
              </w:rPr>
              <w:t xml:space="preserve">nością </w:t>
            </w:r>
            <w:r w:rsidR="00A33467">
              <w:rPr>
                <w:rFonts w:cs="Segoe UI Light"/>
                <w:sz w:val="20"/>
                <w:szCs w:val="20"/>
              </w:rPr>
              <w:t>możliwości pełnego uczestnictwa</w:t>
            </w:r>
            <w:r w:rsidRPr="00A33467">
              <w:rPr>
                <w:rFonts w:cs="Segoe UI Light"/>
                <w:sz w:val="20"/>
                <w:szCs w:val="20"/>
              </w:rPr>
              <w:t xml:space="preserve"> w życiu zawodowym                          i społecznym.</w:t>
            </w:r>
          </w:p>
        </w:tc>
        <w:tc>
          <w:tcPr>
            <w:tcW w:w="1562" w:type="dxa"/>
            <w:vAlign w:val="center"/>
          </w:tcPr>
          <w:p w14:paraId="0EC4B20B" w14:textId="2F9AA248"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Liczba nowo utworzonych podmiotów ekonomii społecznej.         Liczba podjętych działań </w:t>
            </w:r>
            <w:r w:rsidR="00F965BC">
              <w:rPr>
                <w:rFonts w:cs="Segoe UI Light"/>
                <w:sz w:val="20"/>
                <w:szCs w:val="20"/>
              </w:rPr>
              <w:br/>
            </w:r>
            <w:r w:rsidRPr="00A33467">
              <w:rPr>
                <w:rFonts w:cs="Segoe UI Light"/>
                <w:sz w:val="20"/>
                <w:szCs w:val="20"/>
              </w:rPr>
              <w:t>w kierunku rozwoju istniejących.</w:t>
            </w:r>
          </w:p>
        </w:tc>
        <w:tc>
          <w:tcPr>
            <w:tcW w:w="990" w:type="dxa"/>
            <w:vAlign w:val="center"/>
          </w:tcPr>
          <w:p w14:paraId="2AEF0B1E" w14:textId="74E2AE59" w:rsidR="006D1EEF" w:rsidRPr="00A33467" w:rsidRDefault="00A33467" w:rsidP="00AB35E0">
            <w:pPr>
              <w:spacing w:line="240" w:lineRule="auto"/>
              <w:jc w:val="center"/>
              <w:rPr>
                <w:rFonts w:cs="Segoe UI Light"/>
                <w:sz w:val="20"/>
                <w:szCs w:val="20"/>
              </w:rPr>
            </w:pPr>
            <w:r>
              <w:rPr>
                <w:rFonts w:cs="Segoe UI Light"/>
                <w:sz w:val="20"/>
                <w:szCs w:val="20"/>
              </w:rPr>
              <w:t>2023</w:t>
            </w:r>
            <w:r w:rsidR="00426679" w:rsidRPr="00A33467">
              <w:rPr>
                <w:rFonts w:cs="Segoe UI Light"/>
                <w:sz w:val="20"/>
                <w:szCs w:val="20"/>
              </w:rPr>
              <w:t>-2030</w:t>
            </w:r>
          </w:p>
        </w:tc>
        <w:tc>
          <w:tcPr>
            <w:tcW w:w="1562" w:type="dxa"/>
            <w:vAlign w:val="center"/>
          </w:tcPr>
          <w:p w14:paraId="2F8A3D70"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samorząd powiatowy, samorządy gminne, PCPR,</w:t>
            </w:r>
          </w:p>
          <w:p w14:paraId="6563CCB9" w14:textId="7CB91AD5" w:rsidR="006D1EEF" w:rsidRPr="00A33467" w:rsidRDefault="006D1EEF" w:rsidP="00AB35E0">
            <w:pPr>
              <w:spacing w:line="240" w:lineRule="auto"/>
              <w:jc w:val="center"/>
              <w:rPr>
                <w:rFonts w:cs="Segoe UI Light"/>
                <w:sz w:val="20"/>
                <w:szCs w:val="20"/>
              </w:rPr>
            </w:pPr>
            <w:r w:rsidRPr="00A33467">
              <w:rPr>
                <w:rFonts w:cs="Segoe UI Light"/>
                <w:sz w:val="20"/>
                <w:szCs w:val="20"/>
              </w:rPr>
              <w:t>OPS, NGO</w:t>
            </w:r>
            <w:r w:rsidR="00AB35E0">
              <w:rPr>
                <w:rFonts w:cs="Segoe UI Light"/>
                <w:sz w:val="20"/>
                <w:szCs w:val="20"/>
              </w:rPr>
              <w:t>, PES</w:t>
            </w:r>
          </w:p>
        </w:tc>
        <w:tc>
          <w:tcPr>
            <w:tcW w:w="1272" w:type="dxa"/>
            <w:vAlign w:val="center"/>
          </w:tcPr>
          <w:p w14:paraId="40B1C9A5"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Budżety </w:t>
            </w:r>
            <w:r w:rsidRPr="00A33467">
              <w:rPr>
                <w:rFonts w:cs="Segoe UI Light"/>
                <w:sz w:val="20"/>
                <w:szCs w:val="20"/>
              </w:rPr>
              <w:br/>
              <w:t>Gmin</w:t>
            </w:r>
          </w:p>
          <w:p w14:paraId="7F91A31E"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Budżet Powiatu</w:t>
            </w:r>
          </w:p>
        </w:tc>
      </w:tr>
      <w:tr w:rsidR="006D1EEF" w:rsidRPr="00A33467" w14:paraId="431BC02F" w14:textId="77777777" w:rsidTr="001E3E05">
        <w:tc>
          <w:tcPr>
            <w:tcW w:w="2267" w:type="dxa"/>
            <w:vAlign w:val="center"/>
          </w:tcPr>
          <w:p w14:paraId="541E3ED1"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Pogłębianie współpracy</w:t>
            </w:r>
          </w:p>
          <w:p w14:paraId="275CB37D"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 xml:space="preserve">z organizacjami pozarządowymi prowadzącymi działalność na rzecz osób z niepełno- </w:t>
            </w:r>
            <w:r w:rsidRPr="00A33467">
              <w:rPr>
                <w:rFonts w:cs="Segoe UI Light"/>
                <w:sz w:val="20"/>
                <w:szCs w:val="20"/>
              </w:rPr>
              <w:lastRenderedPageBreak/>
              <w:t>sprawnością oraz wspieranie ich działalności.</w:t>
            </w:r>
          </w:p>
        </w:tc>
        <w:tc>
          <w:tcPr>
            <w:tcW w:w="2268" w:type="dxa"/>
            <w:vAlign w:val="center"/>
          </w:tcPr>
          <w:p w14:paraId="2A5E9AE7" w14:textId="4A47055A" w:rsidR="006D1EEF" w:rsidRPr="00A33467" w:rsidRDefault="006D1EEF" w:rsidP="00AB35E0">
            <w:pPr>
              <w:spacing w:line="240" w:lineRule="auto"/>
              <w:jc w:val="center"/>
              <w:rPr>
                <w:rFonts w:cs="Segoe UI Light"/>
                <w:sz w:val="20"/>
                <w:szCs w:val="20"/>
              </w:rPr>
            </w:pPr>
            <w:r w:rsidRPr="00A33467">
              <w:rPr>
                <w:rFonts w:cs="Segoe UI Light"/>
                <w:sz w:val="20"/>
                <w:szCs w:val="20"/>
              </w:rPr>
              <w:lastRenderedPageBreak/>
              <w:t xml:space="preserve">Zwiększenie działań mających na celu współpracę                   z NGO. Zwiększenie działalności NGO </w:t>
            </w:r>
            <w:r w:rsidR="00F965BC">
              <w:rPr>
                <w:rFonts w:cs="Segoe UI Light"/>
                <w:sz w:val="20"/>
                <w:szCs w:val="20"/>
              </w:rPr>
              <w:br/>
            </w:r>
            <w:r w:rsidRPr="00A33467">
              <w:rPr>
                <w:rFonts w:cs="Segoe UI Light"/>
                <w:sz w:val="20"/>
                <w:szCs w:val="20"/>
              </w:rPr>
              <w:t xml:space="preserve">w kierunku osób </w:t>
            </w:r>
            <w:r w:rsidR="00F965BC">
              <w:rPr>
                <w:rFonts w:cs="Segoe UI Light"/>
                <w:sz w:val="20"/>
                <w:szCs w:val="20"/>
              </w:rPr>
              <w:br/>
            </w:r>
            <w:r w:rsidRPr="00A33467">
              <w:rPr>
                <w:rFonts w:cs="Segoe UI Light"/>
                <w:sz w:val="20"/>
                <w:szCs w:val="20"/>
              </w:rPr>
              <w:lastRenderedPageBreak/>
              <w:t>z niepełno- sprawnością.</w:t>
            </w:r>
          </w:p>
        </w:tc>
        <w:tc>
          <w:tcPr>
            <w:tcW w:w="1562" w:type="dxa"/>
            <w:vAlign w:val="center"/>
          </w:tcPr>
          <w:p w14:paraId="0A695741" w14:textId="24C53BA3" w:rsidR="006D1EEF" w:rsidRPr="00A33467" w:rsidRDefault="006D1EEF" w:rsidP="00AB35E0">
            <w:pPr>
              <w:spacing w:line="240" w:lineRule="auto"/>
              <w:ind w:right="-73"/>
              <w:jc w:val="center"/>
              <w:rPr>
                <w:rFonts w:cs="Segoe UI Light"/>
                <w:sz w:val="20"/>
                <w:szCs w:val="20"/>
              </w:rPr>
            </w:pPr>
            <w:r w:rsidRPr="00A33467">
              <w:rPr>
                <w:rFonts w:cs="Segoe UI Light"/>
                <w:sz w:val="20"/>
                <w:szCs w:val="20"/>
              </w:rPr>
              <w:lastRenderedPageBreak/>
              <w:t>Liczba podjętych działań na rzecz wspierania                  i rozwiązywania pr</w:t>
            </w:r>
            <w:r w:rsidR="00F965BC">
              <w:rPr>
                <w:rFonts w:cs="Segoe UI Light"/>
                <w:sz w:val="20"/>
                <w:szCs w:val="20"/>
              </w:rPr>
              <w:t xml:space="preserve">oblemów osób </w:t>
            </w:r>
            <w:r w:rsidR="00F965BC">
              <w:rPr>
                <w:rFonts w:cs="Segoe UI Light"/>
                <w:sz w:val="20"/>
                <w:szCs w:val="20"/>
              </w:rPr>
              <w:lastRenderedPageBreak/>
              <w:t>z niepełnospra-wno</w:t>
            </w:r>
            <w:r w:rsidRPr="00A33467">
              <w:rPr>
                <w:rFonts w:cs="Segoe UI Light"/>
                <w:sz w:val="20"/>
                <w:szCs w:val="20"/>
              </w:rPr>
              <w:t xml:space="preserve">ścią we współpracy              </w:t>
            </w:r>
            <w:r w:rsidR="00AB35E0">
              <w:rPr>
                <w:rFonts w:cs="Segoe UI Light"/>
                <w:sz w:val="20"/>
                <w:szCs w:val="20"/>
              </w:rPr>
              <w:t xml:space="preserve">  z organizacjami pozarządowymi.</w:t>
            </w:r>
          </w:p>
        </w:tc>
        <w:tc>
          <w:tcPr>
            <w:tcW w:w="990" w:type="dxa"/>
            <w:vAlign w:val="center"/>
          </w:tcPr>
          <w:p w14:paraId="06450919" w14:textId="7B581C8C" w:rsidR="006D1EEF" w:rsidRPr="00A33467" w:rsidRDefault="00F965BC" w:rsidP="00AB35E0">
            <w:pPr>
              <w:spacing w:line="240" w:lineRule="auto"/>
              <w:jc w:val="center"/>
              <w:rPr>
                <w:rFonts w:cs="Segoe UI Light"/>
                <w:sz w:val="20"/>
                <w:szCs w:val="20"/>
              </w:rPr>
            </w:pPr>
            <w:r>
              <w:rPr>
                <w:rFonts w:cs="Segoe UI Light"/>
                <w:sz w:val="20"/>
                <w:szCs w:val="20"/>
              </w:rPr>
              <w:lastRenderedPageBreak/>
              <w:t>2023</w:t>
            </w:r>
            <w:r w:rsidR="00DB6062" w:rsidRPr="00A33467">
              <w:rPr>
                <w:rFonts w:cs="Segoe UI Light"/>
                <w:sz w:val="20"/>
                <w:szCs w:val="20"/>
              </w:rPr>
              <w:t>-2030</w:t>
            </w:r>
          </w:p>
        </w:tc>
        <w:tc>
          <w:tcPr>
            <w:tcW w:w="1562" w:type="dxa"/>
            <w:vAlign w:val="center"/>
          </w:tcPr>
          <w:p w14:paraId="217AA534"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samorząd powiatowy, samorządy gminne, PCPR,</w:t>
            </w:r>
          </w:p>
          <w:p w14:paraId="79207A4D" w14:textId="1E03CFBA" w:rsidR="006D1EEF" w:rsidRPr="00A33467" w:rsidRDefault="006D1EEF" w:rsidP="00AB35E0">
            <w:pPr>
              <w:spacing w:line="240" w:lineRule="auto"/>
              <w:jc w:val="center"/>
              <w:rPr>
                <w:rFonts w:cs="Segoe UI Light"/>
                <w:sz w:val="20"/>
                <w:szCs w:val="20"/>
              </w:rPr>
            </w:pPr>
            <w:r w:rsidRPr="00A33467">
              <w:rPr>
                <w:rFonts w:cs="Segoe UI Light"/>
                <w:sz w:val="20"/>
                <w:szCs w:val="20"/>
              </w:rPr>
              <w:t>NGO</w:t>
            </w:r>
            <w:r w:rsidR="00AB35E0">
              <w:rPr>
                <w:rFonts w:cs="Segoe UI Light"/>
                <w:sz w:val="20"/>
                <w:szCs w:val="20"/>
              </w:rPr>
              <w:t>, PES</w:t>
            </w:r>
          </w:p>
        </w:tc>
        <w:tc>
          <w:tcPr>
            <w:tcW w:w="1272" w:type="dxa"/>
            <w:vAlign w:val="center"/>
          </w:tcPr>
          <w:p w14:paraId="6E00E7F0"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Budżety Gmin</w:t>
            </w:r>
          </w:p>
          <w:p w14:paraId="33CEC7B7" w14:textId="77777777" w:rsidR="006D1EEF" w:rsidRPr="00A33467" w:rsidRDefault="006D1EEF" w:rsidP="00AB35E0">
            <w:pPr>
              <w:spacing w:line="240" w:lineRule="auto"/>
              <w:jc w:val="center"/>
              <w:rPr>
                <w:rFonts w:cs="Segoe UI Light"/>
                <w:sz w:val="20"/>
                <w:szCs w:val="20"/>
              </w:rPr>
            </w:pPr>
            <w:r w:rsidRPr="00A33467">
              <w:rPr>
                <w:rFonts w:cs="Segoe UI Light"/>
                <w:sz w:val="20"/>
                <w:szCs w:val="20"/>
              </w:rPr>
              <w:t>Budżet Powiatu</w:t>
            </w:r>
          </w:p>
          <w:p w14:paraId="1ED0961E" w14:textId="77777777" w:rsidR="006D1EEF" w:rsidRPr="00A33467" w:rsidRDefault="006D1EEF" w:rsidP="00AB35E0">
            <w:pPr>
              <w:spacing w:line="240" w:lineRule="auto"/>
              <w:jc w:val="center"/>
              <w:rPr>
                <w:rFonts w:cs="Segoe UI Light"/>
                <w:sz w:val="20"/>
                <w:szCs w:val="20"/>
              </w:rPr>
            </w:pPr>
          </w:p>
        </w:tc>
      </w:tr>
      <w:tr w:rsidR="006D1EEF" w:rsidRPr="00A33467" w14:paraId="2DA5FBDD" w14:textId="77777777" w:rsidTr="001E3E05">
        <w:tc>
          <w:tcPr>
            <w:tcW w:w="2267" w:type="dxa"/>
            <w:tcBorders>
              <w:bottom w:val="single" w:sz="4" w:space="0" w:color="88B4D4" w:themeColor="accent1" w:themeTint="99"/>
              <w:right w:val="single" w:sz="4" w:space="0" w:color="88B4D4" w:themeColor="accent1" w:themeTint="99"/>
            </w:tcBorders>
            <w:vAlign w:val="center"/>
          </w:tcPr>
          <w:p w14:paraId="1AA8A943" w14:textId="160C2F6C" w:rsidR="006D1EEF" w:rsidRPr="00D92D1C" w:rsidRDefault="00660BFF" w:rsidP="001E3E05">
            <w:pPr>
              <w:spacing w:line="240" w:lineRule="auto"/>
              <w:jc w:val="center"/>
              <w:rPr>
                <w:rFonts w:cs="Segoe UI Light"/>
                <w:caps/>
                <w:sz w:val="20"/>
                <w:szCs w:val="20"/>
              </w:rPr>
            </w:pPr>
            <w:r w:rsidRPr="00D92D1C">
              <w:rPr>
                <w:rFonts w:cs="Segoe UI Light"/>
                <w:sz w:val="20"/>
                <w:szCs w:val="20"/>
              </w:rPr>
              <w:t xml:space="preserve">Likwidowanie barier transportowych, poprzez dostosowywanie pojazdów komunikacji publicznej do potrzeb osób z niepełno-sprawnością oraz organizowanie dowozu dla dorosłych osób </w:t>
            </w:r>
            <w:r w:rsidR="00D92D1C">
              <w:rPr>
                <w:rFonts w:cs="Segoe UI Light"/>
                <w:caps/>
                <w:sz w:val="20"/>
                <w:szCs w:val="20"/>
              </w:rPr>
              <w:br/>
            </w:r>
            <w:r w:rsidRPr="00D92D1C">
              <w:rPr>
                <w:rFonts w:cs="Segoe UI Light"/>
                <w:sz w:val="20"/>
                <w:szCs w:val="20"/>
              </w:rPr>
              <w:t>z ograniczoną mobilnością,                   w szczególności na terenach wiejskich</w:t>
            </w:r>
            <w:r w:rsidR="00AB35E0" w:rsidRPr="00D92D1C">
              <w:rPr>
                <w:rFonts w:cs="Segoe UI Light"/>
                <w:caps/>
                <w:sz w:val="20"/>
                <w:szCs w:val="20"/>
              </w:rPr>
              <w:t>.</w:t>
            </w:r>
          </w:p>
        </w:tc>
        <w:tc>
          <w:tcPr>
            <w:tcW w:w="2268" w:type="dxa"/>
            <w:tcBorders>
              <w:left w:val="single" w:sz="4" w:space="0" w:color="88B4D4" w:themeColor="accent1" w:themeTint="99"/>
              <w:bottom w:val="single" w:sz="4" w:space="0" w:color="88B4D4" w:themeColor="accent1" w:themeTint="99"/>
              <w:right w:val="single" w:sz="4" w:space="0" w:color="88B4D4" w:themeColor="accent1" w:themeTint="99"/>
            </w:tcBorders>
            <w:vAlign w:val="center"/>
          </w:tcPr>
          <w:p w14:paraId="53722F2E" w14:textId="09C1D928" w:rsidR="006D1EEF" w:rsidRPr="00D92D1C" w:rsidRDefault="00660BFF" w:rsidP="001E3E05">
            <w:pPr>
              <w:spacing w:line="240" w:lineRule="auto"/>
              <w:jc w:val="center"/>
              <w:rPr>
                <w:rFonts w:cs="Segoe UI Light"/>
                <w:caps/>
                <w:sz w:val="20"/>
                <w:szCs w:val="20"/>
              </w:rPr>
            </w:pPr>
            <w:r w:rsidRPr="00D92D1C">
              <w:rPr>
                <w:rFonts w:cs="Segoe UI Light"/>
                <w:sz w:val="20"/>
                <w:szCs w:val="20"/>
              </w:rPr>
              <w:t>Poprawa funkcjonowania osób</w:t>
            </w:r>
            <w:r w:rsidR="006D1EEF" w:rsidRPr="00D92D1C">
              <w:rPr>
                <w:rFonts w:cs="Segoe UI Light"/>
                <w:caps/>
                <w:sz w:val="20"/>
                <w:szCs w:val="20"/>
              </w:rPr>
              <w:t xml:space="preserve"> </w:t>
            </w:r>
            <w:r w:rsidR="00F965BC" w:rsidRPr="00D92D1C">
              <w:rPr>
                <w:rFonts w:cs="Segoe UI Light"/>
                <w:caps/>
                <w:sz w:val="20"/>
                <w:szCs w:val="20"/>
              </w:rPr>
              <w:br/>
            </w:r>
            <w:r w:rsidRPr="00D92D1C">
              <w:rPr>
                <w:rFonts w:cs="Segoe UI Light"/>
                <w:sz w:val="20"/>
                <w:szCs w:val="20"/>
              </w:rPr>
              <w:t>z niepełnosprawnością                  w przestrzeni publicznej. Zwiększenie ich samodzielności.</w:t>
            </w:r>
          </w:p>
        </w:tc>
        <w:tc>
          <w:tcPr>
            <w:tcW w:w="1562" w:type="dxa"/>
            <w:tcBorders>
              <w:left w:val="single" w:sz="4" w:space="0" w:color="88B4D4" w:themeColor="accent1" w:themeTint="99"/>
              <w:bottom w:val="single" w:sz="4" w:space="0" w:color="88B4D4" w:themeColor="accent1" w:themeTint="99"/>
              <w:right w:val="single" w:sz="4" w:space="0" w:color="88B4D4" w:themeColor="accent1" w:themeTint="99"/>
            </w:tcBorders>
            <w:vAlign w:val="center"/>
          </w:tcPr>
          <w:p w14:paraId="04C2B363" w14:textId="20D5EC03" w:rsidR="00DB6062" w:rsidRPr="00D92D1C" w:rsidRDefault="00660BFF" w:rsidP="001E3E05">
            <w:pPr>
              <w:spacing w:line="240" w:lineRule="auto"/>
              <w:jc w:val="center"/>
              <w:rPr>
                <w:rFonts w:cs="Segoe UI Light"/>
                <w:caps/>
                <w:sz w:val="20"/>
                <w:szCs w:val="20"/>
              </w:rPr>
            </w:pPr>
            <w:r w:rsidRPr="00D92D1C">
              <w:rPr>
                <w:rFonts w:cs="Segoe UI Light"/>
                <w:sz w:val="20"/>
                <w:szCs w:val="20"/>
              </w:rPr>
              <w:t>Liczba środków transportu przystosowa</w:t>
            </w:r>
            <w:r w:rsidR="00582219" w:rsidRPr="00D92D1C">
              <w:rPr>
                <w:rFonts w:cs="Segoe UI Light"/>
                <w:caps/>
                <w:sz w:val="20"/>
                <w:szCs w:val="20"/>
              </w:rPr>
              <w:t>-</w:t>
            </w:r>
            <w:r w:rsidRPr="00D92D1C">
              <w:rPr>
                <w:rFonts w:cs="Segoe UI Light"/>
                <w:sz w:val="20"/>
                <w:szCs w:val="20"/>
              </w:rPr>
              <w:t>nych do potrzeb osób z niepełnospra-wnością.</w:t>
            </w:r>
          </w:p>
          <w:p w14:paraId="5E88C842" w14:textId="5675B61F" w:rsidR="006D1EEF" w:rsidRPr="00D92D1C" w:rsidRDefault="00660BFF" w:rsidP="001E3E05">
            <w:pPr>
              <w:spacing w:line="240" w:lineRule="auto"/>
              <w:jc w:val="center"/>
              <w:rPr>
                <w:rFonts w:cs="Segoe UI Light"/>
                <w:caps/>
                <w:sz w:val="20"/>
                <w:szCs w:val="20"/>
              </w:rPr>
            </w:pPr>
            <w:r w:rsidRPr="00D92D1C">
              <w:rPr>
                <w:rFonts w:cs="Segoe UI Light"/>
                <w:sz w:val="20"/>
                <w:szCs w:val="20"/>
              </w:rPr>
              <w:t>Liczba osób dorosłych korzystających z dowozu</w:t>
            </w:r>
            <w:r w:rsidR="00AB35E0" w:rsidRPr="00D92D1C">
              <w:rPr>
                <w:rFonts w:cs="Segoe UI Light"/>
                <w:caps/>
                <w:sz w:val="20"/>
                <w:szCs w:val="20"/>
              </w:rPr>
              <w:t>.</w:t>
            </w:r>
          </w:p>
        </w:tc>
        <w:tc>
          <w:tcPr>
            <w:tcW w:w="990" w:type="dxa"/>
            <w:tcBorders>
              <w:left w:val="single" w:sz="4" w:space="0" w:color="88B4D4" w:themeColor="accent1" w:themeTint="99"/>
              <w:bottom w:val="single" w:sz="4" w:space="0" w:color="88B4D4" w:themeColor="accent1" w:themeTint="99"/>
              <w:right w:val="single" w:sz="4" w:space="0" w:color="88B4D4" w:themeColor="accent1" w:themeTint="99"/>
            </w:tcBorders>
            <w:vAlign w:val="center"/>
          </w:tcPr>
          <w:p w14:paraId="40776FEE" w14:textId="2EE46C1D" w:rsidR="006D1EEF" w:rsidRPr="00D92D1C" w:rsidRDefault="00F965BC" w:rsidP="001E3E05">
            <w:pPr>
              <w:spacing w:line="240" w:lineRule="auto"/>
              <w:jc w:val="center"/>
              <w:rPr>
                <w:rFonts w:cs="Segoe UI Light"/>
                <w:caps/>
                <w:sz w:val="20"/>
                <w:szCs w:val="20"/>
              </w:rPr>
            </w:pPr>
            <w:r w:rsidRPr="00D92D1C">
              <w:rPr>
                <w:rFonts w:cs="Segoe UI Light"/>
                <w:caps/>
                <w:sz w:val="20"/>
                <w:szCs w:val="20"/>
              </w:rPr>
              <w:t>2023</w:t>
            </w:r>
            <w:r w:rsidR="00DB6062" w:rsidRPr="00D92D1C">
              <w:rPr>
                <w:rFonts w:cs="Segoe UI Light"/>
                <w:caps/>
                <w:sz w:val="20"/>
                <w:szCs w:val="20"/>
              </w:rPr>
              <w:t>-2030</w:t>
            </w:r>
          </w:p>
        </w:tc>
        <w:tc>
          <w:tcPr>
            <w:tcW w:w="1562" w:type="dxa"/>
            <w:tcBorders>
              <w:left w:val="single" w:sz="4" w:space="0" w:color="88B4D4" w:themeColor="accent1" w:themeTint="99"/>
              <w:bottom w:val="single" w:sz="4" w:space="0" w:color="88B4D4" w:themeColor="accent1" w:themeTint="99"/>
              <w:right w:val="single" w:sz="4" w:space="0" w:color="88B4D4" w:themeColor="accent1" w:themeTint="99"/>
            </w:tcBorders>
            <w:vAlign w:val="center"/>
          </w:tcPr>
          <w:p w14:paraId="410DE324" w14:textId="12FD368D" w:rsidR="006D1EEF" w:rsidRPr="00D92D1C" w:rsidRDefault="00660BFF" w:rsidP="001E3E05">
            <w:pPr>
              <w:spacing w:line="240" w:lineRule="auto"/>
              <w:jc w:val="center"/>
              <w:rPr>
                <w:rFonts w:cs="Segoe UI Light"/>
                <w:caps/>
                <w:sz w:val="20"/>
                <w:szCs w:val="20"/>
              </w:rPr>
            </w:pPr>
            <w:r>
              <w:rPr>
                <w:rFonts w:cs="Segoe UI Light"/>
                <w:sz w:val="20"/>
                <w:szCs w:val="20"/>
              </w:rPr>
              <w:t>s</w:t>
            </w:r>
            <w:r w:rsidRPr="00D92D1C">
              <w:rPr>
                <w:rFonts w:cs="Segoe UI Light"/>
                <w:sz w:val="20"/>
                <w:szCs w:val="20"/>
              </w:rPr>
              <w:t>amorząd powiatowy</w:t>
            </w:r>
          </w:p>
        </w:tc>
        <w:tc>
          <w:tcPr>
            <w:tcW w:w="1272" w:type="dxa"/>
            <w:tcBorders>
              <w:left w:val="single" w:sz="4" w:space="0" w:color="88B4D4" w:themeColor="accent1" w:themeTint="99"/>
              <w:bottom w:val="single" w:sz="4" w:space="0" w:color="88B4D4" w:themeColor="accent1" w:themeTint="99"/>
            </w:tcBorders>
            <w:vAlign w:val="center"/>
          </w:tcPr>
          <w:p w14:paraId="4CCFA236" w14:textId="51657211" w:rsidR="006D1EEF" w:rsidRPr="00D92D1C" w:rsidRDefault="00660BFF" w:rsidP="001E3E05">
            <w:pPr>
              <w:spacing w:line="240" w:lineRule="auto"/>
              <w:jc w:val="center"/>
              <w:rPr>
                <w:rFonts w:cs="Segoe UI Light"/>
                <w:caps/>
                <w:sz w:val="20"/>
                <w:szCs w:val="20"/>
              </w:rPr>
            </w:pPr>
            <w:r>
              <w:rPr>
                <w:rFonts w:cs="Segoe UI Light"/>
                <w:sz w:val="20"/>
                <w:szCs w:val="20"/>
              </w:rPr>
              <w:t>Budżet P</w:t>
            </w:r>
            <w:r w:rsidRPr="00D92D1C">
              <w:rPr>
                <w:rFonts w:cs="Segoe UI Light"/>
                <w:sz w:val="20"/>
                <w:szCs w:val="20"/>
              </w:rPr>
              <w:t>owiatu</w:t>
            </w:r>
          </w:p>
          <w:p w14:paraId="548ECC0E" w14:textId="14E4B7C4" w:rsidR="006D1EEF" w:rsidRPr="00D92D1C" w:rsidRDefault="00660BFF" w:rsidP="001E3E05">
            <w:pPr>
              <w:spacing w:line="240" w:lineRule="auto"/>
              <w:jc w:val="center"/>
              <w:rPr>
                <w:rFonts w:cs="Segoe UI Light"/>
                <w:caps/>
                <w:sz w:val="20"/>
                <w:szCs w:val="20"/>
              </w:rPr>
            </w:pPr>
            <w:r w:rsidRPr="00D92D1C">
              <w:rPr>
                <w:rFonts w:cs="Segoe UI Light"/>
                <w:sz w:val="20"/>
                <w:szCs w:val="20"/>
              </w:rPr>
              <w:t xml:space="preserve">Fundusze </w:t>
            </w:r>
            <w:r>
              <w:rPr>
                <w:rFonts w:cs="Segoe UI Light"/>
                <w:sz w:val="20"/>
                <w:szCs w:val="20"/>
              </w:rPr>
              <w:t>E</w:t>
            </w:r>
            <w:r w:rsidRPr="00D92D1C">
              <w:rPr>
                <w:rFonts w:cs="Segoe UI Light"/>
                <w:sz w:val="20"/>
                <w:szCs w:val="20"/>
              </w:rPr>
              <w:t>uropejskie</w:t>
            </w:r>
          </w:p>
          <w:p w14:paraId="05371825" w14:textId="04E990F4" w:rsidR="006D1EEF" w:rsidRPr="00D92D1C" w:rsidRDefault="00660BFF" w:rsidP="001E3E05">
            <w:pPr>
              <w:spacing w:line="240" w:lineRule="auto"/>
              <w:jc w:val="center"/>
              <w:rPr>
                <w:rFonts w:cs="Segoe UI Light"/>
                <w:caps/>
                <w:sz w:val="20"/>
                <w:szCs w:val="20"/>
              </w:rPr>
            </w:pPr>
            <w:r>
              <w:rPr>
                <w:rFonts w:cs="Segoe UI Light"/>
                <w:sz w:val="20"/>
                <w:szCs w:val="20"/>
              </w:rPr>
              <w:t>PFRON</w:t>
            </w:r>
          </w:p>
        </w:tc>
      </w:tr>
      <w:tr w:rsidR="006D1EEF" w:rsidRPr="00A33467" w14:paraId="60C724CC" w14:textId="77777777" w:rsidTr="001E3E05">
        <w:tc>
          <w:tcPr>
            <w:tcW w:w="2267" w:type="dxa"/>
            <w:tcBorders>
              <w:top w:val="single" w:sz="4" w:space="0" w:color="88B4D4" w:themeColor="accent1" w:themeTint="99"/>
            </w:tcBorders>
            <w:vAlign w:val="center"/>
          </w:tcPr>
          <w:p w14:paraId="53BC1E82" w14:textId="430E378E" w:rsidR="0038747A" w:rsidRPr="00A33467" w:rsidRDefault="006D1EEF" w:rsidP="001E3E05">
            <w:pPr>
              <w:spacing w:line="240" w:lineRule="auto"/>
              <w:jc w:val="center"/>
              <w:rPr>
                <w:rFonts w:cs="Segoe UI Light"/>
                <w:sz w:val="20"/>
                <w:szCs w:val="20"/>
              </w:rPr>
            </w:pPr>
            <w:r w:rsidRPr="00A33467">
              <w:rPr>
                <w:rFonts w:cs="Segoe UI Light"/>
                <w:sz w:val="20"/>
                <w:szCs w:val="20"/>
              </w:rPr>
              <w:t>Dostosowywanie ciągów komunikacyjnych (dróg, chodników, przejść dla pieszych itp.), m</w:t>
            </w:r>
            <w:r w:rsidR="00DB6062" w:rsidRPr="00A33467">
              <w:rPr>
                <w:rFonts w:cs="Segoe UI Light"/>
                <w:sz w:val="20"/>
                <w:szCs w:val="20"/>
              </w:rPr>
              <w:t xml:space="preserve">ałej architektury oraz budynków </w:t>
            </w:r>
            <w:r w:rsidRPr="00A33467">
              <w:rPr>
                <w:rFonts w:cs="Segoe UI Light"/>
                <w:sz w:val="20"/>
                <w:szCs w:val="20"/>
              </w:rPr>
              <w:t>użyteczności publicznej do potrzeb osób z niepełno</w:t>
            </w:r>
            <w:r w:rsidR="00DB6062" w:rsidRPr="00A33467">
              <w:rPr>
                <w:rFonts w:cs="Segoe UI Light"/>
                <w:sz w:val="20"/>
                <w:szCs w:val="20"/>
              </w:rPr>
              <w:t>-spraw</w:t>
            </w:r>
            <w:r w:rsidRPr="00A33467">
              <w:rPr>
                <w:rFonts w:cs="Segoe UI Light"/>
                <w:sz w:val="20"/>
                <w:szCs w:val="20"/>
              </w:rPr>
              <w:t>nością, w tym słabowidzących.</w:t>
            </w:r>
          </w:p>
        </w:tc>
        <w:tc>
          <w:tcPr>
            <w:tcW w:w="2268" w:type="dxa"/>
            <w:tcBorders>
              <w:top w:val="single" w:sz="4" w:space="0" w:color="88B4D4" w:themeColor="accent1" w:themeTint="99"/>
            </w:tcBorders>
            <w:vAlign w:val="center"/>
          </w:tcPr>
          <w:p w14:paraId="72EB372B" w14:textId="48553E2A" w:rsidR="006D1EEF" w:rsidRPr="00A33467" w:rsidRDefault="006D1EEF" w:rsidP="001E3E05">
            <w:pPr>
              <w:spacing w:line="240" w:lineRule="auto"/>
              <w:jc w:val="center"/>
              <w:rPr>
                <w:rFonts w:cs="Segoe UI Light"/>
                <w:sz w:val="20"/>
                <w:szCs w:val="20"/>
              </w:rPr>
            </w:pPr>
            <w:r w:rsidRPr="00A33467">
              <w:rPr>
                <w:rFonts w:cs="Segoe UI Light"/>
                <w:sz w:val="20"/>
                <w:szCs w:val="20"/>
              </w:rPr>
              <w:t>Zwiększenie możliwości przemi</w:t>
            </w:r>
            <w:r w:rsidR="00F965BC">
              <w:rPr>
                <w:rFonts w:cs="Segoe UI Light"/>
                <w:sz w:val="20"/>
                <w:szCs w:val="20"/>
              </w:rPr>
              <w:t>eszczania             się osób</w:t>
            </w:r>
            <w:r w:rsidRPr="00A33467">
              <w:rPr>
                <w:rFonts w:cs="Segoe UI Light"/>
                <w:sz w:val="20"/>
                <w:szCs w:val="20"/>
              </w:rPr>
              <w:t xml:space="preserve"> </w:t>
            </w:r>
            <w:r w:rsidR="00F965BC">
              <w:rPr>
                <w:rFonts w:cs="Segoe UI Light"/>
                <w:sz w:val="20"/>
                <w:szCs w:val="20"/>
              </w:rPr>
              <w:br/>
              <w:t>z niepełnospra</w:t>
            </w:r>
            <w:r w:rsidR="001017B2" w:rsidRPr="00A33467">
              <w:rPr>
                <w:rFonts w:cs="Segoe UI Light"/>
                <w:sz w:val="20"/>
                <w:szCs w:val="20"/>
              </w:rPr>
              <w:t>w</w:t>
            </w:r>
            <w:r w:rsidRPr="00A33467">
              <w:rPr>
                <w:rFonts w:cs="Segoe UI Light"/>
                <w:sz w:val="20"/>
                <w:szCs w:val="20"/>
              </w:rPr>
              <w:t>nością po obiektach infrastruktury powiatowej.</w:t>
            </w:r>
          </w:p>
        </w:tc>
        <w:tc>
          <w:tcPr>
            <w:tcW w:w="1562" w:type="dxa"/>
            <w:tcBorders>
              <w:top w:val="single" w:sz="4" w:space="0" w:color="88B4D4" w:themeColor="accent1" w:themeTint="99"/>
            </w:tcBorders>
            <w:vAlign w:val="center"/>
          </w:tcPr>
          <w:p w14:paraId="44B05393" w14:textId="77777777" w:rsidR="006D1EEF" w:rsidRPr="00A33467" w:rsidRDefault="006D1EEF" w:rsidP="001E3E05">
            <w:pPr>
              <w:spacing w:line="240" w:lineRule="auto"/>
              <w:jc w:val="center"/>
              <w:rPr>
                <w:rFonts w:cs="Segoe UI Light"/>
                <w:sz w:val="20"/>
                <w:szCs w:val="20"/>
              </w:rPr>
            </w:pPr>
            <w:r w:rsidRPr="00A33467">
              <w:rPr>
                <w:rFonts w:cs="Segoe UI Light"/>
                <w:sz w:val="20"/>
                <w:szCs w:val="20"/>
              </w:rPr>
              <w:t>Liczba obiektów infrastruktury powiatowej dostosowanych do potrzeb tej grupy osób.</w:t>
            </w:r>
          </w:p>
        </w:tc>
        <w:tc>
          <w:tcPr>
            <w:tcW w:w="990" w:type="dxa"/>
            <w:tcBorders>
              <w:top w:val="single" w:sz="4" w:space="0" w:color="88B4D4" w:themeColor="accent1" w:themeTint="99"/>
            </w:tcBorders>
            <w:vAlign w:val="center"/>
          </w:tcPr>
          <w:p w14:paraId="3B82F7E8" w14:textId="50B7A9C2" w:rsidR="006D1EEF" w:rsidRPr="00A33467" w:rsidRDefault="00F965BC" w:rsidP="001E3E05">
            <w:pPr>
              <w:spacing w:line="240" w:lineRule="auto"/>
              <w:jc w:val="center"/>
              <w:rPr>
                <w:rFonts w:cs="Segoe UI Light"/>
                <w:sz w:val="20"/>
                <w:szCs w:val="20"/>
              </w:rPr>
            </w:pPr>
            <w:r>
              <w:rPr>
                <w:rFonts w:cs="Segoe UI Light"/>
                <w:sz w:val="20"/>
                <w:szCs w:val="20"/>
              </w:rPr>
              <w:t>2023</w:t>
            </w:r>
            <w:r w:rsidR="00DB6062" w:rsidRPr="00A33467">
              <w:rPr>
                <w:rFonts w:cs="Segoe UI Light"/>
                <w:sz w:val="20"/>
                <w:szCs w:val="20"/>
              </w:rPr>
              <w:t>-2030</w:t>
            </w:r>
          </w:p>
        </w:tc>
        <w:tc>
          <w:tcPr>
            <w:tcW w:w="1562" w:type="dxa"/>
            <w:tcBorders>
              <w:top w:val="single" w:sz="4" w:space="0" w:color="88B4D4" w:themeColor="accent1" w:themeTint="99"/>
            </w:tcBorders>
            <w:vAlign w:val="center"/>
          </w:tcPr>
          <w:p w14:paraId="2A6D6064" w14:textId="77777777" w:rsidR="006D1EEF" w:rsidRPr="00A33467" w:rsidRDefault="006D1EEF" w:rsidP="001E3E05">
            <w:pPr>
              <w:spacing w:line="240" w:lineRule="auto"/>
              <w:jc w:val="center"/>
              <w:rPr>
                <w:rFonts w:cs="Segoe UI Light"/>
                <w:sz w:val="20"/>
                <w:szCs w:val="20"/>
              </w:rPr>
            </w:pPr>
            <w:r w:rsidRPr="00A33467">
              <w:rPr>
                <w:rFonts w:cs="Segoe UI Light"/>
                <w:sz w:val="20"/>
                <w:szCs w:val="20"/>
              </w:rPr>
              <w:t>samorząd powiatowy</w:t>
            </w:r>
          </w:p>
        </w:tc>
        <w:tc>
          <w:tcPr>
            <w:tcW w:w="1272" w:type="dxa"/>
            <w:tcBorders>
              <w:top w:val="single" w:sz="4" w:space="0" w:color="88B4D4" w:themeColor="accent1" w:themeTint="99"/>
            </w:tcBorders>
            <w:vAlign w:val="center"/>
          </w:tcPr>
          <w:p w14:paraId="41179F64" w14:textId="77777777" w:rsidR="006D1EEF" w:rsidRPr="00A33467" w:rsidRDefault="006D1EEF" w:rsidP="001E3E05">
            <w:pPr>
              <w:spacing w:line="240" w:lineRule="auto"/>
              <w:jc w:val="center"/>
              <w:rPr>
                <w:rFonts w:cs="Segoe UI Light"/>
                <w:sz w:val="20"/>
                <w:szCs w:val="20"/>
              </w:rPr>
            </w:pPr>
            <w:r w:rsidRPr="00A33467">
              <w:rPr>
                <w:rFonts w:cs="Segoe UI Light"/>
                <w:sz w:val="20"/>
                <w:szCs w:val="20"/>
              </w:rPr>
              <w:t>Budżet Powiatu</w:t>
            </w:r>
          </w:p>
          <w:p w14:paraId="424A889C" w14:textId="77777777" w:rsidR="006D1EEF" w:rsidRPr="00A33467" w:rsidRDefault="006D1EEF" w:rsidP="001E3E05">
            <w:pPr>
              <w:spacing w:line="240" w:lineRule="auto"/>
              <w:jc w:val="center"/>
              <w:rPr>
                <w:rFonts w:cs="Segoe UI Light"/>
                <w:sz w:val="20"/>
                <w:szCs w:val="20"/>
              </w:rPr>
            </w:pPr>
            <w:r w:rsidRPr="00A33467">
              <w:rPr>
                <w:rFonts w:cs="Segoe UI Light"/>
                <w:sz w:val="20"/>
                <w:szCs w:val="20"/>
              </w:rPr>
              <w:t>PFRON</w:t>
            </w:r>
          </w:p>
          <w:p w14:paraId="406794E0" w14:textId="77777777" w:rsidR="006D1EEF" w:rsidRPr="00A33467" w:rsidRDefault="006D1EEF" w:rsidP="001E3E05">
            <w:pPr>
              <w:spacing w:line="240" w:lineRule="auto"/>
              <w:jc w:val="center"/>
              <w:rPr>
                <w:rFonts w:cs="Segoe UI Light"/>
                <w:sz w:val="20"/>
                <w:szCs w:val="20"/>
              </w:rPr>
            </w:pPr>
            <w:r w:rsidRPr="00A33467">
              <w:rPr>
                <w:rFonts w:cs="Segoe UI Light"/>
                <w:sz w:val="20"/>
                <w:szCs w:val="20"/>
              </w:rPr>
              <w:t>Fundusze Europejskie</w:t>
            </w:r>
          </w:p>
        </w:tc>
      </w:tr>
      <w:tr w:rsidR="00D92D1C" w:rsidRPr="00A33467" w14:paraId="55F23AA4" w14:textId="77777777" w:rsidTr="001E3E05">
        <w:tc>
          <w:tcPr>
            <w:tcW w:w="2267" w:type="dxa"/>
            <w:vAlign w:val="center"/>
          </w:tcPr>
          <w:p w14:paraId="3C4DBCCD" w14:textId="7400077A" w:rsidR="00D92D1C" w:rsidRPr="00A33467" w:rsidRDefault="00D92D1C" w:rsidP="00C95971">
            <w:pPr>
              <w:spacing w:line="240" w:lineRule="auto"/>
              <w:jc w:val="center"/>
              <w:rPr>
                <w:rFonts w:cs="Segoe UI Light"/>
                <w:sz w:val="20"/>
                <w:szCs w:val="20"/>
              </w:rPr>
            </w:pPr>
            <w:r>
              <w:rPr>
                <w:rFonts w:cs="Segoe UI Light"/>
                <w:sz w:val="20"/>
                <w:szCs w:val="20"/>
              </w:rPr>
              <w:t xml:space="preserve">Wdrażanie projektów skierowanych </w:t>
            </w:r>
            <w:r w:rsidR="00C95971">
              <w:rPr>
                <w:rFonts w:cs="Segoe UI Light"/>
                <w:sz w:val="20"/>
                <w:szCs w:val="20"/>
              </w:rPr>
              <w:t>na</w:t>
            </w:r>
            <w:r>
              <w:rPr>
                <w:rFonts w:cs="Segoe UI Light"/>
                <w:sz w:val="20"/>
                <w:szCs w:val="20"/>
              </w:rPr>
              <w:t xml:space="preserve"> rozwój środowiskowych form wsparcia dla osób </w:t>
            </w:r>
            <w:r>
              <w:rPr>
                <w:rFonts w:cs="Segoe UI Light"/>
                <w:sz w:val="20"/>
                <w:szCs w:val="20"/>
              </w:rPr>
              <w:br/>
              <w:t>z niepełnosprawnością oraz umożliwiających likwidację barier.</w:t>
            </w:r>
          </w:p>
        </w:tc>
        <w:tc>
          <w:tcPr>
            <w:tcW w:w="2268" w:type="dxa"/>
            <w:vAlign w:val="center"/>
          </w:tcPr>
          <w:p w14:paraId="0D50DCF7" w14:textId="08AD68BB" w:rsidR="00D92D1C" w:rsidRPr="00A33467" w:rsidRDefault="00D92D1C" w:rsidP="001E3E05">
            <w:pPr>
              <w:spacing w:line="240" w:lineRule="auto"/>
              <w:jc w:val="center"/>
              <w:rPr>
                <w:rFonts w:cs="Segoe UI Light"/>
                <w:sz w:val="20"/>
                <w:szCs w:val="20"/>
              </w:rPr>
            </w:pPr>
            <w:r>
              <w:rPr>
                <w:rFonts w:cs="Segoe UI Light"/>
                <w:sz w:val="20"/>
                <w:szCs w:val="20"/>
              </w:rPr>
              <w:t xml:space="preserve">Zwiększenie oddziaływań na rzecz osób </w:t>
            </w:r>
            <w:r>
              <w:rPr>
                <w:rFonts w:cs="Segoe UI Light"/>
                <w:sz w:val="20"/>
                <w:szCs w:val="20"/>
              </w:rPr>
              <w:br/>
              <w:t>z niepełnosprawnością.</w:t>
            </w:r>
          </w:p>
        </w:tc>
        <w:tc>
          <w:tcPr>
            <w:tcW w:w="1562" w:type="dxa"/>
            <w:vAlign w:val="center"/>
          </w:tcPr>
          <w:p w14:paraId="7239B70F" w14:textId="49FEA01B" w:rsidR="00D92D1C" w:rsidRPr="00A33467" w:rsidRDefault="00D92D1C" w:rsidP="001E3E05">
            <w:pPr>
              <w:spacing w:line="240" w:lineRule="auto"/>
              <w:jc w:val="center"/>
              <w:rPr>
                <w:rFonts w:cs="Segoe UI Light"/>
                <w:sz w:val="20"/>
                <w:szCs w:val="20"/>
              </w:rPr>
            </w:pPr>
            <w:r>
              <w:rPr>
                <w:rFonts w:cs="Segoe UI Light"/>
                <w:sz w:val="20"/>
                <w:szCs w:val="20"/>
              </w:rPr>
              <w:t xml:space="preserve">Liczba projektów realizowanych w Powiecie na rzecz osób </w:t>
            </w:r>
            <w:r>
              <w:rPr>
                <w:rFonts w:cs="Segoe UI Light"/>
                <w:sz w:val="20"/>
                <w:szCs w:val="20"/>
              </w:rPr>
              <w:br/>
              <w:t>z niepełno-sprawnościami.</w:t>
            </w:r>
          </w:p>
        </w:tc>
        <w:tc>
          <w:tcPr>
            <w:tcW w:w="990" w:type="dxa"/>
            <w:vAlign w:val="center"/>
          </w:tcPr>
          <w:p w14:paraId="2B30B7A8" w14:textId="0B51591A" w:rsidR="00D92D1C" w:rsidRDefault="00D92D1C" w:rsidP="001E3E05">
            <w:pPr>
              <w:spacing w:line="240" w:lineRule="auto"/>
              <w:jc w:val="center"/>
              <w:rPr>
                <w:rFonts w:cs="Segoe UI Light"/>
                <w:sz w:val="20"/>
                <w:szCs w:val="20"/>
              </w:rPr>
            </w:pPr>
            <w:r>
              <w:rPr>
                <w:rFonts w:cs="Segoe UI Light"/>
                <w:sz w:val="20"/>
                <w:szCs w:val="20"/>
              </w:rPr>
              <w:t>2023</w:t>
            </w:r>
            <w:r w:rsidRPr="00A33467">
              <w:rPr>
                <w:rFonts w:cs="Segoe UI Light"/>
                <w:sz w:val="20"/>
                <w:szCs w:val="20"/>
              </w:rPr>
              <w:t>-2030</w:t>
            </w:r>
          </w:p>
        </w:tc>
        <w:tc>
          <w:tcPr>
            <w:tcW w:w="1562" w:type="dxa"/>
            <w:vAlign w:val="center"/>
          </w:tcPr>
          <w:p w14:paraId="07026F97" w14:textId="4AD40333" w:rsidR="00D92D1C" w:rsidRPr="00A33467" w:rsidRDefault="00D92D1C" w:rsidP="001E3E05">
            <w:pPr>
              <w:spacing w:line="240" w:lineRule="auto"/>
              <w:jc w:val="center"/>
              <w:rPr>
                <w:rFonts w:cs="Segoe UI Light"/>
                <w:sz w:val="20"/>
                <w:szCs w:val="20"/>
              </w:rPr>
            </w:pPr>
            <w:r w:rsidRPr="00A33467">
              <w:rPr>
                <w:rFonts w:cs="Segoe UI Light"/>
                <w:sz w:val="20"/>
                <w:szCs w:val="20"/>
              </w:rPr>
              <w:t>samorząd powiatowy</w:t>
            </w:r>
          </w:p>
        </w:tc>
        <w:tc>
          <w:tcPr>
            <w:tcW w:w="1272" w:type="dxa"/>
            <w:vAlign w:val="center"/>
          </w:tcPr>
          <w:p w14:paraId="428BA3AE" w14:textId="77777777" w:rsidR="00D92D1C" w:rsidRPr="00A33467" w:rsidRDefault="00D92D1C" w:rsidP="001E3E05">
            <w:pPr>
              <w:spacing w:line="240" w:lineRule="auto"/>
              <w:jc w:val="center"/>
              <w:rPr>
                <w:rFonts w:cs="Segoe UI Light"/>
                <w:sz w:val="20"/>
                <w:szCs w:val="20"/>
              </w:rPr>
            </w:pPr>
            <w:r w:rsidRPr="00A33467">
              <w:rPr>
                <w:rFonts w:cs="Segoe UI Light"/>
                <w:sz w:val="20"/>
                <w:szCs w:val="20"/>
              </w:rPr>
              <w:t>Budżet Powiatu</w:t>
            </w:r>
          </w:p>
          <w:p w14:paraId="02131020" w14:textId="77777777" w:rsidR="00D92D1C" w:rsidRPr="00A33467" w:rsidRDefault="00D92D1C" w:rsidP="001E3E05">
            <w:pPr>
              <w:spacing w:line="240" w:lineRule="auto"/>
              <w:jc w:val="center"/>
              <w:rPr>
                <w:rFonts w:cs="Segoe UI Light"/>
                <w:sz w:val="20"/>
                <w:szCs w:val="20"/>
              </w:rPr>
            </w:pPr>
            <w:r w:rsidRPr="00A33467">
              <w:rPr>
                <w:rFonts w:cs="Segoe UI Light"/>
                <w:sz w:val="20"/>
                <w:szCs w:val="20"/>
              </w:rPr>
              <w:t>PFRON</w:t>
            </w:r>
          </w:p>
          <w:p w14:paraId="2A026D2B" w14:textId="77777777" w:rsidR="00D92D1C" w:rsidRDefault="00D92D1C" w:rsidP="001E3E05">
            <w:pPr>
              <w:spacing w:line="240" w:lineRule="auto"/>
              <w:jc w:val="center"/>
              <w:rPr>
                <w:rFonts w:cs="Segoe UI Light"/>
                <w:sz w:val="20"/>
                <w:szCs w:val="20"/>
              </w:rPr>
            </w:pPr>
            <w:r w:rsidRPr="00A33467">
              <w:rPr>
                <w:rFonts w:cs="Segoe UI Light"/>
                <w:sz w:val="20"/>
                <w:szCs w:val="20"/>
              </w:rPr>
              <w:t>Fundusze Europejskie</w:t>
            </w:r>
          </w:p>
          <w:p w14:paraId="037FB93E" w14:textId="61AD9FFB" w:rsidR="00D92D1C" w:rsidRPr="00A33467" w:rsidRDefault="00D92D1C" w:rsidP="001E3E05">
            <w:pPr>
              <w:spacing w:line="240" w:lineRule="auto"/>
              <w:jc w:val="center"/>
              <w:rPr>
                <w:rFonts w:cs="Segoe UI Light"/>
                <w:sz w:val="20"/>
                <w:szCs w:val="20"/>
              </w:rPr>
            </w:pPr>
            <w:r>
              <w:rPr>
                <w:rFonts w:cs="Segoe UI Light"/>
                <w:sz w:val="20"/>
                <w:szCs w:val="20"/>
              </w:rPr>
              <w:t>Fundusz Solidarno-ściowy</w:t>
            </w:r>
          </w:p>
        </w:tc>
      </w:tr>
      <w:tr w:rsidR="00D92D1C" w:rsidRPr="00A33467" w14:paraId="3F5829F6" w14:textId="77777777" w:rsidTr="001E3E05">
        <w:tc>
          <w:tcPr>
            <w:tcW w:w="2267" w:type="dxa"/>
            <w:vAlign w:val="center"/>
          </w:tcPr>
          <w:p w14:paraId="4063F161" w14:textId="5CDF4EED" w:rsidR="00D92D1C" w:rsidRDefault="00D92D1C" w:rsidP="001E3E05">
            <w:pPr>
              <w:spacing w:line="240" w:lineRule="auto"/>
              <w:jc w:val="center"/>
              <w:rPr>
                <w:rFonts w:cs="Segoe UI Light"/>
                <w:sz w:val="20"/>
                <w:szCs w:val="20"/>
              </w:rPr>
            </w:pPr>
            <w:r>
              <w:rPr>
                <w:rFonts w:cs="Segoe UI Light"/>
                <w:sz w:val="20"/>
                <w:szCs w:val="20"/>
              </w:rPr>
              <w:t xml:space="preserve">Organizowanie usług społecznych, w tym rehabilitacyjnych </w:t>
            </w:r>
            <w:r>
              <w:rPr>
                <w:rFonts w:cs="Segoe UI Light"/>
                <w:sz w:val="20"/>
                <w:szCs w:val="20"/>
              </w:rPr>
              <w:br/>
              <w:t>i transportowych dla osób niesamodzielnych.</w:t>
            </w:r>
          </w:p>
        </w:tc>
        <w:tc>
          <w:tcPr>
            <w:tcW w:w="2268" w:type="dxa"/>
            <w:vAlign w:val="center"/>
          </w:tcPr>
          <w:p w14:paraId="552FFD57" w14:textId="32B814FF" w:rsidR="00D92D1C" w:rsidRPr="00A33467" w:rsidRDefault="00D92D1C" w:rsidP="001E3E05">
            <w:pPr>
              <w:spacing w:line="240" w:lineRule="auto"/>
              <w:jc w:val="center"/>
              <w:rPr>
                <w:rFonts w:cs="Segoe UI Light"/>
                <w:sz w:val="20"/>
                <w:szCs w:val="20"/>
              </w:rPr>
            </w:pPr>
            <w:r>
              <w:rPr>
                <w:rFonts w:cs="Segoe UI Light"/>
                <w:sz w:val="20"/>
                <w:szCs w:val="20"/>
              </w:rPr>
              <w:t xml:space="preserve">Zwiększenie katalogu usług społecznych dla osób </w:t>
            </w:r>
            <w:r>
              <w:rPr>
                <w:rFonts w:cs="Segoe UI Light"/>
                <w:sz w:val="20"/>
                <w:szCs w:val="20"/>
              </w:rPr>
              <w:br/>
              <w:t>z niepełnosprawnością.</w:t>
            </w:r>
          </w:p>
        </w:tc>
        <w:tc>
          <w:tcPr>
            <w:tcW w:w="1562" w:type="dxa"/>
            <w:vAlign w:val="center"/>
          </w:tcPr>
          <w:p w14:paraId="2D16CA0C" w14:textId="27FB6E91" w:rsidR="00D92D1C" w:rsidRPr="00A33467" w:rsidRDefault="00D92D1C" w:rsidP="001E3E05">
            <w:pPr>
              <w:spacing w:line="240" w:lineRule="auto"/>
              <w:jc w:val="center"/>
              <w:rPr>
                <w:rFonts w:cs="Segoe UI Light"/>
                <w:sz w:val="20"/>
                <w:szCs w:val="20"/>
              </w:rPr>
            </w:pPr>
            <w:r>
              <w:rPr>
                <w:rFonts w:cs="Segoe UI Light"/>
                <w:sz w:val="20"/>
                <w:szCs w:val="20"/>
              </w:rPr>
              <w:t xml:space="preserve">Liczba świadczonych </w:t>
            </w:r>
            <w:r>
              <w:rPr>
                <w:rFonts w:cs="Segoe UI Light"/>
                <w:sz w:val="20"/>
                <w:szCs w:val="20"/>
              </w:rPr>
              <w:br/>
              <w:t>w Powiecie usług społecznych.</w:t>
            </w:r>
          </w:p>
        </w:tc>
        <w:tc>
          <w:tcPr>
            <w:tcW w:w="990" w:type="dxa"/>
            <w:vAlign w:val="center"/>
          </w:tcPr>
          <w:p w14:paraId="5E520739" w14:textId="2CB17143" w:rsidR="00D92D1C" w:rsidRDefault="00D92D1C" w:rsidP="001E3E05">
            <w:pPr>
              <w:spacing w:line="240" w:lineRule="auto"/>
              <w:jc w:val="center"/>
              <w:rPr>
                <w:rFonts w:cs="Segoe UI Light"/>
                <w:sz w:val="20"/>
                <w:szCs w:val="20"/>
              </w:rPr>
            </w:pPr>
            <w:r>
              <w:rPr>
                <w:rFonts w:cs="Segoe UI Light"/>
                <w:sz w:val="20"/>
                <w:szCs w:val="20"/>
              </w:rPr>
              <w:t>2023</w:t>
            </w:r>
            <w:r w:rsidRPr="00A33467">
              <w:rPr>
                <w:rFonts w:cs="Segoe UI Light"/>
                <w:sz w:val="20"/>
                <w:szCs w:val="20"/>
              </w:rPr>
              <w:t>-2030</w:t>
            </w:r>
          </w:p>
        </w:tc>
        <w:tc>
          <w:tcPr>
            <w:tcW w:w="1562" w:type="dxa"/>
            <w:vAlign w:val="center"/>
          </w:tcPr>
          <w:p w14:paraId="0BEBFFE2" w14:textId="2E52EB56" w:rsidR="00D92D1C" w:rsidRPr="00A33467" w:rsidRDefault="00D92D1C" w:rsidP="001E3E05">
            <w:pPr>
              <w:spacing w:line="240" w:lineRule="auto"/>
              <w:jc w:val="center"/>
              <w:rPr>
                <w:rFonts w:cs="Segoe UI Light"/>
                <w:sz w:val="20"/>
                <w:szCs w:val="20"/>
              </w:rPr>
            </w:pPr>
            <w:r w:rsidRPr="00A33467">
              <w:rPr>
                <w:rFonts w:cs="Segoe UI Light"/>
                <w:sz w:val="20"/>
                <w:szCs w:val="20"/>
              </w:rPr>
              <w:t>samorząd powiatowy</w:t>
            </w:r>
          </w:p>
        </w:tc>
        <w:tc>
          <w:tcPr>
            <w:tcW w:w="1272" w:type="dxa"/>
            <w:vAlign w:val="center"/>
          </w:tcPr>
          <w:p w14:paraId="3E1B0D78" w14:textId="77777777" w:rsidR="00D92D1C" w:rsidRPr="00A33467" w:rsidRDefault="00D92D1C" w:rsidP="001E3E05">
            <w:pPr>
              <w:spacing w:line="240" w:lineRule="auto"/>
              <w:jc w:val="center"/>
              <w:rPr>
                <w:rFonts w:cs="Segoe UI Light"/>
                <w:sz w:val="20"/>
                <w:szCs w:val="20"/>
              </w:rPr>
            </w:pPr>
            <w:r w:rsidRPr="00A33467">
              <w:rPr>
                <w:rFonts w:cs="Segoe UI Light"/>
                <w:sz w:val="20"/>
                <w:szCs w:val="20"/>
              </w:rPr>
              <w:t>Budżet Powiatu</w:t>
            </w:r>
          </w:p>
          <w:p w14:paraId="2EE09C85" w14:textId="77777777" w:rsidR="00D92D1C" w:rsidRPr="00A33467" w:rsidRDefault="00D92D1C" w:rsidP="001E3E05">
            <w:pPr>
              <w:spacing w:line="240" w:lineRule="auto"/>
              <w:jc w:val="center"/>
              <w:rPr>
                <w:rFonts w:cs="Segoe UI Light"/>
                <w:sz w:val="20"/>
                <w:szCs w:val="20"/>
              </w:rPr>
            </w:pPr>
            <w:r w:rsidRPr="00A33467">
              <w:rPr>
                <w:rFonts w:cs="Segoe UI Light"/>
                <w:sz w:val="20"/>
                <w:szCs w:val="20"/>
              </w:rPr>
              <w:t>PFRON</w:t>
            </w:r>
          </w:p>
          <w:p w14:paraId="79E171AE" w14:textId="77777777" w:rsidR="00D92D1C" w:rsidRDefault="00D92D1C" w:rsidP="001E3E05">
            <w:pPr>
              <w:spacing w:line="240" w:lineRule="auto"/>
              <w:jc w:val="center"/>
              <w:rPr>
                <w:rFonts w:cs="Segoe UI Light"/>
                <w:sz w:val="20"/>
                <w:szCs w:val="20"/>
              </w:rPr>
            </w:pPr>
            <w:r w:rsidRPr="00A33467">
              <w:rPr>
                <w:rFonts w:cs="Segoe UI Light"/>
                <w:sz w:val="20"/>
                <w:szCs w:val="20"/>
              </w:rPr>
              <w:t>Fundusze Europejskie</w:t>
            </w:r>
          </w:p>
          <w:p w14:paraId="77C44356" w14:textId="58D31878" w:rsidR="00D92D1C" w:rsidRPr="00A33467" w:rsidRDefault="00D92D1C" w:rsidP="001E3E05">
            <w:pPr>
              <w:spacing w:line="240" w:lineRule="auto"/>
              <w:jc w:val="center"/>
              <w:rPr>
                <w:rFonts w:cs="Segoe UI Light"/>
                <w:sz w:val="20"/>
                <w:szCs w:val="20"/>
              </w:rPr>
            </w:pPr>
            <w:r>
              <w:rPr>
                <w:rFonts w:cs="Segoe UI Light"/>
                <w:sz w:val="20"/>
                <w:szCs w:val="20"/>
              </w:rPr>
              <w:t>Fundusz Solidarno-ściowy</w:t>
            </w:r>
          </w:p>
        </w:tc>
      </w:tr>
      <w:tr w:rsidR="000371F6" w:rsidRPr="00A33467" w14:paraId="4870CCA2" w14:textId="77777777" w:rsidTr="001E3E05">
        <w:trPr>
          <w:trHeight w:val="2835"/>
        </w:trPr>
        <w:tc>
          <w:tcPr>
            <w:tcW w:w="2267" w:type="dxa"/>
            <w:vAlign w:val="center"/>
          </w:tcPr>
          <w:p w14:paraId="45BDEFCA" w14:textId="200B3334" w:rsidR="000371F6" w:rsidRDefault="000371F6" w:rsidP="00C95971">
            <w:pPr>
              <w:spacing w:line="240" w:lineRule="auto"/>
              <w:jc w:val="center"/>
              <w:rPr>
                <w:rFonts w:cs="Segoe UI Light"/>
                <w:sz w:val="20"/>
                <w:szCs w:val="20"/>
              </w:rPr>
            </w:pPr>
            <w:r>
              <w:rPr>
                <w:rFonts w:cs="Segoe UI Light"/>
                <w:sz w:val="20"/>
                <w:szCs w:val="20"/>
              </w:rPr>
              <w:lastRenderedPageBreak/>
              <w:t xml:space="preserve">Organizowanie transportu dla osób </w:t>
            </w:r>
            <w:r>
              <w:rPr>
                <w:rFonts w:cs="Segoe UI Light"/>
                <w:sz w:val="20"/>
                <w:szCs w:val="20"/>
              </w:rPr>
              <w:br/>
              <w:t xml:space="preserve">z niepełnosprawnością do placówek wsparcia dziennego, DPS </w:t>
            </w:r>
            <w:r>
              <w:rPr>
                <w:rFonts w:cs="Segoe UI Light"/>
                <w:sz w:val="20"/>
                <w:szCs w:val="20"/>
              </w:rPr>
              <w:br/>
            </w:r>
            <w:r w:rsidR="00C95971">
              <w:rPr>
                <w:rFonts w:cs="Segoe UI Light"/>
                <w:sz w:val="20"/>
                <w:szCs w:val="20"/>
              </w:rPr>
              <w:t xml:space="preserve">i podmiotów leczniczych, </w:t>
            </w:r>
            <w:r>
              <w:rPr>
                <w:rFonts w:cs="Segoe UI Light"/>
                <w:sz w:val="20"/>
                <w:szCs w:val="20"/>
              </w:rPr>
              <w:t>a także do Zespołu Szkół Specjalnych dla uczniów.</w:t>
            </w:r>
          </w:p>
        </w:tc>
        <w:tc>
          <w:tcPr>
            <w:tcW w:w="2268" w:type="dxa"/>
            <w:vAlign w:val="center"/>
          </w:tcPr>
          <w:p w14:paraId="22A4F8BE" w14:textId="41D9A8F0" w:rsidR="000371F6" w:rsidRPr="00A33467" w:rsidRDefault="000371F6" w:rsidP="001E3E05">
            <w:pPr>
              <w:spacing w:line="240" w:lineRule="auto"/>
              <w:jc w:val="center"/>
              <w:rPr>
                <w:rFonts w:cs="Segoe UI Light"/>
                <w:sz w:val="20"/>
                <w:szCs w:val="20"/>
              </w:rPr>
            </w:pPr>
            <w:r>
              <w:rPr>
                <w:rFonts w:cs="Segoe UI Light"/>
                <w:sz w:val="20"/>
                <w:szCs w:val="20"/>
              </w:rPr>
              <w:t xml:space="preserve">Zwiększenie mobilności osób z niepełno-sprawnściami </w:t>
            </w:r>
            <w:r>
              <w:rPr>
                <w:rFonts w:cs="Segoe UI Light"/>
                <w:sz w:val="20"/>
                <w:szCs w:val="20"/>
              </w:rPr>
              <w:br/>
              <w:t>i ograniczeniami ruchowymi.</w:t>
            </w:r>
          </w:p>
        </w:tc>
        <w:tc>
          <w:tcPr>
            <w:tcW w:w="1562" w:type="dxa"/>
            <w:vAlign w:val="center"/>
          </w:tcPr>
          <w:p w14:paraId="2DE75B21" w14:textId="23CF2B43" w:rsidR="000371F6" w:rsidRPr="00A33467" w:rsidRDefault="000371F6" w:rsidP="001E3E05">
            <w:pPr>
              <w:spacing w:line="240" w:lineRule="auto"/>
              <w:jc w:val="center"/>
              <w:rPr>
                <w:rFonts w:cs="Segoe UI Light"/>
                <w:sz w:val="20"/>
                <w:szCs w:val="20"/>
              </w:rPr>
            </w:pPr>
            <w:r>
              <w:rPr>
                <w:rFonts w:cs="Segoe UI Light"/>
                <w:sz w:val="20"/>
                <w:szCs w:val="20"/>
              </w:rPr>
              <w:t xml:space="preserve">Liczba osób objętych wsparciem </w:t>
            </w:r>
            <w:r>
              <w:rPr>
                <w:rFonts w:cs="Segoe UI Light"/>
                <w:sz w:val="20"/>
                <w:szCs w:val="20"/>
              </w:rPr>
              <w:br/>
              <w:t>w formie transportu.</w:t>
            </w:r>
          </w:p>
        </w:tc>
        <w:tc>
          <w:tcPr>
            <w:tcW w:w="990" w:type="dxa"/>
            <w:vAlign w:val="center"/>
          </w:tcPr>
          <w:p w14:paraId="1F9FCD1E" w14:textId="0920E859" w:rsidR="000371F6" w:rsidRDefault="000371F6" w:rsidP="001E3E05">
            <w:pPr>
              <w:spacing w:line="240" w:lineRule="auto"/>
              <w:jc w:val="center"/>
              <w:rPr>
                <w:rFonts w:cs="Segoe UI Light"/>
                <w:sz w:val="20"/>
                <w:szCs w:val="20"/>
              </w:rPr>
            </w:pPr>
            <w:r>
              <w:rPr>
                <w:rFonts w:cs="Segoe UI Light"/>
                <w:sz w:val="20"/>
                <w:szCs w:val="20"/>
              </w:rPr>
              <w:t>2023</w:t>
            </w:r>
            <w:r w:rsidRPr="00A33467">
              <w:rPr>
                <w:rFonts w:cs="Segoe UI Light"/>
                <w:sz w:val="20"/>
                <w:szCs w:val="20"/>
              </w:rPr>
              <w:t>-2030</w:t>
            </w:r>
          </w:p>
        </w:tc>
        <w:tc>
          <w:tcPr>
            <w:tcW w:w="1562" w:type="dxa"/>
            <w:vAlign w:val="center"/>
          </w:tcPr>
          <w:p w14:paraId="508CC05A" w14:textId="4E7E6331" w:rsidR="000371F6" w:rsidRPr="00A33467" w:rsidRDefault="000371F6" w:rsidP="001E3E05">
            <w:pPr>
              <w:spacing w:line="240" w:lineRule="auto"/>
              <w:jc w:val="center"/>
              <w:rPr>
                <w:rFonts w:cs="Segoe UI Light"/>
                <w:sz w:val="20"/>
                <w:szCs w:val="20"/>
              </w:rPr>
            </w:pPr>
            <w:r w:rsidRPr="00A33467">
              <w:rPr>
                <w:rFonts w:cs="Segoe UI Light"/>
                <w:sz w:val="20"/>
                <w:szCs w:val="20"/>
              </w:rPr>
              <w:t>samorząd powiatowy</w:t>
            </w:r>
          </w:p>
        </w:tc>
        <w:tc>
          <w:tcPr>
            <w:tcW w:w="1272" w:type="dxa"/>
            <w:vAlign w:val="center"/>
          </w:tcPr>
          <w:p w14:paraId="5AF3324F" w14:textId="77777777" w:rsidR="000371F6" w:rsidRPr="00A33467" w:rsidRDefault="000371F6" w:rsidP="001E3E05">
            <w:pPr>
              <w:spacing w:line="240" w:lineRule="auto"/>
              <w:jc w:val="center"/>
              <w:rPr>
                <w:rFonts w:cs="Segoe UI Light"/>
                <w:sz w:val="20"/>
                <w:szCs w:val="20"/>
              </w:rPr>
            </w:pPr>
            <w:r w:rsidRPr="00A33467">
              <w:rPr>
                <w:rFonts w:cs="Segoe UI Light"/>
                <w:sz w:val="20"/>
                <w:szCs w:val="20"/>
              </w:rPr>
              <w:t>Budżet Powiatu</w:t>
            </w:r>
          </w:p>
          <w:p w14:paraId="42BC2F56" w14:textId="62771663" w:rsidR="000371F6" w:rsidRPr="00A33467" w:rsidRDefault="000371F6" w:rsidP="001E3E05">
            <w:pPr>
              <w:spacing w:line="240" w:lineRule="auto"/>
              <w:jc w:val="center"/>
              <w:rPr>
                <w:rFonts w:cs="Segoe UI Light"/>
                <w:sz w:val="20"/>
                <w:szCs w:val="20"/>
              </w:rPr>
            </w:pPr>
            <w:r>
              <w:rPr>
                <w:rFonts w:cs="Segoe UI Light"/>
                <w:sz w:val="20"/>
                <w:szCs w:val="20"/>
              </w:rPr>
              <w:t>PFRON</w:t>
            </w:r>
          </w:p>
        </w:tc>
      </w:tr>
      <w:tr w:rsidR="000371F6" w:rsidRPr="00A33467" w14:paraId="21F1FD4F" w14:textId="77777777" w:rsidTr="001E3E05">
        <w:tc>
          <w:tcPr>
            <w:tcW w:w="2267" w:type="dxa"/>
            <w:vAlign w:val="center"/>
          </w:tcPr>
          <w:p w14:paraId="6EA1710E" w14:textId="0C94EC95" w:rsidR="000371F6" w:rsidRDefault="000371F6" w:rsidP="001E3E05">
            <w:pPr>
              <w:spacing w:line="240" w:lineRule="auto"/>
              <w:jc w:val="center"/>
              <w:rPr>
                <w:rFonts w:cs="Segoe UI Light"/>
                <w:sz w:val="20"/>
                <w:szCs w:val="20"/>
              </w:rPr>
            </w:pPr>
            <w:r>
              <w:rPr>
                <w:rFonts w:cs="Segoe UI Light"/>
                <w:sz w:val="20"/>
                <w:szCs w:val="20"/>
              </w:rPr>
              <w:t>Prowadzenie diagnozy wśród dzieci w zakresie występowania niepełnosprawności</w:t>
            </w:r>
            <w:r w:rsidR="00777E9D">
              <w:rPr>
                <w:rFonts w:cs="Segoe UI Light"/>
                <w:sz w:val="20"/>
                <w:szCs w:val="20"/>
              </w:rPr>
              <w:t xml:space="preserve"> </w:t>
            </w:r>
            <w:r w:rsidR="00777E9D">
              <w:rPr>
                <w:rFonts w:cs="Segoe UI Light"/>
                <w:sz w:val="20"/>
                <w:szCs w:val="20"/>
              </w:rPr>
              <w:br/>
              <w:t>i zapewnienie im kształcenia specjalnego</w:t>
            </w:r>
            <w:r>
              <w:rPr>
                <w:rFonts w:cs="Segoe UI Light"/>
                <w:sz w:val="20"/>
                <w:szCs w:val="20"/>
              </w:rPr>
              <w:t>.</w:t>
            </w:r>
          </w:p>
        </w:tc>
        <w:tc>
          <w:tcPr>
            <w:tcW w:w="2268" w:type="dxa"/>
            <w:vAlign w:val="center"/>
          </w:tcPr>
          <w:p w14:paraId="427B17D4" w14:textId="181D0063" w:rsidR="000371F6" w:rsidRPr="00A33467" w:rsidRDefault="000371F6" w:rsidP="001E3E05">
            <w:pPr>
              <w:spacing w:line="240" w:lineRule="auto"/>
              <w:jc w:val="center"/>
              <w:rPr>
                <w:rFonts w:cs="Segoe UI Light"/>
                <w:sz w:val="20"/>
                <w:szCs w:val="20"/>
              </w:rPr>
            </w:pPr>
            <w:r>
              <w:rPr>
                <w:rFonts w:cs="Segoe UI Light"/>
                <w:sz w:val="20"/>
                <w:szCs w:val="20"/>
              </w:rPr>
              <w:t xml:space="preserve">Skuteczniejsze i szybsze wsparcie osób </w:t>
            </w:r>
            <w:r>
              <w:rPr>
                <w:rFonts w:cs="Segoe UI Light"/>
                <w:sz w:val="20"/>
                <w:szCs w:val="20"/>
              </w:rPr>
              <w:br/>
              <w:t xml:space="preserve">z niepełnosprawnością. </w:t>
            </w:r>
          </w:p>
        </w:tc>
        <w:tc>
          <w:tcPr>
            <w:tcW w:w="1562" w:type="dxa"/>
            <w:vAlign w:val="center"/>
          </w:tcPr>
          <w:p w14:paraId="074DEFAB" w14:textId="0E70AA1E" w:rsidR="000371F6" w:rsidRPr="00A33467" w:rsidRDefault="000371F6" w:rsidP="001E3E05">
            <w:pPr>
              <w:spacing w:line="240" w:lineRule="auto"/>
              <w:jc w:val="center"/>
              <w:rPr>
                <w:rFonts w:cs="Segoe UI Light"/>
                <w:sz w:val="20"/>
                <w:szCs w:val="20"/>
              </w:rPr>
            </w:pPr>
            <w:r>
              <w:rPr>
                <w:rFonts w:cs="Segoe UI Light"/>
                <w:sz w:val="20"/>
                <w:szCs w:val="20"/>
              </w:rPr>
              <w:t>Liczba dzieci objętych diagnozą</w:t>
            </w:r>
            <w:r w:rsidR="00777E9D">
              <w:rPr>
                <w:rFonts w:cs="Segoe UI Light"/>
                <w:sz w:val="20"/>
                <w:szCs w:val="20"/>
              </w:rPr>
              <w:t xml:space="preserve"> </w:t>
            </w:r>
            <w:r w:rsidR="00777E9D">
              <w:rPr>
                <w:rFonts w:cs="Segoe UI Light"/>
                <w:sz w:val="20"/>
                <w:szCs w:val="20"/>
              </w:rPr>
              <w:br/>
              <w:t>i nauczaniem specjalnym</w:t>
            </w:r>
            <w:r>
              <w:rPr>
                <w:rFonts w:cs="Segoe UI Light"/>
                <w:sz w:val="20"/>
                <w:szCs w:val="20"/>
              </w:rPr>
              <w:t>.</w:t>
            </w:r>
          </w:p>
        </w:tc>
        <w:tc>
          <w:tcPr>
            <w:tcW w:w="990" w:type="dxa"/>
            <w:vAlign w:val="center"/>
          </w:tcPr>
          <w:p w14:paraId="53F029D1" w14:textId="1887C494" w:rsidR="000371F6" w:rsidRDefault="000371F6" w:rsidP="001E3E05">
            <w:pPr>
              <w:spacing w:line="240" w:lineRule="auto"/>
              <w:jc w:val="center"/>
              <w:rPr>
                <w:rFonts w:cs="Segoe UI Light"/>
                <w:sz w:val="20"/>
                <w:szCs w:val="20"/>
              </w:rPr>
            </w:pPr>
            <w:r>
              <w:rPr>
                <w:rFonts w:cs="Segoe UI Light"/>
                <w:sz w:val="20"/>
                <w:szCs w:val="20"/>
              </w:rPr>
              <w:t>2023</w:t>
            </w:r>
            <w:r w:rsidRPr="00A33467">
              <w:rPr>
                <w:rFonts w:cs="Segoe UI Light"/>
                <w:sz w:val="20"/>
                <w:szCs w:val="20"/>
              </w:rPr>
              <w:t>-2030</w:t>
            </w:r>
          </w:p>
        </w:tc>
        <w:tc>
          <w:tcPr>
            <w:tcW w:w="1562" w:type="dxa"/>
            <w:vAlign w:val="center"/>
          </w:tcPr>
          <w:p w14:paraId="3F8127B1" w14:textId="6D92A6E6" w:rsidR="000371F6" w:rsidRPr="00A33467" w:rsidRDefault="000371F6" w:rsidP="001E3E05">
            <w:pPr>
              <w:spacing w:line="240" w:lineRule="auto"/>
              <w:jc w:val="center"/>
              <w:rPr>
                <w:rFonts w:cs="Segoe UI Light"/>
                <w:sz w:val="20"/>
                <w:szCs w:val="20"/>
              </w:rPr>
            </w:pPr>
            <w:r w:rsidRPr="00A33467">
              <w:rPr>
                <w:rFonts w:cs="Segoe UI Light"/>
                <w:sz w:val="20"/>
                <w:szCs w:val="20"/>
              </w:rPr>
              <w:t xml:space="preserve">samorząd powiatowy, samorządy gminne, PCPR, </w:t>
            </w:r>
            <w:r>
              <w:rPr>
                <w:rFonts w:cs="Segoe UI Light"/>
                <w:sz w:val="20"/>
                <w:szCs w:val="20"/>
              </w:rPr>
              <w:t>PPP, placówki oświatowe, PZON</w:t>
            </w:r>
          </w:p>
        </w:tc>
        <w:tc>
          <w:tcPr>
            <w:tcW w:w="1272" w:type="dxa"/>
            <w:vAlign w:val="center"/>
          </w:tcPr>
          <w:p w14:paraId="58DC994D" w14:textId="127BD9EF" w:rsidR="000371F6" w:rsidRPr="00A33467" w:rsidRDefault="000371F6" w:rsidP="001E3E05">
            <w:pPr>
              <w:spacing w:line="240" w:lineRule="auto"/>
              <w:jc w:val="center"/>
              <w:rPr>
                <w:rFonts w:cs="Segoe UI Light"/>
                <w:sz w:val="20"/>
                <w:szCs w:val="20"/>
              </w:rPr>
            </w:pPr>
            <w:r>
              <w:rPr>
                <w:rFonts w:cs="Segoe UI Light"/>
                <w:sz w:val="20"/>
                <w:szCs w:val="20"/>
              </w:rPr>
              <w:t>Budżet Powiatu</w:t>
            </w:r>
          </w:p>
        </w:tc>
      </w:tr>
      <w:tr w:rsidR="000371F6" w:rsidRPr="00A33467" w14:paraId="15551E4C" w14:textId="77777777" w:rsidTr="001E3E05">
        <w:tc>
          <w:tcPr>
            <w:tcW w:w="2267" w:type="dxa"/>
            <w:vAlign w:val="center"/>
          </w:tcPr>
          <w:p w14:paraId="4CE1BB41" w14:textId="6652CA08" w:rsidR="000371F6" w:rsidRPr="00A33467" w:rsidRDefault="00777E9D" w:rsidP="00894198">
            <w:pPr>
              <w:spacing w:line="240" w:lineRule="auto"/>
              <w:jc w:val="center"/>
              <w:rPr>
                <w:rFonts w:cs="Segoe UI Light"/>
                <w:sz w:val="20"/>
                <w:szCs w:val="20"/>
              </w:rPr>
            </w:pPr>
            <w:r w:rsidRPr="00777E9D">
              <w:rPr>
                <w:rFonts w:cs="Segoe UI Light"/>
                <w:sz w:val="20"/>
                <w:szCs w:val="20"/>
              </w:rPr>
              <w:t xml:space="preserve">Przeciwdziałanie dyskryminacji osób </w:t>
            </w:r>
            <w:r>
              <w:rPr>
                <w:rFonts w:cs="Segoe UI Light"/>
                <w:sz w:val="20"/>
                <w:szCs w:val="20"/>
              </w:rPr>
              <w:br/>
            </w:r>
            <w:r w:rsidRPr="00777E9D">
              <w:rPr>
                <w:rFonts w:cs="Segoe UI Light"/>
                <w:sz w:val="20"/>
                <w:szCs w:val="20"/>
              </w:rPr>
              <w:t xml:space="preserve">z niepełnosprawnością na rynku pracy </w:t>
            </w:r>
            <w:r>
              <w:rPr>
                <w:rFonts w:cs="Segoe UI Light"/>
                <w:sz w:val="20"/>
                <w:szCs w:val="20"/>
              </w:rPr>
              <w:br/>
            </w:r>
            <w:r w:rsidRPr="00777E9D">
              <w:rPr>
                <w:rFonts w:cs="Segoe UI Light"/>
                <w:sz w:val="20"/>
                <w:szCs w:val="20"/>
              </w:rPr>
              <w:t>i aktywizacja zawodowa, tworzenie miejsc pracy chronionej, popularyzacja wśród pracodawców zatrudniania osób</w:t>
            </w:r>
            <w:r>
              <w:rPr>
                <w:rFonts w:cs="Segoe UI Light"/>
                <w:sz w:val="20"/>
                <w:szCs w:val="20"/>
              </w:rPr>
              <w:br/>
            </w:r>
            <w:r w:rsidRPr="00777E9D">
              <w:rPr>
                <w:rFonts w:cs="Segoe UI Light"/>
                <w:sz w:val="20"/>
                <w:szCs w:val="20"/>
              </w:rPr>
              <w:t xml:space="preserve"> z niepełnospra</w:t>
            </w:r>
            <w:r w:rsidR="00894198">
              <w:rPr>
                <w:rFonts w:cs="Segoe UI Light"/>
                <w:sz w:val="20"/>
                <w:szCs w:val="20"/>
              </w:rPr>
              <w:t>-wnościami.</w:t>
            </w:r>
          </w:p>
        </w:tc>
        <w:tc>
          <w:tcPr>
            <w:tcW w:w="2268" w:type="dxa"/>
            <w:vAlign w:val="center"/>
          </w:tcPr>
          <w:p w14:paraId="0AD9937E" w14:textId="4D566A5B" w:rsidR="000371F6" w:rsidRPr="00A33467" w:rsidRDefault="00777E9D" w:rsidP="00894198">
            <w:pPr>
              <w:spacing w:line="240" w:lineRule="auto"/>
              <w:jc w:val="center"/>
              <w:rPr>
                <w:rFonts w:cs="Segoe UI Light"/>
                <w:sz w:val="20"/>
                <w:szCs w:val="20"/>
              </w:rPr>
            </w:pPr>
            <w:r w:rsidRPr="00777E9D">
              <w:rPr>
                <w:rFonts w:cs="Segoe UI Light"/>
                <w:sz w:val="20"/>
                <w:szCs w:val="20"/>
              </w:rPr>
              <w:t xml:space="preserve">Wsparcie osób </w:t>
            </w:r>
            <w:r w:rsidR="00894198">
              <w:rPr>
                <w:rFonts w:cs="Segoe UI Light"/>
                <w:sz w:val="20"/>
                <w:szCs w:val="20"/>
              </w:rPr>
              <w:br/>
              <w:t xml:space="preserve">z </w:t>
            </w:r>
            <w:r w:rsidRPr="00777E9D">
              <w:rPr>
                <w:rFonts w:cs="Segoe UI Light"/>
                <w:sz w:val="20"/>
                <w:szCs w:val="20"/>
              </w:rPr>
              <w:t>niepełnospraw</w:t>
            </w:r>
            <w:r w:rsidR="00894198">
              <w:rPr>
                <w:rFonts w:cs="Segoe UI Light"/>
                <w:sz w:val="20"/>
                <w:szCs w:val="20"/>
              </w:rPr>
              <w:t>-</w:t>
            </w:r>
            <w:r w:rsidRPr="00777E9D">
              <w:rPr>
                <w:rFonts w:cs="Segoe UI Light"/>
                <w:sz w:val="20"/>
                <w:szCs w:val="20"/>
              </w:rPr>
              <w:t>n</w:t>
            </w:r>
            <w:r w:rsidR="00894198">
              <w:rPr>
                <w:rFonts w:cs="Segoe UI Light"/>
                <w:sz w:val="20"/>
                <w:szCs w:val="20"/>
              </w:rPr>
              <w:t>ościami na rynku pracy.</w:t>
            </w:r>
          </w:p>
        </w:tc>
        <w:tc>
          <w:tcPr>
            <w:tcW w:w="1562" w:type="dxa"/>
            <w:vAlign w:val="center"/>
          </w:tcPr>
          <w:p w14:paraId="57FC0B4F" w14:textId="33575640" w:rsidR="000371F6" w:rsidRPr="00A33467" w:rsidRDefault="000371F6" w:rsidP="001E3E05">
            <w:pPr>
              <w:spacing w:line="240" w:lineRule="auto"/>
              <w:jc w:val="center"/>
              <w:rPr>
                <w:rFonts w:cs="Segoe UI Light"/>
                <w:sz w:val="20"/>
                <w:szCs w:val="20"/>
              </w:rPr>
            </w:pPr>
            <w:r w:rsidRPr="00A33467">
              <w:rPr>
                <w:rFonts w:cs="Segoe UI Light"/>
                <w:sz w:val="20"/>
                <w:szCs w:val="20"/>
              </w:rPr>
              <w:t>Liczba zrealizowanych projektów i działań na rzecz aktywizacji za</w:t>
            </w:r>
            <w:r>
              <w:rPr>
                <w:rFonts w:cs="Segoe UI Light"/>
                <w:sz w:val="20"/>
                <w:szCs w:val="20"/>
              </w:rPr>
              <w:t>wodowej osób z niepełnospra-wno</w:t>
            </w:r>
            <w:r w:rsidRPr="00A33467">
              <w:rPr>
                <w:rFonts w:cs="Segoe UI Light"/>
                <w:sz w:val="20"/>
                <w:szCs w:val="20"/>
              </w:rPr>
              <w:t>ścią.</w:t>
            </w:r>
          </w:p>
        </w:tc>
        <w:tc>
          <w:tcPr>
            <w:tcW w:w="990" w:type="dxa"/>
            <w:vAlign w:val="center"/>
          </w:tcPr>
          <w:p w14:paraId="7B4ABAED" w14:textId="315BAA40" w:rsidR="000371F6" w:rsidRPr="00A33467" w:rsidRDefault="000371F6" w:rsidP="001E3E05">
            <w:pPr>
              <w:spacing w:line="240" w:lineRule="auto"/>
              <w:jc w:val="center"/>
              <w:rPr>
                <w:rFonts w:cs="Segoe UI Light"/>
                <w:sz w:val="20"/>
                <w:szCs w:val="20"/>
              </w:rPr>
            </w:pPr>
            <w:r>
              <w:rPr>
                <w:rFonts w:cs="Segoe UI Light"/>
                <w:sz w:val="20"/>
                <w:szCs w:val="20"/>
              </w:rPr>
              <w:t>2023</w:t>
            </w:r>
            <w:r w:rsidRPr="00A33467">
              <w:rPr>
                <w:rFonts w:cs="Segoe UI Light"/>
                <w:sz w:val="20"/>
                <w:szCs w:val="20"/>
              </w:rPr>
              <w:t>-2030</w:t>
            </w:r>
          </w:p>
        </w:tc>
        <w:tc>
          <w:tcPr>
            <w:tcW w:w="1562" w:type="dxa"/>
            <w:vAlign w:val="center"/>
          </w:tcPr>
          <w:p w14:paraId="7CF1FF25" w14:textId="28101AA5" w:rsidR="000371F6" w:rsidRPr="00A33467" w:rsidRDefault="000371F6" w:rsidP="001E3E05">
            <w:pPr>
              <w:spacing w:line="240" w:lineRule="auto"/>
              <w:jc w:val="center"/>
              <w:rPr>
                <w:rFonts w:cs="Segoe UI Light"/>
                <w:sz w:val="20"/>
                <w:szCs w:val="20"/>
              </w:rPr>
            </w:pPr>
            <w:r w:rsidRPr="00A33467">
              <w:rPr>
                <w:rFonts w:cs="Segoe UI Light"/>
                <w:sz w:val="20"/>
                <w:szCs w:val="20"/>
              </w:rPr>
              <w:t>samorząd powiatowy, samorządy gminne, PCPR, PUP, OPS</w:t>
            </w:r>
          </w:p>
        </w:tc>
        <w:tc>
          <w:tcPr>
            <w:tcW w:w="1272" w:type="dxa"/>
            <w:vAlign w:val="center"/>
          </w:tcPr>
          <w:p w14:paraId="6AD6219B" w14:textId="77777777" w:rsidR="000371F6" w:rsidRPr="00A33467" w:rsidRDefault="000371F6" w:rsidP="001E3E05">
            <w:pPr>
              <w:spacing w:line="240" w:lineRule="auto"/>
              <w:jc w:val="center"/>
              <w:rPr>
                <w:rFonts w:cs="Segoe UI Light"/>
                <w:sz w:val="20"/>
                <w:szCs w:val="20"/>
              </w:rPr>
            </w:pPr>
            <w:r w:rsidRPr="00A33467">
              <w:rPr>
                <w:rFonts w:cs="Segoe UI Light"/>
                <w:sz w:val="20"/>
                <w:szCs w:val="20"/>
              </w:rPr>
              <w:t>Budżety Gmin</w:t>
            </w:r>
          </w:p>
          <w:p w14:paraId="33D41831" w14:textId="77777777" w:rsidR="000371F6" w:rsidRPr="00A33467" w:rsidRDefault="000371F6" w:rsidP="001E3E05">
            <w:pPr>
              <w:spacing w:line="240" w:lineRule="auto"/>
              <w:jc w:val="center"/>
              <w:rPr>
                <w:rFonts w:cs="Segoe UI Light"/>
                <w:sz w:val="20"/>
                <w:szCs w:val="20"/>
              </w:rPr>
            </w:pPr>
            <w:r w:rsidRPr="00A33467">
              <w:rPr>
                <w:rFonts w:cs="Segoe UI Light"/>
                <w:sz w:val="20"/>
                <w:szCs w:val="20"/>
              </w:rPr>
              <w:t>Budżet Powiatu</w:t>
            </w:r>
          </w:p>
          <w:p w14:paraId="6AB0E464" w14:textId="77777777" w:rsidR="000371F6" w:rsidRPr="00A33467" w:rsidRDefault="000371F6" w:rsidP="001E3E05">
            <w:pPr>
              <w:spacing w:line="240" w:lineRule="auto"/>
              <w:jc w:val="center"/>
              <w:rPr>
                <w:rFonts w:cs="Segoe UI Light"/>
                <w:sz w:val="20"/>
                <w:szCs w:val="20"/>
              </w:rPr>
            </w:pPr>
            <w:r w:rsidRPr="00A33467">
              <w:rPr>
                <w:rFonts w:cs="Segoe UI Light"/>
                <w:sz w:val="20"/>
                <w:szCs w:val="20"/>
              </w:rPr>
              <w:t>PFRON</w:t>
            </w:r>
          </w:p>
          <w:p w14:paraId="1F36D34E" w14:textId="77777777" w:rsidR="000371F6" w:rsidRPr="00A33467" w:rsidRDefault="000371F6" w:rsidP="001E3E05">
            <w:pPr>
              <w:spacing w:line="240" w:lineRule="auto"/>
              <w:jc w:val="center"/>
              <w:rPr>
                <w:rFonts w:cs="Segoe UI Light"/>
                <w:sz w:val="20"/>
                <w:szCs w:val="20"/>
              </w:rPr>
            </w:pPr>
            <w:r w:rsidRPr="00A33467">
              <w:rPr>
                <w:rFonts w:cs="Segoe UI Light"/>
                <w:sz w:val="20"/>
                <w:szCs w:val="20"/>
              </w:rPr>
              <w:t>Fundusze Europejskie</w:t>
            </w:r>
          </w:p>
        </w:tc>
      </w:tr>
    </w:tbl>
    <w:p w14:paraId="2CF9FCA0" w14:textId="77777777" w:rsidR="006D1EEF" w:rsidRPr="00F95565" w:rsidRDefault="006D1EEF" w:rsidP="00660BFF">
      <w:pPr>
        <w:pStyle w:val="Podtytu"/>
        <w:spacing w:before="240" w:after="0" w:line="276" w:lineRule="auto"/>
        <w:rPr>
          <w:rFonts w:cs="Tahoma"/>
          <w:sz w:val="28"/>
          <w:szCs w:val="24"/>
        </w:rPr>
      </w:pPr>
      <w:r w:rsidRPr="00F95565">
        <w:rPr>
          <w:rFonts w:cs="Tahoma"/>
          <w:sz w:val="28"/>
          <w:szCs w:val="24"/>
        </w:rPr>
        <w:t>CEL STRATEGICZNY NR 4</w:t>
      </w:r>
    </w:p>
    <w:p w14:paraId="0786611D" w14:textId="6E79619F" w:rsidR="000B21CB" w:rsidRPr="00F95565" w:rsidRDefault="003169D2" w:rsidP="00F95565">
      <w:pPr>
        <w:shd w:val="clear" w:color="auto" w:fill="FFFFFF"/>
        <w:spacing w:line="276" w:lineRule="auto"/>
        <w:rPr>
          <w:rFonts w:cs="Segoe UI Light"/>
        </w:rPr>
      </w:pPr>
      <w:r w:rsidRPr="003169D2">
        <w:rPr>
          <w:rFonts w:cs="Segoe UI Light"/>
        </w:rPr>
        <w:t>Skuteczna profilaktyka uzależnień oraz wzmocnienie postaw abstynen</w:t>
      </w:r>
      <w:r>
        <w:rPr>
          <w:rFonts w:cs="Segoe UI Light"/>
        </w:rPr>
        <w:t>ckich w lokalnej społeczności.</w:t>
      </w:r>
    </w:p>
    <w:tbl>
      <w:tblPr>
        <w:tblStyle w:val="Kalendarz2"/>
        <w:tblW w:w="5513" w:type="pct"/>
        <w:tblInd w:w="-318" w:type="dxa"/>
        <w:tblBorders>
          <w:insideH w:val="single" w:sz="4" w:space="0" w:color="88B4D4" w:themeColor="accent1" w:themeTint="99"/>
        </w:tblBorders>
        <w:tblLayout w:type="fixed"/>
        <w:tblLook w:val="04A0" w:firstRow="1" w:lastRow="0" w:firstColumn="1" w:lastColumn="0" w:noHBand="0" w:noVBand="1"/>
      </w:tblPr>
      <w:tblGrid>
        <w:gridCol w:w="311"/>
        <w:gridCol w:w="1766"/>
        <w:gridCol w:w="312"/>
        <w:gridCol w:w="1490"/>
        <w:gridCol w:w="310"/>
        <w:gridCol w:w="1488"/>
        <w:gridCol w:w="312"/>
        <w:gridCol w:w="656"/>
        <w:gridCol w:w="312"/>
        <w:gridCol w:w="1350"/>
        <w:gridCol w:w="310"/>
        <w:gridCol w:w="1074"/>
        <w:gridCol w:w="310"/>
      </w:tblGrid>
      <w:tr w:rsidR="000371F6" w:rsidRPr="000371F6" w14:paraId="570855D2" w14:textId="77777777" w:rsidTr="009F4324">
        <w:trPr>
          <w:gridAfter w:val="1"/>
          <w:cnfStyle w:val="100000000000" w:firstRow="1" w:lastRow="0" w:firstColumn="0" w:lastColumn="0" w:oddVBand="0" w:evenVBand="0" w:oddHBand="0" w:evenHBand="0" w:firstRowFirstColumn="0" w:firstRowLastColumn="0" w:lastRowFirstColumn="0" w:lastRowLastColumn="0"/>
          <w:wAfter w:w="155" w:type="pct"/>
        </w:trPr>
        <w:tc>
          <w:tcPr>
            <w:tcW w:w="4845" w:type="pct"/>
            <w:gridSpan w:val="1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093AB48" w14:textId="1D56848B" w:rsidR="006D1EEF" w:rsidRPr="000371F6" w:rsidRDefault="000371F6" w:rsidP="000371F6">
            <w:pPr>
              <w:spacing w:line="240" w:lineRule="auto"/>
              <w:jc w:val="center"/>
              <w:rPr>
                <w:rFonts w:cs="Segoe UI Light"/>
                <w:b/>
                <w:color w:val="auto"/>
                <w:sz w:val="22"/>
                <w:szCs w:val="22"/>
              </w:rPr>
            </w:pPr>
            <w:r w:rsidRPr="000371F6">
              <w:rPr>
                <w:rFonts w:cs="Segoe UI Light"/>
                <w:b/>
                <w:caps w:val="0"/>
                <w:color w:val="auto"/>
                <w:sz w:val="22"/>
                <w:szCs w:val="22"/>
              </w:rPr>
              <w:t>Cel operacyjny nr 1</w:t>
            </w:r>
          </w:p>
          <w:p w14:paraId="4C1EDCC5" w14:textId="4B63CEBB" w:rsidR="006D1EEF" w:rsidRPr="000371F6" w:rsidRDefault="000371F6" w:rsidP="00585410">
            <w:pPr>
              <w:spacing w:after="240" w:line="240" w:lineRule="auto"/>
              <w:jc w:val="center"/>
              <w:rPr>
                <w:rFonts w:cs="Segoe UI Light"/>
                <w:color w:val="auto"/>
                <w:sz w:val="22"/>
              </w:rPr>
            </w:pPr>
            <w:r w:rsidRPr="000371F6">
              <w:rPr>
                <w:rFonts w:cs="Segoe UI Light"/>
                <w:b/>
                <w:caps w:val="0"/>
                <w:color w:val="auto"/>
                <w:sz w:val="22"/>
                <w:szCs w:val="22"/>
              </w:rPr>
              <w:t>Rozwój systemu wsparcia dla osób uzależnionych oraz ich rodzin.</w:t>
            </w:r>
          </w:p>
        </w:tc>
      </w:tr>
      <w:tr w:rsidR="006D1EEF" w:rsidRPr="00F965BC" w14:paraId="2DB2A987" w14:textId="77777777" w:rsidTr="009F4324">
        <w:trPr>
          <w:gridAfter w:val="1"/>
          <w:wAfter w:w="155" w:type="pct"/>
        </w:trPr>
        <w:tc>
          <w:tcPr>
            <w:tcW w:w="1038" w:type="pct"/>
            <w:gridSpan w:val="2"/>
            <w:vAlign w:val="center"/>
          </w:tcPr>
          <w:p w14:paraId="75D13479" w14:textId="77777777" w:rsidR="006D1EEF" w:rsidRPr="00F965BC" w:rsidRDefault="006D1EEF" w:rsidP="000371F6">
            <w:pPr>
              <w:spacing w:line="240" w:lineRule="auto"/>
              <w:jc w:val="center"/>
              <w:rPr>
                <w:rFonts w:cs="Segoe UI Light"/>
                <w:b/>
                <w:sz w:val="18"/>
              </w:rPr>
            </w:pPr>
            <w:r w:rsidRPr="00F965BC">
              <w:rPr>
                <w:rFonts w:cs="Segoe UI Light"/>
                <w:b/>
                <w:sz w:val="18"/>
              </w:rPr>
              <w:t xml:space="preserve">Działania przewidziane </w:t>
            </w:r>
            <w:r w:rsidRPr="00F965BC">
              <w:rPr>
                <w:rFonts w:cs="Segoe UI Light"/>
                <w:b/>
                <w:sz w:val="18"/>
              </w:rPr>
              <w:br/>
              <w:t>do realizacji</w:t>
            </w:r>
          </w:p>
        </w:tc>
        <w:tc>
          <w:tcPr>
            <w:tcW w:w="901" w:type="pct"/>
            <w:gridSpan w:val="2"/>
            <w:vAlign w:val="center"/>
          </w:tcPr>
          <w:p w14:paraId="75D70854" w14:textId="77777777" w:rsidR="006D1EEF" w:rsidRPr="00F965BC" w:rsidRDefault="006D1EEF" w:rsidP="000371F6">
            <w:pPr>
              <w:spacing w:line="240" w:lineRule="auto"/>
              <w:jc w:val="center"/>
              <w:rPr>
                <w:rFonts w:cs="Segoe UI Light"/>
                <w:b/>
                <w:sz w:val="18"/>
              </w:rPr>
            </w:pPr>
            <w:r w:rsidRPr="00F965BC">
              <w:rPr>
                <w:rFonts w:cs="Segoe UI Light"/>
                <w:b/>
                <w:sz w:val="18"/>
              </w:rPr>
              <w:t>Rezultaty</w:t>
            </w:r>
          </w:p>
        </w:tc>
        <w:tc>
          <w:tcPr>
            <w:tcW w:w="899" w:type="pct"/>
            <w:gridSpan w:val="2"/>
            <w:vAlign w:val="center"/>
          </w:tcPr>
          <w:p w14:paraId="556780D1" w14:textId="77777777" w:rsidR="006D1EEF" w:rsidRPr="00F965BC" w:rsidRDefault="006D1EEF" w:rsidP="000371F6">
            <w:pPr>
              <w:spacing w:line="240" w:lineRule="auto"/>
              <w:jc w:val="center"/>
              <w:rPr>
                <w:rFonts w:cs="Segoe UI Light"/>
                <w:b/>
                <w:sz w:val="18"/>
              </w:rPr>
            </w:pPr>
            <w:r w:rsidRPr="00F965BC">
              <w:rPr>
                <w:rFonts w:cs="Segoe UI Light"/>
                <w:b/>
                <w:sz w:val="18"/>
              </w:rPr>
              <w:t>Wskaźniki realizacji działań</w:t>
            </w:r>
          </w:p>
        </w:tc>
        <w:tc>
          <w:tcPr>
            <w:tcW w:w="484" w:type="pct"/>
            <w:gridSpan w:val="2"/>
            <w:vAlign w:val="center"/>
          </w:tcPr>
          <w:p w14:paraId="7EC5A6F7" w14:textId="77777777" w:rsidR="006D1EEF" w:rsidRPr="00F965BC" w:rsidRDefault="006D1EEF" w:rsidP="000371F6">
            <w:pPr>
              <w:spacing w:line="240" w:lineRule="auto"/>
              <w:jc w:val="center"/>
              <w:rPr>
                <w:rFonts w:cs="Segoe UI Light"/>
                <w:b/>
                <w:sz w:val="18"/>
              </w:rPr>
            </w:pPr>
            <w:r w:rsidRPr="00F965BC">
              <w:rPr>
                <w:rFonts w:cs="Segoe UI Light"/>
                <w:b/>
                <w:sz w:val="18"/>
              </w:rPr>
              <w:t>Termin realizacji</w:t>
            </w:r>
          </w:p>
        </w:tc>
        <w:tc>
          <w:tcPr>
            <w:tcW w:w="831" w:type="pct"/>
            <w:gridSpan w:val="2"/>
            <w:vAlign w:val="center"/>
          </w:tcPr>
          <w:p w14:paraId="7FA35826" w14:textId="77777777" w:rsidR="006D1EEF" w:rsidRPr="00F965BC" w:rsidRDefault="006D1EEF" w:rsidP="000371F6">
            <w:pPr>
              <w:spacing w:line="240" w:lineRule="auto"/>
              <w:jc w:val="center"/>
              <w:rPr>
                <w:rFonts w:cs="Segoe UI Light"/>
                <w:b/>
                <w:sz w:val="18"/>
              </w:rPr>
            </w:pPr>
            <w:r w:rsidRPr="00F965BC">
              <w:rPr>
                <w:rFonts w:cs="Segoe UI Light"/>
                <w:b/>
                <w:sz w:val="18"/>
              </w:rPr>
              <w:t xml:space="preserve">Podmioty odpowiedzialne </w:t>
            </w:r>
            <w:r w:rsidRPr="00F965BC">
              <w:rPr>
                <w:rFonts w:cs="Segoe UI Light"/>
                <w:b/>
                <w:sz w:val="18"/>
              </w:rPr>
              <w:br/>
              <w:t>i współpracujące</w:t>
            </w:r>
          </w:p>
        </w:tc>
        <w:tc>
          <w:tcPr>
            <w:tcW w:w="691" w:type="pct"/>
            <w:gridSpan w:val="2"/>
            <w:vAlign w:val="center"/>
          </w:tcPr>
          <w:p w14:paraId="3879A4C3" w14:textId="77777777" w:rsidR="006D1EEF" w:rsidRPr="00F965BC" w:rsidRDefault="006D1EEF" w:rsidP="000371F6">
            <w:pPr>
              <w:spacing w:line="240" w:lineRule="auto"/>
              <w:jc w:val="center"/>
              <w:rPr>
                <w:rFonts w:cs="Segoe UI Light"/>
                <w:b/>
                <w:sz w:val="18"/>
              </w:rPr>
            </w:pPr>
            <w:r w:rsidRPr="00F965BC">
              <w:rPr>
                <w:rFonts w:cs="Segoe UI Light"/>
                <w:b/>
                <w:sz w:val="18"/>
              </w:rPr>
              <w:t>Źródła finansowania</w:t>
            </w:r>
          </w:p>
        </w:tc>
      </w:tr>
      <w:tr w:rsidR="006D1EEF" w:rsidRPr="00F965BC" w14:paraId="0A50842D" w14:textId="77777777" w:rsidTr="00660BFF">
        <w:trPr>
          <w:gridAfter w:val="1"/>
          <w:wAfter w:w="155" w:type="pct"/>
          <w:trHeight w:val="2608"/>
        </w:trPr>
        <w:tc>
          <w:tcPr>
            <w:tcW w:w="1038" w:type="pct"/>
            <w:gridSpan w:val="2"/>
            <w:vAlign w:val="center"/>
          </w:tcPr>
          <w:p w14:paraId="3A1E6DF8" w14:textId="77777777" w:rsidR="006D1EEF" w:rsidRPr="00F965BC" w:rsidRDefault="006D1EEF" w:rsidP="000371F6">
            <w:pPr>
              <w:spacing w:line="240" w:lineRule="auto"/>
              <w:jc w:val="center"/>
              <w:rPr>
                <w:rFonts w:cs="Segoe UI Light"/>
                <w:sz w:val="20"/>
              </w:rPr>
            </w:pPr>
            <w:r w:rsidRPr="00F965BC">
              <w:rPr>
                <w:rFonts w:cs="Segoe UI Light"/>
                <w:sz w:val="20"/>
              </w:rPr>
              <w:t xml:space="preserve">Udzielanie pomocy materialnej </w:t>
            </w:r>
            <w:r w:rsidRPr="00F965BC">
              <w:rPr>
                <w:rFonts w:cs="Segoe UI Light"/>
                <w:sz w:val="20"/>
              </w:rPr>
              <w:br/>
              <w:t xml:space="preserve">i niematerialnej rodzinom </w:t>
            </w:r>
            <w:r w:rsidRPr="00F965BC">
              <w:rPr>
                <w:rFonts w:cs="Segoe UI Light"/>
                <w:sz w:val="20"/>
              </w:rPr>
              <w:br/>
              <w:t>z problemem uzależnienia.</w:t>
            </w:r>
          </w:p>
        </w:tc>
        <w:tc>
          <w:tcPr>
            <w:tcW w:w="901" w:type="pct"/>
            <w:gridSpan w:val="2"/>
            <w:vAlign w:val="center"/>
          </w:tcPr>
          <w:p w14:paraId="3C6D9956" w14:textId="77777777" w:rsidR="006D1EEF" w:rsidRPr="00F965BC" w:rsidRDefault="006D1EEF" w:rsidP="000371F6">
            <w:pPr>
              <w:spacing w:line="240" w:lineRule="auto"/>
              <w:jc w:val="center"/>
              <w:rPr>
                <w:rFonts w:cs="Segoe UI Light"/>
                <w:sz w:val="20"/>
              </w:rPr>
            </w:pPr>
            <w:r w:rsidRPr="00F965BC">
              <w:rPr>
                <w:rFonts w:cs="Segoe UI Light"/>
                <w:sz w:val="20"/>
              </w:rPr>
              <w:t xml:space="preserve">Poprawa warunków bytowych rodzin </w:t>
            </w:r>
            <w:r w:rsidRPr="00F965BC">
              <w:rPr>
                <w:rFonts w:cs="Segoe UI Light"/>
                <w:sz w:val="20"/>
              </w:rPr>
              <w:br/>
              <w:t>z problemem uzależnienia.</w:t>
            </w:r>
          </w:p>
        </w:tc>
        <w:tc>
          <w:tcPr>
            <w:tcW w:w="899" w:type="pct"/>
            <w:gridSpan w:val="2"/>
            <w:vAlign w:val="center"/>
          </w:tcPr>
          <w:p w14:paraId="53A054B4" w14:textId="77777777" w:rsidR="006D1EEF" w:rsidRPr="00F965BC" w:rsidRDefault="006D1EEF" w:rsidP="000371F6">
            <w:pPr>
              <w:spacing w:line="240" w:lineRule="auto"/>
              <w:jc w:val="center"/>
              <w:rPr>
                <w:rFonts w:cs="Segoe UI Light"/>
                <w:sz w:val="20"/>
              </w:rPr>
            </w:pPr>
            <w:r w:rsidRPr="00F965BC">
              <w:rPr>
                <w:rFonts w:cs="Segoe UI Light"/>
                <w:sz w:val="20"/>
              </w:rPr>
              <w:t xml:space="preserve">Liczba rodzin, którym udzielona została pomoc materialna </w:t>
            </w:r>
            <w:r w:rsidRPr="00F965BC">
              <w:rPr>
                <w:rFonts w:cs="Segoe UI Light"/>
                <w:sz w:val="20"/>
              </w:rPr>
              <w:br/>
              <w:t>i niematerialna.</w:t>
            </w:r>
          </w:p>
        </w:tc>
        <w:tc>
          <w:tcPr>
            <w:tcW w:w="484" w:type="pct"/>
            <w:gridSpan w:val="2"/>
            <w:vAlign w:val="center"/>
          </w:tcPr>
          <w:p w14:paraId="48DE5CC6" w14:textId="1D567645" w:rsidR="006D1EEF" w:rsidRPr="00F965BC" w:rsidRDefault="00F965BC" w:rsidP="000371F6">
            <w:pPr>
              <w:spacing w:line="240" w:lineRule="auto"/>
              <w:jc w:val="center"/>
              <w:rPr>
                <w:rFonts w:cs="Segoe UI Light"/>
                <w:sz w:val="20"/>
              </w:rPr>
            </w:pPr>
            <w:r>
              <w:rPr>
                <w:rFonts w:cs="Segoe UI Light"/>
                <w:sz w:val="20"/>
              </w:rPr>
              <w:t>2023</w:t>
            </w:r>
            <w:r w:rsidR="00FA2607" w:rsidRPr="00F965BC">
              <w:rPr>
                <w:rFonts w:cs="Segoe UI Light"/>
                <w:sz w:val="20"/>
              </w:rPr>
              <w:t>-2030</w:t>
            </w:r>
          </w:p>
        </w:tc>
        <w:tc>
          <w:tcPr>
            <w:tcW w:w="831" w:type="pct"/>
            <w:gridSpan w:val="2"/>
            <w:vAlign w:val="center"/>
          </w:tcPr>
          <w:p w14:paraId="1599FA8A" w14:textId="3CD59742" w:rsidR="006D1EEF" w:rsidRPr="00F965BC" w:rsidRDefault="00FA2607" w:rsidP="000371F6">
            <w:pPr>
              <w:spacing w:line="240" w:lineRule="auto"/>
              <w:jc w:val="center"/>
              <w:rPr>
                <w:rFonts w:cs="Segoe UI Light"/>
                <w:sz w:val="20"/>
              </w:rPr>
            </w:pPr>
            <w:r w:rsidRPr="00F965BC">
              <w:rPr>
                <w:rFonts w:cs="Segoe UI Light"/>
                <w:sz w:val="20"/>
              </w:rPr>
              <w:t xml:space="preserve">PCPR, </w:t>
            </w:r>
            <w:r w:rsidR="006D1EEF" w:rsidRPr="00F965BC">
              <w:rPr>
                <w:rFonts w:cs="Segoe UI Light"/>
                <w:sz w:val="20"/>
              </w:rPr>
              <w:t>OPS</w:t>
            </w:r>
          </w:p>
        </w:tc>
        <w:tc>
          <w:tcPr>
            <w:tcW w:w="691" w:type="pct"/>
            <w:gridSpan w:val="2"/>
            <w:vAlign w:val="center"/>
          </w:tcPr>
          <w:p w14:paraId="4F2D351B" w14:textId="77777777" w:rsidR="006D1EEF" w:rsidRPr="00F965BC" w:rsidRDefault="006D1EEF" w:rsidP="000371F6">
            <w:pPr>
              <w:spacing w:line="240" w:lineRule="auto"/>
              <w:jc w:val="center"/>
              <w:rPr>
                <w:rFonts w:cs="Segoe UI Light"/>
                <w:sz w:val="20"/>
              </w:rPr>
            </w:pPr>
            <w:r w:rsidRPr="00F965BC">
              <w:rPr>
                <w:rFonts w:cs="Segoe UI Light"/>
                <w:sz w:val="20"/>
              </w:rPr>
              <w:t>Budżety Gmin</w:t>
            </w:r>
          </w:p>
          <w:p w14:paraId="145B36C3" w14:textId="77777777" w:rsidR="006D1EEF" w:rsidRPr="00F965BC" w:rsidRDefault="006D1EEF" w:rsidP="000371F6">
            <w:pPr>
              <w:spacing w:line="240" w:lineRule="auto"/>
              <w:jc w:val="center"/>
              <w:rPr>
                <w:rFonts w:cs="Segoe UI Light"/>
                <w:sz w:val="20"/>
              </w:rPr>
            </w:pPr>
            <w:r w:rsidRPr="00F965BC">
              <w:rPr>
                <w:rFonts w:cs="Segoe UI Light"/>
                <w:sz w:val="20"/>
              </w:rPr>
              <w:t>Budżet Powiatu</w:t>
            </w:r>
          </w:p>
        </w:tc>
      </w:tr>
      <w:tr w:rsidR="006D1EEF" w:rsidRPr="00F965BC" w14:paraId="76D05DD0" w14:textId="77777777" w:rsidTr="00660BFF">
        <w:trPr>
          <w:gridAfter w:val="1"/>
          <w:wAfter w:w="155" w:type="pct"/>
          <w:trHeight w:val="2438"/>
        </w:trPr>
        <w:tc>
          <w:tcPr>
            <w:tcW w:w="1038" w:type="pct"/>
            <w:gridSpan w:val="2"/>
            <w:vAlign w:val="center"/>
          </w:tcPr>
          <w:p w14:paraId="4DEB61B4" w14:textId="3CBDF24A" w:rsidR="00C410B2" w:rsidRPr="00F965BC" w:rsidRDefault="00F965BC" w:rsidP="00C95971">
            <w:pPr>
              <w:spacing w:line="240" w:lineRule="auto"/>
              <w:jc w:val="center"/>
              <w:rPr>
                <w:rFonts w:cs="Segoe UI Light"/>
                <w:sz w:val="20"/>
              </w:rPr>
            </w:pPr>
            <w:r>
              <w:rPr>
                <w:rFonts w:cs="Segoe UI Light"/>
                <w:sz w:val="20"/>
              </w:rPr>
              <w:lastRenderedPageBreak/>
              <w:t xml:space="preserve">Kontynuowanie działalności Punktów </w:t>
            </w:r>
            <w:r w:rsidR="00C95971">
              <w:rPr>
                <w:rFonts w:cs="Segoe UI Light"/>
                <w:sz w:val="20"/>
              </w:rPr>
              <w:t xml:space="preserve">Konsultacyjno- </w:t>
            </w:r>
            <w:r>
              <w:rPr>
                <w:rFonts w:cs="Segoe UI Light"/>
                <w:sz w:val="20"/>
              </w:rPr>
              <w:t>Informacyjn</w:t>
            </w:r>
            <w:r w:rsidR="00C95971">
              <w:rPr>
                <w:rFonts w:cs="Segoe UI Light"/>
                <w:sz w:val="20"/>
              </w:rPr>
              <w:t xml:space="preserve">ych </w:t>
            </w:r>
            <w:r w:rsidR="00C95971">
              <w:rPr>
                <w:rFonts w:cs="Segoe UI Light"/>
                <w:sz w:val="20"/>
              </w:rPr>
              <w:br/>
            </w:r>
            <w:r w:rsidR="009241A4">
              <w:rPr>
                <w:rFonts w:cs="Segoe UI Light"/>
                <w:sz w:val="20"/>
              </w:rPr>
              <w:t>w</w:t>
            </w:r>
            <w:r>
              <w:rPr>
                <w:rFonts w:cs="Segoe UI Light"/>
                <w:sz w:val="20"/>
              </w:rPr>
              <w:t xml:space="preserve"> gmin</w:t>
            </w:r>
            <w:r w:rsidR="009241A4">
              <w:rPr>
                <w:rFonts w:cs="Segoe UI Light"/>
                <w:sz w:val="20"/>
              </w:rPr>
              <w:t>ach na terenie</w:t>
            </w:r>
            <w:r>
              <w:rPr>
                <w:rFonts w:cs="Segoe UI Light"/>
                <w:sz w:val="20"/>
              </w:rPr>
              <w:t xml:space="preserve"> Powiatu</w:t>
            </w:r>
            <w:r w:rsidR="006D1EEF" w:rsidRPr="00F965BC">
              <w:rPr>
                <w:rFonts w:cs="Segoe UI Light"/>
                <w:sz w:val="20"/>
              </w:rPr>
              <w:t>.</w:t>
            </w:r>
          </w:p>
        </w:tc>
        <w:tc>
          <w:tcPr>
            <w:tcW w:w="901" w:type="pct"/>
            <w:gridSpan w:val="2"/>
            <w:vAlign w:val="center"/>
          </w:tcPr>
          <w:p w14:paraId="5A100870" w14:textId="77777777" w:rsidR="006D1EEF" w:rsidRPr="00F965BC" w:rsidRDefault="006D1EEF" w:rsidP="000371F6">
            <w:pPr>
              <w:spacing w:line="240" w:lineRule="auto"/>
              <w:jc w:val="center"/>
              <w:rPr>
                <w:rFonts w:cs="Segoe UI Light"/>
                <w:sz w:val="20"/>
              </w:rPr>
            </w:pPr>
            <w:r w:rsidRPr="00F965BC">
              <w:rPr>
                <w:rFonts w:cs="Segoe UI Light"/>
                <w:sz w:val="20"/>
              </w:rPr>
              <w:t xml:space="preserve">Dostęp do pomocy </w:t>
            </w:r>
            <w:r w:rsidRPr="00F965BC">
              <w:rPr>
                <w:rFonts w:cs="Segoe UI Light"/>
                <w:sz w:val="20"/>
              </w:rPr>
              <w:br/>
              <w:t xml:space="preserve">i wsparcia rodzinom </w:t>
            </w:r>
            <w:r w:rsidRPr="00F965BC">
              <w:rPr>
                <w:rFonts w:cs="Segoe UI Light"/>
                <w:sz w:val="20"/>
              </w:rPr>
              <w:br/>
              <w:t>z problemem uzależnienia.</w:t>
            </w:r>
          </w:p>
        </w:tc>
        <w:tc>
          <w:tcPr>
            <w:tcW w:w="899" w:type="pct"/>
            <w:gridSpan w:val="2"/>
            <w:vAlign w:val="center"/>
          </w:tcPr>
          <w:p w14:paraId="3420868E" w14:textId="36B71DD9" w:rsidR="006D1EEF" w:rsidRPr="00F965BC" w:rsidRDefault="006D1EEF" w:rsidP="00C95971">
            <w:pPr>
              <w:spacing w:line="240" w:lineRule="auto"/>
              <w:jc w:val="center"/>
              <w:rPr>
                <w:rFonts w:cs="Segoe UI Light"/>
                <w:sz w:val="20"/>
              </w:rPr>
            </w:pPr>
            <w:r w:rsidRPr="00F965BC">
              <w:rPr>
                <w:rFonts w:cs="Segoe UI Light"/>
                <w:sz w:val="20"/>
              </w:rPr>
              <w:t>Liczba funkcjonujących Punktów na terenie Powiatu.        Liczba udzielonych porad.</w:t>
            </w:r>
            <w:r w:rsidR="00C95971">
              <w:rPr>
                <w:rFonts w:cs="Segoe UI Light"/>
                <w:sz w:val="20"/>
              </w:rPr>
              <w:t xml:space="preserve"> </w:t>
            </w:r>
            <w:r w:rsidRPr="00F965BC">
              <w:rPr>
                <w:rFonts w:cs="Segoe UI Light"/>
                <w:sz w:val="20"/>
              </w:rPr>
              <w:t>Liczba osób, którym udzielono porady.</w:t>
            </w:r>
          </w:p>
        </w:tc>
        <w:tc>
          <w:tcPr>
            <w:tcW w:w="484" w:type="pct"/>
            <w:gridSpan w:val="2"/>
            <w:vAlign w:val="center"/>
          </w:tcPr>
          <w:p w14:paraId="5ED6D591" w14:textId="469BF01A" w:rsidR="006D1EEF" w:rsidRPr="00F965BC" w:rsidRDefault="00F965BC" w:rsidP="000371F6">
            <w:pPr>
              <w:spacing w:line="240" w:lineRule="auto"/>
              <w:jc w:val="center"/>
              <w:rPr>
                <w:rFonts w:cs="Segoe UI Light"/>
                <w:sz w:val="20"/>
              </w:rPr>
            </w:pPr>
            <w:r>
              <w:rPr>
                <w:rFonts w:cs="Segoe UI Light"/>
                <w:sz w:val="20"/>
              </w:rPr>
              <w:t>2023</w:t>
            </w:r>
            <w:r w:rsidR="00FA2607" w:rsidRPr="00F965BC">
              <w:rPr>
                <w:rFonts w:cs="Segoe UI Light"/>
                <w:sz w:val="20"/>
              </w:rPr>
              <w:t>-2030</w:t>
            </w:r>
          </w:p>
        </w:tc>
        <w:tc>
          <w:tcPr>
            <w:tcW w:w="831" w:type="pct"/>
            <w:gridSpan w:val="2"/>
            <w:vAlign w:val="center"/>
          </w:tcPr>
          <w:p w14:paraId="72CC0FA9" w14:textId="321756C4" w:rsidR="006D1EEF" w:rsidRPr="00F965BC" w:rsidRDefault="006D1EEF" w:rsidP="000371F6">
            <w:pPr>
              <w:spacing w:line="240" w:lineRule="auto"/>
              <w:jc w:val="center"/>
              <w:rPr>
                <w:rFonts w:cs="Segoe UI Light"/>
                <w:sz w:val="20"/>
              </w:rPr>
            </w:pPr>
            <w:r w:rsidRPr="00F965BC">
              <w:rPr>
                <w:rFonts w:cs="Segoe UI Light"/>
                <w:sz w:val="20"/>
              </w:rPr>
              <w:t>samorząd powiatowy, samorządy gminne,</w:t>
            </w:r>
            <w:r w:rsidR="00FA2607" w:rsidRPr="00F965BC">
              <w:rPr>
                <w:rFonts w:cs="Segoe UI Light"/>
                <w:sz w:val="20"/>
              </w:rPr>
              <w:t xml:space="preserve"> </w:t>
            </w:r>
            <w:r w:rsidRPr="00F965BC">
              <w:rPr>
                <w:rFonts w:cs="Segoe UI Light"/>
                <w:sz w:val="20"/>
              </w:rPr>
              <w:t xml:space="preserve">OPS, </w:t>
            </w:r>
            <w:r w:rsidR="0094234D">
              <w:rPr>
                <w:rFonts w:cs="Segoe UI Light"/>
                <w:sz w:val="20"/>
              </w:rPr>
              <w:t>G</w:t>
            </w:r>
            <w:r w:rsidRPr="00F965BC">
              <w:rPr>
                <w:rFonts w:cs="Segoe UI Light"/>
                <w:sz w:val="20"/>
              </w:rPr>
              <w:t>KRPA, PK</w:t>
            </w:r>
            <w:r w:rsidR="009241A4">
              <w:rPr>
                <w:rFonts w:cs="Segoe UI Light"/>
                <w:sz w:val="20"/>
              </w:rPr>
              <w:t>I</w:t>
            </w:r>
          </w:p>
        </w:tc>
        <w:tc>
          <w:tcPr>
            <w:tcW w:w="691" w:type="pct"/>
            <w:gridSpan w:val="2"/>
            <w:vAlign w:val="center"/>
          </w:tcPr>
          <w:p w14:paraId="1981CD7E" w14:textId="77777777" w:rsidR="006D1EEF" w:rsidRPr="00F965BC" w:rsidRDefault="006D1EEF" w:rsidP="000371F6">
            <w:pPr>
              <w:spacing w:line="240" w:lineRule="auto"/>
              <w:jc w:val="center"/>
              <w:rPr>
                <w:rFonts w:cs="Segoe UI Light"/>
                <w:sz w:val="20"/>
              </w:rPr>
            </w:pPr>
            <w:r w:rsidRPr="00F965BC">
              <w:rPr>
                <w:rFonts w:cs="Segoe UI Light"/>
                <w:sz w:val="20"/>
              </w:rPr>
              <w:t>Budżety Gmin</w:t>
            </w:r>
          </w:p>
          <w:p w14:paraId="23B5216F" w14:textId="77777777" w:rsidR="006D1EEF" w:rsidRPr="00F965BC" w:rsidRDefault="006D1EEF" w:rsidP="000371F6">
            <w:pPr>
              <w:spacing w:line="240" w:lineRule="auto"/>
              <w:jc w:val="center"/>
              <w:rPr>
                <w:rFonts w:cs="Segoe UI Light"/>
                <w:sz w:val="20"/>
              </w:rPr>
            </w:pPr>
            <w:r w:rsidRPr="00F965BC">
              <w:rPr>
                <w:rFonts w:cs="Segoe UI Light"/>
                <w:sz w:val="20"/>
              </w:rPr>
              <w:t>Budżet Powiatu</w:t>
            </w:r>
          </w:p>
        </w:tc>
      </w:tr>
      <w:tr w:rsidR="00132C70" w:rsidRPr="00F965BC" w14:paraId="48835027" w14:textId="77777777" w:rsidTr="00660BFF">
        <w:trPr>
          <w:gridAfter w:val="1"/>
          <w:wAfter w:w="155" w:type="pct"/>
          <w:trHeight w:val="2098"/>
        </w:trPr>
        <w:tc>
          <w:tcPr>
            <w:tcW w:w="1038" w:type="pct"/>
            <w:gridSpan w:val="2"/>
            <w:vAlign w:val="center"/>
          </w:tcPr>
          <w:p w14:paraId="5FE9B784" w14:textId="20F8271F" w:rsidR="00132C70" w:rsidRDefault="00132C70" w:rsidP="000371F6">
            <w:pPr>
              <w:spacing w:line="240" w:lineRule="auto"/>
              <w:jc w:val="center"/>
              <w:rPr>
                <w:rFonts w:cs="Segoe UI Light"/>
                <w:sz w:val="20"/>
              </w:rPr>
            </w:pPr>
            <w:r>
              <w:rPr>
                <w:rFonts w:cs="Segoe UI Light"/>
                <w:sz w:val="20"/>
              </w:rPr>
              <w:t xml:space="preserve">Inicjowanie działań </w:t>
            </w:r>
            <w:r>
              <w:rPr>
                <w:rFonts w:cs="Segoe UI Light"/>
                <w:sz w:val="20"/>
              </w:rPr>
              <w:br/>
              <w:t xml:space="preserve">w celu utworzenia Punktów </w:t>
            </w:r>
            <w:r w:rsidR="00C95971">
              <w:rPr>
                <w:rFonts w:cs="Segoe UI Light"/>
                <w:sz w:val="20"/>
              </w:rPr>
              <w:t>Konsultacyjno- Informacyjnych</w:t>
            </w:r>
            <w:r w:rsidR="00585410">
              <w:rPr>
                <w:rFonts w:cs="Segoe UI Light"/>
                <w:sz w:val="20"/>
              </w:rPr>
              <w:br/>
            </w:r>
            <w:r>
              <w:rPr>
                <w:rFonts w:cs="Segoe UI Light"/>
                <w:sz w:val="20"/>
              </w:rPr>
              <w:t xml:space="preserve">w gminie Cisek </w:t>
            </w:r>
            <w:r w:rsidR="00585410">
              <w:rPr>
                <w:rFonts w:cs="Segoe UI Light"/>
                <w:sz w:val="20"/>
              </w:rPr>
              <w:br/>
            </w:r>
            <w:r>
              <w:rPr>
                <w:rFonts w:cs="Segoe UI Light"/>
                <w:sz w:val="20"/>
              </w:rPr>
              <w:t>i Polska Cerekiew.</w:t>
            </w:r>
          </w:p>
        </w:tc>
        <w:tc>
          <w:tcPr>
            <w:tcW w:w="901" w:type="pct"/>
            <w:gridSpan w:val="2"/>
            <w:vAlign w:val="center"/>
          </w:tcPr>
          <w:p w14:paraId="2432330C" w14:textId="06A855E5" w:rsidR="00132C70" w:rsidRPr="00F965BC" w:rsidRDefault="00585410" w:rsidP="000371F6">
            <w:pPr>
              <w:spacing w:line="240" w:lineRule="auto"/>
              <w:jc w:val="center"/>
              <w:rPr>
                <w:rFonts w:cs="Segoe UI Light"/>
                <w:sz w:val="20"/>
              </w:rPr>
            </w:pPr>
            <w:r>
              <w:rPr>
                <w:rFonts w:cs="Segoe UI Light"/>
                <w:sz w:val="20"/>
              </w:rPr>
              <w:t>Zwiększenie dostępu do profesjonalnego wsparcia we wszystkich gminach Powiatu.</w:t>
            </w:r>
          </w:p>
        </w:tc>
        <w:tc>
          <w:tcPr>
            <w:tcW w:w="899" w:type="pct"/>
            <w:gridSpan w:val="2"/>
            <w:vAlign w:val="center"/>
          </w:tcPr>
          <w:p w14:paraId="34DD2302" w14:textId="45727033" w:rsidR="00132C70" w:rsidRPr="00F965BC" w:rsidRDefault="00585410" w:rsidP="000371F6">
            <w:pPr>
              <w:spacing w:line="240" w:lineRule="auto"/>
              <w:jc w:val="center"/>
              <w:rPr>
                <w:rFonts w:cs="Segoe UI Light"/>
                <w:sz w:val="20"/>
              </w:rPr>
            </w:pPr>
            <w:r>
              <w:rPr>
                <w:rFonts w:cs="Segoe UI Light"/>
                <w:sz w:val="20"/>
              </w:rPr>
              <w:t>Liczba nowo utworzonych Punktów</w:t>
            </w:r>
          </w:p>
        </w:tc>
        <w:tc>
          <w:tcPr>
            <w:tcW w:w="484" w:type="pct"/>
            <w:gridSpan w:val="2"/>
            <w:vAlign w:val="center"/>
          </w:tcPr>
          <w:p w14:paraId="2294E0CA" w14:textId="52471F01" w:rsidR="00132C70" w:rsidRDefault="00585410" w:rsidP="000371F6">
            <w:pPr>
              <w:spacing w:line="240" w:lineRule="auto"/>
              <w:jc w:val="center"/>
              <w:rPr>
                <w:rFonts w:cs="Segoe UI Light"/>
                <w:sz w:val="20"/>
              </w:rPr>
            </w:pPr>
            <w:r>
              <w:rPr>
                <w:rFonts w:cs="Segoe UI Light"/>
                <w:sz w:val="20"/>
              </w:rPr>
              <w:t>2023</w:t>
            </w:r>
          </w:p>
        </w:tc>
        <w:tc>
          <w:tcPr>
            <w:tcW w:w="831" w:type="pct"/>
            <w:gridSpan w:val="2"/>
            <w:vAlign w:val="center"/>
          </w:tcPr>
          <w:p w14:paraId="44806FC9" w14:textId="67B2839A" w:rsidR="00132C70" w:rsidRPr="00F965BC" w:rsidRDefault="00585410" w:rsidP="000371F6">
            <w:pPr>
              <w:spacing w:line="240" w:lineRule="auto"/>
              <w:jc w:val="center"/>
              <w:rPr>
                <w:rFonts w:cs="Segoe UI Light"/>
                <w:sz w:val="20"/>
              </w:rPr>
            </w:pPr>
            <w:r w:rsidRPr="00F965BC">
              <w:rPr>
                <w:rFonts w:cs="Segoe UI Light"/>
                <w:sz w:val="20"/>
              </w:rPr>
              <w:t xml:space="preserve">samorządy gminne, OPS, </w:t>
            </w:r>
            <w:r w:rsidR="0094234D">
              <w:rPr>
                <w:rFonts w:cs="Segoe UI Light"/>
                <w:sz w:val="20"/>
              </w:rPr>
              <w:t>G</w:t>
            </w:r>
            <w:r w:rsidRPr="00F965BC">
              <w:rPr>
                <w:rFonts w:cs="Segoe UI Light"/>
                <w:sz w:val="20"/>
              </w:rPr>
              <w:t>KRPA,</w:t>
            </w:r>
          </w:p>
        </w:tc>
        <w:tc>
          <w:tcPr>
            <w:tcW w:w="691" w:type="pct"/>
            <w:gridSpan w:val="2"/>
            <w:vAlign w:val="center"/>
          </w:tcPr>
          <w:p w14:paraId="0E4D5A06" w14:textId="79AB0FD5" w:rsidR="00132C70" w:rsidRPr="00F965BC" w:rsidRDefault="00585410" w:rsidP="00585410">
            <w:pPr>
              <w:spacing w:line="240" w:lineRule="auto"/>
              <w:jc w:val="center"/>
              <w:rPr>
                <w:rFonts w:cs="Segoe UI Light"/>
                <w:sz w:val="20"/>
              </w:rPr>
            </w:pPr>
            <w:r>
              <w:rPr>
                <w:rFonts w:cs="Segoe UI Light"/>
                <w:sz w:val="20"/>
              </w:rPr>
              <w:t>Budżety Gmin</w:t>
            </w:r>
          </w:p>
        </w:tc>
      </w:tr>
      <w:tr w:rsidR="006D1EEF" w:rsidRPr="00F965BC" w14:paraId="12D59196" w14:textId="77777777" w:rsidTr="00660BFF">
        <w:trPr>
          <w:gridAfter w:val="1"/>
          <w:wAfter w:w="155" w:type="pct"/>
          <w:trHeight w:val="2438"/>
        </w:trPr>
        <w:tc>
          <w:tcPr>
            <w:tcW w:w="1038" w:type="pct"/>
            <w:gridSpan w:val="2"/>
            <w:vAlign w:val="center"/>
          </w:tcPr>
          <w:p w14:paraId="32ABE122" w14:textId="6ACF241C" w:rsidR="006D1EEF" w:rsidRPr="00F965BC" w:rsidRDefault="006D1EEF" w:rsidP="000371F6">
            <w:pPr>
              <w:spacing w:line="240" w:lineRule="auto"/>
              <w:jc w:val="center"/>
              <w:rPr>
                <w:rFonts w:cs="Segoe UI Light"/>
                <w:sz w:val="20"/>
              </w:rPr>
            </w:pPr>
            <w:r w:rsidRPr="00F965BC">
              <w:rPr>
                <w:rFonts w:cs="Segoe UI Light"/>
                <w:sz w:val="20"/>
              </w:rPr>
              <w:t>Utworzenie grup samopomocowych skierowanych do dorosłych dzieci alkoholików (DDA) oraz osób współuzależnionych.</w:t>
            </w:r>
          </w:p>
        </w:tc>
        <w:tc>
          <w:tcPr>
            <w:tcW w:w="901" w:type="pct"/>
            <w:gridSpan w:val="2"/>
            <w:vAlign w:val="center"/>
          </w:tcPr>
          <w:p w14:paraId="06E8B6D6" w14:textId="77777777" w:rsidR="006D1EEF" w:rsidRPr="00F965BC" w:rsidRDefault="006D1EEF" w:rsidP="000371F6">
            <w:pPr>
              <w:spacing w:line="240" w:lineRule="auto"/>
              <w:jc w:val="center"/>
              <w:rPr>
                <w:rFonts w:cs="Segoe UI Light"/>
                <w:sz w:val="20"/>
              </w:rPr>
            </w:pPr>
            <w:r w:rsidRPr="00F965BC">
              <w:rPr>
                <w:rFonts w:cs="Segoe UI Light"/>
                <w:sz w:val="20"/>
              </w:rPr>
              <w:t>Zapewnienie wsparcia osobom uzależnionym oraz członkom ich rodzin.</w:t>
            </w:r>
          </w:p>
        </w:tc>
        <w:tc>
          <w:tcPr>
            <w:tcW w:w="899" w:type="pct"/>
            <w:gridSpan w:val="2"/>
            <w:vAlign w:val="center"/>
          </w:tcPr>
          <w:p w14:paraId="28BAEF48" w14:textId="77777777" w:rsidR="006D1EEF" w:rsidRPr="00F965BC" w:rsidRDefault="006D1EEF" w:rsidP="000371F6">
            <w:pPr>
              <w:spacing w:line="240" w:lineRule="auto"/>
              <w:jc w:val="center"/>
              <w:rPr>
                <w:rFonts w:cs="Segoe UI Light"/>
                <w:sz w:val="20"/>
              </w:rPr>
            </w:pPr>
            <w:r w:rsidRPr="00F965BC">
              <w:rPr>
                <w:rFonts w:cs="Segoe UI Light"/>
                <w:sz w:val="20"/>
              </w:rPr>
              <w:t>Liczba utworzonych grup samopomocowych.</w:t>
            </w:r>
          </w:p>
          <w:p w14:paraId="267A7832" w14:textId="7785B297" w:rsidR="006D1EEF" w:rsidRPr="00F965BC" w:rsidRDefault="006D1EEF" w:rsidP="000371F6">
            <w:pPr>
              <w:spacing w:line="240" w:lineRule="auto"/>
              <w:jc w:val="center"/>
              <w:rPr>
                <w:rFonts w:cs="Segoe UI Light"/>
                <w:sz w:val="20"/>
              </w:rPr>
            </w:pPr>
            <w:r w:rsidRPr="00F965BC">
              <w:rPr>
                <w:rFonts w:cs="Segoe UI Light"/>
                <w:sz w:val="20"/>
              </w:rPr>
              <w:t xml:space="preserve">Liczba osób uczestniczących                 w </w:t>
            </w:r>
            <w:r w:rsidR="00766C45" w:rsidRPr="00F965BC">
              <w:rPr>
                <w:rFonts w:cs="Segoe UI Light"/>
                <w:sz w:val="20"/>
              </w:rPr>
              <w:t xml:space="preserve">spotkaniach grup </w:t>
            </w:r>
            <w:r w:rsidRPr="00F965BC">
              <w:rPr>
                <w:rFonts w:cs="Segoe UI Light"/>
                <w:sz w:val="20"/>
              </w:rPr>
              <w:t>samopomocowych.</w:t>
            </w:r>
          </w:p>
        </w:tc>
        <w:tc>
          <w:tcPr>
            <w:tcW w:w="484" w:type="pct"/>
            <w:gridSpan w:val="2"/>
            <w:vAlign w:val="center"/>
          </w:tcPr>
          <w:p w14:paraId="4361E43D" w14:textId="2FC52A53" w:rsidR="006D1EEF" w:rsidRPr="00F965BC" w:rsidRDefault="009241A4" w:rsidP="000371F6">
            <w:pPr>
              <w:spacing w:line="240" w:lineRule="auto"/>
              <w:jc w:val="center"/>
              <w:rPr>
                <w:rFonts w:cs="Segoe UI Light"/>
                <w:sz w:val="20"/>
              </w:rPr>
            </w:pPr>
            <w:r>
              <w:rPr>
                <w:rFonts w:cs="Segoe UI Light"/>
                <w:sz w:val="20"/>
              </w:rPr>
              <w:t>2023</w:t>
            </w:r>
            <w:r w:rsidR="00FA2607" w:rsidRPr="00F965BC">
              <w:rPr>
                <w:rFonts w:cs="Segoe UI Light"/>
                <w:sz w:val="20"/>
              </w:rPr>
              <w:t>-2030</w:t>
            </w:r>
          </w:p>
        </w:tc>
        <w:tc>
          <w:tcPr>
            <w:tcW w:w="831" w:type="pct"/>
            <w:gridSpan w:val="2"/>
            <w:vAlign w:val="center"/>
          </w:tcPr>
          <w:p w14:paraId="1D7DDC57" w14:textId="744D2DF4" w:rsidR="006D1EEF" w:rsidRPr="00F965BC" w:rsidRDefault="006D1EEF" w:rsidP="000371F6">
            <w:pPr>
              <w:spacing w:line="240" w:lineRule="auto"/>
              <w:jc w:val="center"/>
              <w:rPr>
                <w:rFonts w:cs="Segoe UI Light"/>
                <w:sz w:val="20"/>
              </w:rPr>
            </w:pPr>
            <w:r w:rsidRPr="00F965BC">
              <w:rPr>
                <w:rFonts w:cs="Segoe UI Light"/>
                <w:sz w:val="20"/>
              </w:rPr>
              <w:t xml:space="preserve">OPS, </w:t>
            </w:r>
            <w:r w:rsidR="0094234D">
              <w:rPr>
                <w:rFonts w:cs="Segoe UI Light"/>
                <w:sz w:val="20"/>
              </w:rPr>
              <w:t>G</w:t>
            </w:r>
            <w:r w:rsidRPr="00F965BC">
              <w:rPr>
                <w:rFonts w:cs="Segoe UI Light"/>
                <w:sz w:val="20"/>
              </w:rPr>
              <w:t>KRPA, NGO</w:t>
            </w:r>
          </w:p>
        </w:tc>
        <w:tc>
          <w:tcPr>
            <w:tcW w:w="691" w:type="pct"/>
            <w:gridSpan w:val="2"/>
            <w:vAlign w:val="center"/>
          </w:tcPr>
          <w:p w14:paraId="007AC9D4" w14:textId="77777777" w:rsidR="006D1EEF" w:rsidRPr="00F965BC" w:rsidRDefault="006D1EEF" w:rsidP="000371F6">
            <w:pPr>
              <w:spacing w:line="240" w:lineRule="auto"/>
              <w:jc w:val="center"/>
              <w:rPr>
                <w:rFonts w:cs="Segoe UI Light"/>
                <w:sz w:val="20"/>
              </w:rPr>
            </w:pPr>
            <w:r w:rsidRPr="00F965BC">
              <w:rPr>
                <w:rFonts w:cs="Segoe UI Light"/>
                <w:sz w:val="20"/>
              </w:rPr>
              <w:t>Budżety Gmin</w:t>
            </w:r>
          </w:p>
          <w:p w14:paraId="019D83CA" w14:textId="77777777" w:rsidR="006D1EEF" w:rsidRPr="00F965BC" w:rsidRDefault="006D1EEF" w:rsidP="000371F6">
            <w:pPr>
              <w:spacing w:line="240" w:lineRule="auto"/>
              <w:jc w:val="center"/>
              <w:rPr>
                <w:rFonts w:cs="Segoe UI Light"/>
                <w:sz w:val="20"/>
              </w:rPr>
            </w:pPr>
            <w:r w:rsidRPr="00F965BC">
              <w:rPr>
                <w:rFonts w:cs="Segoe UI Light"/>
                <w:sz w:val="20"/>
              </w:rPr>
              <w:t>Budżet Powiatu</w:t>
            </w:r>
          </w:p>
        </w:tc>
      </w:tr>
      <w:tr w:rsidR="006D1EEF" w:rsidRPr="00F965BC" w14:paraId="0CDC7E45" w14:textId="77777777" w:rsidTr="009F4324">
        <w:trPr>
          <w:gridAfter w:val="1"/>
          <w:wAfter w:w="155" w:type="pct"/>
        </w:trPr>
        <w:tc>
          <w:tcPr>
            <w:tcW w:w="1038" w:type="pct"/>
            <w:gridSpan w:val="2"/>
            <w:vAlign w:val="center"/>
          </w:tcPr>
          <w:p w14:paraId="321E1E23" w14:textId="3E1D61FE" w:rsidR="006D1EEF" w:rsidRPr="00F965BC" w:rsidRDefault="006D1EEF" w:rsidP="000371F6">
            <w:pPr>
              <w:spacing w:line="240" w:lineRule="auto"/>
              <w:jc w:val="center"/>
              <w:rPr>
                <w:rFonts w:cs="Segoe UI Light"/>
                <w:sz w:val="20"/>
              </w:rPr>
            </w:pPr>
            <w:r w:rsidRPr="00F965BC">
              <w:rPr>
                <w:rFonts w:cs="Segoe UI Light"/>
                <w:sz w:val="20"/>
              </w:rPr>
              <w:t xml:space="preserve">Motywowanie osób uzależnionych </w:t>
            </w:r>
            <w:r w:rsidRPr="00F965BC">
              <w:rPr>
                <w:rFonts w:cs="Segoe UI Light"/>
                <w:sz w:val="20"/>
              </w:rPr>
              <w:br/>
              <w:t xml:space="preserve">i współuzależnionych do podjęcia terapii </w:t>
            </w:r>
            <w:r w:rsidRPr="00F965BC">
              <w:rPr>
                <w:rFonts w:cs="Segoe UI Light"/>
                <w:sz w:val="20"/>
              </w:rPr>
              <w:br/>
              <w:t xml:space="preserve">w placówkach leczenia odwykowego typu stacjonarnego </w:t>
            </w:r>
            <w:r w:rsidRPr="00F965BC">
              <w:rPr>
                <w:rFonts w:cs="Segoe UI Light"/>
                <w:sz w:val="20"/>
              </w:rPr>
              <w:br/>
              <w:t>i ambulatoryjnego.</w:t>
            </w:r>
          </w:p>
        </w:tc>
        <w:tc>
          <w:tcPr>
            <w:tcW w:w="901" w:type="pct"/>
            <w:gridSpan w:val="2"/>
            <w:vAlign w:val="center"/>
          </w:tcPr>
          <w:p w14:paraId="4876E647" w14:textId="77777777" w:rsidR="006D1EEF" w:rsidRPr="00F965BC" w:rsidRDefault="006D1EEF" w:rsidP="000371F6">
            <w:pPr>
              <w:spacing w:line="240" w:lineRule="auto"/>
              <w:jc w:val="center"/>
              <w:rPr>
                <w:rFonts w:cs="Segoe UI Light"/>
                <w:sz w:val="20"/>
              </w:rPr>
            </w:pPr>
            <w:r w:rsidRPr="00F965BC">
              <w:rPr>
                <w:rFonts w:cs="Segoe UI Light"/>
                <w:sz w:val="20"/>
              </w:rPr>
              <w:t xml:space="preserve">Wzrost liczby osób podejmujących terapię </w:t>
            </w:r>
            <w:r w:rsidRPr="00F965BC">
              <w:rPr>
                <w:rFonts w:cs="Segoe UI Light"/>
                <w:sz w:val="20"/>
              </w:rPr>
              <w:br/>
              <w:t>w placówkach leczenia odwykowego.</w:t>
            </w:r>
          </w:p>
        </w:tc>
        <w:tc>
          <w:tcPr>
            <w:tcW w:w="899" w:type="pct"/>
            <w:gridSpan w:val="2"/>
            <w:vAlign w:val="center"/>
          </w:tcPr>
          <w:p w14:paraId="146D092A" w14:textId="77777777" w:rsidR="006D1EEF" w:rsidRPr="00F965BC" w:rsidRDefault="006D1EEF" w:rsidP="000371F6">
            <w:pPr>
              <w:spacing w:line="240" w:lineRule="auto"/>
              <w:jc w:val="center"/>
              <w:rPr>
                <w:rFonts w:cs="Segoe UI Light"/>
                <w:sz w:val="20"/>
              </w:rPr>
            </w:pPr>
            <w:r w:rsidRPr="00F965BC">
              <w:rPr>
                <w:rFonts w:cs="Segoe UI Light"/>
                <w:sz w:val="20"/>
              </w:rPr>
              <w:t>Liczba osób wobec, których podjęte zostały rozmowy motywujące.</w:t>
            </w:r>
          </w:p>
        </w:tc>
        <w:tc>
          <w:tcPr>
            <w:tcW w:w="484" w:type="pct"/>
            <w:gridSpan w:val="2"/>
            <w:vAlign w:val="center"/>
          </w:tcPr>
          <w:p w14:paraId="36053BCB" w14:textId="613B08F5" w:rsidR="006D1EEF" w:rsidRPr="00F965BC" w:rsidRDefault="009241A4" w:rsidP="000371F6">
            <w:pPr>
              <w:spacing w:line="240" w:lineRule="auto"/>
              <w:jc w:val="center"/>
              <w:rPr>
                <w:rFonts w:cs="Segoe UI Light"/>
                <w:sz w:val="20"/>
              </w:rPr>
            </w:pPr>
            <w:r>
              <w:rPr>
                <w:rFonts w:cs="Segoe UI Light"/>
                <w:sz w:val="20"/>
              </w:rPr>
              <w:t>2023</w:t>
            </w:r>
            <w:r w:rsidR="00FA2607" w:rsidRPr="00F965BC">
              <w:rPr>
                <w:rFonts w:cs="Segoe UI Light"/>
                <w:sz w:val="20"/>
              </w:rPr>
              <w:t>-2030</w:t>
            </w:r>
          </w:p>
        </w:tc>
        <w:tc>
          <w:tcPr>
            <w:tcW w:w="831" w:type="pct"/>
            <w:gridSpan w:val="2"/>
            <w:vAlign w:val="center"/>
          </w:tcPr>
          <w:p w14:paraId="01D3A2AE" w14:textId="33630C2F" w:rsidR="006D1EEF" w:rsidRPr="00F965BC" w:rsidRDefault="00EC41AB" w:rsidP="000371F6">
            <w:pPr>
              <w:spacing w:line="240" w:lineRule="auto"/>
              <w:jc w:val="center"/>
              <w:rPr>
                <w:rFonts w:cs="Segoe UI Light"/>
                <w:sz w:val="20"/>
              </w:rPr>
            </w:pPr>
            <w:r w:rsidRPr="00F965BC">
              <w:rPr>
                <w:rFonts w:cs="Segoe UI Light"/>
                <w:sz w:val="20"/>
              </w:rPr>
              <w:t xml:space="preserve">OPS, </w:t>
            </w:r>
            <w:r w:rsidR="0094234D">
              <w:rPr>
                <w:rFonts w:cs="Segoe UI Light"/>
                <w:sz w:val="20"/>
              </w:rPr>
              <w:t>G</w:t>
            </w:r>
            <w:r w:rsidRPr="00F965BC">
              <w:rPr>
                <w:rFonts w:cs="Segoe UI Light"/>
                <w:sz w:val="20"/>
              </w:rPr>
              <w:t>KRPA</w:t>
            </w:r>
          </w:p>
        </w:tc>
        <w:tc>
          <w:tcPr>
            <w:tcW w:w="691" w:type="pct"/>
            <w:gridSpan w:val="2"/>
            <w:vAlign w:val="center"/>
          </w:tcPr>
          <w:p w14:paraId="2F14AF13" w14:textId="77777777" w:rsidR="006D1EEF" w:rsidRPr="00F965BC" w:rsidRDefault="006D1EEF" w:rsidP="000371F6">
            <w:pPr>
              <w:spacing w:line="240" w:lineRule="auto"/>
              <w:jc w:val="center"/>
              <w:rPr>
                <w:rFonts w:cs="Segoe UI Light"/>
                <w:sz w:val="20"/>
              </w:rPr>
            </w:pPr>
            <w:r w:rsidRPr="00F965BC">
              <w:rPr>
                <w:rFonts w:cs="Segoe UI Light"/>
                <w:sz w:val="20"/>
              </w:rPr>
              <w:t>Budżety Gmin</w:t>
            </w:r>
          </w:p>
          <w:p w14:paraId="478D38C8" w14:textId="77777777" w:rsidR="006D1EEF" w:rsidRPr="00F965BC" w:rsidRDefault="006D1EEF" w:rsidP="000371F6">
            <w:pPr>
              <w:spacing w:line="240" w:lineRule="auto"/>
              <w:jc w:val="center"/>
              <w:rPr>
                <w:rFonts w:cs="Segoe UI Light"/>
                <w:sz w:val="20"/>
              </w:rPr>
            </w:pPr>
            <w:r w:rsidRPr="00F965BC">
              <w:rPr>
                <w:rFonts w:cs="Segoe UI Light"/>
                <w:sz w:val="20"/>
              </w:rPr>
              <w:t>Budżet Powiatu</w:t>
            </w:r>
          </w:p>
          <w:p w14:paraId="0FC82913" w14:textId="77777777" w:rsidR="006D1EEF" w:rsidRPr="00F965BC" w:rsidRDefault="006D1EEF" w:rsidP="000371F6">
            <w:pPr>
              <w:spacing w:line="240" w:lineRule="auto"/>
              <w:jc w:val="center"/>
              <w:rPr>
                <w:rFonts w:cs="Segoe UI Light"/>
                <w:sz w:val="20"/>
              </w:rPr>
            </w:pPr>
            <w:r w:rsidRPr="00F965BC">
              <w:rPr>
                <w:rFonts w:cs="Segoe UI Light"/>
                <w:sz w:val="20"/>
              </w:rPr>
              <w:t>NFZ</w:t>
            </w:r>
          </w:p>
        </w:tc>
      </w:tr>
      <w:tr w:rsidR="00A87969" w:rsidRPr="00F965BC" w14:paraId="7904F1E3" w14:textId="77777777" w:rsidTr="00660BFF">
        <w:trPr>
          <w:gridAfter w:val="1"/>
          <w:wAfter w:w="155" w:type="pct"/>
          <w:trHeight w:val="1806"/>
        </w:trPr>
        <w:tc>
          <w:tcPr>
            <w:tcW w:w="1038" w:type="pct"/>
            <w:gridSpan w:val="2"/>
            <w:vAlign w:val="center"/>
          </w:tcPr>
          <w:p w14:paraId="59E17985" w14:textId="0428ED99" w:rsidR="00A87969" w:rsidRPr="00F965BC" w:rsidRDefault="001A5016" w:rsidP="00585410">
            <w:pPr>
              <w:spacing w:line="240" w:lineRule="auto"/>
              <w:jc w:val="center"/>
              <w:rPr>
                <w:rFonts w:cs="Segoe UI Light"/>
                <w:sz w:val="20"/>
              </w:rPr>
            </w:pPr>
            <w:r>
              <w:rPr>
                <w:rFonts w:cs="Segoe UI Light"/>
                <w:sz w:val="20"/>
              </w:rPr>
              <w:t>Kontynuowanie</w:t>
            </w:r>
            <w:r w:rsidR="00A87969" w:rsidRPr="00F965BC">
              <w:rPr>
                <w:rFonts w:cs="Segoe UI Light"/>
                <w:sz w:val="20"/>
              </w:rPr>
              <w:t xml:space="preserve"> działalności prowadzonej przez </w:t>
            </w:r>
            <w:r w:rsidR="00585410">
              <w:rPr>
                <w:rFonts w:cs="Segoe UI Light"/>
                <w:sz w:val="20"/>
              </w:rPr>
              <w:t>PCPR</w:t>
            </w:r>
            <w:r w:rsidR="005D0006">
              <w:rPr>
                <w:rFonts w:cs="Segoe UI Light"/>
                <w:sz w:val="20"/>
              </w:rPr>
              <w:t xml:space="preserve"> w zakresie wsparcia psychologicznego</w:t>
            </w:r>
            <w:r w:rsidR="00A87969" w:rsidRPr="00F965BC">
              <w:rPr>
                <w:rFonts w:cs="Segoe UI Light"/>
                <w:sz w:val="20"/>
              </w:rPr>
              <w:t>.</w:t>
            </w:r>
          </w:p>
        </w:tc>
        <w:tc>
          <w:tcPr>
            <w:tcW w:w="901" w:type="pct"/>
            <w:gridSpan w:val="2"/>
            <w:vAlign w:val="center"/>
          </w:tcPr>
          <w:p w14:paraId="39FFDA01" w14:textId="1D62167C" w:rsidR="00A87969" w:rsidRPr="00F965BC" w:rsidRDefault="00A87969" w:rsidP="000371F6">
            <w:pPr>
              <w:spacing w:line="240" w:lineRule="auto"/>
              <w:jc w:val="center"/>
              <w:rPr>
                <w:rFonts w:cs="Segoe UI Light"/>
                <w:sz w:val="20"/>
              </w:rPr>
            </w:pPr>
            <w:r w:rsidRPr="00F965BC">
              <w:rPr>
                <w:rFonts w:cs="Segoe UI Light"/>
                <w:sz w:val="20"/>
              </w:rPr>
              <w:t xml:space="preserve">Wzrost liczby osób objętych pomocą </w:t>
            </w:r>
            <w:r w:rsidRPr="00F965BC">
              <w:rPr>
                <w:rFonts w:cs="Segoe UI Light"/>
                <w:sz w:val="20"/>
              </w:rPr>
              <w:br/>
              <w:t>i wsparciem             w zakresie problemu uzależnień.</w:t>
            </w:r>
          </w:p>
        </w:tc>
        <w:tc>
          <w:tcPr>
            <w:tcW w:w="899" w:type="pct"/>
            <w:gridSpan w:val="2"/>
            <w:vAlign w:val="center"/>
          </w:tcPr>
          <w:p w14:paraId="275B276A" w14:textId="092B1A81" w:rsidR="00A87969" w:rsidRPr="00F965BC" w:rsidRDefault="00A87969" w:rsidP="00585410">
            <w:pPr>
              <w:spacing w:line="240" w:lineRule="auto"/>
              <w:jc w:val="center"/>
              <w:rPr>
                <w:rFonts w:cs="Segoe UI Light"/>
                <w:sz w:val="20"/>
              </w:rPr>
            </w:pPr>
            <w:r w:rsidRPr="00F965BC">
              <w:rPr>
                <w:rFonts w:cs="Segoe UI Light"/>
                <w:sz w:val="20"/>
              </w:rPr>
              <w:t xml:space="preserve">Liczba osób, które skorzystały ze wsparcia </w:t>
            </w:r>
            <w:r w:rsidR="00585410">
              <w:rPr>
                <w:rFonts w:cs="Segoe UI Light"/>
                <w:sz w:val="20"/>
              </w:rPr>
              <w:t>PCPR</w:t>
            </w:r>
            <w:r w:rsidRPr="00F965BC">
              <w:rPr>
                <w:rFonts w:cs="Segoe UI Light"/>
                <w:sz w:val="20"/>
              </w:rPr>
              <w:t>.</w:t>
            </w:r>
          </w:p>
        </w:tc>
        <w:tc>
          <w:tcPr>
            <w:tcW w:w="484" w:type="pct"/>
            <w:gridSpan w:val="2"/>
            <w:vAlign w:val="center"/>
          </w:tcPr>
          <w:p w14:paraId="6F03D92F" w14:textId="312ACBB4" w:rsidR="00A87969" w:rsidRPr="00F965BC" w:rsidRDefault="009241A4" w:rsidP="000371F6">
            <w:pPr>
              <w:spacing w:line="240" w:lineRule="auto"/>
              <w:jc w:val="center"/>
              <w:rPr>
                <w:rFonts w:cs="Segoe UI Light"/>
                <w:sz w:val="20"/>
              </w:rPr>
            </w:pPr>
            <w:r>
              <w:rPr>
                <w:rFonts w:cs="Segoe UI Light"/>
                <w:sz w:val="20"/>
              </w:rPr>
              <w:t>2023</w:t>
            </w:r>
            <w:r w:rsidR="00A87969" w:rsidRPr="00F965BC">
              <w:rPr>
                <w:rFonts w:cs="Segoe UI Light"/>
                <w:sz w:val="20"/>
              </w:rPr>
              <w:t>-2030</w:t>
            </w:r>
          </w:p>
        </w:tc>
        <w:tc>
          <w:tcPr>
            <w:tcW w:w="831" w:type="pct"/>
            <w:gridSpan w:val="2"/>
            <w:vAlign w:val="center"/>
          </w:tcPr>
          <w:p w14:paraId="01AFCB73" w14:textId="4D55E82E" w:rsidR="00A87969" w:rsidRPr="00F965BC" w:rsidRDefault="00585410" w:rsidP="00585410">
            <w:pPr>
              <w:spacing w:line="240" w:lineRule="auto"/>
              <w:jc w:val="center"/>
              <w:rPr>
                <w:rFonts w:cs="Segoe UI Light"/>
                <w:sz w:val="20"/>
              </w:rPr>
            </w:pPr>
            <w:r>
              <w:rPr>
                <w:rFonts w:cs="Segoe UI Light"/>
                <w:sz w:val="20"/>
              </w:rPr>
              <w:t>samorząd powiatowy</w:t>
            </w:r>
          </w:p>
        </w:tc>
        <w:tc>
          <w:tcPr>
            <w:tcW w:w="691" w:type="pct"/>
            <w:gridSpan w:val="2"/>
            <w:vAlign w:val="center"/>
          </w:tcPr>
          <w:p w14:paraId="501CB97E" w14:textId="1477DFD3" w:rsidR="00A87969" w:rsidRPr="00F965BC" w:rsidRDefault="00A87969" w:rsidP="000371F6">
            <w:pPr>
              <w:spacing w:line="240" w:lineRule="auto"/>
              <w:jc w:val="center"/>
              <w:rPr>
                <w:rFonts w:cs="Segoe UI Light"/>
                <w:sz w:val="20"/>
              </w:rPr>
            </w:pPr>
            <w:r w:rsidRPr="00F965BC">
              <w:rPr>
                <w:rFonts w:cs="Segoe UI Light"/>
                <w:sz w:val="20"/>
              </w:rPr>
              <w:t>Budżet Powiatu</w:t>
            </w:r>
          </w:p>
        </w:tc>
      </w:tr>
      <w:tr w:rsidR="00A87969" w:rsidRPr="00F965BC" w14:paraId="47C05F62" w14:textId="77777777" w:rsidTr="00777E9D">
        <w:trPr>
          <w:gridAfter w:val="1"/>
          <w:wAfter w:w="155" w:type="pct"/>
          <w:trHeight w:val="2665"/>
        </w:trPr>
        <w:tc>
          <w:tcPr>
            <w:tcW w:w="1038" w:type="pct"/>
            <w:gridSpan w:val="2"/>
            <w:vAlign w:val="center"/>
          </w:tcPr>
          <w:p w14:paraId="01E4D1AC" w14:textId="4E3BECB6" w:rsidR="00A87969" w:rsidRPr="00F965BC" w:rsidRDefault="00A87969" w:rsidP="000371F6">
            <w:pPr>
              <w:spacing w:line="240" w:lineRule="auto"/>
              <w:jc w:val="center"/>
              <w:rPr>
                <w:rFonts w:cs="Segoe UI Light"/>
                <w:sz w:val="20"/>
              </w:rPr>
            </w:pPr>
            <w:r w:rsidRPr="00F965BC">
              <w:rPr>
                <w:rFonts w:cs="Segoe UI Light"/>
                <w:sz w:val="20"/>
              </w:rPr>
              <w:t xml:space="preserve">Monitorowanie skali problemu uzależnienia od substancji psychoaktywnych wśród mieszkańców Powiatu poprzez działania instytucji na szczeblu gminnym, m.in. </w:t>
            </w:r>
            <w:r w:rsidR="0094234D">
              <w:rPr>
                <w:rFonts w:cs="Segoe UI Light"/>
                <w:sz w:val="20"/>
              </w:rPr>
              <w:t>G</w:t>
            </w:r>
            <w:r w:rsidRPr="00F965BC">
              <w:rPr>
                <w:rFonts w:cs="Segoe UI Light"/>
                <w:sz w:val="20"/>
              </w:rPr>
              <w:t>KRPA.</w:t>
            </w:r>
          </w:p>
        </w:tc>
        <w:tc>
          <w:tcPr>
            <w:tcW w:w="901" w:type="pct"/>
            <w:gridSpan w:val="2"/>
            <w:vAlign w:val="center"/>
          </w:tcPr>
          <w:p w14:paraId="424C543A" w14:textId="00831343" w:rsidR="00A87969" w:rsidRPr="00F965BC" w:rsidRDefault="00A87969" w:rsidP="000371F6">
            <w:pPr>
              <w:spacing w:line="240" w:lineRule="auto"/>
              <w:jc w:val="center"/>
              <w:rPr>
                <w:rFonts w:cs="Segoe UI Light"/>
                <w:sz w:val="20"/>
              </w:rPr>
            </w:pPr>
            <w:r w:rsidRPr="00F965BC">
              <w:rPr>
                <w:rFonts w:cs="Segoe UI Light"/>
                <w:sz w:val="20"/>
              </w:rPr>
              <w:t>Pozyskanie informacji służących zaprojektowaniu odpowiednich działań w zakresie problemu uzależnień na terenie Powiatu.</w:t>
            </w:r>
          </w:p>
        </w:tc>
        <w:tc>
          <w:tcPr>
            <w:tcW w:w="899" w:type="pct"/>
            <w:gridSpan w:val="2"/>
            <w:vAlign w:val="center"/>
          </w:tcPr>
          <w:p w14:paraId="05481D60" w14:textId="77777777" w:rsidR="00A87969" w:rsidRPr="00F965BC" w:rsidRDefault="00A87969" w:rsidP="000371F6">
            <w:pPr>
              <w:spacing w:line="240" w:lineRule="auto"/>
              <w:jc w:val="center"/>
              <w:rPr>
                <w:rFonts w:cs="Segoe UI Light"/>
                <w:sz w:val="20"/>
              </w:rPr>
            </w:pPr>
            <w:r w:rsidRPr="00F965BC">
              <w:rPr>
                <w:rFonts w:cs="Segoe UI Light"/>
                <w:sz w:val="20"/>
              </w:rPr>
              <w:t xml:space="preserve">Liczba podjętych działań mających na celu monitorowanie </w:t>
            </w:r>
            <w:r w:rsidRPr="00F965BC">
              <w:rPr>
                <w:rFonts w:cs="Segoe UI Light"/>
                <w:sz w:val="20"/>
              </w:rPr>
              <w:br/>
              <w:t>i diagnozowanie problemów uzależnień.</w:t>
            </w:r>
          </w:p>
        </w:tc>
        <w:tc>
          <w:tcPr>
            <w:tcW w:w="484" w:type="pct"/>
            <w:gridSpan w:val="2"/>
            <w:vAlign w:val="center"/>
          </w:tcPr>
          <w:p w14:paraId="3A9BB05C" w14:textId="537D4951" w:rsidR="00A87969" w:rsidRPr="00F965BC" w:rsidRDefault="009241A4" w:rsidP="000371F6">
            <w:pPr>
              <w:spacing w:line="240" w:lineRule="auto"/>
              <w:jc w:val="center"/>
              <w:rPr>
                <w:rFonts w:cs="Segoe UI Light"/>
                <w:sz w:val="20"/>
              </w:rPr>
            </w:pPr>
            <w:r>
              <w:rPr>
                <w:rFonts w:cs="Segoe UI Light"/>
                <w:sz w:val="20"/>
              </w:rPr>
              <w:t>2023</w:t>
            </w:r>
            <w:r w:rsidR="00A87969" w:rsidRPr="00F965BC">
              <w:rPr>
                <w:rFonts w:cs="Segoe UI Light"/>
                <w:sz w:val="20"/>
              </w:rPr>
              <w:t>-2030</w:t>
            </w:r>
          </w:p>
        </w:tc>
        <w:tc>
          <w:tcPr>
            <w:tcW w:w="831" w:type="pct"/>
            <w:gridSpan w:val="2"/>
            <w:vAlign w:val="center"/>
          </w:tcPr>
          <w:p w14:paraId="01C99404" w14:textId="2B175E25" w:rsidR="00A87969" w:rsidRPr="00F965BC" w:rsidRDefault="00A87969" w:rsidP="000371F6">
            <w:pPr>
              <w:spacing w:line="240" w:lineRule="auto"/>
              <w:jc w:val="center"/>
              <w:rPr>
                <w:rFonts w:cs="Segoe UI Light"/>
                <w:sz w:val="20"/>
              </w:rPr>
            </w:pPr>
            <w:r w:rsidRPr="00F965BC">
              <w:rPr>
                <w:rFonts w:cs="Segoe UI Light"/>
                <w:sz w:val="20"/>
              </w:rPr>
              <w:t xml:space="preserve">samorząd powiatowy, samorządy gminne, OPS, </w:t>
            </w:r>
            <w:r w:rsidR="0094234D">
              <w:rPr>
                <w:rFonts w:cs="Segoe UI Light"/>
                <w:sz w:val="20"/>
              </w:rPr>
              <w:t>G</w:t>
            </w:r>
            <w:r w:rsidRPr="00F965BC">
              <w:rPr>
                <w:rFonts w:cs="Segoe UI Light"/>
                <w:sz w:val="20"/>
              </w:rPr>
              <w:t>KRPA</w:t>
            </w:r>
          </w:p>
        </w:tc>
        <w:tc>
          <w:tcPr>
            <w:tcW w:w="691" w:type="pct"/>
            <w:gridSpan w:val="2"/>
            <w:vAlign w:val="center"/>
          </w:tcPr>
          <w:p w14:paraId="2D4001B8" w14:textId="77777777" w:rsidR="00A87969" w:rsidRPr="00F965BC" w:rsidRDefault="00A87969" w:rsidP="000371F6">
            <w:pPr>
              <w:spacing w:line="240" w:lineRule="auto"/>
              <w:jc w:val="center"/>
              <w:rPr>
                <w:rFonts w:cs="Segoe UI Light"/>
                <w:sz w:val="20"/>
              </w:rPr>
            </w:pPr>
            <w:r w:rsidRPr="00F965BC">
              <w:rPr>
                <w:rFonts w:cs="Segoe UI Light"/>
                <w:sz w:val="20"/>
              </w:rPr>
              <w:t>Budżety Gmin</w:t>
            </w:r>
          </w:p>
          <w:p w14:paraId="0B8EC664" w14:textId="77777777" w:rsidR="00A87969" w:rsidRPr="00F965BC" w:rsidRDefault="00A87969" w:rsidP="000371F6">
            <w:pPr>
              <w:spacing w:line="240" w:lineRule="auto"/>
              <w:jc w:val="center"/>
              <w:rPr>
                <w:rFonts w:cs="Segoe UI Light"/>
                <w:sz w:val="20"/>
              </w:rPr>
            </w:pPr>
            <w:r w:rsidRPr="00F965BC">
              <w:rPr>
                <w:rFonts w:cs="Segoe UI Light"/>
                <w:sz w:val="20"/>
              </w:rPr>
              <w:t>Budżet Powiatu</w:t>
            </w:r>
          </w:p>
          <w:p w14:paraId="7F5DACF0" w14:textId="77777777" w:rsidR="00A87969" w:rsidRPr="00F965BC" w:rsidRDefault="00A87969" w:rsidP="000371F6">
            <w:pPr>
              <w:spacing w:line="240" w:lineRule="auto"/>
              <w:jc w:val="center"/>
              <w:rPr>
                <w:rFonts w:cs="Segoe UI Light"/>
                <w:sz w:val="20"/>
              </w:rPr>
            </w:pPr>
          </w:p>
        </w:tc>
      </w:tr>
      <w:tr w:rsidR="00585410" w:rsidRPr="00F965BC" w14:paraId="0B98B7EB" w14:textId="77777777" w:rsidTr="009F4324">
        <w:trPr>
          <w:gridAfter w:val="1"/>
          <w:wAfter w:w="155" w:type="pct"/>
        </w:trPr>
        <w:tc>
          <w:tcPr>
            <w:tcW w:w="1038" w:type="pct"/>
            <w:gridSpan w:val="2"/>
            <w:vAlign w:val="center"/>
          </w:tcPr>
          <w:p w14:paraId="15DB0F35" w14:textId="43D8B949" w:rsidR="00585410" w:rsidRPr="00F965BC" w:rsidRDefault="00585410" w:rsidP="00585410">
            <w:pPr>
              <w:spacing w:line="240" w:lineRule="auto"/>
              <w:jc w:val="center"/>
              <w:rPr>
                <w:rFonts w:cs="Segoe UI Light"/>
                <w:sz w:val="20"/>
              </w:rPr>
            </w:pPr>
            <w:r>
              <w:rPr>
                <w:rFonts w:cs="Segoe UI Light"/>
                <w:sz w:val="20"/>
              </w:rPr>
              <w:lastRenderedPageBreak/>
              <w:t xml:space="preserve">Rozwijanie działalności instytucji animujących czas wolny dla dzieci </w:t>
            </w:r>
            <w:r>
              <w:rPr>
                <w:rFonts w:cs="Segoe UI Light"/>
                <w:sz w:val="20"/>
              </w:rPr>
              <w:br/>
              <w:t xml:space="preserve">i młodzieży, w tym Ogniska Artystycznego </w:t>
            </w:r>
            <w:r>
              <w:rPr>
                <w:rFonts w:cs="Segoe UI Light"/>
                <w:sz w:val="20"/>
              </w:rPr>
              <w:br/>
              <w:t>i placówek wsparcia dziennego.</w:t>
            </w:r>
          </w:p>
        </w:tc>
        <w:tc>
          <w:tcPr>
            <w:tcW w:w="901" w:type="pct"/>
            <w:gridSpan w:val="2"/>
            <w:vAlign w:val="center"/>
          </w:tcPr>
          <w:p w14:paraId="0FE329A4" w14:textId="7B3F0B26" w:rsidR="00585410" w:rsidRPr="00F965BC" w:rsidRDefault="00585410" w:rsidP="000371F6">
            <w:pPr>
              <w:spacing w:line="240" w:lineRule="auto"/>
              <w:jc w:val="center"/>
              <w:rPr>
                <w:rFonts w:cs="Segoe UI Light"/>
                <w:sz w:val="20"/>
              </w:rPr>
            </w:pPr>
            <w:r>
              <w:rPr>
                <w:rFonts w:cs="Segoe UI Light"/>
                <w:sz w:val="20"/>
              </w:rPr>
              <w:t>Wzmocnienie czynników chroniących wśród dzieci zagrożonych konsekwencjami uzależnień.</w:t>
            </w:r>
          </w:p>
        </w:tc>
        <w:tc>
          <w:tcPr>
            <w:tcW w:w="899" w:type="pct"/>
            <w:gridSpan w:val="2"/>
            <w:vAlign w:val="center"/>
          </w:tcPr>
          <w:p w14:paraId="18C133B3" w14:textId="3EC51917" w:rsidR="00585410" w:rsidRPr="00F965BC" w:rsidRDefault="00585410" w:rsidP="000371F6">
            <w:pPr>
              <w:spacing w:line="240" w:lineRule="auto"/>
              <w:jc w:val="center"/>
              <w:rPr>
                <w:rFonts w:cs="Segoe UI Light"/>
                <w:sz w:val="20"/>
              </w:rPr>
            </w:pPr>
            <w:r>
              <w:rPr>
                <w:rFonts w:cs="Segoe UI Light"/>
                <w:sz w:val="20"/>
              </w:rPr>
              <w:t xml:space="preserve">Liczba dzieci objętych wsparciem </w:t>
            </w:r>
            <w:r>
              <w:rPr>
                <w:rFonts w:cs="Segoe UI Light"/>
                <w:sz w:val="20"/>
              </w:rPr>
              <w:br/>
              <w:t>w placówkach.</w:t>
            </w:r>
          </w:p>
        </w:tc>
        <w:tc>
          <w:tcPr>
            <w:tcW w:w="484" w:type="pct"/>
            <w:gridSpan w:val="2"/>
            <w:vAlign w:val="center"/>
          </w:tcPr>
          <w:p w14:paraId="46E91991" w14:textId="2A70E34E" w:rsidR="00585410" w:rsidRDefault="00585410" w:rsidP="000371F6">
            <w:pPr>
              <w:spacing w:line="240" w:lineRule="auto"/>
              <w:jc w:val="center"/>
              <w:rPr>
                <w:rFonts w:cs="Segoe UI Light"/>
                <w:sz w:val="20"/>
              </w:rPr>
            </w:pPr>
            <w:r>
              <w:rPr>
                <w:rFonts w:cs="Segoe UI Light"/>
                <w:sz w:val="20"/>
              </w:rPr>
              <w:t>2023</w:t>
            </w:r>
            <w:r w:rsidRPr="00F965BC">
              <w:rPr>
                <w:rFonts w:cs="Segoe UI Light"/>
                <w:sz w:val="20"/>
              </w:rPr>
              <w:t>-2030</w:t>
            </w:r>
          </w:p>
        </w:tc>
        <w:tc>
          <w:tcPr>
            <w:tcW w:w="831" w:type="pct"/>
            <w:gridSpan w:val="2"/>
            <w:vAlign w:val="center"/>
          </w:tcPr>
          <w:p w14:paraId="7786AAB6" w14:textId="5FD4453F" w:rsidR="00585410" w:rsidRPr="00F965BC" w:rsidRDefault="00585410" w:rsidP="000371F6">
            <w:pPr>
              <w:spacing w:line="240" w:lineRule="auto"/>
              <w:jc w:val="center"/>
              <w:rPr>
                <w:rFonts w:cs="Segoe UI Light"/>
                <w:sz w:val="20"/>
              </w:rPr>
            </w:pPr>
            <w:r w:rsidRPr="00F965BC">
              <w:rPr>
                <w:rFonts w:cs="Segoe UI Light"/>
                <w:sz w:val="20"/>
              </w:rPr>
              <w:t xml:space="preserve">samorząd powiatowy, samorządy gminne, OPS, </w:t>
            </w:r>
            <w:r w:rsidR="0094234D">
              <w:rPr>
                <w:rFonts w:cs="Segoe UI Light"/>
                <w:sz w:val="20"/>
              </w:rPr>
              <w:t>G</w:t>
            </w:r>
            <w:r w:rsidRPr="00F965BC">
              <w:rPr>
                <w:rFonts w:cs="Segoe UI Light"/>
                <w:sz w:val="20"/>
              </w:rPr>
              <w:t>KRPA</w:t>
            </w:r>
          </w:p>
        </w:tc>
        <w:tc>
          <w:tcPr>
            <w:tcW w:w="691" w:type="pct"/>
            <w:gridSpan w:val="2"/>
            <w:vAlign w:val="center"/>
          </w:tcPr>
          <w:p w14:paraId="1E1A93E0" w14:textId="77777777" w:rsidR="00585410" w:rsidRPr="00F965BC" w:rsidRDefault="00585410" w:rsidP="00A34743">
            <w:pPr>
              <w:spacing w:line="240" w:lineRule="auto"/>
              <w:jc w:val="center"/>
              <w:rPr>
                <w:rFonts w:cs="Segoe UI Light"/>
                <w:sz w:val="20"/>
              </w:rPr>
            </w:pPr>
            <w:r w:rsidRPr="00F965BC">
              <w:rPr>
                <w:rFonts w:cs="Segoe UI Light"/>
                <w:sz w:val="20"/>
              </w:rPr>
              <w:t>Budżety Gmin</w:t>
            </w:r>
          </w:p>
          <w:p w14:paraId="7CA7C5FF" w14:textId="77777777" w:rsidR="00585410" w:rsidRPr="00F965BC" w:rsidRDefault="00585410" w:rsidP="00A34743">
            <w:pPr>
              <w:spacing w:line="240" w:lineRule="auto"/>
              <w:jc w:val="center"/>
              <w:rPr>
                <w:rFonts w:cs="Segoe UI Light"/>
                <w:sz w:val="20"/>
              </w:rPr>
            </w:pPr>
            <w:r w:rsidRPr="00F965BC">
              <w:rPr>
                <w:rFonts w:cs="Segoe UI Light"/>
                <w:sz w:val="20"/>
              </w:rPr>
              <w:t>Budżet Powiatu</w:t>
            </w:r>
          </w:p>
          <w:p w14:paraId="044FFC8F" w14:textId="77777777" w:rsidR="00585410" w:rsidRPr="00F965BC" w:rsidRDefault="00585410" w:rsidP="000371F6">
            <w:pPr>
              <w:spacing w:line="240" w:lineRule="auto"/>
              <w:jc w:val="center"/>
              <w:rPr>
                <w:rFonts w:cs="Segoe UI Light"/>
                <w:sz w:val="20"/>
              </w:rPr>
            </w:pPr>
          </w:p>
        </w:tc>
      </w:tr>
      <w:tr w:rsidR="009F4324" w:rsidRPr="00F965BC" w14:paraId="09A561C5" w14:textId="77777777" w:rsidTr="00777E9D">
        <w:trPr>
          <w:gridAfter w:val="1"/>
          <w:wAfter w:w="155" w:type="pct"/>
          <w:trHeight w:val="2778"/>
        </w:trPr>
        <w:tc>
          <w:tcPr>
            <w:tcW w:w="1038" w:type="pct"/>
            <w:gridSpan w:val="2"/>
            <w:vAlign w:val="center"/>
          </w:tcPr>
          <w:p w14:paraId="2301D020" w14:textId="7C7EF305" w:rsidR="009F4324" w:rsidRDefault="009F4324" w:rsidP="005D0006">
            <w:pPr>
              <w:spacing w:line="240" w:lineRule="auto"/>
              <w:jc w:val="center"/>
              <w:rPr>
                <w:rFonts w:cs="Segoe UI Light"/>
                <w:sz w:val="20"/>
              </w:rPr>
            </w:pPr>
            <w:r>
              <w:rPr>
                <w:rFonts w:cs="Segoe UI Light"/>
                <w:sz w:val="20"/>
              </w:rPr>
              <w:t xml:space="preserve">Organizowanie wypoczynku, kolonii </w:t>
            </w:r>
            <w:r>
              <w:rPr>
                <w:rFonts w:cs="Segoe UI Light"/>
                <w:sz w:val="20"/>
              </w:rPr>
              <w:br/>
              <w:t xml:space="preserve">i półkolonii dla dzieci wychowujących się </w:t>
            </w:r>
            <w:r>
              <w:rPr>
                <w:rFonts w:cs="Segoe UI Light"/>
                <w:sz w:val="20"/>
              </w:rPr>
              <w:br/>
              <w:t xml:space="preserve">w rodzinach dotkniętych uzależnieniem </w:t>
            </w:r>
            <w:r>
              <w:rPr>
                <w:rFonts w:cs="Segoe UI Light"/>
                <w:sz w:val="20"/>
              </w:rPr>
              <w:br/>
              <w:t>i ograniczonymi możliwościami finansowymi.</w:t>
            </w:r>
          </w:p>
        </w:tc>
        <w:tc>
          <w:tcPr>
            <w:tcW w:w="901" w:type="pct"/>
            <w:gridSpan w:val="2"/>
            <w:vAlign w:val="center"/>
          </w:tcPr>
          <w:p w14:paraId="179A1CF7" w14:textId="01EAFA34" w:rsidR="009F4324" w:rsidRDefault="009F4324" w:rsidP="000371F6">
            <w:pPr>
              <w:spacing w:line="240" w:lineRule="auto"/>
              <w:jc w:val="center"/>
              <w:rPr>
                <w:rFonts w:cs="Segoe UI Light"/>
                <w:sz w:val="20"/>
              </w:rPr>
            </w:pPr>
            <w:r>
              <w:rPr>
                <w:rFonts w:cs="Segoe UI Light"/>
                <w:sz w:val="20"/>
              </w:rPr>
              <w:t xml:space="preserve">Wyrównywanie szans </w:t>
            </w:r>
            <w:r>
              <w:rPr>
                <w:rFonts w:cs="Segoe UI Light"/>
                <w:sz w:val="20"/>
              </w:rPr>
              <w:br/>
              <w:t xml:space="preserve">i wzmocnienie integracji rówieśniczej dzieci z rodzin dotkniętych problemami. </w:t>
            </w:r>
          </w:p>
        </w:tc>
        <w:tc>
          <w:tcPr>
            <w:tcW w:w="899" w:type="pct"/>
            <w:gridSpan w:val="2"/>
            <w:vAlign w:val="center"/>
          </w:tcPr>
          <w:p w14:paraId="0E55F232" w14:textId="0D7D46A5" w:rsidR="009F4324" w:rsidRDefault="009F4324" w:rsidP="000371F6">
            <w:pPr>
              <w:spacing w:line="240" w:lineRule="auto"/>
              <w:jc w:val="center"/>
              <w:rPr>
                <w:rFonts w:cs="Segoe UI Light"/>
                <w:sz w:val="20"/>
              </w:rPr>
            </w:pPr>
            <w:r>
              <w:rPr>
                <w:rFonts w:cs="Segoe UI Light"/>
                <w:sz w:val="20"/>
              </w:rPr>
              <w:t>Liczba dzieci objętych wsparciem.</w:t>
            </w:r>
          </w:p>
        </w:tc>
        <w:tc>
          <w:tcPr>
            <w:tcW w:w="484" w:type="pct"/>
            <w:gridSpan w:val="2"/>
            <w:vAlign w:val="center"/>
          </w:tcPr>
          <w:p w14:paraId="12392010" w14:textId="48DC653A" w:rsidR="009F4324" w:rsidRDefault="009F4324" w:rsidP="000371F6">
            <w:pPr>
              <w:spacing w:line="240" w:lineRule="auto"/>
              <w:jc w:val="center"/>
              <w:rPr>
                <w:rFonts w:cs="Segoe UI Light"/>
                <w:sz w:val="20"/>
              </w:rPr>
            </w:pPr>
            <w:r>
              <w:rPr>
                <w:rFonts w:cs="Segoe UI Light"/>
                <w:sz w:val="20"/>
              </w:rPr>
              <w:t>2023</w:t>
            </w:r>
            <w:r w:rsidRPr="00F965BC">
              <w:rPr>
                <w:rFonts w:cs="Segoe UI Light"/>
                <w:sz w:val="20"/>
              </w:rPr>
              <w:t>-2030</w:t>
            </w:r>
          </w:p>
        </w:tc>
        <w:tc>
          <w:tcPr>
            <w:tcW w:w="831" w:type="pct"/>
            <w:gridSpan w:val="2"/>
            <w:vAlign w:val="center"/>
          </w:tcPr>
          <w:p w14:paraId="348FCC9F" w14:textId="32207180" w:rsidR="009F4324" w:rsidRPr="00F965BC" w:rsidRDefault="009F4324" w:rsidP="000371F6">
            <w:pPr>
              <w:spacing w:line="240" w:lineRule="auto"/>
              <w:jc w:val="center"/>
              <w:rPr>
                <w:rFonts w:cs="Segoe UI Light"/>
                <w:sz w:val="20"/>
              </w:rPr>
            </w:pPr>
            <w:r w:rsidRPr="00F965BC">
              <w:rPr>
                <w:rFonts w:cs="Segoe UI Light"/>
                <w:sz w:val="20"/>
              </w:rPr>
              <w:t xml:space="preserve">samorząd powiatowy, samorządy gminne, OPS, </w:t>
            </w:r>
            <w:r w:rsidR="0094234D">
              <w:rPr>
                <w:rFonts w:cs="Segoe UI Light"/>
                <w:sz w:val="20"/>
              </w:rPr>
              <w:t>G</w:t>
            </w:r>
            <w:r w:rsidRPr="00F965BC">
              <w:rPr>
                <w:rFonts w:cs="Segoe UI Light"/>
                <w:sz w:val="20"/>
              </w:rPr>
              <w:t>KRPA</w:t>
            </w:r>
          </w:p>
        </w:tc>
        <w:tc>
          <w:tcPr>
            <w:tcW w:w="691" w:type="pct"/>
            <w:gridSpan w:val="2"/>
            <w:vAlign w:val="center"/>
          </w:tcPr>
          <w:p w14:paraId="6BF5A17C" w14:textId="77777777" w:rsidR="009F4324" w:rsidRPr="00F965BC" w:rsidRDefault="009F4324" w:rsidP="00A34743">
            <w:pPr>
              <w:spacing w:line="240" w:lineRule="auto"/>
              <w:jc w:val="center"/>
              <w:rPr>
                <w:rFonts w:cs="Segoe UI Light"/>
                <w:sz w:val="20"/>
              </w:rPr>
            </w:pPr>
            <w:r w:rsidRPr="00F965BC">
              <w:rPr>
                <w:rFonts w:cs="Segoe UI Light"/>
                <w:sz w:val="20"/>
              </w:rPr>
              <w:t>Budżety Gmin</w:t>
            </w:r>
          </w:p>
          <w:p w14:paraId="49410B81" w14:textId="77777777" w:rsidR="009F4324" w:rsidRPr="00F965BC" w:rsidRDefault="009F4324" w:rsidP="00A34743">
            <w:pPr>
              <w:spacing w:line="240" w:lineRule="auto"/>
              <w:jc w:val="center"/>
              <w:rPr>
                <w:rFonts w:cs="Segoe UI Light"/>
                <w:sz w:val="20"/>
              </w:rPr>
            </w:pPr>
            <w:r w:rsidRPr="00F965BC">
              <w:rPr>
                <w:rFonts w:cs="Segoe UI Light"/>
                <w:sz w:val="20"/>
              </w:rPr>
              <w:t>Budżet Powiatu</w:t>
            </w:r>
          </w:p>
          <w:p w14:paraId="0BA9BC31" w14:textId="77777777" w:rsidR="009F4324" w:rsidRPr="00F965BC" w:rsidRDefault="009F4324" w:rsidP="00A34743">
            <w:pPr>
              <w:spacing w:line="240" w:lineRule="auto"/>
              <w:jc w:val="center"/>
              <w:rPr>
                <w:rFonts w:cs="Segoe UI Light"/>
                <w:sz w:val="20"/>
              </w:rPr>
            </w:pPr>
          </w:p>
        </w:tc>
      </w:tr>
      <w:tr w:rsidR="006D1EEF" w:rsidRPr="001A5016" w14:paraId="379F1FD1" w14:textId="77777777" w:rsidTr="009F4324">
        <w:tblPrEx>
          <w:tblBorders>
            <w:insideH w:val="none" w:sz="0" w:space="0" w:color="auto"/>
          </w:tblBorders>
        </w:tblPrEx>
        <w:trPr>
          <w:gridBefore w:val="1"/>
          <w:wBefore w:w="155" w:type="pct"/>
        </w:trPr>
        <w:tc>
          <w:tcPr>
            <w:tcW w:w="4845" w:type="pct"/>
            <w:gridSpan w:val="12"/>
            <w:tcBorders>
              <w:bottom w:val="single" w:sz="4" w:space="0" w:color="88B4D4" w:themeColor="accent1" w:themeTint="99"/>
            </w:tcBorders>
          </w:tcPr>
          <w:p w14:paraId="494B8995" w14:textId="78556DCC" w:rsidR="006D1EEF" w:rsidRPr="009F4324" w:rsidRDefault="009F4324" w:rsidP="001A5016">
            <w:pPr>
              <w:spacing w:line="240" w:lineRule="auto"/>
              <w:jc w:val="center"/>
              <w:rPr>
                <w:rFonts w:cs="Segoe UI Light"/>
                <w:b/>
                <w:sz w:val="22"/>
                <w:szCs w:val="22"/>
              </w:rPr>
            </w:pPr>
            <w:r w:rsidRPr="009F4324">
              <w:rPr>
                <w:rFonts w:cs="Segoe UI Light"/>
                <w:b/>
                <w:sz w:val="22"/>
                <w:szCs w:val="22"/>
              </w:rPr>
              <w:t>Cel operacyjny nr 2</w:t>
            </w:r>
          </w:p>
          <w:p w14:paraId="71E9F669" w14:textId="488B3726" w:rsidR="006D1EEF" w:rsidRPr="001A5016" w:rsidRDefault="009F4324" w:rsidP="009F4324">
            <w:pPr>
              <w:spacing w:after="240" w:line="240" w:lineRule="auto"/>
              <w:jc w:val="center"/>
              <w:rPr>
                <w:rFonts w:cs="Segoe UI Light"/>
                <w:b/>
                <w:sz w:val="22"/>
                <w:szCs w:val="22"/>
              </w:rPr>
            </w:pPr>
            <w:r w:rsidRPr="009F4324">
              <w:rPr>
                <w:rFonts w:cs="Segoe UI Light"/>
                <w:b/>
                <w:sz w:val="22"/>
                <w:szCs w:val="22"/>
              </w:rPr>
              <w:t xml:space="preserve">Prowadzenie działań profilaktycznych wśród mieszkańców i uczniów oraz wzrost </w:t>
            </w:r>
            <w:r w:rsidR="00B25DBF" w:rsidRPr="009F4324">
              <w:rPr>
                <w:rFonts w:cs="Segoe UI Light"/>
                <w:b/>
                <w:sz w:val="22"/>
                <w:szCs w:val="22"/>
              </w:rPr>
              <w:br/>
            </w:r>
            <w:r w:rsidRPr="009F4324">
              <w:rPr>
                <w:rFonts w:cs="Segoe UI Light"/>
                <w:b/>
                <w:sz w:val="22"/>
                <w:szCs w:val="22"/>
              </w:rPr>
              <w:t>ich świadomości w zakresie zagr</w:t>
            </w:r>
            <w:r>
              <w:rPr>
                <w:rFonts w:cs="Segoe UI Light"/>
                <w:b/>
                <w:sz w:val="22"/>
                <w:szCs w:val="22"/>
              </w:rPr>
              <w:t>ożeń wynikających ze spożywania.</w:t>
            </w:r>
          </w:p>
        </w:tc>
      </w:tr>
      <w:tr w:rsidR="006D1EEF" w:rsidRPr="001A5016" w14:paraId="58171D18" w14:textId="77777777" w:rsidTr="009F4324">
        <w:tblPrEx>
          <w:tblBorders>
            <w:insideH w:val="none" w:sz="0" w:space="0" w:color="auto"/>
          </w:tblBorders>
        </w:tblPrEx>
        <w:trPr>
          <w:gridBefore w:val="1"/>
          <w:wBefore w:w="155" w:type="pct"/>
        </w:trPr>
        <w:tc>
          <w:tcPr>
            <w:tcW w:w="1039" w:type="pct"/>
            <w:gridSpan w:val="2"/>
            <w:tcBorders>
              <w:top w:val="single" w:sz="4" w:space="0" w:color="88B4D4" w:themeColor="accent1" w:themeTint="99"/>
              <w:bottom w:val="single" w:sz="4" w:space="0" w:color="88B4D4" w:themeColor="accent1" w:themeTint="99"/>
            </w:tcBorders>
            <w:vAlign w:val="center"/>
          </w:tcPr>
          <w:p w14:paraId="6E947090" w14:textId="77777777" w:rsidR="006D1EEF" w:rsidRPr="001A5016" w:rsidRDefault="006D1EEF" w:rsidP="009F4324">
            <w:pPr>
              <w:spacing w:line="240" w:lineRule="auto"/>
              <w:jc w:val="center"/>
              <w:rPr>
                <w:rFonts w:cs="Segoe UI Light"/>
                <w:b/>
                <w:sz w:val="18"/>
              </w:rPr>
            </w:pPr>
            <w:r w:rsidRPr="001A5016">
              <w:rPr>
                <w:rFonts w:cs="Segoe UI Light"/>
                <w:b/>
                <w:sz w:val="18"/>
              </w:rPr>
              <w:t xml:space="preserve">Działania przewidziane </w:t>
            </w:r>
            <w:r w:rsidRPr="001A5016">
              <w:rPr>
                <w:rFonts w:cs="Segoe UI Light"/>
                <w:b/>
                <w:sz w:val="18"/>
              </w:rPr>
              <w:br/>
              <w:t>do realizacji</w:t>
            </w:r>
          </w:p>
        </w:tc>
        <w:tc>
          <w:tcPr>
            <w:tcW w:w="900" w:type="pct"/>
            <w:gridSpan w:val="2"/>
            <w:tcBorders>
              <w:top w:val="single" w:sz="4" w:space="0" w:color="88B4D4" w:themeColor="accent1" w:themeTint="99"/>
              <w:bottom w:val="single" w:sz="4" w:space="0" w:color="88B4D4" w:themeColor="accent1" w:themeTint="99"/>
            </w:tcBorders>
            <w:vAlign w:val="center"/>
          </w:tcPr>
          <w:p w14:paraId="4FAF23C5" w14:textId="77777777" w:rsidR="006D1EEF" w:rsidRPr="001A5016" w:rsidRDefault="006D1EEF" w:rsidP="009F4324">
            <w:pPr>
              <w:spacing w:line="240" w:lineRule="auto"/>
              <w:jc w:val="center"/>
              <w:rPr>
                <w:rFonts w:cs="Segoe UI Light"/>
                <w:b/>
                <w:sz w:val="18"/>
              </w:rPr>
            </w:pPr>
            <w:r w:rsidRPr="001A5016">
              <w:rPr>
                <w:rFonts w:cs="Segoe UI Light"/>
                <w:b/>
                <w:sz w:val="18"/>
              </w:rPr>
              <w:t>Rezultaty</w:t>
            </w:r>
          </w:p>
        </w:tc>
        <w:tc>
          <w:tcPr>
            <w:tcW w:w="900" w:type="pct"/>
            <w:gridSpan w:val="2"/>
            <w:tcBorders>
              <w:top w:val="single" w:sz="4" w:space="0" w:color="88B4D4" w:themeColor="accent1" w:themeTint="99"/>
              <w:bottom w:val="single" w:sz="4" w:space="0" w:color="88B4D4" w:themeColor="accent1" w:themeTint="99"/>
            </w:tcBorders>
            <w:vAlign w:val="center"/>
          </w:tcPr>
          <w:p w14:paraId="0CFC2625" w14:textId="77777777" w:rsidR="006D1EEF" w:rsidRPr="001A5016" w:rsidRDefault="006D1EEF" w:rsidP="009F4324">
            <w:pPr>
              <w:spacing w:line="240" w:lineRule="auto"/>
              <w:jc w:val="center"/>
              <w:rPr>
                <w:rFonts w:cs="Segoe UI Light"/>
                <w:b/>
                <w:sz w:val="18"/>
              </w:rPr>
            </w:pPr>
            <w:r w:rsidRPr="001A5016">
              <w:rPr>
                <w:rFonts w:cs="Segoe UI Light"/>
                <w:b/>
                <w:sz w:val="18"/>
              </w:rPr>
              <w:t>Wskaźniki realizacji działań</w:t>
            </w:r>
          </w:p>
        </w:tc>
        <w:tc>
          <w:tcPr>
            <w:tcW w:w="484" w:type="pct"/>
            <w:gridSpan w:val="2"/>
            <w:tcBorders>
              <w:top w:val="single" w:sz="4" w:space="0" w:color="88B4D4" w:themeColor="accent1" w:themeTint="99"/>
              <w:bottom w:val="single" w:sz="4" w:space="0" w:color="88B4D4" w:themeColor="accent1" w:themeTint="99"/>
            </w:tcBorders>
            <w:vAlign w:val="center"/>
          </w:tcPr>
          <w:p w14:paraId="40500A4C" w14:textId="77777777" w:rsidR="006D1EEF" w:rsidRPr="001A5016" w:rsidRDefault="006D1EEF" w:rsidP="009F4324">
            <w:pPr>
              <w:spacing w:line="240" w:lineRule="auto"/>
              <w:jc w:val="center"/>
              <w:rPr>
                <w:rFonts w:cs="Segoe UI Light"/>
                <w:b/>
                <w:sz w:val="18"/>
              </w:rPr>
            </w:pPr>
            <w:r w:rsidRPr="001A5016">
              <w:rPr>
                <w:rFonts w:cs="Segoe UI Light"/>
                <w:b/>
                <w:sz w:val="18"/>
              </w:rPr>
              <w:t>Termin realizacji</w:t>
            </w:r>
          </w:p>
        </w:tc>
        <w:tc>
          <w:tcPr>
            <w:tcW w:w="830" w:type="pct"/>
            <w:gridSpan w:val="2"/>
            <w:tcBorders>
              <w:top w:val="single" w:sz="4" w:space="0" w:color="88B4D4" w:themeColor="accent1" w:themeTint="99"/>
              <w:bottom w:val="single" w:sz="4" w:space="0" w:color="88B4D4" w:themeColor="accent1" w:themeTint="99"/>
            </w:tcBorders>
            <w:vAlign w:val="center"/>
          </w:tcPr>
          <w:p w14:paraId="59A7C991" w14:textId="77777777" w:rsidR="006D1EEF" w:rsidRPr="001A5016" w:rsidRDefault="006D1EEF" w:rsidP="009F4324">
            <w:pPr>
              <w:spacing w:line="240" w:lineRule="auto"/>
              <w:jc w:val="center"/>
              <w:rPr>
                <w:rFonts w:cs="Segoe UI Light"/>
                <w:b/>
                <w:sz w:val="18"/>
              </w:rPr>
            </w:pPr>
            <w:r w:rsidRPr="001A5016">
              <w:rPr>
                <w:rFonts w:cs="Segoe UI Light"/>
                <w:b/>
                <w:sz w:val="18"/>
              </w:rPr>
              <w:t xml:space="preserve">Podmioty odpowiedzialne </w:t>
            </w:r>
            <w:r w:rsidRPr="001A5016">
              <w:rPr>
                <w:rFonts w:cs="Segoe UI Light"/>
                <w:b/>
                <w:sz w:val="18"/>
              </w:rPr>
              <w:br/>
              <w:t>i współpracujące</w:t>
            </w:r>
          </w:p>
        </w:tc>
        <w:tc>
          <w:tcPr>
            <w:tcW w:w="691" w:type="pct"/>
            <w:gridSpan w:val="2"/>
            <w:tcBorders>
              <w:top w:val="single" w:sz="4" w:space="0" w:color="88B4D4" w:themeColor="accent1" w:themeTint="99"/>
              <w:bottom w:val="single" w:sz="4" w:space="0" w:color="88B4D4" w:themeColor="accent1" w:themeTint="99"/>
            </w:tcBorders>
            <w:vAlign w:val="center"/>
          </w:tcPr>
          <w:p w14:paraId="14ECB637" w14:textId="77777777" w:rsidR="006D1EEF" w:rsidRPr="001A5016" w:rsidRDefault="006D1EEF" w:rsidP="009F4324">
            <w:pPr>
              <w:spacing w:line="240" w:lineRule="auto"/>
              <w:jc w:val="center"/>
              <w:rPr>
                <w:rFonts w:cs="Segoe UI Light"/>
                <w:b/>
                <w:sz w:val="18"/>
              </w:rPr>
            </w:pPr>
            <w:r w:rsidRPr="001A5016">
              <w:rPr>
                <w:rFonts w:cs="Segoe UI Light"/>
                <w:b/>
                <w:sz w:val="18"/>
              </w:rPr>
              <w:t>Źródła finansowania</w:t>
            </w:r>
          </w:p>
        </w:tc>
      </w:tr>
      <w:tr w:rsidR="006D1EEF" w:rsidRPr="001A5016" w14:paraId="2F98B755" w14:textId="77777777" w:rsidTr="009F4324">
        <w:tblPrEx>
          <w:tblBorders>
            <w:insideH w:val="none" w:sz="0" w:space="0" w:color="auto"/>
          </w:tblBorders>
        </w:tblPrEx>
        <w:trPr>
          <w:gridBefore w:val="1"/>
          <w:wBefore w:w="155" w:type="pct"/>
        </w:trPr>
        <w:tc>
          <w:tcPr>
            <w:tcW w:w="1039" w:type="pct"/>
            <w:gridSpan w:val="2"/>
            <w:tcBorders>
              <w:top w:val="single" w:sz="4" w:space="0" w:color="88B4D4" w:themeColor="accent1" w:themeTint="99"/>
              <w:bottom w:val="single" w:sz="4" w:space="0" w:color="88B4D4" w:themeColor="accent1" w:themeTint="99"/>
            </w:tcBorders>
            <w:vAlign w:val="center"/>
          </w:tcPr>
          <w:p w14:paraId="09C3F5A4" w14:textId="08E1C228" w:rsidR="006D1EEF" w:rsidRPr="001A5016" w:rsidRDefault="006D1EEF" w:rsidP="009F4324">
            <w:pPr>
              <w:spacing w:line="240" w:lineRule="auto"/>
              <w:jc w:val="center"/>
              <w:rPr>
                <w:rFonts w:cs="Segoe UI Light"/>
                <w:sz w:val="20"/>
              </w:rPr>
            </w:pPr>
            <w:r w:rsidRPr="001A5016">
              <w:rPr>
                <w:rFonts w:cs="Segoe UI Light"/>
                <w:sz w:val="20"/>
              </w:rPr>
              <w:t>Realizacja                         w szkołach programów profilaktycz</w:t>
            </w:r>
            <w:r w:rsidR="001A5016">
              <w:rPr>
                <w:rFonts w:cs="Segoe UI Light"/>
                <w:sz w:val="20"/>
              </w:rPr>
              <w:t>nych rekomendowanych przez KCPU</w:t>
            </w:r>
            <w:r w:rsidR="008E3B98">
              <w:rPr>
                <w:rFonts w:cs="Segoe UI Light"/>
                <w:sz w:val="20"/>
              </w:rPr>
              <w:t xml:space="preserve">, ORE </w:t>
            </w:r>
            <w:r w:rsidR="008E3B98">
              <w:rPr>
                <w:rFonts w:cs="Segoe UI Light"/>
                <w:sz w:val="20"/>
              </w:rPr>
              <w:br/>
              <w:t xml:space="preserve">i </w:t>
            </w:r>
            <w:r w:rsidRPr="001A5016">
              <w:rPr>
                <w:rFonts w:cs="Segoe UI Light"/>
                <w:sz w:val="20"/>
              </w:rPr>
              <w:t>IPiN zw</w:t>
            </w:r>
            <w:r w:rsidR="008E3B98">
              <w:rPr>
                <w:rFonts w:cs="Segoe UI Light"/>
                <w:sz w:val="20"/>
              </w:rPr>
              <w:t xml:space="preserve">iązanych </w:t>
            </w:r>
            <w:r w:rsidR="008E3B98">
              <w:rPr>
                <w:rFonts w:cs="Segoe UI Light"/>
                <w:sz w:val="20"/>
              </w:rPr>
              <w:br/>
            </w:r>
            <w:r w:rsidRPr="001A5016">
              <w:rPr>
                <w:rFonts w:cs="Segoe UI Light"/>
                <w:sz w:val="20"/>
              </w:rPr>
              <w:t>z tematyką uzależnień.</w:t>
            </w:r>
          </w:p>
        </w:tc>
        <w:tc>
          <w:tcPr>
            <w:tcW w:w="900" w:type="pct"/>
            <w:gridSpan w:val="2"/>
            <w:tcBorders>
              <w:top w:val="single" w:sz="4" w:space="0" w:color="88B4D4" w:themeColor="accent1" w:themeTint="99"/>
              <w:bottom w:val="single" w:sz="4" w:space="0" w:color="88B4D4" w:themeColor="accent1" w:themeTint="99"/>
            </w:tcBorders>
            <w:vAlign w:val="center"/>
          </w:tcPr>
          <w:p w14:paraId="3DB358D7" w14:textId="09B83648" w:rsidR="006D1EEF" w:rsidRPr="001A5016" w:rsidRDefault="006D1EEF" w:rsidP="009F4324">
            <w:pPr>
              <w:spacing w:line="240" w:lineRule="auto"/>
              <w:jc w:val="center"/>
              <w:rPr>
                <w:rFonts w:cs="Segoe UI Light"/>
                <w:sz w:val="20"/>
              </w:rPr>
            </w:pPr>
            <w:r w:rsidRPr="001A5016">
              <w:rPr>
                <w:rFonts w:cs="Segoe UI Light"/>
                <w:sz w:val="20"/>
              </w:rPr>
              <w:t>Podniesienie poziomu wiedzy dzieci i młodzież</w:t>
            </w:r>
            <w:r w:rsidR="00766C45" w:rsidRPr="001A5016">
              <w:rPr>
                <w:rFonts w:cs="Segoe UI Light"/>
                <w:sz w:val="20"/>
              </w:rPr>
              <w:t xml:space="preserve">y </w:t>
            </w:r>
            <w:r w:rsidR="00766C45" w:rsidRPr="001A5016">
              <w:rPr>
                <w:rFonts w:cs="Segoe UI Light"/>
                <w:sz w:val="20"/>
              </w:rPr>
              <w:br/>
              <w:t>w zakresie uzależnień, rozwoju psychospołe-cznego</w:t>
            </w:r>
            <w:r w:rsidRPr="001A5016">
              <w:rPr>
                <w:rFonts w:cs="Segoe UI Light"/>
                <w:sz w:val="20"/>
              </w:rPr>
              <w:t xml:space="preserve"> uczniów.</w:t>
            </w:r>
          </w:p>
        </w:tc>
        <w:tc>
          <w:tcPr>
            <w:tcW w:w="900" w:type="pct"/>
            <w:gridSpan w:val="2"/>
            <w:tcBorders>
              <w:top w:val="single" w:sz="4" w:space="0" w:color="88B4D4" w:themeColor="accent1" w:themeTint="99"/>
              <w:bottom w:val="single" w:sz="4" w:space="0" w:color="88B4D4" w:themeColor="accent1" w:themeTint="99"/>
            </w:tcBorders>
            <w:vAlign w:val="center"/>
          </w:tcPr>
          <w:p w14:paraId="2463F5CA" w14:textId="77777777" w:rsidR="006D1EEF" w:rsidRPr="001A5016" w:rsidRDefault="006D1EEF" w:rsidP="009F4324">
            <w:pPr>
              <w:spacing w:line="240" w:lineRule="auto"/>
              <w:jc w:val="center"/>
              <w:rPr>
                <w:rFonts w:cs="Segoe UI Light"/>
                <w:sz w:val="20"/>
              </w:rPr>
            </w:pPr>
            <w:r w:rsidRPr="001A5016">
              <w:rPr>
                <w:rFonts w:cs="Segoe UI Light"/>
                <w:sz w:val="20"/>
              </w:rPr>
              <w:t>Liczba uczestników rekomendowanych programów profilaktyki.</w:t>
            </w:r>
          </w:p>
          <w:p w14:paraId="29D91D60" w14:textId="77777777" w:rsidR="006D1EEF" w:rsidRPr="001A5016" w:rsidRDefault="006D1EEF" w:rsidP="009F4324">
            <w:pPr>
              <w:spacing w:line="240" w:lineRule="auto"/>
              <w:jc w:val="center"/>
              <w:rPr>
                <w:rFonts w:cs="Segoe UI Light"/>
                <w:sz w:val="20"/>
              </w:rPr>
            </w:pPr>
            <w:r w:rsidRPr="001A5016">
              <w:rPr>
                <w:rFonts w:cs="Segoe UI Light"/>
                <w:sz w:val="20"/>
              </w:rPr>
              <w:t>Liczba przeprowadzonych programów.</w:t>
            </w:r>
          </w:p>
        </w:tc>
        <w:tc>
          <w:tcPr>
            <w:tcW w:w="484" w:type="pct"/>
            <w:gridSpan w:val="2"/>
            <w:tcBorders>
              <w:top w:val="single" w:sz="4" w:space="0" w:color="88B4D4" w:themeColor="accent1" w:themeTint="99"/>
              <w:bottom w:val="single" w:sz="4" w:space="0" w:color="88B4D4" w:themeColor="accent1" w:themeTint="99"/>
            </w:tcBorders>
            <w:vAlign w:val="center"/>
          </w:tcPr>
          <w:p w14:paraId="0948C14C" w14:textId="157E92B2" w:rsidR="006D1EEF" w:rsidRPr="001A5016" w:rsidRDefault="001A5016" w:rsidP="009F4324">
            <w:pPr>
              <w:spacing w:line="240" w:lineRule="auto"/>
              <w:jc w:val="center"/>
              <w:rPr>
                <w:rFonts w:cs="Segoe UI Light"/>
                <w:sz w:val="20"/>
              </w:rPr>
            </w:pPr>
            <w:r>
              <w:rPr>
                <w:rFonts w:cs="Segoe UI Light"/>
                <w:sz w:val="20"/>
              </w:rPr>
              <w:t>2023</w:t>
            </w:r>
            <w:r w:rsidR="00DF024F" w:rsidRPr="001A5016">
              <w:rPr>
                <w:rFonts w:cs="Segoe UI Light"/>
                <w:sz w:val="20"/>
              </w:rPr>
              <w:t>-2030</w:t>
            </w:r>
          </w:p>
        </w:tc>
        <w:tc>
          <w:tcPr>
            <w:tcW w:w="830" w:type="pct"/>
            <w:gridSpan w:val="2"/>
            <w:tcBorders>
              <w:top w:val="single" w:sz="4" w:space="0" w:color="88B4D4" w:themeColor="accent1" w:themeTint="99"/>
              <w:bottom w:val="single" w:sz="4" w:space="0" w:color="88B4D4" w:themeColor="accent1" w:themeTint="99"/>
            </w:tcBorders>
            <w:vAlign w:val="center"/>
          </w:tcPr>
          <w:p w14:paraId="472C36C8" w14:textId="53570D59" w:rsidR="006D1EEF" w:rsidRPr="001A5016" w:rsidRDefault="0094234D" w:rsidP="009F4324">
            <w:pPr>
              <w:spacing w:line="240" w:lineRule="auto"/>
              <w:jc w:val="center"/>
              <w:rPr>
                <w:rFonts w:cs="Segoe UI Light"/>
                <w:sz w:val="20"/>
              </w:rPr>
            </w:pPr>
            <w:r>
              <w:rPr>
                <w:rFonts w:cs="Segoe UI Light"/>
                <w:sz w:val="20"/>
              </w:rPr>
              <w:t>G</w:t>
            </w:r>
            <w:r w:rsidR="006D1EEF" w:rsidRPr="001A5016">
              <w:rPr>
                <w:rFonts w:cs="Segoe UI Light"/>
                <w:sz w:val="20"/>
              </w:rPr>
              <w:t>KRPA, OPS, placówki oświatowe</w:t>
            </w:r>
          </w:p>
        </w:tc>
        <w:tc>
          <w:tcPr>
            <w:tcW w:w="691" w:type="pct"/>
            <w:gridSpan w:val="2"/>
            <w:tcBorders>
              <w:top w:val="single" w:sz="4" w:space="0" w:color="88B4D4" w:themeColor="accent1" w:themeTint="99"/>
              <w:bottom w:val="single" w:sz="4" w:space="0" w:color="88B4D4" w:themeColor="accent1" w:themeTint="99"/>
            </w:tcBorders>
            <w:vAlign w:val="center"/>
          </w:tcPr>
          <w:p w14:paraId="063E7D03" w14:textId="77777777" w:rsidR="006D1EEF" w:rsidRPr="001A5016" w:rsidRDefault="006D1EEF" w:rsidP="009F4324">
            <w:pPr>
              <w:spacing w:line="240" w:lineRule="auto"/>
              <w:jc w:val="center"/>
              <w:rPr>
                <w:rFonts w:cs="Segoe UI Light"/>
                <w:sz w:val="20"/>
              </w:rPr>
            </w:pPr>
            <w:r w:rsidRPr="001A5016">
              <w:rPr>
                <w:rFonts w:cs="Segoe UI Light"/>
                <w:sz w:val="20"/>
              </w:rPr>
              <w:t>Budżety Gmin</w:t>
            </w:r>
          </w:p>
          <w:p w14:paraId="264E9437" w14:textId="77777777" w:rsidR="006D1EEF" w:rsidRPr="001A5016" w:rsidRDefault="006D1EEF" w:rsidP="009F4324">
            <w:pPr>
              <w:spacing w:line="240" w:lineRule="auto"/>
              <w:jc w:val="center"/>
              <w:rPr>
                <w:rFonts w:cs="Segoe UI Light"/>
                <w:sz w:val="20"/>
              </w:rPr>
            </w:pPr>
            <w:r w:rsidRPr="001A5016">
              <w:rPr>
                <w:rFonts w:cs="Segoe UI Light"/>
                <w:sz w:val="20"/>
              </w:rPr>
              <w:t>Budżet Powiatu</w:t>
            </w:r>
          </w:p>
        </w:tc>
      </w:tr>
      <w:tr w:rsidR="006D1EEF" w:rsidRPr="001A5016" w14:paraId="463575D8" w14:textId="77777777" w:rsidTr="009F4324">
        <w:tblPrEx>
          <w:tblBorders>
            <w:insideH w:val="none" w:sz="0" w:space="0" w:color="auto"/>
          </w:tblBorders>
        </w:tblPrEx>
        <w:trPr>
          <w:gridBefore w:val="1"/>
          <w:wBefore w:w="155" w:type="pct"/>
        </w:trPr>
        <w:tc>
          <w:tcPr>
            <w:tcW w:w="1039" w:type="pct"/>
            <w:gridSpan w:val="2"/>
            <w:tcBorders>
              <w:top w:val="single" w:sz="4" w:space="0" w:color="88B4D4" w:themeColor="accent1" w:themeTint="99"/>
              <w:bottom w:val="single" w:sz="4" w:space="0" w:color="88B4D4" w:themeColor="accent1" w:themeTint="99"/>
            </w:tcBorders>
            <w:vAlign w:val="center"/>
          </w:tcPr>
          <w:p w14:paraId="10BDF7F2" w14:textId="77777777" w:rsidR="006D1EEF" w:rsidRPr="001A5016" w:rsidRDefault="006D1EEF" w:rsidP="009F4324">
            <w:pPr>
              <w:spacing w:line="240" w:lineRule="auto"/>
              <w:jc w:val="center"/>
              <w:rPr>
                <w:rFonts w:cs="Segoe UI Light"/>
                <w:sz w:val="20"/>
              </w:rPr>
            </w:pPr>
            <w:r w:rsidRPr="001A5016">
              <w:rPr>
                <w:rFonts w:cs="Segoe UI Light"/>
                <w:sz w:val="20"/>
              </w:rPr>
              <w:t>Utrwalanie postaw abstynenckich poprzez realizację działań polegających na promowaniu zdrowego stylu życia.</w:t>
            </w:r>
          </w:p>
        </w:tc>
        <w:tc>
          <w:tcPr>
            <w:tcW w:w="900" w:type="pct"/>
            <w:gridSpan w:val="2"/>
            <w:tcBorders>
              <w:top w:val="single" w:sz="4" w:space="0" w:color="88B4D4" w:themeColor="accent1" w:themeTint="99"/>
              <w:bottom w:val="single" w:sz="4" w:space="0" w:color="88B4D4" w:themeColor="accent1" w:themeTint="99"/>
            </w:tcBorders>
            <w:vAlign w:val="center"/>
          </w:tcPr>
          <w:p w14:paraId="62DDBE00" w14:textId="77777777" w:rsidR="006D1EEF" w:rsidRPr="001A5016" w:rsidRDefault="006D1EEF" w:rsidP="009F4324">
            <w:pPr>
              <w:spacing w:line="240" w:lineRule="auto"/>
              <w:jc w:val="center"/>
              <w:rPr>
                <w:rFonts w:cs="Segoe UI Light"/>
                <w:sz w:val="20"/>
              </w:rPr>
            </w:pPr>
            <w:r w:rsidRPr="001A5016">
              <w:rPr>
                <w:rFonts w:cs="Segoe UI Light"/>
                <w:sz w:val="20"/>
              </w:rPr>
              <w:t>Podejmowanie odpowiedzialnych wyborów przez mieszkańców Powiatu.</w:t>
            </w:r>
          </w:p>
        </w:tc>
        <w:tc>
          <w:tcPr>
            <w:tcW w:w="900" w:type="pct"/>
            <w:gridSpan w:val="2"/>
            <w:tcBorders>
              <w:top w:val="single" w:sz="4" w:space="0" w:color="88B4D4" w:themeColor="accent1" w:themeTint="99"/>
              <w:bottom w:val="single" w:sz="4" w:space="0" w:color="88B4D4" w:themeColor="accent1" w:themeTint="99"/>
            </w:tcBorders>
            <w:vAlign w:val="center"/>
          </w:tcPr>
          <w:p w14:paraId="6FCF03F4" w14:textId="07CC6283" w:rsidR="006D1EEF" w:rsidRPr="001A5016" w:rsidRDefault="006D1EEF" w:rsidP="009F4324">
            <w:pPr>
              <w:spacing w:line="240" w:lineRule="auto"/>
              <w:jc w:val="center"/>
              <w:rPr>
                <w:rFonts w:cs="Segoe UI Light"/>
                <w:sz w:val="20"/>
              </w:rPr>
            </w:pPr>
            <w:r w:rsidRPr="001A5016">
              <w:rPr>
                <w:rFonts w:cs="Segoe UI Light"/>
                <w:sz w:val="20"/>
              </w:rPr>
              <w:t>Liczba działań podjętych w celu promowania wśród mieszkańców zdrowego stylu życia.</w:t>
            </w:r>
          </w:p>
        </w:tc>
        <w:tc>
          <w:tcPr>
            <w:tcW w:w="484" w:type="pct"/>
            <w:gridSpan w:val="2"/>
            <w:tcBorders>
              <w:top w:val="single" w:sz="4" w:space="0" w:color="88B4D4" w:themeColor="accent1" w:themeTint="99"/>
              <w:bottom w:val="single" w:sz="4" w:space="0" w:color="88B4D4" w:themeColor="accent1" w:themeTint="99"/>
            </w:tcBorders>
            <w:vAlign w:val="center"/>
          </w:tcPr>
          <w:p w14:paraId="73D78E70" w14:textId="464AADD7" w:rsidR="006D1EEF" w:rsidRPr="001A5016" w:rsidRDefault="001A5016" w:rsidP="009F4324">
            <w:pPr>
              <w:spacing w:line="240" w:lineRule="auto"/>
              <w:jc w:val="center"/>
              <w:rPr>
                <w:rFonts w:cs="Segoe UI Light"/>
                <w:sz w:val="20"/>
              </w:rPr>
            </w:pPr>
            <w:r>
              <w:rPr>
                <w:rFonts w:cs="Segoe UI Light"/>
                <w:sz w:val="20"/>
              </w:rPr>
              <w:t>2023</w:t>
            </w:r>
            <w:r w:rsidR="00DF024F" w:rsidRPr="001A5016">
              <w:rPr>
                <w:rFonts w:cs="Segoe UI Light"/>
                <w:sz w:val="20"/>
              </w:rPr>
              <w:t>-2030</w:t>
            </w:r>
          </w:p>
        </w:tc>
        <w:tc>
          <w:tcPr>
            <w:tcW w:w="830" w:type="pct"/>
            <w:gridSpan w:val="2"/>
            <w:tcBorders>
              <w:top w:val="single" w:sz="4" w:space="0" w:color="88B4D4" w:themeColor="accent1" w:themeTint="99"/>
              <w:bottom w:val="single" w:sz="4" w:space="0" w:color="88B4D4" w:themeColor="accent1" w:themeTint="99"/>
            </w:tcBorders>
            <w:vAlign w:val="center"/>
          </w:tcPr>
          <w:p w14:paraId="2F8066FC" w14:textId="3EA04389" w:rsidR="006D1EEF" w:rsidRPr="001A5016" w:rsidRDefault="006D1EEF" w:rsidP="009F4324">
            <w:pPr>
              <w:spacing w:line="240" w:lineRule="auto"/>
              <w:jc w:val="center"/>
              <w:rPr>
                <w:rFonts w:cs="Segoe UI Light"/>
                <w:sz w:val="20"/>
              </w:rPr>
            </w:pPr>
            <w:r w:rsidRPr="001A5016">
              <w:rPr>
                <w:rFonts w:cs="Segoe UI Light"/>
                <w:sz w:val="20"/>
              </w:rPr>
              <w:t xml:space="preserve">samorząd powiatowy, samorządy gminne, PCPR, </w:t>
            </w:r>
            <w:r w:rsidR="0094234D">
              <w:rPr>
                <w:rFonts w:cs="Segoe UI Light"/>
                <w:sz w:val="20"/>
              </w:rPr>
              <w:t>G</w:t>
            </w:r>
            <w:r w:rsidR="00B25DBF" w:rsidRPr="001A5016">
              <w:rPr>
                <w:rFonts w:cs="Segoe UI Light"/>
                <w:sz w:val="20"/>
              </w:rPr>
              <w:t>KRPA, NGO, KPP</w:t>
            </w:r>
          </w:p>
        </w:tc>
        <w:tc>
          <w:tcPr>
            <w:tcW w:w="691" w:type="pct"/>
            <w:gridSpan w:val="2"/>
            <w:tcBorders>
              <w:top w:val="single" w:sz="4" w:space="0" w:color="88B4D4" w:themeColor="accent1" w:themeTint="99"/>
              <w:bottom w:val="single" w:sz="4" w:space="0" w:color="88B4D4" w:themeColor="accent1" w:themeTint="99"/>
            </w:tcBorders>
            <w:vAlign w:val="center"/>
          </w:tcPr>
          <w:p w14:paraId="6BFB949B" w14:textId="77777777" w:rsidR="006D1EEF" w:rsidRPr="001A5016" w:rsidRDefault="006D1EEF" w:rsidP="009F4324">
            <w:pPr>
              <w:spacing w:line="240" w:lineRule="auto"/>
              <w:jc w:val="center"/>
              <w:rPr>
                <w:rFonts w:cs="Segoe UI Light"/>
                <w:sz w:val="20"/>
              </w:rPr>
            </w:pPr>
            <w:r w:rsidRPr="001A5016">
              <w:rPr>
                <w:rFonts w:cs="Segoe UI Light"/>
                <w:sz w:val="20"/>
              </w:rPr>
              <w:t>Budżety Gmin</w:t>
            </w:r>
          </w:p>
          <w:p w14:paraId="2D80EDF4" w14:textId="77777777" w:rsidR="006D1EEF" w:rsidRPr="001A5016" w:rsidRDefault="006D1EEF" w:rsidP="009F4324">
            <w:pPr>
              <w:spacing w:line="240" w:lineRule="auto"/>
              <w:jc w:val="center"/>
              <w:rPr>
                <w:rFonts w:cs="Segoe UI Light"/>
                <w:sz w:val="20"/>
              </w:rPr>
            </w:pPr>
            <w:r w:rsidRPr="001A5016">
              <w:rPr>
                <w:rFonts w:cs="Segoe UI Light"/>
                <w:sz w:val="20"/>
              </w:rPr>
              <w:t>Budżet Powiatu</w:t>
            </w:r>
          </w:p>
        </w:tc>
      </w:tr>
      <w:tr w:rsidR="006D1EEF" w:rsidRPr="001A5016" w14:paraId="2DC1F563" w14:textId="77777777" w:rsidTr="009F4324">
        <w:tblPrEx>
          <w:tblBorders>
            <w:insideH w:val="none" w:sz="0" w:space="0" w:color="auto"/>
          </w:tblBorders>
        </w:tblPrEx>
        <w:trPr>
          <w:gridBefore w:val="1"/>
          <w:wBefore w:w="155" w:type="pct"/>
        </w:trPr>
        <w:tc>
          <w:tcPr>
            <w:tcW w:w="1039" w:type="pct"/>
            <w:gridSpan w:val="2"/>
            <w:tcBorders>
              <w:top w:val="single" w:sz="4" w:space="0" w:color="88B4D4" w:themeColor="accent1" w:themeTint="99"/>
              <w:bottom w:val="single" w:sz="4" w:space="0" w:color="88B4D4" w:themeColor="accent1" w:themeTint="99"/>
            </w:tcBorders>
            <w:vAlign w:val="center"/>
          </w:tcPr>
          <w:p w14:paraId="11A04F5A" w14:textId="56273603" w:rsidR="006D1EEF" w:rsidRPr="001A5016" w:rsidRDefault="009F4324" w:rsidP="009F4324">
            <w:pPr>
              <w:spacing w:line="240" w:lineRule="auto"/>
              <w:jc w:val="center"/>
              <w:rPr>
                <w:rFonts w:cs="Segoe UI Light"/>
                <w:sz w:val="20"/>
              </w:rPr>
            </w:pPr>
            <w:r>
              <w:rPr>
                <w:rFonts w:cs="Segoe UI Light"/>
                <w:sz w:val="20"/>
              </w:rPr>
              <w:t>Udział</w:t>
            </w:r>
            <w:r w:rsidR="006D1EEF" w:rsidRPr="001A5016">
              <w:rPr>
                <w:rFonts w:cs="Segoe UI Light"/>
                <w:sz w:val="20"/>
              </w:rPr>
              <w:t xml:space="preserve"> w ogólnopol</w:t>
            </w:r>
            <w:r>
              <w:rPr>
                <w:rFonts w:cs="Segoe UI Light"/>
                <w:sz w:val="20"/>
              </w:rPr>
              <w:t>-</w:t>
            </w:r>
            <w:r w:rsidR="006D1EEF" w:rsidRPr="001A5016">
              <w:rPr>
                <w:rFonts w:cs="Segoe UI Light"/>
                <w:sz w:val="20"/>
              </w:rPr>
              <w:t xml:space="preserve">skich oraz </w:t>
            </w:r>
            <w:r>
              <w:rPr>
                <w:rFonts w:cs="Segoe UI Light"/>
                <w:sz w:val="20"/>
              </w:rPr>
              <w:t xml:space="preserve">lokalnych kampaniach </w:t>
            </w:r>
            <w:r w:rsidR="006D1EEF" w:rsidRPr="001A5016">
              <w:rPr>
                <w:rFonts w:cs="Segoe UI Light"/>
                <w:sz w:val="20"/>
              </w:rPr>
              <w:t>i akcjach informacyjno-edukacyjnych, skierowanych do różnych grup odbiorców służących profilaktyce</w:t>
            </w:r>
            <w:r>
              <w:rPr>
                <w:rFonts w:cs="Segoe UI Light"/>
                <w:sz w:val="20"/>
              </w:rPr>
              <w:t xml:space="preserve"> </w:t>
            </w:r>
            <w:r>
              <w:rPr>
                <w:rFonts w:cs="Segoe UI Light"/>
                <w:sz w:val="20"/>
              </w:rPr>
              <w:br/>
            </w:r>
            <w:r w:rsidR="006D1EEF" w:rsidRPr="001A5016">
              <w:rPr>
                <w:rFonts w:cs="Segoe UI Light"/>
                <w:sz w:val="20"/>
              </w:rPr>
              <w:t>i</w:t>
            </w:r>
            <w:r>
              <w:rPr>
                <w:rFonts w:cs="Segoe UI Light"/>
                <w:sz w:val="20"/>
              </w:rPr>
              <w:t xml:space="preserve"> </w:t>
            </w:r>
            <w:r w:rsidR="006D1EEF" w:rsidRPr="001A5016">
              <w:rPr>
                <w:rFonts w:cs="Segoe UI Light"/>
                <w:sz w:val="20"/>
              </w:rPr>
              <w:t>rozwiązywaniu problemów uzależnień.</w:t>
            </w:r>
          </w:p>
        </w:tc>
        <w:tc>
          <w:tcPr>
            <w:tcW w:w="900" w:type="pct"/>
            <w:gridSpan w:val="2"/>
            <w:tcBorders>
              <w:top w:val="single" w:sz="4" w:space="0" w:color="88B4D4" w:themeColor="accent1" w:themeTint="99"/>
              <w:bottom w:val="single" w:sz="4" w:space="0" w:color="88B4D4" w:themeColor="accent1" w:themeTint="99"/>
            </w:tcBorders>
            <w:vAlign w:val="center"/>
          </w:tcPr>
          <w:p w14:paraId="4E10E019" w14:textId="77777777" w:rsidR="006D1EEF" w:rsidRPr="001A5016" w:rsidRDefault="006D1EEF" w:rsidP="009F4324">
            <w:pPr>
              <w:spacing w:line="240" w:lineRule="auto"/>
              <w:jc w:val="center"/>
              <w:rPr>
                <w:rFonts w:cs="Segoe UI Light"/>
                <w:sz w:val="20"/>
              </w:rPr>
            </w:pPr>
            <w:r w:rsidRPr="001A5016">
              <w:rPr>
                <w:rFonts w:cs="Segoe UI Light"/>
                <w:sz w:val="20"/>
              </w:rPr>
              <w:t xml:space="preserve">Podniesienie poziomu wiedzy mieszkańców </w:t>
            </w:r>
            <w:r w:rsidRPr="001A5016">
              <w:rPr>
                <w:rFonts w:cs="Segoe UI Light"/>
                <w:sz w:val="20"/>
              </w:rPr>
              <w:br/>
              <w:t>w zakresie uzależnień.</w:t>
            </w:r>
          </w:p>
        </w:tc>
        <w:tc>
          <w:tcPr>
            <w:tcW w:w="900" w:type="pct"/>
            <w:gridSpan w:val="2"/>
            <w:tcBorders>
              <w:top w:val="single" w:sz="4" w:space="0" w:color="88B4D4" w:themeColor="accent1" w:themeTint="99"/>
              <w:bottom w:val="single" w:sz="4" w:space="0" w:color="88B4D4" w:themeColor="accent1" w:themeTint="99"/>
            </w:tcBorders>
            <w:vAlign w:val="center"/>
          </w:tcPr>
          <w:p w14:paraId="787205F5" w14:textId="77777777" w:rsidR="006D1EEF" w:rsidRPr="001A5016" w:rsidRDefault="006D1EEF" w:rsidP="009F4324">
            <w:pPr>
              <w:spacing w:line="240" w:lineRule="auto"/>
              <w:jc w:val="center"/>
              <w:rPr>
                <w:rFonts w:cs="Segoe UI Light"/>
                <w:sz w:val="20"/>
              </w:rPr>
            </w:pPr>
            <w:r w:rsidRPr="001A5016">
              <w:rPr>
                <w:rFonts w:cs="Segoe UI Light"/>
                <w:sz w:val="20"/>
              </w:rPr>
              <w:t>Liczba działań podjętych</w:t>
            </w:r>
          </w:p>
          <w:p w14:paraId="495B70E7" w14:textId="77777777" w:rsidR="006D1EEF" w:rsidRPr="001A5016" w:rsidRDefault="006D1EEF" w:rsidP="009F4324">
            <w:pPr>
              <w:spacing w:line="240" w:lineRule="auto"/>
              <w:jc w:val="center"/>
              <w:rPr>
                <w:rFonts w:cs="Segoe UI Light"/>
                <w:sz w:val="20"/>
              </w:rPr>
            </w:pPr>
            <w:r w:rsidRPr="001A5016">
              <w:rPr>
                <w:rFonts w:cs="Segoe UI Light"/>
                <w:sz w:val="20"/>
              </w:rPr>
              <w:t>w ramach ogólnopolskich</w:t>
            </w:r>
          </w:p>
          <w:p w14:paraId="54073325" w14:textId="77777777" w:rsidR="006D1EEF" w:rsidRPr="001A5016" w:rsidRDefault="006D1EEF" w:rsidP="009F4324">
            <w:pPr>
              <w:spacing w:line="240" w:lineRule="auto"/>
              <w:jc w:val="center"/>
              <w:rPr>
                <w:rFonts w:cs="Segoe UI Light"/>
                <w:sz w:val="20"/>
              </w:rPr>
            </w:pPr>
            <w:r w:rsidRPr="001A5016">
              <w:rPr>
                <w:rFonts w:cs="Segoe UI Light"/>
                <w:sz w:val="20"/>
              </w:rPr>
              <w:t>i lokalnych kampanii informacyjno-edukacyjnych.</w:t>
            </w:r>
          </w:p>
        </w:tc>
        <w:tc>
          <w:tcPr>
            <w:tcW w:w="484" w:type="pct"/>
            <w:gridSpan w:val="2"/>
            <w:tcBorders>
              <w:top w:val="single" w:sz="4" w:space="0" w:color="88B4D4" w:themeColor="accent1" w:themeTint="99"/>
              <w:bottom w:val="single" w:sz="4" w:space="0" w:color="88B4D4" w:themeColor="accent1" w:themeTint="99"/>
            </w:tcBorders>
            <w:vAlign w:val="center"/>
          </w:tcPr>
          <w:p w14:paraId="3341FB7E" w14:textId="08B16B5C" w:rsidR="006D1EEF" w:rsidRPr="001A5016" w:rsidRDefault="001A5016" w:rsidP="009F4324">
            <w:pPr>
              <w:spacing w:line="240" w:lineRule="auto"/>
              <w:jc w:val="center"/>
              <w:rPr>
                <w:rFonts w:cs="Segoe UI Light"/>
                <w:sz w:val="20"/>
              </w:rPr>
            </w:pPr>
            <w:r>
              <w:rPr>
                <w:rFonts w:cs="Segoe UI Light"/>
                <w:sz w:val="20"/>
              </w:rPr>
              <w:t>2023</w:t>
            </w:r>
            <w:r w:rsidR="00DF024F" w:rsidRPr="001A5016">
              <w:rPr>
                <w:rFonts w:cs="Segoe UI Light"/>
                <w:sz w:val="20"/>
              </w:rPr>
              <w:t>-2030</w:t>
            </w:r>
          </w:p>
        </w:tc>
        <w:tc>
          <w:tcPr>
            <w:tcW w:w="830" w:type="pct"/>
            <w:gridSpan w:val="2"/>
            <w:tcBorders>
              <w:top w:val="single" w:sz="4" w:space="0" w:color="88B4D4" w:themeColor="accent1" w:themeTint="99"/>
              <w:bottom w:val="single" w:sz="4" w:space="0" w:color="88B4D4" w:themeColor="accent1" w:themeTint="99"/>
            </w:tcBorders>
            <w:vAlign w:val="center"/>
          </w:tcPr>
          <w:p w14:paraId="0559DD94" w14:textId="63861AE5" w:rsidR="006D1EEF" w:rsidRPr="001A5016" w:rsidRDefault="006D1EEF" w:rsidP="00DB187E">
            <w:pPr>
              <w:spacing w:line="240" w:lineRule="auto"/>
              <w:jc w:val="center"/>
              <w:rPr>
                <w:rFonts w:cs="Segoe UI Light"/>
                <w:sz w:val="20"/>
              </w:rPr>
            </w:pPr>
            <w:r w:rsidRPr="001A5016">
              <w:rPr>
                <w:rFonts w:cs="Segoe UI Light"/>
                <w:sz w:val="20"/>
              </w:rPr>
              <w:t xml:space="preserve">samorząd powiatowy, samorządy gminne, PCPR, </w:t>
            </w:r>
            <w:r w:rsidR="0094234D">
              <w:rPr>
                <w:rFonts w:cs="Segoe UI Light"/>
                <w:sz w:val="20"/>
              </w:rPr>
              <w:t>G</w:t>
            </w:r>
            <w:r w:rsidRPr="001A5016">
              <w:rPr>
                <w:rFonts w:cs="Segoe UI Light"/>
                <w:sz w:val="20"/>
              </w:rPr>
              <w:t xml:space="preserve">KRPA, placówki oświatowe, NGO, </w:t>
            </w:r>
            <w:r w:rsidR="00DB187E">
              <w:rPr>
                <w:rFonts w:cs="Segoe UI Light"/>
                <w:sz w:val="20"/>
              </w:rPr>
              <w:t xml:space="preserve">PWD, </w:t>
            </w:r>
            <w:r w:rsidRPr="001A5016">
              <w:rPr>
                <w:rFonts w:cs="Segoe UI Light"/>
                <w:sz w:val="20"/>
              </w:rPr>
              <w:t>świetlice wiejskie</w:t>
            </w:r>
          </w:p>
        </w:tc>
        <w:tc>
          <w:tcPr>
            <w:tcW w:w="691" w:type="pct"/>
            <w:gridSpan w:val="2"/>
            <w:tcBorders>
              <w:top w:val="single" w:sz="4" w:space="0" w:color="88B4D4" w:themeColor="accent1" w:themeTint="99"/>
              <w:bottom w:val="single" w:sz="4" w:space="0" w:color="88B4D4" w:themeColor="accent1" w:themeTint="99"/>
            </w:tcBorders>
            <w:vAlign w:val="center"/>
          </w:tcPr>
          <w:p w14:paraId="63963135" w14:textId="77777777" w:rsidR="006D1EEF" w:rsidRPr="001A5016" w:rsidRDefault="006D1EEF" w:rsidP="009F4324">
            <w:pPr>
              <w:spacing w:line="240" w:lineRule="auto"/>
              <w:jc w:val="center"/>
              <w:rPr>
                <w:rFonts w:cs="Segoe UI Light"/>
                <w:sz w:val="20"/>
              </w:rPr>
            </w:pPr>
            <w:r w:rsidRPr="001A5016">
              <w:rPr>
                <w:rFonts w:cs="Segoe UI Light"/>
                <w:sz w:val="20"/>
              </w:rPr>
              <w:t>Budżety Gmin</w:t>
            </w:r>
          </w:p>
          <w:p w14:paraId="13EAB22C" w14:textId="77777777" w:rsidR="006D1EEF" w:rsidRPr="001A5016" w:rsidRDefault="006D1EEF" w:rsidP="009F4324">
            <w:pPr>
              <w:spacing w:line="240" w:lineRule="auto"/>
              <w:jc w:val="center"/>
              <w:rPr>
                <w:rFonts w:cs="Segoe UI Light"/>
                <w:sz w:val="20"/>
              </w:rPr>
            </w:pPr>
            <w:r w:rsidRPr="001A5016">
              <w:rPr>
                <w:rFonts w:cs="Segoe UI Light"/>
                <w:sz w:val="20"/>
              </w:rPr>
              <w:t>Budżet Powiatu</w:t>
            </w:r>
          </w:p>
        </w:tc>
      </w:tr>
      <w:tr w:rsidR="006D1EEF" w:rsidRPr="001A5016" w14:paraId="6A6BA534" w14:textId="77777777" w:rsidTr="009F4324">
        <w:tblPrEx>
          <w:tblBorders>
            <w:insideH w:val="none" w:sz="0" w:space="0" w:color="auto"/>
          </w:tblBorders>
        </w:tblPrEx>
        <w:trPr>
          <w:gridBefore w:val="1"/>
          <w:wBefore w:w="155" w:type="pct"/>
        </w:trPr>
        <w:tc>
          <w:tcPr>
            <w:tcW w:w="1039" w:type="pct"/>
            <w:gridSpan w:val="2"/>
            <w:tcBorders>
              <w:top w:val="single" w:sz="4" w:space="0" w:color="88B4D4" w:themeColor="accent1" w:themeTint="99"/>
            </w:tcBorders>
            <w:vAlign w:val="center"/>
          </w:tcPr>
          <w:p w14:paraId="04EFA1AC" w14:textId="76F37118" w:rsidR="006D1EEF" w:rsidRPr="001A5016" w:rsidRDefault="006D1EEF" w:rsidP="00DB187E">
            <w:pPr>
              <w:spacing w:line="240" w:lineRule="auto"/>
              <w:jc w:val="center"/>
              <w:rPr>
                <w:rFonts w:cs="Segoe UI Light"/>
                <w:sz w:val="20"/>
              </w:rPr>
            </w:pPr>
            <w:r w:rsidRPr="001A5016">
              <w:rPr>
                <w:rFonts w:cs="Segoe UI Light"/>
                <w:sz w:val="20"/>
              </w:rPr>
              <w:lastRenderedPageBreak/>
              <w:t xml:space="preserve">Podejmowanie współpracy                        z Komendą Powiatową Policji w </w:t>
            </w:r>
            <w:r w:rsidR="00DB187E">
              <w:rPr>
                <w:rFonts w:cs="Segoe UI Light"/>
                <w:sz w:val="20"/>
              </w:rPr>
              <w:t>Kędzierzynie-Koźlu</w:t>
            </w:r>
            <w:r w:rsidR="001A5016">
              <w:rPr>
                <w:rFonts w:cs="Segoe UI Light"/>
                <w:sz w:val="20"/>
              </w:rPr>
              <w:t xml:space="preserve"> </w:t>
            </w:r>
            <w:r w:rsidRPr="001A5016">
              <w:rPr>
                <w:rFonts w:cs="Segoe UI Light"/>
                <w:sz w:val="20"/>
              </w:rPr>
              <w:t xml:space="preserve">oraz działających w jej ramach posterunków Policji, w zakresie organizowania spotkań, pogadanek </w:t>
            </w:r>
            <w:r w:rsidR="001A5016">
              <w:rPr>
                <w:rFonts w:cs="Segoe UI Light"/>
                <w:sz w:val="20"/>
              </w:rPr>
              <w:br/>
            </w:r>
            <w:r w:rsidRPr="001A5016">
              <w:rPr>
                <w:rFonts w:cs="Segoe UI Light"/>
                <w:sz w:val="20"/>
              </w:rPr>
              <w:t>i lekcji profilaktycznych na temat zagr</w:t>
            </w:r>
            <w:r w:rsidR="001A5016">
              <w:rPr>
                <w:rFonts w:cs="Segoe UI Light"/>
                <w:sz w:val="20"/>
              </w:rPr>
              <w:t>ożeń spożywania alkoholu, w tym</w:t>
            </w:r>
            <w:r w:rsidRPr="001A5016">
              <w:rPr>
                <w:rFonts w:cs="Segoe UI Light"/>
                <w:sz w:val="20"/>
              </w:rPr>
              <w:t xml:space="preserve"> w ciąży i w wieku starczym oraz prowadzenia pojazdów pod </w:t>
            </w:r>
            <w:r w:rsidR="00766C45" w:rsidRPr="001A5016">
              <w:rPr>
                <w:rFonts w:cs="Segoe UI Light"/>
                <w:sz w:val="20"/>
              </w:rPr>
              <w:t xml:space="preserve">jego </w:t>
            </w:r>
            <w:r w:rsidRPr="001A5016">
              <w:rPr>
                <w:rFonts w:cs="Segoe UI Light"/>
                <w:sz w:val="20"/>
              </w:rPr>
              <w:t>wpływem.</w:t>
            </w:r>
          </w:p>
        </w:tc>
        <w:tc>
          <w:tcPr>
            <w:tcW w:w="900" w:type="pct"/>
            <w:gridSpan w:val="2"/>
            <w:tcBorders>
              <w:top w:val="single" w:sz="4" w:space="0" w:color="88B4D4" w:themeColor="accent1" w:themeTint="99"/>
            </w:tcBorders>
            <w:vAlign w:val="center"/>
          </w:tcPr>
          <w:p w14:paraId="7819FAA1" w14:textId="77777777" w:rsidR="006D1EEF" w:rsidRPr="001A5016" w:rsidRDefault="006D1EEF" w:rsidP="009F4324">
            <w:pPr>
              <w:spacing w:line="240" w:lineRule="auto"/>
              <w:jc w:val="center"/>
              <w:rPr>
                <w:rFonts w:cs="Segoe UI Light"/>
                <w:sz w:val="20"/>
              </w:rPr>
            </w:pPr>
            <w:r w:rsidRPr="001A5016">
              <w:rPr>
                <w:rFonts w:cs="Segoe UI Light"/>
                <w:sz w:val="20"/>
              </w:rPr>
              <w:t xml:space="preserve">Podniesienie poziomu wiedzy mieszkańców </w:t>
            </w:r>
            <w:r w:rsidRPr="001A5016">
              <w:rPr>
                <w:rFonts w:cs="Segoe UI Light"/>
                <w:sz w:val="20"/>
              </w:rPr>
              <w:br/>
              <w:t>w zakresie uzależnień.</w:t>
            </w:r>
          </w:p>
        </w:tc>
        <w:tc>
          <w:tcPr>
            <w:tcW w:w="900" w:type="pct"/>
            <w:gridSpan w:val="2"/>
            <w:tcBorders>
              <w:top w:val="single" w:sz="4" w:space="0" w:color="88B4D4" w:themeColor="accent1" w:themeTint="99"/>
            </w:tcBorders>
            <w:vAlign w:val="center"/>
          </w:tcPr>
          <w:p w14:paraId="17B0E6B4" w14:textId="77777777" w:rsidR="006D1EEF" w:rsidRPr="001A5016" w:rsidRDefault="006D1EEF" w:rsidP="009F4324">
            <w:pPr>
              <w:spacing w:line="240" w:lineRule="auto"/>
              <w:jc w:val="center"/>
              <w:rPr>
                <w:rFonts w:cs="Segoe UI Light"/>
                <w:sz w:val="20"/>
              </w:rPr>
            </w:pPr>
            <w:r w:rsidRPr="001A5016">
              <w:rPr>
                <w:rFonts w:cs="Segoe UI Light"/>
                <w:sz w:val="20"/>
              </w:rPr>
              <w:t>Liczba zorganizowanych spotkań/lekcji/ pogadanek.      Liczba osób uczestniczących               w nich.</w:t>
            </w:r>
          </w:p>
        </w:tc>
        <w:tc>
          <w:tcPr>
            <w:tcW w:w="484" w:type="pct"/>
            <w:gridSpan w:val="2"/>
            <w:tcBorders>
              <w:top w:val="single" w:sz="4" w:space="0" w:color="88B4D4" w:themeColor="accent1" w:themeTint="99"/>
            </w:tcBorders>
            <w:vAlign w:val="center"/>
          </w:tcPr>
          <w:p w14:paraId="788F56BD" w14:textId="22A8726C" w:rsidR="006D1EEF" w:rsidRPr="001A5016" w:rsidRDefault="00DF024F" w:rsidP="009F4324">
            <w:pPr>
              <w:spacing w:line="240" w:lineRule="auto"/>
              <w:jc w:val="center"/>
              <w:rPr>
                <w:rFonts w:cs="Segoe UI Light"/>
                <w:sz w:val="20"/>
              </w:rPr>
            </w:pPr>
            <w:r w:rsidRPr="001A5016">
              <w:rPr>
                <w:rFonts w:cs="Segoe UI Light"/>
                <w:sz w:val="20"/>
              </w:rPr>
              <w:t>202</w:t>
            </w:r>
            <w:r w:rsidR="001A5016">
              <w:rPr>
                <w:rFonts w:cs="Segoe UI Light"/>
                <w:sz w:val="20"/>
              </w:rPr>
              <w:t>3</w:t>
            </w:r>
            <w:r w:rsidRPr="001A5016">
              <w:rPr>
                <w:rFonts w:cs="Segoe UI Light"/>
                <w:sz w:val="20"/>
              </w:rPr>
              <w:t>-2030</w:t>
            </w:r>
          </w:p>
        </w:tc>
        <w:tc>
          <w:tcPr>
            <w:tcW w:w="830" w:type="pct"/>
            <w:gridSpan w:val="2"/>
            <w:tcBorders>
              <w:top w:val="single" w:sz="4" w:space="0" w:color="88B4D4" w:themeColor="accent1" w:themeTint="99"/>
            </w:tcBorders>
            <w:vAlign w:val="center"/>
          </w:tcPr>
          <w:p w14:paraId="2DFF7836" w14:textId="77777777" w:rsidR="006D1EEF" w:rsidRPr="001A5016" w:rsidRDefault="006D1EEF" w:rsidP="009F4324">
            <w:pPr>
              <w:spacing w:line="240" w:lineRule="auto"/>
              <w:jc w:val="center"/>
              <w:rPr>
                <w:rFonts w:cs="Segoe UI Light"/>
                <w:sz w:val="20"/>
              </w:rPr>
            </w:pPr>
            <w:r w:rsidRPr="001A5016">
              <w:rPr>
                <w:rFonts w:cs="Segoe UI Light"/>
                <w:sz w:val="20"/>
              </w:rPr>
              <w:t>samorząd powiatowy, samorządy gminne, PCPR, KPP, placówki oświatowe, NGO</w:t>
            </w:r>
          </w:p>
        </w:tc>
        <w:tc>
          <w:tcPr>
            <w:tcW w:w="691" w:type="pct"/>
            <w:gridSpan w:val="2"/>
            <w:tcBorders>
              <w:top w:val="single" w:sz="4" w:space="0" w:color="88B4D4" w:themeColor="accent1" w:themeTint="99"/>
            </w:tcBorders>
            <w:vAlign w:val="center"/>
          </w:tcPr>
          <w:p w14:paraId="3CB38A81" w14:textId="77777777" w:rsidR="006D1EEF" w:rsidRPr="001A5016" w:rsidRDefault="006D1EEF" w:rsidP="009F4324">
            <w:pPr>
              <w:spacing w:line="240" w:lineRule="auto"/>
              <w:jc w:val="center"/>
              <w:rPr>
                <w:rFonts w:cs="Segoe UI Light"/>
                <w:sz w:val="20"/>
              </w:rPr>
            </w:pPr>
            <w:r w:rsidRPr="001A5016">
              <w:rPr>
                <w:rFonts w:cs="Segoe UI Light"/>
                <w:sz w:val="20"/>
              </w:rPr>
              <w:t>Budżety Gmin</w:t>
            </w:r>
          </w:p>
          <w:p w14:paraId="4ED55D5D" w14:textId="77777777" w:rsidR="006D1EEF" w:rsidRPr="001A5016" w:rsidRDefault="006D1EEF" w:rsidP="009F4324">
            <w:pPr>
              <w:spacing w:line="240" w:lineRule="auto"/>
              <w:jc w:val="center"/>
              <w:rPr>
                <w:rFonts w:cs="Segoe UI Light"/>
                <w:sz w:val="20"/>
              </w:rPr>
            </w:pPr>
            <w:r w:rsidRPr="001A5016">
              <w:rPr>
                <w:rFonts w:cs="Segoe UI Light"/>
                <w:sz w:val="20"/>
              </w:rPr>
              <w:t>Budżet Powiatu</w:t>
            </w:r>
          </w:p>
        </w:tc>
      </w:tr>
    </w:tbl>
    <w:p w14:paraId="7B1CE22E" w14:textId="77777777" w:rsidR="006D1EEF" w:rsidRPr="00F95565" w:rsidRDefault="006D1EEF" w:rsidP="00894198">
      <w:pPr>
        <w:pStyle w:val="Podtytu"/>
        <w:spacing w:before="240" w:after="0" w:line="360" w:lineRule="auto"/>
        <w:rPr>
          <w:rFonts w:cs="Tahoma"/>
          <w:sz w:val="28"/>
          <w:szCs w:val="24"/>
        </w:rPr>
      </w:pPr>
      <w:r w:rsidRPr="00F95565">
        <w:rPr>
          <w:rFonts w:cs="Tahoma"/>
          <w:sz w:val="28"/>
          <w:szCs w:val="24"/>
        </w:rPr>
        <w:t>CEL STRATEGICZNY NR 5</w:t>
      </w:r>
    </w:p>
    <w:p w14:paraId="49F20F52" w14:textId="0C650228" w:rsidR="000B21CB" w:rsidRPr="00F95565" w:rsidRDefault="00CB78B9" w:rsidP="00CB78B9">
      <w:r w:rsidRPr="00CB78B9">
        <w:t>Rozwijanie lokalnego systemu wsparci</w:t>
      </w:r>
      <w:r w:rsidR="005D0006">
        <w:t>a dla osób uwikłanych w przemoc w rodzinie</w:t>
      </w:r>
      <w:r>
        <w:t>.</w:t>
      </w:r>
    </w:p>
    <w:tbl>
      <w:tblPr>
        <w:tblStyle w:val="Kalendarz2"/>
        <w:tblW w:w="5342" w:type="pct"/>
        <w:tblInd w:w="-176" w:type="dxa"/>
        <w:tblBorders>
          <w:insideH w:val="single" w:sz="4" w:space="0" w:color="88B4D4" w:themeColor="accent1" w:themeTint="99"/>
        </w:tblBorders>
        <w:tblLayout w:type="fixed"/>
        <w:tblLook w:val="04A0" w:firstRow="1" w:lastRow="0" w:firstColumn="1" w:lastColumn="0" w:noHBand="0" w:noVBand="1"/>
      </w:tblPr>
      <w:tblGrid>
        <w:gridCol w:w="2222"/>
        <w:gridCol w:w="1663"/>
        <w:gridCol w:w="138"/>
        <w:gridCol w:w="1663"/>
        <w:gridCol w:w="971"/>
        <w:gridCol w:w="1665"/>
        <w:gridCol w:w="1368"/>
      </w:tblGrid>
      <w:tr w:rsidR="006D1EEF" w:rsidRPr="001A5016" w14:paraId="18974C61" w14:textId="77777777" w:rsidTr="00DB187E">
        <w:trPr>
          <w:cnfStyle w:val="100000000000" w:firstRow="1" w:lastRow="0" w:firstColumn="0" w:lastColumn="0" w:oddVBand="0" w:evenVBand="0" w:oddHBand="0" w:evenHBand="0" w:firstRowFirstColumn="0" w:firstRowLastColumn="0" w:lastRowFirstColumn="0" w:lastRowLastColumn="0"/>
        </w:trPr>
        <w:tc>
          <w:tcPr>
            <w:tcW w:w="5000" w:type="pct"/>
            <w:gridSpan w:val="7"/>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DCF3F83" w14:textId="096E51BF" w:rsidR="006D1EEF" w:rsidRPr="00DB187E" w:rsidRDefault="00DB187E" w:rsidP="00DB187E">
            <w:pPr>
              <w:spacing w:line="240" w:lineRule="auto"/>
              <w:jc w:val="center"/>
              <w:rPr>
                <w:rFonts w:cs="Segoe UI Light"/>
                <w:b/>
                <w:color w:val="auto"/>
                <w:sz w:val="22"/>
              </w:rPr>
            </w:pPr>
            <w:r w:rsidRPr="00DB187E">
              <w:rPr>
                <w:rFonts w:cs="Segoe UI Light"/>
                <w:b/>
                <w:caps w:val="0"/>
                <w:color w:val="auto"/>
                <w:sz w:val="22"/>
              </w:rPr>
              <w:t>Cel operacyjny nr 1</w:t>
            </w:r>
          </w:p>
          <w:p w14:paraId="12C487B8" w14:textId="47E4ECCF" w:rsidR="006D1EEF" w:rsidRPr="001A5016" w:rsidRDefault="002379EB" w:rsidP="002379EB">
            <w:pPr>
              <w:spacing w:after="120" w:line="240" w:lineRule="auto"/>
              <w:jc w:val="center"/>
              <w:rPr>
                <w:rFonts w:cs="Segoe UI Light"/>
              </w:rPr>
            </w:pPr>
            <w:r>
              <w:rPr>
                <w:rFonts w:cs="Segoe UI Light"/>
                <w:b/>
                <w:caps w:val="0"/>
                <w:color w:val="auto"/>
                <w:sz w:val="22"/>
              </w:rPr>
              <w:t>Zwiększenie skali od</w:t>
            </w:r>
            <w:r w:rsidR="00DB187E">
              <w:rPr>
                <w:rFonts w:cs="Segoe UI Light"/>
                <w:b/>
                <w:caps w:val="0"/>
                <w:color w:val="auto"/>
                <w:sz w:val="22"/>
              </w:rPr>
              <w:t>dział</w:t>
            </w:r>
            <w:r>
              <w:rPr>
                <w:rFonts w:cs="Segoe UI Light"/>
                <w:b/>
                <w:caps w:val="0"/>
                <w:color w:val="auto"/>
                <w:sz w:val="22"/>
              </w:rPr>
              <w:t>yw</w:t>
            </w:r>
            <w:r w:rsidR="00DB187E">
              <w:rPr>
                <w:rFonts w:cs="Segoe UI Light"/>
                <w:b/>
                <w:caps w:val="0"/>
                <w:color w:val="auto"/>
                <w:sz w:val="22"/>
              </w:rPr>
              <w:t>ań profilaktycznych</w:t>
            </w:r>
            <w:r>
              <w:rPr>
                <w:rFonts w:cs="Segoe UI Light"/>
                <w:b/>
                <w:caps w:val="0"/>
                <w:color w:val="auto"/>
                <w:sz w:val="22"/>
              </w:rPr>
              <w:t xml:space="preserve"> i społecznej odpowiedzialności </w:t>
            </w:r>
            <w:r>
              <w:rPr>
                <w:rFonts w:cs="Segoe UI Light"/>
                <w:b/>
                <w:caps w:val="0"/>
                <w:color w:val="auto"/>
                <w:sz w:val="22"/>
              </w:rPr>
              <w:br/>
              <w:t>w przypadku zaobserwowania przemocy w rodzinie</w:t>
            </w:r>
            <w:r w:rsidR="00DB187E">
              <w:rPr>
                <w:rFonts w:cs="Segoe UI Light"/>
                <w:b/>
                <w:caps w:val="0"/>
                <w:color w:val="auto"/>
                <w:sz w:val="22"/>
              </w:rPr>
              <w:t>.</w:t>
            </w:r>
          </w:p>
        </w:tc>
      </w:tr>
      <w:tr w:rsidR="006D1EEF" w:rsidRPr="001A5016" w14:paraId="08086995" w14:textId="77777777" w:rsidTr="00553585">
        <w:tc>
          <w:tcPr>
            <w:tcW w:w="1147" w:type="pct"/>
            <w:vAlign w:val="center"/>
          </w:tcPr>
          <w:p w14:paraId="7F59D0FE" w14:textId="77777777" w:rsidR="006D1EEF" w:rsidRPr="001A5016" w:rsidRDefault="006D1EEF" w:rsidP="00DB187E">
            <w:pPr>
              <w:spacing w:line="240" w:lineRule="auto"/>
              <w:jc w:val="center"/>
              <w:rPr>
                <w:rFonts w:cs="Segoe UI Light"/>
                <w:b/>
                <w:sz w:val="18"/>
              </w:rPr>
            </w:pPr>
            <w:r w:rsidRPr="001A5016">
              <w:rPr>
                <w:rFonts w:cs="Segoe UI Light"/>
                <w:b/>
                <w:sz w:val="18"/>
              </w:rPr>
              <w:t xml:space="preserve">Działania przewidziane </w:t>
            </w:r>
            <w:r w:rsidRPr="001A5016">
              <w:rPr>
                <w:rFonts w:cs="Segoe UI Light"/>
                <w:b/>
                <w:sz w:val="18"/>
              </w:rPr>
              <w:br/>
              <w:t>do realizacji</w:t>
            </w:r>
          </w:p>
        </w:tc>
        <w:tc>
          <w:tcPr>
            <w:tcW w:w="858" w:type="pct"/>
            <w:vAlign w:val="center"/>
          </w:tcPr>
          <w:p w14:paraId="33B3A379" w14:textId="77777777" w:rsidR="006D1EEF" w:rsidRPr="001A5016" w:rsidRDefault="006D1EEF" w:rsidP="00DB187E">
            <w:pPr>
              <w:spacing w:line="240" w:lineRule="auto"/>
              <w:jc w:val="center"/>
              <w:rPr>
                <w:rFonts w:cs="Segoe UI Light"/>
                <w:b/>
                <w:sz w:val="18"/>
              </w:rPr>
            </w:pPr>
            <w:r w:rsidRPr="001A5016">
              <w:rPr>
                <w:rFonts w:cs="Segoe UI Light"/>
                <w:b/>
                <w:sz w:val="18"/>
              </w:rPr>
              <w:t>Rezultaty</w:t>
            </w:r>
          </w:p>
        </w:tc>
        <w:tc>
          <w:tcPr>
            <w:tcW w:w="929" w:type="pct"/>
            <w:gridSpan w:val="2"/>
            <w:vAlign w:val="center"/>
          </w:tcPr>
          <w:p w14:paraId="0D9334E6" w14:textId="77777777" w:rsidR="006D1EEF" w:rsidRPr="001A5016" w:rsidRDefault="006D1EEF" w:rsidP="00DB187E">
            <w:pPr>
              <w:spacing w:line="240" w:lineRule="auto"/>
              <w:jc w:val="center"/>
              <w:rPr>
                <w:rFonts w:cs="Segoe UI Light"/>
                <w:b/>
                <w:sz w:val="18"/>
              </w:rPr>
            </w:pPr>
            <w:r w:rsidRPr="001A5016">
              <w:rPr>
                <w:rFonts w:cs="Segoe UI Light"/>
                <w:b/>
                <w:sz w:val="18"/>
              </w:rPr>
              <w:t>Wskaźniki realizacji działań</w:t>
            </w:r>
          </w:p>
        </w:tc>
        <w:tc>
          <w:tcPr>
            <w:tcW w:w="501" w:type="pct"/>
            <w:vAlign w:val="center"/>
          </w:tcPr>
          <w:p w14:paraId="63610A29" w14:textId="77777777" w:rsidR="006D1EEF" w:rsidRPr="001A5016" w:rsidRDefault="006D1EEF" w:rsidP="00DB187E">
            <w:pPr>
              <w:spacing w:line="240" w:lineRule="auto"/>
              <w:jc w:val="center"/>
              <w:rPr>
                <w:rFonts w:cs="Segoe UI Light"/>
                <w:b/>
                <w:sz w:val="18"/>
              </w:rPr>
            </w:pPr>
            <w:r w:rsidRPr="001A5016">
              <w:rPr>
                <w:rFonts w:cs="Segoe UI Light"/>
                <w:b/>
                <w:sz w:val="18"/>
              </w:rPr>
              <w:t>Termin realizacji</w:t>
            </w:r>
          </w:p>
        </w:tc>
        <w:tc>
          <w:tcPr>
            <w:tcW w:w="859" w:type="pct"/>
            <w:vAlign w:val="center"/>
          </w:tcPr>
          <w:p w14:paraId="1CCF9FFD" w14:textId="77777777" w:rsidR="006D1EEF" w:rsidRPr="001A5016" w:rsidRDefault="006D1EEF" w:rsidP="00DB187E">
            <w:pPr>
              <w:spacing w:line="240" w:lineRule="auto"/>
              <w:jc w:val="center"/>
              <w:rPr>
                <w:rFonts w:cs="Segoe UI Light"/>
                <w:b/>
                <w:sz w:val="18"/>
              </w:rPr>
            </w:pPr>
            <w:r w:rsidRPr="001A5016">
              <w:rPr>
                <w:rFonts w:cs="Segoe UI Light"/>
                <w:b/>
                <w:sz w:val="18"/>
              </w:rPr>
              <w:t xml:space="preserve">Podmioty odpowiedzialne </w:t>
            </w:r>
            <w:r w:rsidRPr="001A5016">
              <w:rPr>
                <w:rFonts w:cs="Segoe UI Light"/>
                <w:b/>
                <w:sz w:val="18"/>
              </w:rPr>
              <w:br/>
              <w:t>i współpracujące</w:t>
            </w:r>
          </w:p>
        </w:tc>
        <w:tc>
          <w:tcPr>
            <w:tcW w:w="707" w:type="pct"/>
            <w:vAlign w:val="center"/>
          </w:tcPr>
          <w:p w14:paraId="64395F43" w14:textId="77777777" w:rsidR="006D1EEF" w:rsidRPr="001A5016" w:rsidRDefault="006D1EEF" w:rsidP="00DB187E">
            <w:pPr>
              <w:spacing w:line="240" w:lineRule="auto"/>
              <w:jc w:val="center"/>
              <w:rPr>
                <w:rFonts w:cs="Segoe UI Light"/>
                <w:b/>
                <w:sz w:val="18"/>
              </w:rPr>
            </w:pPr>
            <w:r w:rsidRPr="001A5016">
              <w:rPr>
                <w:rFonts w:cs="Segoe UI Light"/>
                <w:b/>
                <w:sz w:val="18"/>
              </w:rPr>
              <w:t>Źródła finansowania</w:t>
            </w:r>
          </w:p>
        </w:tc>
      </w:tr>
      <w:tr w:rsidR="006D1EEF" w:rsidRPr="001A5016" w14:paraId="1554BB81" w14:textId="77777777" w:rsidTr="00553585">
        <w:tc>
          <w:tcPr>
            <w:tcW w:w="1147" w:type="pct"/>
            <w:vAlign w:val="center"/>
          </w:tcPr>
          <w:p w14:paraId="45C71D3F" w14:textId="312FC79F" w:rsidR="006D1EEF" w:rsidRPr="001A5016" w:rsidRDefault="006D1EEF" w:rsidP="001E3E05">
            <w:pPr>
              <w:spacing w:line="240" w:lineRule="auto"/>
              <w:jc w:val="center"/>
              <w:rPr>
                <w:rFonts w:cs="Segoe UI Light"/>
                <w:sz w:val="20"/>
              </w:rPr>
            </w:pPr>
            <w:r w:rsidRPr="001A5016">
              <w:rPr>
                <w:rFonts w:cs="Segoe UI Light"/>
                <w:sz w:val="20"/>
              </w:rPr>
              <w:t xml:space="preserve">Zamieszczanie informacji z zakresu przeciwdziałania przemocy w rodzinie na dostępnych stronach internetowych oraz kolportaż materiałów informacyjnych dotyczących form specjalistycznej pomocy możliwej do uzyskania </w:t>
            </w:r>
            <w:r w:rsidR="005D0006">
              <w:rPr>
                <w:rFonts w:cs="Segoe UI Light"/>
                <w:sz w:val="20"/>
              </w:rPr>
              <w:br/>
            </w:r>
            <w:r w:rsidRPr="001A5016">
              <w:rPr>
                <w:rFonts w:cs="Segoe UI Light"/>
                <w:sz w:val="20"/>
              </w:rPr>
              <w:t>w sytuacji wystąpienia prze</w:t>
            </w:r>
            <w:r w:rsidR="00782C20">
              <w:rPr>
                <w:rFonts w:cs="Segoe UI Light"/>
                <w:sz w:val="20"/>
              </w:rPr>
              <w:t xml:space="preserve">mocy </w:t>
            </w:r>
            <w:r w:rsidRPr="001A5016">
              <w:rPr>
                <w:rFonts w:cs="Segoe UI Light"/>
                <w:sz w:val="20"/>
              </w:rPr>
              <w:t>w rodzinie.</w:t>
            </w:r>
          </w:p>
        </w:tc>
        <w:tc>
          <w:tcPr>
            <w:tcW w:w="858" w:type="pct"/>
            <w:vAlign w:val="center"/>
          </w:tcPr>
          <w:p w14:paraId="02B9C27F" w14:textId="77777777" w:rsidR="006D1EEF" w:rsidRPr="001A5016" w:rsidRDefault="006D1EEF" w:rsidP="001E3E05">
            <w:pPr>
              <w:spacing w:line="240" w:lineRule="auto"/>
              <w:jc w:val="center"/>
              <w:rPr>
                <w:rFonts w:cs="Segoe UI Light"/>
                <w:sz w:val="20"/>
              </w:rPr>
            </w:pPr>
            <w:r w:rsidRPr="001A5016">
              <w:rPr>
                <w:rFonts w:cs="Segoe UI Light"/>
                <w:sz w:val="20"/>
              </w:rPr>
              <w:t xml:space="preserve">Zwiększenie dostępu do informacji na temat pomocy                z zakresu przemocy </w:t>
            </w:r>
            <w:r w:rsidRPr="001A5016">
              <w:rPr>
                <w:rFonts w:cs="Segoe UI Light"/>
                <w:sz w:val="20"/>
              </w:rPr>
              <w:br/>
              <w:t>w rodzinie.</w:t>
            </w:r>
          </w:p>
        </w:tc>
        <w:tc>
          <w:tcPr>
            <w:tcW w:w="929" w:type="pct"/>
            <w:gridSpan w:val="2"/>
            <w:vAlign w:val="center"/>
          </w:tcPr>
          <w:p w14:paraId="2B6735FD" w14:textId="77777777" w:rsidR="006D1EEF" w:rsidRPr="001A5016" w:rsidRDefault="006D1EEF" w:rsidP="001E3E05">
            <w:pPr>
              <w:spacing w:line="240" w:lineRule="auto"/>
              <w:jc w:val="center"/>
              <w:rPr>
                <w:rFonts w:cs="Segoe UI Light"/>
                <w:sz w:val="20"/>
              </w:rPr>
            </w:pPr>
            <w:r w:rsidRPr="001A5016">
              <w:rPr>
                <w:rFonts w:cs="Segoe UI Light"/>
                <w:sz w:val="20"/>
              </w:rPr>
              <w:t>Liczba działań informacyjnych.</w:t>
            </w:r>
          </w:p>
          <w:p w14:paraId="318EF910" w14:textId="3834708D" w:rsidR="006D1EEF" w:rsidRPr="001A5016" w:rsidRDefault="006D1EEF" w:rsidP="001E3E05">
            <w:pPr>
              <w:spacing w:line="240" w:lineRule="auto"/>
              <w:jc w:val="center"/>
              <w:rPr>
                <w:rFonts w:cs="Segoe UI Light"/>
                <w:sz w:val="20"/>
              </w:rPr>
            </w:pPr>
            <w:r w:rsidRPr="001A5016">
              <w:rPr>
                <w:rFonts w:cs="Segoe UI Light"/>
                <w:sz w:val="20"/>
              </w:rPr>
              <w:t>Liczba rozpowszechnio</w:t>
            </w:r>
            <w:r w:rsidR="008E3B98">
              <w:rPr>
                <w:rFonts w:cs="Segoe UI Light"/>
                <w:sz w:val="20"/>
              </w:rPr>
              <w:t>-</w:t>
            </w:r>
            <w:r w:rsidRPr="001A5016">
              <w:rPr>
                <w:rFonts w:cs="Segoe UI Light"/>
                <w:sz w:val="20"/>
              </w:rPr>
              <w:t>nych informacji.</w:t>
            </w:r>
          </w:p>
        </w:tc>
        <w:tc>
          <w:tcPr>
            <w:tcW w:w="501" w:type="pct"/>
            <w:vAlign w:val="center"/>
          </w:tcPr>
          <w:p w14:paraId="54F5B699" w14:textId="089FF83F" w:rsidR="006D1EEF" w:rsidRPr="001A5016" w:rsidRDefault="00782C20" w:rsidP="001E3E05">
            <w:pPr>
              <w:spacing w:line="240" w:lineRule="auto"/>
              <w:jc w:val="center"/>
              <w:rPr>
                <w:rFonts w:cs="Segoe UI Light"/>
                <w:sz w:val="20"/>
              </w:rPr>
            </w:pPr>
            <w:r>
              <w:rPr>
                <w:rFonts w:cs="Segoe UI Light"/>
                <w:sz w:val="20"/>
              </w:rPr>
              <w:t>2023</w:t>
            </w:r>
            <w:r w:rsidR="00515DC2" w:rsidRPr="001A5016">
              <w:rPr>
                <w:rFonts w:cs="Segoe UI Light"/>
                <w:sz w:val="20"/>
              </w:rPr>
              <w:t>-2030</w:t>
            </w:r>
          </w:p>
        </w:tc>
        <w:tc>
          <w:tcPr>
            <w:tcW w:w="859" w:type="pct"/>
            <w:vAlign w:val="center"/>
          </w:tcPr>
          <w:p w14:paraId="716AF8FA" w14:textId="0CBB2718" w:rsidR="006D1EEF" w:rsidRPr="001A5016" w:rsidRDefault="00515DC2" w:rsidP="001E3E05">
            <w:pPr>
              <w:spacing w:line="240" w:lineRule="auto"/>
              <w:jc w:val="center"/>
              <w:rPr>
                <w:rFonts w:cs="Segoe UI Light"/>
                <w:sz w:val="20"/>
              </w:rPr>
            </w:pPr>
            <w:r w:rsidRPr="001A5016">
              <w:rPr>
                <w:rFonts w:cs="Segoe UI Light"/>
                <w:sz w:val="20"/>
              </w:rPr>
              <w:t>PCPR, OPS, ZI</w:t>
            </w:r>
          </w:p>
        </w:tc>
        <w:tc>
          <w:tcPr>
            <w:tcW w:w="707" w:type="pct"/>
            <w:vAlign w:val="center"/>
          </w:tcPr>
          <w:p w14:paraId="2FDE7027"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03816036"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6D1EEF" w:rsidRPr="001A5016" w14:paraId="71BD9E21" w14:textId="77777777" w:rsidTr="00553585">
        <w:tc>
          <w:tcPr>
            <w:tcW w:w="1147" w:type="pct"/>
            <w:vAlign w:val="center"/>
          </w:tcPr>
          <w:p w14:paraId="6EAA0D11" w14:textId="317FCB04" w:rsidR="006D1EEF" w:rsidRPr="001A5016" w:rsidRDefault="006D1EEF" w:rsidP="001E3E05">
            <w:pPr>
              <w:spacing w:line="240" w:lineRule="auto"/>
              <w:jc w:val="center"/>
              <w:rPr>
                <w:rFonts w:cs="Segoe UI Light"/>
                <w:sz w:val="20"/>
              </w:rPr>
            </w:pPr>
            <w:r w:rsidRPr="001A5016">
              <w:rPr>
                <w:rFonts w:cs="Segoe UI Light"/>
                <w:sz w:val="20"/>
              </w:rPr>
              <w:t>O</w:t>
            </w:r>
            <w:r w:rsidR="00782C20">
              <w:rPr>
                <w:rFonts w:cs="Segoe UI Light"/>
                <w:sz w:val="20"/>
              </w:rPr>
              <w:t>rganizowanie</w:t>
            </w:r>
            <w:r w:rsidR="00515DC2" w:rsidRPr="001A5016">
              <w:rPr>
                <w:rFonts w:cs="Segoe UI Light"/>
                <w:sz w:val="20"/>
              </w:rPr>
              <w:t xml:space="preserve"> spotkań informacyjno-</w:t>
            </w:r>
            <w:r w:rsidRPr="001A5016">
              <w:rPr>
                <w:rFonts w:cs="Segoe UI Light"/>
                <w:sz w:val="20"/>
              </w:rPr>
              <w:t>edukacyjnych oraz szkoleń z zakresu przeciwdziałania przemocy w rodzinie dla pracowników instytucji publicznych.</w:t>
            </w:r>
          </w:p>
        </w:tc>
        <w:tc>
          <w:tcPr>
            <w:tcW w:w="858" w:type="pct"/>
            <w:vAlign w:val="center"/>
          </w:tcPr>
          <w:p w14:paraId="0CC430C7" w14:textId="16B5B647" w:rsidR="006D1EEF" w:rsidRPr="001A5016" w:rsidRDefault="006D1EEF" w:rsidP="001E3E05">
            <w:pPr>
              <w:spacing w:line="240" w:lineRule="auto"/>
              <w:jc w:val="center"/>
              <w:rPr>
                <w:rFonts w:cs="Segoe UI Light"/>
                <w:sz w:val="20"/>
              </w:rPr>
            </w:pPr>
            <w:r w:rsidRPr="001A5016">
              <w:rPr>
                <w:rFonts w:cs="Segoe UI Light"/>
                <w:sz w:val="20"/>
              </w:rPr>
              <w:t>Poszerzenie wiedzy pracowników instytucji pomo</w:t>
            </w:r>
            <w:r w:rsidR="00782C20">
              <w:rPr>
                <w:rFonts w:cs="Segoe UI Light"/>
                <w:sz w:val="20"/>
              </w:rPr>
              <w:t xml:space="preserve">cowych </w:t>
            </w:r>
            <w:r w:rsidR="00782C20">
              <w:rPr>
                <w:rFonts w:cs="Segoe UI Light"/>
                <w:sz w:val="20"/>
              </w:rPr>
              <w:br/>
              <w:t>z zakresu przeciwdziała</w:t>
            </w:r>
            <w:r w:rsidRPr="001A5016">
              <w:rPr>
                <w:rFonts w:cs="Segoe UI Light"/>
                <w:sz w:val="20"/>
              </w:rPr>
              <w:t>nia przemocy                      w rodzinie.</w:t>
            </w:r>
          </w:p>
        </w:tc>
        <w:tc>
          <w:tcPr>
            <w:tcW w:w="929" w:type="pct"/>
            <w:gridSpan w:val="2"/>
            <w:vAlign w:val="center"/>
          </w:tcPr>
          <w:p w14:paraId="5D8FEF79" w14:textId="77777777" w:rsidR="006D1EEF" w:rsidRPr="001A5016" w:rsidRDefault="006D1EEF" w:rsidP="001E3E05">
            <w:pPr>
              <w:spacing w:line="240" w:lineRule="auto"/>
              <w:jc w:val="center"/>
              <w:rPr>
                <w:rFonts w:cs="Segoe UI Light"/>
                <w:sz w:val="20"/>
              </w:rPr>
            </w:pPr>
            <w:r w:rsidRPr="001A5016">
              <w:rPr>
                <w:rFonts w:cs="Segoe UI Light"/>
                <w:sz w:val="20"/>
              </w:rPr>
              <w:t xml:space="preserve">Liczba pracowników instytucji publicznych uczestniczących </w:t>
            </w:r>
            <w:r w:rsidRPr="001A5016">
              <w:rPr>
                <w:rFonts w:cs="Segoe UI Light"/>
                <w:sz w:val="20"/>
              </w:rPr>
              <w:br/>
              <w:t>w spotkaniach informacyjno-edukacyjnych oraz szkoleniach.</w:t>
            </w:r>
          </w:p>
        </w:tc>
        <w:tc>
          <w:tcPr>
            <w:tcW w:w="501" w:type="pct"/>
            <w:vAlign w:val="center"/>
          </w:tcPr>
          <w:p w14:paraId="75E2E319" w14:textId="7C56922A" w:rsidR="006D1EEF" w:rsidRPr="001A5016" w:rsidRDefault="00782C20" w:rsidP="001E3E05">
            <w:pPr>
              <w:spacing w:line="240" w:lineRule="auto"/>
              <w:jc w:val="center"/>
              <w:rPr>
                <w:rFonts w:cs="Segoe UI Light"/>
                <w:sz w:val="20"/>
              </w:rPr>
            </w:pPr>
            <w:r>
              <w:rPr>
                <w:rFonts w:cs="Segoe UI Light"/>
                <w:sz w:val="20"/>
              </w:rPr>
              <w:t>2023</w:t>
            </w:r>
            <w:r w:rsidR="00515DC2" w:rsidRPr="001A5016">
              <w:rPr>
                <w:rFonts w:cs="Segoe UI Light"/>
                <w:sz w:val="20"/>
              </w:rPr>
              <w:t>-2030</w:t>
            </w:r>
          </w:p>
        </w:tc>
        <w:tc>
          <w:tcPr>
            <w:tcW w:w="859" w:type="pct"/>
            <w:vAlign w:val="center"/>
          </w:tcPr>
          <w:p w14:paraId="1C2F36BD" w14:textId="0B4D9CB2" w:rsidR="006D1EEF" w:rsidRPr="001A5016" w:rsidRDefault="00515DC2" w:rsidP="001E3E05">
            <w:pPr>
              <w:spacing w:line="240" w:lineRule="auto"/>
              <w:jc w:val="center"/>
              <w:rPr>
                <w:rFonts w:cs="Segoe UI Light"/>
                <w:sz w:val="20"/>
              </w:rPr>
            </w:pPr>
            <w:r w:rsidRPr="001A5016">
              <w:rPr>
                <w:rFonts w:cs="Segoe UI Light"/>
                <w:sz w:val="20"/>
              </w:rPr>
              <w:t xml:space="preserve">PCPR, </w:t>
            </w:r>
            <w:r w:rsidR="008E3B98">
              <w:rPr>
                <w:rFonts w:cs="Segoe UI Light"/>
                <w:sz w:val="20"/>
              </w:rPr>
              <w:t xml:space="preserve">OPS, </w:t>
            </w:r>
            <w:r w:rsidR="0094234D">
              <w:rPr>
                <w:rFonts w:cs="Segoe UI Light"/>
                <w:sz w:val="20"/>
              </w:rPr>
              <w:t>G</w:t>
            </w:r>
            <w:r w:rsidR="006D1EEF" w:rsidRPr="001A5016">
              <w:rPr>
                <w:rFonts w:cs="Segoe UI Light"/>
                <w:sz w:val="20"/>
              </w:rPr>
              <w:t>KRPA, ZI, placówki oświatowe, placówki ochrony zdrowia</w:t>
            </w:r>
          </w:p>
        </w:tc>
        <w:tc>
          <w:tcPr>
            <w:tcW w:w="707" w:type="pct"/>
            <w:vAlign w:val="center"/>
          </w:tcPr>
          <w:p w14:paraId="5A539F7D"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551A6C67"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6D1EEF" w:rsidRPr="001A5016" w14:paraId="491747D0" w14:textId="77777777" w:rsidTr="00553585">
        <w:tc>
          <w:tcPr>
            <w:tcW w:w="1147" w:type="pct"/>
            <w:vAlign w:val="center"/>
          </w:tcPr>
          <w:p w14:paraId="12685BB7" w14:textId="203244AE" w:rsidR="006D1EEF" w:rsidRPr="001A5016" w:rsidRDefault="006D1EEF" w:rsidP="001E3E05">
            <w:pPr>
              <w:spacing w:line="240" w:lineRule="auto"/>
              <w:jc w:val="center"/>
              <w:rPr>
                <w:rFonts w:cs="Segoe UI Light"/>
                <w:sz w:val="20"/>
              </w:rPr>
            </w:pPr>
            <w:r w:rsidRPr="001A5016">
              <w:rPr>
                <w:rFonts w:cs="Segoe UI Light"/>
                <w:sz w:val="20"/>
              </w:rPr>
              <w:lastRenderedPageBreak/>
              <w:t xml:space="preserve">Rozwijanie współpracy międzyinstytucjonalnej </w:t>
            </w:r>
            <w:r w:rsidR="00782C20">
              <w:rPr>
                <w:rFonts w:cs="Segoe UI Light"/>
                <w:sz w:val="20"/>
              </w:rPr>
              <w:br/>
            </w:r>
            <w:r w:rsidRPr="001A5016">
              <w:rPr>
                <w:rFonts w:cs="Segoe UI Light"/>
                <w:sz w:val="20"/>
              </w:rPr>
              <w:t>i międzysektorowej na rzecz przeciwdziałania przemocy.</w:t>
            </w:r>
          </w:p>
        </w:tc>
        <w:tc>
          <w:tcPr>
            <w:tcW w:w="858" w:type="pct"/>
            <w:vAlign w:val="center"/>
          </w:tcPr>
          <w:p w14:paraId="48933B65" w14:textId="0D9F2BAB" w:rsidR="006D1EEF" w:rsidRPr="001A5016" w:rsidRDefault="006D1EEF" w:rsidP="001E3E05">
            <w:pPr>
              <w:spacing w:line="240" w:lineRule="auto"/>
              <w:jc w:val="center"/>
              <w:rPr>
                <w:rFonts w:cs="Segoe UI Light"/>
                <w:sz w:val="20"/>
              </w:rPr>
            </w:pPr>
            <w:r w:rsidRPr="001A5016">
              <w:rPr>
                <w:rFonts w:cs="Segoe UI Light"/>
                <w:sz w:val="20"/>
              </w:rPr>
              <w:t xml:space="preserve">Zapewnienie wielostronnego wsparcia                    w zakresie przemocy </w:t>
            </w:r>
            <w:r w:rsidR="00766C45" w:rsidRPr="001A5016">
              <w:rPr>
                <w:rFonts w:cs="Segoe UI Light"/>
                <w:sz w:val="20"/>
              </w:rPr>
              <w:br/>
              <w:t xml:space="preserve">w rodzinie </w:t>
            </w:r>
            <w:r w:rsidRPr="001A5016">
              <w:rPr>
                <w:rFonts w:cs="Segoe UI Light"/>
                <w:sz w:val="20"/>
              </w:rPr>
              <w:t>na terenie Powiatu.</w:t>
            </w:r>
          </w:p>
        </w:tc>
        <w:tc>
          <w:tcPr>
            <w:tcW w:w="929" w:type="pct"/>
            <w:gridSpan w:val="2"/>
            <w:vAlign w:val="center"/>
          </w:tcPr>
          <w:p w14:paraId="535A6935" w14:textId="77777777" w:rsidR="006D1EEF" w:rsidRPr="001A5016" w:rsidRDefault="006D1EEF" w:rsidP="001E3E05">
            <w:pPr>
              <w:spacing w:line="240" w:lineRule="auto"/>
              <w:jc w:val="center"/>
              <w:rPr>
                <w:rFonts w:cs="Segoe UI Light"/>
                <w:sz w:val="20"/>
              </w:rPr>
            </w:pPr>
            <w:r w:rsidRPr="001A5016">
              <w:rPr>
                <w:rFonts w:cs="Segoe UI Light"/>
                <w:sz w:val="20"/>
              </w:rPr>
              <w:t>Liczba podjętych działań na rzecz przeciwdziałania przemocy przy współpracy.</w:t>
            </w:r>
          </w:p>
        </w:tc>
        <w:tc>
          <w:tcPr>
            <w:tcW w:w="501" w:type="pct"/>
            <w:vAlign w:val="center"/>
          </w:tcPr>
          <w:p w14:paraId="4E82F616" w14:textId="4DAF5360" w:rsidR="006D1EEF" w:rsidRPr="001A5016" w:rsidRDefault="00782C20" w:rsidP="001E3E05">
            <w:pPr>
              <w:spacing w:line="240" w:lineRule="auto"/>
              <w:jc w:val="center"/>
              <w:rPr>
                <w:rFonts w:cs="Segoe UI Light"/>
                <w:sz w:val="20"/>
              </w:rPr>
            </w:pPr>
            <w:r>
              <w:rPr>
                <w:rFonts w:cs="Segoe UI Light"/>
                <w:sz w:val="20"/>
              </w:rPr>
              <w:t>2023</w:t>
            </w:r>
            <w:r w:rsidR="00515DC2" w:rsidRPr="001A5016">
              <w:rPr>
                <w:rFonts w:cs="Segoe UI Light"/>
                <w:sz w:val="20"/>
              </w:rPr>
              <w:t>-2030</w:t>
            </w:r>
          </w:p>
        </w:tc>
        <w:tc>
          <w:tcPr>
            <w:tcW w:w="859" w:type="pct"/>
            <w:vAlign w:val="center"/>
          </w:tcPr>
          <w:p w14:paraId="1127900C" w14:textId="62EEF966" w:rsidR="006D1EEF" w:rsidRPr="001A5016" w:rsidRDefault="00515DC2" w:rsidP="001E3E05">
            <w:pPr>
              <w:spacing w:line="240" w:lineRule="auto"/>
              <w:jc w:val="center"/>
              <w:rPr>
                <w:rFonts w:cs="Segoe UI Light"/>
                <w:sz w:val="20"/>
              </w:rPr>
            </w:pPr>
            <w:r w:rsidRPr="001A5016">
              <w:rPr>
                <w:rFonts w:cs="Segoe UI Light"/>
                <w:sz w:val="20"/>
              </w:rPr>
              <w:t xml:space="preserve">PCPR, </w:t>
            </w:r>
            <w:r w:rsidR="006D1EEF" w:rsidRPr="001A5016">
              <w:rPr>
                <w:rFonts w:cs="Segoe UI Light"/>
                <w:sz w:val="20"/>
              </w:rPr>
              <w:t xml:space="preserve">OPS, </w:t>
            </w:r>
            <w:r w:rsidR="0094234D">
              <w:rPr>
                <w:rFonts w:cs="Segoe UI Light"/>
                <w:sz w:val="20"/>
              </w:rPr>
              <w:t>G</w:t>
            </w:r>
            <w:r w:rsidR="006D1EEF" w:rsidRPr="001A5016">
              <w:rPr>
                <w:rFonts w:cs="Segoe UI Light"/>
                <w:sz w:val="20"/>
              </w:rPr>
              <w:t xml:space="preserve">KRPA, ZI, </w:t>
            </w:r>
            <w:r w:rsidRPr="001A5016">
              <w:rPr>
                <w:rFonts w:cs="Segoe UI Light"/>
                <w:sz w:val="20"/>
              </w:rPr>
              <w:t>NGO, KPP, PPP</w:t>
            </w:r>
            <w:r w:rsidR="006D1EEF" w:rsidRPr="001A5016">
              <w:rPr>
                <w:rFonts w:cs="Segoe UI Light"/>
                <w:sz w:val="20"/>
              </w:rPr>
              <w:t>, PK</w:t>
            </w:r>
            <w:r w:rsidR="008E3B98">
              <w:rPr>
                <w:rFonts w:cs="Segoe UI Light"/>
                <w:sz w:val="20"/>
              </w:rPr>
              <w:t>I</w:t>
            </w:r>
            <w:r w:rsidR="002379EB">
              <w:rPr>
                <w:rFonts w:cs="Segoe UI Light"/>
                <w:sz w:val="20"/>
              </w:rPr>
              <w:t>, NGO, PWD</w:t>
            </w:r>
          </w:p>
        </w:tc>
        <w:tc>
          <w:tcPr>
            <w:tcW w:w="707" w:type="pct"/>
            <w:vAlign w:val="center"/>
          </w:tcPr>
          <w:p w14:paraId="35CDDEF9"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35EFBC4B"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6D1EEF" w:rsidRPr="001A5016" w14:paraId="19E9E6DA" w14:textId="77777777" w:rsidTr="00553585">
        <w:tc>
          <w:tcPr>
            <w:tcW w:w="1147" w:type="pct"/>
            <w:vAlign w:val="center"/>
          </w:tcPr>
          <w:p w14:paraId="1D2AC3BE" w14:textId="7ECB7DFF" w:rsidR="006D1EEF" w:rsidRPr="001A5016" w:rsidRDefault="00782C20" w:rsidP="001E3E05">
            <w:pPr>
              <w:spacing w:line="240" w:lineRule="auto"/>
              <w:jc w:val="center"/>
              <w:rPr>
                <w:rFonts w:cs="Segoe UI Light"/>
                <w:sz w:val="20"/>
              </w:rPr>
            </w:pPr>
            <w:r>
              <w:rPr>
                <w:rFonts w:cs="Segoe UI Light"/>
                <w:sz w:val="20"/>
              </w:rPr>
              <w:t>Realizowanie</w:t>
            </w:r>
            <w:r w:rsidR="006D1EEF" w:rsidRPr="001A5016">
              <w:rPr>
                <w:rFonts w:cs="Segoe UI Light"/>
                <w:sz w:val="20"/>
              </w:rPr>
              <w:t xml:space="preserve"> działań mających na celu podniesienie świadomości społecznej na temat przemocy </w:t>
            </w:r>
            <w:r>
              <w:rPr>
                <w:rFonts w:cs="Segoe UI Light"/>
                <w:sz w:val="20"/>
              </w:rPr>
              <w:br/>
            </w:r>
            <w:r w:rsidR="006D1EEF" w:rsidRPr="001A5016">
              <w:rPr>
                <w:rFonts w:cs="Segoe UI Light"/>
                <w:sz w:val="20"/>
              </w:rPr>
              <w:t>w rodzinie</w:t>
            </w:r>
            <w:r>
              <w:rPr>
                <w:rFonts w:cs="Segoe UI Light"/>
                <w:sz w:val="20"/>
              </w:rPr>
              <w:t xml:space="preserve"> oraz</w:t>
            </w:r>
            <w:r w:rsidR="006D1EEF" w:rsidRPr="001A5016">
              <w:rPr>
                <w:rFonts w:cs="Segoe UI Light"/>
                <w:sz w:val="20"/>
              </w:rPr>
              <w:t xml:space="preserve"> uwrażliwienie społeczności lokalnej na występowanie tego problemu.</w:t>
            </w:r>
          </w:p>
        </w:tc>
        <w:tc>
          <w:tcPr>
            <w:tcW w:w="858" w:type="pct"/>
            <w:vAlign w:val="center"/>
          </w:tcPr>
          <w:p w14:paraId="0CA406F3" w14:textId="55E36BBF" w:rsidR="006D1EEF" w:rsidRPr="001A5016" w:rsidRDefault="006D1EEF" w:rsidP="001E3E05">
            <w:pPr>
              <w:spacing w:line="240" w:lineRule="auto"/>
              <w:jc w:val="center"/>
              <w:rPr>
                <w:rFonts w:cs="Segoe UI Light"/>
                <w:sz w:val="20"/>
              </w:rPr>
            </w:pPr>
            <w:r w:rsidRPr="001A5016">
              <w:rPr>
                <w:rFonts w:cs="Segoe UI Light"/>
                <w:sz w:val="20"/>
              </w:rPr>
              <w:t xml:space="preserve">Przełamywanie zmowy milczenia                  w zakresie przemocy </w:t>
            </w:r>
            <w:r w:rsidR="00766C45" w:rsidRPr="001A5016">
              <w:rPr>
                <w:rFonts w:cs="Segoe UI Light"/>
                <w:sz w:val="20"/>
              </w:rPr>
              <w:br/>
              <w:t>w rodzinie</w:t>
            </w:r>
            <w:r w:rsidRPr="001A5016">
              <w:rPr>
                <w:rFonts w:cs="Segoe UI Light"/>
                <w:sz w:val="20"/>
              </w:rPr>
              <w:t>.</w:t>
            </w:r>
          </w:p>
        </w:tc>
        <w:tc>
          <w:tcPr>
            <w:tcW w:w="929" w:type="pct"/>
            <w:gridSpan w:val="2"/>
            <w:vAlign w:val="center"/>
          </w:tcPr>
          <w:p w14:paraId="0BAB513A" w14:textId="5FADA41C" w:rsidR="006D1EEF" w:rsidRPr="001A5016" w:rsidRDefault="006D1EEF" w:rsidP="001E3E05">
            <w:pPr>
              <w:spacing w:line="240" w:lineRule="auto"/>
              <w:jc w:val="center"/>
              <w:rPr>
                <w:rFonts w:cs="Segoe UI Light"/>
                <w:sz w:val="20"/>
              </w:rPr>
            </w:pPr>
            <w:r w:rsidRPr="001A5016">
              <w:rPr>
                <w:rFonts w:cs="Segoe UI Light"/>
                <w:sz w:val="20"/>
              </w:rPr>
              <w:t xml:space="preserve">Liczba zrealizowanych działań mających na celu podniesienie świadomości społecznej na temat przemocy </w:t>
            </w:r>
            <w:r w:rsidR="00782C20">
              <w:rPr>
                <w:rFonts w:cs="Segoe UI Light"/>
                <w:sz w:val="20"/>
              </w:rPr>
              <w:br/>
            </w:r>
            <w:r w:rsidRPr="001A5016">
              <w:rPr>
                <w:rFonts w:cs="Segoe UI Light"/>
                <w:sz w:val="20"/>
              </w:rPr>
              <w:t>w rodzinie.</w:t>
            </w:r>
          </w:p>
        </w:tc>
        <w:tc>
          <w:tcPr>
            <w:tcW w:w="501" w:type="pct"/>
            <w:vAlign w:val="center"/>
          </w:tcPr>
          <w:p w14:paraId="4657D358" w14:textId="3AB96114" w:rsidR="006D1EEF" w:rsidRPr="001A5016" w:rsidRDefault="00782C20" w:rsidP="001E3E05">
            <w:pPr>
              <w:spacing w:line="240" w:lineRule="auto"/>
              <w:jc w:val="center"/>
              <w:rPr>
                <w:rFonts w:cs="Segoe UI Light"/>
                <w:sz w:val="20"/>
              </w:rPr>
            </w:pPr>
            <w:r>
              <w:rPr>
                <w:rFonts w:cs="Segoe UI Light"/>
                <w:sz w:val="20"/>
              </w:rPr>
              <w:t>2023</w:t>
            </w:r>
            <w:r w:rsidR="00515DC2" w:rsidRPr="001A5016">
              <w:rPr>
                <w:rFonts w:cs="Segoe UI Light"/>
                <w:sz w:val="20"/>
              </w:rPr>
              <w:t>-2030</w:t>
            </w:r>
          </w:p>
        </w:tc>
        <w:tc>
          <w:tcPr>
            <w:tcW w:w="859" w:type="pct"/>
            <w:vAlign w:val="center"/>
          </w:tcPr>
          <w:p w14:paraId="3253B66E" w14:textId="0948000D" w:rsidR="006D1EEF" w:rsidRPr="001A5016" w:rsidRDefault="00515DC2" w:rsidP="001E3E05">
            <w:pPr>
              <w:spacing w:line="240" w:lineRule="auto"/>
              <w:jc w:val="center"/>
              <w:rPr>
                <w:rFonts w:cs="Segoe UI Light"/>
                <w:sz w:val="20"/>
              </w:rPr>
            </w:pPr>
            <w:r w:rsidRPr="001A5016">
              <w:rPr>
                <w:rFonts w:cs="Segoe UI Light"/>
                <w:sz w:val="20"/>
              </w:rPr>
              <w:t xml:space="preserve">PCPR, </w:t>
            </w:r>
            <w:r w:rsidR="006D1EEF" w:rsidRPr="001A5016">
              <w:rPr>
                <w:rFonts w:cs="Segoe UI Light"/>
                <w:sz w:val="20"/>
              </w:rPr>
              <w:t xml:space="preserve">OPS, </w:t>
            </w:r>
            <w:r w:rsidR="0094234D">
              <w:rPr>
                <w:rFonts w:cs="Segoe UI Light"/>
                <w:sz w:val="20"/>
              </w:rPr>
              <w:t>G</w:t>
            </w:r>
            <w:r w:rsidR="006D1EEF" w:rsidRPr="001A5016">
              <w:rPr>
                <w:rFonts w:cs="Segoe UI Light"/>
                <w:sz w:val="20"/>
              </w:rPr>
              <w:t xml:space="preserve">KRPA, ZI, NGO, placówki oświatowe, placówki </w:t>
            </w:r>
            <w:r w:rsidR="00766C45" w:rsidRPr="001A5016">
              <w:rPr>
                <w:rFonts w:cs="Segoe UI Light"/>
                <w:sz w:val="20"/>
              </w:rPr>
              <w:t>ochrony</w:t>
            </w:r>
            <w:r w:rsidR="006D1EEF" w:rsidRPr="001A5016">
              <w:rPr>
                <w:rFonts w:cs="Segoe UI Light"/>
                <w:sz w:val="20"/>
              </w:rPr>
              <w:t xml:space="preserve"> zdrowia, KPP, PPP, PK</w:t>
            </w:r>
            <w:r w:rsidR="008E3B98">
              <w:rPr>
                <w:rFonts w:cs="Segoe UI Light"/>
                <w:sz w:val="20"/>
              </w:rPr>
              <w:t>I</w:t>
            </w:r>
            <w:r w:rsidR="002379EB">
              <w:rPr>
                <w:rFonts w:cs="Segoe UI Light"/>
                <w:sz w:val="20"/>
              </w:rPr>
              <w:t>, PWD</w:t>
            </w:r>
          </w:p>
        </w:tc>
        <w:tc>
          <w:tcPr>
            <w:tcW w:w="707" w:type="pct"/>
            <w:vAlign w:val="center"/>
          </w:tcPr>
          <w:p w14:paraId="508A5D2C"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67253833"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6D1EEF" w:rsidRPr="001A5016" w14:paraId="0B1421A7" w14:textId="77777777" w:rsidTr="00DB187E">
        <w:tc>
          <w:tcPr>
            <w:tcW w:w="5000" w:type="pct"/>
            <w:gridSpan w:val="7"/>
            <w:vAlign w:val="center"/>
          </w:tcPr>
          <w:p w14:paraId="672A90AE" w14:textId="77777777" w:rsidR="002379EB" w:rsidRDefault="00162DCB" w:rsidP="001E3E05">
            <w:pPr>
              <w:spacing w:line="240" w:lineRule="auto"/>
              <w:jc w:val="center"/>
            </w:pPr>
            <w:r w:rsidRPr="002379EB">
              <w:br w:type="page"/>
            </w:r>
          </w:p>
          <w:p w14:paraId="52F4174E" w14:textId="66FD51E1" w:rsidR="00B444C6" w:rsidRPr="002379EB" w:rsidRDefault="00B444C6" w:rsidP="001E3E05">
            <w:pPr>
              <w:spacing w:line="240" w:lineRule="auto"/>
              <w:jc w:val="center"/>
              <w:rPr>
                <w:rFonts w:cs="Segoe UI Light"/>
                <w:b/>
                <w:sz w:val="22"/>
                <w:szCs w:val="22"/>
              </w:rPr>
            </w:pPr>
            <w:r w:rsidRPr="002379EB">
              <w:rPr>
                <w:rFonts w:cs="Segoe UI Light"/>
                <w:b/>
                <w:sz w:val="22"/>
                <w:szCs w:val="22"/>
              </w:rPr>
              <w:t>Cel operacyjny 2</w:t>
            </w:r>
          </w:p>
          <w:p w14:paraId="46A38AE4" w14:textId="467666A5" w:rsidR="006D1EEF" w:rsidRPr="002379EB" w:rsidRDefault="002379EB" w:rsidP="001E3E05">
            <w:pPr>
              <w:spacing w:line="240" w:lineRule="auto"/>
              <w:jc w:val="center"/>
              <w:rPr>
                <w:rFonts w:cs="Segoe UI Light"/>
                <w:b/>
                <w:sz w:val="22"/>
                <w:szCs w:val="22"/>
                <w:shd w:val="clear" w:color="auto" w:fill="00B050"/>
              </w:rPr>
            </w:pPr>
            <w:r>
              <w:rPr>
                <w:rFonts w:cs="Segoe UI Light"/>
                <w:b/>
                <w:sz w:val="22"/>
                <w:szCs w:val="22"/>
              </w:rPr>
              <w:t>Świadczenie specjalistycznego wsparcia w zakresie</w:t>
            </w:r>
            <w:r w:rsidR="00B444C6" w:rsidRPr="002379EB">
              <w:rPr>
                <w:rFonts w:cs="Segoe UI Light"/>
                <w:b/>
                <w:sz w:val="22"/>
                <w:szCs w:val="22"/>
              </w:rPr>
              <w:t xml:space="preserve"> reagowania i rozwiązywania s</w:t>
            </w:r>
            <w:r>
              <w:rPr>
                <w:rFonts w:cs="Segoe UI Light"/>
                <w:b/>
                <w:sz w:val="22"/>
                <w:szCs w:val="22"/>
              </w:rPr>
              <w:t xml:space="preserve">ytuacji przemocowych </w:t>
            </w:r>
            <w:r>
              <w:rPr>
                <w:rFonts w:cs="Segoe UI Light"/>
                <w:b/>
                <w:sz w:val="22"/>
                <w:szCs w:val="22"/>
              </w:rPr>
              <w:br/>
              <w:t>w rodzinie</w:t>
            </w:r>
            <w:r w:rsidR="00B444C6" w:rsidRPr="002379EB">
              <w:rPr>
                <w:rFonts w:cs="Segoe UI Light"/>
                <w:b/>
                <w:sz w:val="22"/>
                <w:szCs w:val="22"/>
              </w:rPr>
              <w:t>.</w:t>
            </w:r>
          </w:p>
        </w:tc>
      </w:tr>
      <w:tr w:rsidR="00784A80" w:rsidRPr="001A5016" w14:paraId="0DEBDC97" w14:textId="77777777" w:rsidTr="00553585">
        <w:tc>
          <w:tcPr>
            <w:tcW w:w="1147" w:type="pct"/>
            <w:vAlign w:val="center"/>
          </w:tcPr>
          <w:p w14:paraId="1E5BA876" w14:textId="77777777" w:rsidR="006D1EEF" w:rsidRPr="001A5016" w:rsidRDefault="006D1EEF" w:rsidP="001E3E05">
            <w:pPr>
              <w:spacing w:line="240" w:lineRule="auto"/>
              <w:jc w:val="center"/>
              <w:rPr>
                <w:rFonts w:cs="Segoe UI Light"/>
                <w:b/>
                <w:sz w:val="18"/>
              </w:rPr>
            </w:pPr>
            <w:r w:rsidRPr="001A5016">
              <w:rPr>
                <w:rFonts w:cs="Segoe UI Light"/>
                <w:b/>
                <w:sz w:val="18"/>
              </w:rPr>
              <w:t xml:space="preserve">Działania przewidziane </w:t>
            </w:r>
            <w:r w:rsidRPr="001A5016">
              <w:rPr>
                <w:rFonts w:cs="Segoe UI Light"/>
                <w:b/>
                <w:sz w:val="18"/>
              </w:rPr>
              <w:br/>
              <w:t>do realizacji</w:t>
            </w:r>
          </w:p>
        </w:tc>
        <w:tc>
          <w:tcPr>
            <w:tcW w:w="929" w:type="pct"/>
            <w:gridSpan w:val="2"/>
            <w:vAlign w:val="center"/>
          </w:tcPr>
          <w:p w14:paraId="3D5A7176" w14:textId="77777777" w:rsidR="006D1EEF" w:rsidRPr="001A5016" w:rsidRDefault="006D1EEF" w:rsidP="001E3E05">
            <w:pPr>
              <w:spacing w:line="240" w:lineRule="auto"/>
              <w:jc w:val="center"/>
              <w:rPr>
                <w:rFonts w:cs="Segoe UI Light"/>
                <w:b/>
                <w:sz w:val="18"/>
              </w:rPr>
            </w:pPr>
            <w:r w:rsidRPr="001A5016">
              <w:rPr>
                <w:rFonts w:cs="Segoe UI Light"/>
                <w:b/>
                <w:sz w:val="18"/>
              </w:rPr>
              <w:t>Rezultaty</w:t>
            </w:r>
          </w:p>
        </w:tc>
        <w:tc>
          <w:tcPr>
            <w:tcW w:w="858" w:type="pct"/>
            <w:vAlign w:val="center"/>
          </w:tcPr>
          <w:p w14:paraId="51BF975B" w14:textId="77777777" w:rsidR="006D1EEF" w:rsidRPr="001A5016" w:rsidRDefault="006D1EEF" w:rsidP="001E3E05">
            <w:pPr>
              <w:spacing w:line="240" w:lineRule="auto"/>
              <w:jc w:val="center"/>
              <w:rPr>
                <w:rFonts w:cs="Segoe UI Light"/>
                <w:b/>
                <w:sz w:val="18"/>
              </w:rPr>
            </w:pPr>
            <w:r w:rsidRPr="001A5016">
              <w:rPr>
                <w:rFonts w:cs="Segoe UI Light"/>
                <w:b/>
                <w:sz w:val="18"/>
              </w:rPr>
              <w:t>Wskaźniki realizacji działań</w:t>
            </w:r>
          </w:p>
        </w:tc>
        <w:tc>
          <w:tcPr>
            <w:tcW w:w="501" w:type="pct"/>
            <w:vAlign w:val="center"/>
          </w:tcPr>
          <w:p w14:paraId="3E1E4F95" w14:textId="77777777" w:rsidR="006D1EEF" w:rsidRPr="001A5016" w:rsidRDefault="006D1EEF" w:rsidP="001E3E05">
            <w:pPr>
              <w:spacing w:line="240" w:lineRule="auto"/>
              <w:jc w:val="center"/>
              <w:rPr>
                <w:rFonts w:cs="Segoe UI Light"/>
                <w:b/>
                <w:sz w:val="18"/>
              </w:rPr>
            </w:pPr>
            <w:r w:rsidRPr="001A5016">
              <w:rPr>
                <w:rFonts w:cs="Segoe UI Light"/>
                <w:b/>
                <w:sz w:val="18"/>
              </w:rPr>
              <w:t>Termin realizacji</w:t>
            </w:r>
          </w:p>
        </w:tc>
        <w:tc>
          <w:tcPr>
            <w:tcW w:w="859" w:type="pct"/>
            <w:vAlign w:val="center"/>
          </w:tcPr>
          <w:p w14:paraId="2BDFD295" w14:textId="77777777" w:rsidR="006D1EEF" w:rsidRPr="001A5016" w:rsidRDefault="006D1EEF" w:rsidP="001E3E05">
            <w:pPr>
              <w:spacing w:line="240" w:lineRule="auto"/>
              <w:jc w:val="center"/>
              <w:rPr>
                <w:rFonts w:cs="Segoe UI Light"/>
                <w:b/>
                <w:sz w:val="18"/>
              </w:rPr>
            </w:pPr>
            <w:r w:rsidRPr="001A5016">
              <w:rPr>
                <w:rFonts w:cs="Segoe UI Light"/>
                <w:b/>
                <w:sz w:val="18"/>
              </w:rPr>
              <w:t xml:space="preserve">Podmioty odpowiedzialne </w:t>
            </w:r>
            <w:r w:rsidRPr="001A5016">
              <w:rPr>
                <w:rFonts w:cs="Segoe UI Light"/>
                <w:b/>
                <w:sz w:val="18"/>
              </w:rPr>
              <w:br/>
              <w:t>i współpracujące</w:t>
            </w:r>
          </w:p>
        </w:tc>
        <w:tc>
          <w:tcPr>
            <w:tcW w:w="707" w:type="pct"/>
            <w:vAlign w:val="center"/>
          </w:tcPr>
          <w:p w14:paraId="449E7499" w14:textId="77777777" w:rsidR="006D1EEF" w:rsidRPr="001A5016" w:rsidRDefault="006D1EEF" w:rsidP="001E3E05">
            <w:pPr>
              <w:spacing w:line="240" w:lineRule="auto"/>
              <w:jc w:val="center"/>
              <w:rPr>
                <w:rFonts w:cs="Segoe UI Light"/>
                <w:b/>
                <w:sz w:val="18"/>
              </w:rPr>
            </w:pPr>
            <w:r w:rsidRPr="001A5016">
              <w:rPr>
                <w:rFonts w:cs="Segoe UI Light"/>
                <w:b/>
                <w:sz w:val="18"/>
              </w:rPr>
              <w:t>Źródła finansowania</w:t>
            </w:r>
          </w:p>
        </w:tc>
      </w:tr>
      <w:tr w:rsidR="006D1EEF" w:rsidRPr="001A5016" w14:paraId="560B8794" w14:textId="77777777" w:rsidTr="00553585">
        <w:tc>
          <w:tcPr>
            <w:tcW w:w="1147" w:type="pct"/>
            <w:vAlign w:val="center"/>
          </w:tcPr>
          <w:p w14:paraId="2C7A3984" w14:textId="77777777" w:rsidR="006D1EEF" w:rsidRPr="001A5016" w:rsidRDefault="006D1EEF" w:rsidP="001E3E05">
            <w:pPr>
              <w:spacing w:line="240" w:lineRule="auto"/>
              <w:jc w:val="center"/>
              <w:rPr>
                <w:rFonts w:cs="Segoe UI Light"/>
                <w:sz w:val="20"/>
              </w:rPr>
            </w:pPr>
            <w:r w:rsidRPr="001A5016">
              <w:rPr>
                <w:rFonts w:cs="Segoe UI Light"/>
                <w:sz w:val="20"/>
              </w:rPr>
              <w:t>Udzielanie wsparcia osobom w sytuacji przemocy w rodzinie,      w tym interwencji kryzysowej, pomocy finansowej, psychologicznej                           i prawnej.</w:t>
            </w:r>
          </w:p>
        </w:tc>
        <w:tc>
          <w:tcPr>
            <w:tcW w:w="929" w:type="pct"/>
            <w:gridSpan w:val="2"/>
            <w:vAlign w:val="center"/>
          </w:tcPr>
          <w:p w14:paraId="67FD3A51" w14:textId="77777777" w:rsidR="006D1EEF" w:rsidRPr="001A5016" w:rsidRDefault="006D1EEF" w:rsidP="001E3E05">
            <w:pPr>
              <w:spacing w:line="240" w:lineRule="auto"/>
              <w:jc w:val="center"/>
              <w:rPr>
                <w:rFonts w:cs="Segoe UI Light"/>
                <w:sz w:val="20"/>
              </w:rPr>
            </w:pPr>
            <w:r w:rsidRPr="001A5016">
              <w:rPr>
                <w:rFonts w:cs="Segoe UI Light"/>
                <w:sz w:val="20"/>
              </w:rPr>
              <w:t>Wzrost liczby zaopiekowanych osób doznających przemocy                w rodzinie.</w:t>
            </w:r>
          </w:p>
        </w:tc>
        <w:tc>
          <w:tcPr>
            <w:tcW w:w="858" w:type="pct"/>
            <w:vAlign w:val="center"/>
          </w:tcPr>
          <w:p w14:paraId="78B32C8F" w14:textId="6058003D" w:rsidR="006D1EEF" w:rsidRPr="001A5016" w:rsidRDefault="006D1EEF" w:rsidP="001E3E05">
            <w:pPr>
              <w:spacing w:line="240" w:lineRule="auto"/>
              <w:jc w:val="center"/>
              <w:rPr>
                <w:rFonts w:cs="Segoe UI Light"/>
                <w:sz w:val="20"/>
              </w:rPr>
            </w:pPr>
            <w:r w:rsidRPr="001A5016">
              <w:rPr>
                <w:rFonts w:cs="Segoe UI Light"/>
                <w:sz w:val="20"/>
              </w:rPr>
              <w:t xml:space="preserve">Liczba osób doświadczających przemocy </w:t>
            </w:r>
            <w:r w:rsidR="00E15239" w:rsidRPr="001A5016">
              <w:rPr>
                <w:rFonts w:cs="Segoe UI Light"/>
                <w:sz w:val="20"/>
              </w:rPr>
              <w:br/>
            </w:r>
            <w:r w:rsidRPr="001A5016">
              <w:rPr>
                <w:rFonts w:cs="Segoe UI Light"/>
                <w:sz w:val="20"/>
              </w:rPr>
              <w:t>w rodzinie, którym zostało</w:t>
            </w:r>
            <w:r w:rsidR="00782C20">
              <w:rPr>
                <w:rFonts w:cs="Segoe UI Light"/>
                <w:sz w:val="20"/>
              </w:rPr>
              <w:t xml:space="preserve"> udzielone wsparcie, </w:t>
            </w:r>
            <w:r w:rsidR="00782C20">
              <w:rPr>
                <w:rFonts w:cs="Segoe UI Light"/>
                <w:sz w:val="20"/>
              </w:rPr>
              <w:br/>
              <w:t xml:space="preserve">m.in. </w:t>
            </w:r>
            <w:r w:rsidRPr="001A5016">
              <w:rPr>
                <w:rFonts w:cs="Segoe UI Light"/>
                <w:sz w:val="20"/>
              </w:rPr>
              <w:t>w postaci interwencji kryzysowej, pomocy finansowej, psychologicznej i prawnej.</w:t>
            </w:r>
          </w:p>
        </w:tc>
        <w:tc>
          <w:tcPr>
            <w:tcW w:w="501" w:type="pct"/>
            <w:vAlign w:val="center"/>
          </w:tcPr>
          <w:p w14:paraId="0CC162D0" w14:textId="68221CCA" w:rsidR="006D1EEF" w:rsidRPr="001A5016" w:rsidRDefault="00782C20" w:rsidP="001E3E05">
            <w:pPr>
              <w:spacing w:line="240" w:lineRule="auto"/>
              <w:jc w:val="center"/>
              <w:rPr>
                <w:rFonts w:cs="Segoe UI Light"/>
                <w:sz w:val="20"/>
              </w:rPr>
            </w:pPr>
            <w:r>
              <w:rPr>
                <w:rFonts w:cs="Segoe UI Light"/>
                <w:sz w:val="20"/>
              </w:rPr>
              <w:t>2023</w:t>
            </w:r>
            <w:r w:rsidR="00860D8B" w:rsidRPr="001A5016">
              <w:rPr>
                <w:rFonts w:cs="Segoe UI Light"/>
                <w:sz w:val="20"/>
              </w:rPr>
              <w:t>-2030</w:t>
            </w:r>
          </w:p>
        </w:tc>
        <w:tc>
          <w:tcPr>
            <w:tcW w:w="859" w:type="pct"/>
            <w:vAlign w:val="center"/>
          </w:tcPr>
          <w:p w14:paraId="71F87896" w14:textId="0B81DC00" w:rsidR="006D1EEF" w:rsidRPr="001A5016" w:rsidRDefault="00860D8B" w:rsidP="001E3E05">
            <w:pPr>
              <w:spacing w:line="240" w:lineRule="auto"/>
              <w:jc w:val="center"/>
              <w:rPr>
                <w:rFonts w:cs="Segoe UI Light"/>
                <w:sz w:val="20"/>
              </w:rPr>
            </w:pPr>
            <w:r w:rsidRPr="001A5016">
              <w:rPr>
                <w:rFonts w:cs="Segoe UI Light"/>
                <w:sz w:val="20"/>
              </w:rPr>
              <w:t xml:space="preserve">PCPR, </w:t>
            </w:r>
            <w:r w:rsidR="006D1EEF" w:rsidRPr="001A5016">
              <w:rPr>
                <w:rFonts w:cs="Segoe UI Light"/>
                <w:sz w:val="20"/>
              </w:rPr>
              <w:t xml:space="preserve">OPS, </w:t>
            </w:r>
            <w:r w:rsidR="0094234D">
              <w:rPr>
                <w:rFonts w:cs="Segoe UI Light"/>
                <w:sz w:val="20"/>
              </w:rPr>
              <w:t>G</w:t>
            </w:r>
            <w:r w:rsidRPr="001A5016">
              <w:rPr>
                <w:rFonts w:cs="Segoe UI Light"/>
                <w:sz w:val="20"/>
              </w:rPr>
              <w:t>KRPA, ZI</w:t>
            </w:r>
          </w:p>
        </w:tc>
        <w:tc>
          <w:tcPr>
            <w:tcW w:w="707" w:type="pct"/>
            <w:vAlign w:val="center"/>
          </w:tcPr>
          <w:p w14:paraId="64370714"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2E177C62"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6D1EEF" w:rsidRPr="001A5016" w14:paraId="529B9768" w14:textId="77777777" w:rsidTr="00553585">
        <w:tc>
          <w:tcPr>
            <w:tcW w:w="1147" w:type="pct"/>
            <w:vAlign w:val="center"/>
          </w:tcPr>
          <w:p w14:paraId="135D19A7" w14:textId="77777777" w:rsidR="006D1EEF" w:rsidRPr="001A5016" w:rsidRDefault="006D1EEF" w:rsidP="001E3E05">
            <w:pPr>
              <w:spacing w:line="240" w:lineRule="auto"/>
              <w:jc w:val="center"/>
              <w:rPr>
                <w:rFonts w:cs="Segoe UI Light"/>
                <w:sz w:val="20"/>
              </w:rPr>
            </w:pPr>
            <w:r w:rsidRPr="001A5016">
              <w:rPr>
                <w:rFonts w:cs="Segoe UI Light"/>
                <w:sz w:val="20"/>
              </w:rPr>
              <w:t>Monitorowanie</w:t>
            </w:r>
          </w:p>
          <w:p w14:paraId="75ADC9D2" w14:textId="77777777" w:rsidR="006D1EEF" w:rsidRPr="001A5016" w:rsidRDefault="006D1EEF" w:rsidP="001E3E05">
            <w:pPr>
              <w:spacing w:line="240" w:lineRule="auto"/>
              <w:jc w:val="center"/>
              <w:rPr>
                <w:rFonts w:cs="Segoe UI Light"/>
                <w:sz w:val="20"/>
              </w:rPr>
            </w:pPr>
            <w:r w:rsidRPr="001A5016">
              <w:rPr>
                <w:rFonts w:cs="Segoe UI Light"/>
                <w:sz w:val="20"/>
              </w:rPr>
              <w:t>i diagnozowanie zjawiska przemocy</w:t>
            </w:r>
          </w:p>
          <w:p w14:paraId="2724794C" w14:textId="77777777" w:rsidR="006D1EEF" w:rsidRPr="001A5016" w:rsidRDefault="006D1EEF" w:rsidP="001E3E05">
            <w:pPr>
              <w:spacing w:line="240" w:lineRule="auto"/>
              <w:jc w:val="center"/>
              <w:rPr>
                <w:rFonts w:cs="Segoe UI Light"/>
                <w:sz w:val="20"/>
              </w:rPr>
            </w:pPr>
            <w:r w:rsidRPr="001A5016">
              <w:rPr>
                <w:rFonts w:cs="Segoe UI Light"/>
                <w:sz w:val="20"/>
              </w:rPr>
              <w:t>w rodzinie.</w:t>
            </w:r>
          </w:p>
        </w:tc>
        <w:tc>
          <w:tcPr>
            <w:tcW w:w="929" w:type="pct"/>
            <w:gridSpan w:val="2"/>
            <w:vAlign w:val="center"/>
          </w:tcPr>
          <w:p w14:paraId="3D4E23C3" w14:textId="77777777" w:rsidR="006D1EEF" w:rsidRPr="001A5016" w:rsidRDefault="006D1EEF" w:rsidP="001E3E05">
            <w:pPr>
              <w:spacing w:line="240" w:lineRule="auto"/>
              <w:jc w:val="center"/>
              <w:rPr>
                <w:rFonts w:cs="Segoe UI Light"/>
                <w:sz w:val="20"/>
              </w:rPr>
            </w:pPr>
            <w:r w:rsidRPr="001A5016">
              <w:rPr>
                <w:rFonts w:cs="Segoe UI Light"/>
                <w:sz w:val="20"/>
              </w:rPr>
              <w:t xml:space="preserve">Dostosowanie oferty pomocowej do potrzeb mieszkańców </w:t>
            </w:r>
            <w:r w:rsidRPr="001A5016">
              <w:rPr>
                <w:rFonts w:cs="Segoe UI Light"/>
                <w:sz w:val="20"/>
              </w:rPr>
              <w:br/>
              <w:t>i skali problemu.</w:t>
            </w:r>
          </w:p>
        </w:tc>
        <w:tc>
          <w:tcPr>
            <w:tcW w:w="858" w:type="pct"/>
            <w:vAlign w:val="center"/>
          </w:tcPr>
          <w:p w14:paraId="79BED0CB" w14:textId="4F47FF4C" w:rsidR="006D1EEF" w:rsidRPr="001A5016" w:rsidRDefault="006D1EEF" w:rsidP="001E3E05">
            <w:pPr>
              <w:spacing w:line="240" w:lineRule="auto"/>
              <w:jc w:val="center"/>
              <w:rPr>
                <w:rFonts w:cs="Segoe UI Light"/>
                <w:sz w:val="20"/>
              </w:rPr>
            </w:pPr>
            <w:r w:rsidRPr="001A5016">
              <w:rPr>
                <w:rFonts w:cs="Segoe UI Light"/>
                <w:sz w:val="20"/>
              </w:rPr>
              <w:t xml:space="preserve">Liczba działań podjętych w celu diagnozy zjawiska przemocy </w:t>
            </w:r>
            <w:r w:rsidR="00E15239" w:rsidRPr="001A5016">
              <w:rPr>
                <w:rFonts w:cs="Segoe UI Light"/>
                <w:sz w:val="20"/>
              </w:rPr>
              <w:br/>
            </w:r>
            <w:r w:rsidRPr="001A5016">
              <w:rPr>
                <w:rFonts w:cs="Segoe UI Light"/>
                <w:sz w:val="20"/>
              </w:rPr>
              <w:t>w rodzinie.</w:t>
            </w:r>
          </w:p>
        </w:tc>
        <w:tc>
          <w:tcPr>
            <w:tcW w:w="501" w:type="pct"/>
            <w:vAlign w:val="center"/>
          </w:tcPr>
          <w:p w14:paraId="285CFD99" w14:textId="3F11D47B" w:rsidR="006D1EEF" w:rsidRPr="001A5016" w:rsidRDefault="00782C20" w:rsidP="001E3E05">
            <w:pPr>
              <w:spacing w:line="240" w:lineRule="auto"/>
              <w:jc w:val="center"/>
              <w:rPr>
                <w:rFonts w:cs="Segoe UI Light"/>
                <w:sz w:val="20"/>
              </w:rPr>
            </w:pPr>
            <w:r>
              <w:rPr>
                <w:rFonts w:cs="Segoe UI Light"/>
                <w:sz w:val="20"/>
              </w:rPr>
              <w:t>2023</w:t>
            </w:r>
            <w:r w:rsidR="00860D8B" w:rsidRPr="001A5016">
              <w:rPr>
                <w:rFonts w:cs="Segoe UI Light"/>
                <w:sz w:val="20"/>
              </w:rPr>
              <w:t>-2030</w:t>
            </w:r>
          </w:p>
        </w:tc>
        <w:tc>
          <w:tcPr>
            <w:tcW w:w="859" w:type="pct"/>
            <w:vAlign w:val="center"/>
          </w:tcPr>
          <w:p w14:paraId="1279A82F" w14:textId="5C45AD49" w:rsidR="006D1EEF" w:rsidRPr="001A5016" w:rsidRDefault="00860D8B" w:rsidP="001E3E05">
            <w:pPr>
              <w:spacing w:line="240" w:lineRule="auto"/>
              <w:jc w:val="center"/>
              <w:rPr>
                <w:rFonts w:cs="Segoe UI Light"/>
                <w:sz w:val="20"/>
              </w:rPr>
            </w:pPr>
            <w:r w:rsidRPr="001A5016">
              <w:rPr>
                <w:rFonts w:cs="Segoe UI Light"/>
                <w:sz w:val="20"/>
              </w:rPr>
              <w:t xml:space="preserve">PCPR, </w:t>
            </w:r>
            <w:r w:rsidR="006D1EEF" w:rsidRPr="001A5016">
              <w:rPr>
                <w:rFonts w:cs="Segoe UI Light"/>
                <w:sz w:val="20"/>
              </w:rPr>
              <w:t xml:space="preserve">OPS, </w:t>
            </w:r>
            <w:r w:rsidR="0094234D">
              <w:rPr>
                <w:rFonts w:cs="Segoe UI Light"/>
                <w:sz w:val="20"/>
              </w:rPr>
              <w:t>G</w:t>
            </w:r>
            <w:r w:rsidR="006D1EEF" w:rsidRPr="001A5016">
              <w:rPr>
                <w:rFonts w:cs="Segoe UI Light"/>
                <w:sz w:val="20"/>
              </w:rPr>
              <w:t>KRPA, ZI, placówki oświatowe, placówki ochrony zdrowia</w:t>
            </w:r>
          </w:p>
        </w:tc>
        <w:tc>
          <w:tcPr>
            <w:tcW w:w="707" w:type="pct"/>
            <w:vAlign w:val="center"/>
          </w:tcPr>
          <w:p w14:paraId="6035BF21"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08F24DB4"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6D1EEF" w:rsidRPr="001A5016" w14:paraId="64062622" w14:textId="77777777" w:rsidTr="00553585">
        <w:tc>
          <w:tcPr>
            <w:tcW w:w="1147" w:type="pct"/>
            <w:vAlign w:val="center"/>
          </w:tcPr>
          <w:p w14:paraId="360C4048" w14:textId="4E5D5F69" w:rsidR="006D1EEF" w:rsidRPr="001A5016" w:rsidRDefault="006D1EEF" w:rsidP="001E3E05">
            <w:pPr>
              <w:spacing w:line="240" w:lineRule="auto"/>
              <w:jc w:val="center"/>
              <w:rPr>
                <w:rFonts w:cs="Segoe UI Light"/>
                <w:sz w:val="20"/>
              </w:rPr>
            </w:pPr>
            <w:r w:rsidRPr="001A5016">
              <w:rPr>
                <w:rFonts w:cs="Segoe UI Light"/>
                <w:sz w:val="20"/>
              </w:rPr>
              <w:t xml:space="preserve">Zapewnienie dzieciom doznającym przemocy miejsc w rodzinach </w:t>
            </w:r>
            <w:r w:rsidR="00784A80" w:rsidRPr="001A5016">
              <w:rPr>
                <w:rFonts w:cs="Segoe UI Light"/>
                <w:sz w:val="20"/>
              </w:rPr>
              <w:t xml:space="preserve">zastępczych </w:t>
            </w:r>
            <w:r w:rsidR="00784A80" w:rsidRPr="001A5016">
              <w:rPr>
                <w:rFonts w:cs="Segoe UI Light"/>
                <w:sz w:val="20"/>
              </w:rPr>
              <w:br/>
            </w:r>
            <w:r w:rsidRPr="001A5016">
              <w:rPr>
                <w:rFonts w:cs="Segoe UI Light"/>
                <w:sz w:val="20"/>
              </w:rPr>
              <w:t>i placówkach opiekuńczo-wychowawczych.</w:t>
            </w:r>
          </w:p>
        </w:tc>
        <w:tc>
          <w:tcPr>
            <w:tcW w:w="929" w:type="pct"/>
            <w:gridSpan w:val="2"/>
            <w:vAlign w:val="center"/>
          </w:tcPr>
          <w:p w14:paraId="0F0AD949" w14:textId="77777777" w:rsidR="006D1EEF" w:rsidRPr="001A5016" w:rsidRDefault="006D1EEF" w:rsidP="001E3E05">
            <w:pPr>
              <w:spacing w:line="240" w:lineRule="auto"/>
              <w:jc w:val="center"/>
              <w:rPr>
                <w:rFonts w:cs="Segoe UI Light"/>
                <w:sz w:val="20"/>
              </w:rPr>
            </w:pPr>
            <w:r w:rsidRPr="001A5016">
              <w:rPr>
                <w:rFonts w:cs="Segoe UI Light"/>
                <w:sz w:val="20"/>
              </w:rPr>
              <w:t>Zapewnienie dzieciom                         i młodzieży ochrony przed przemocą                     w rodzinie.</w:t>
            </w:r>
          </w:p>
        </w:tc>
        <w:tc>
          <w:tcPr>
            <w:tcW w:w="858" w:type="pct"/>
            <w:vAlign w:val="center"/>
          </w:tcPr>
          <w:p w14:paraId="2E3E71CE" w14:textId="3F86AAA9" w:rsidR="006D1EEF" w:rsidRPr="001A5016" w:rsidRDefault="006D1EEF" w:rsidP="001E3E05">
            <w:pPr>
              <w:spacing w:line="240" w:lineRule="auto"/>
              <w:jc w:val="center"/>
              <w:rPr>
                <w:rFonts w:cs="Segoe UI Light"/>
                <w:sz w:val="20"/>
              </w:rPr>
            </w:pPr>
            <w:r w:rsidRPr="001A5016">
              <w:rPr>
                <w:rFonts w:cs="Segoe UI Light"/>
                <w:sz w:val="20"/>
              </w:rPr>
              <w:t xml:space="preserve">Liczba dzieci umieszczonych w pieczy zastępczej </w:t>
            </w:r>
            <w:r w:rsidR="00256A5E" w:rsidRPr="001A5016">
              <w:rPr>
                <w:rFonts w:cs="Segoe UI Light"/>
                <w:sz w:val="20"/>
              </w:rPr>
              <w:br/>
            </w:r>
            <w:r w:rsidRPr="001A5016">
              <w:rPr>
                <w:rFonts w:cs="Segoe UI Light"/>
                <w:sz w:val="20"/>
              </w:rPr>
              <w:t>w związku z przemocą                         w rodzinie.</w:t>
            </w:r>
          </w:p>
        </w:tc>
        <w:tc>
          <w:tcPr>
            <w:tcW w:w="501" w:type="pct"/>
            <w:vAlign w:val="center"/>
          </w:tcPr>
          <w:p w14:paraId="2CA0ACBA" w14:textId="0BD256C6" w:rsidR="006D1EEF" w:rsidRPr="001A5016" w:rsidRDefault="00782C20" w:rsidP="001E3E05">
            <w:pPr>
              <w:spacing w:line="240" w:lineRule="auto"/>
              <w:jc w:val="center"/>
              <w:rPr>
                <w:rFonts w:cs="Segoe UI Light"/>
                <w:sz w:val="20"/>
              </w:rPr>
            </w:pPr>
            <w:r>
              <w:rPr>
                <w:rFonts w:cs="Segoe UI Light"/>
                <w:sz w:val="20"/>
              </w:rPr>
              <w:t>2023</w:t>
            </w:r>
            <w:r w:rsidR="00860D8B" w:rsidRPr="001A5016">
              <w:rPr>
                <w:rFonts w:cs="Segoe UI Light"/>
                <w:sz w:val="20"/>
              </w:rPr>
              <w:t>-2030</w:t>
            </w:r>
          </w:p>
        </w:tc>
        <w:tc>
          <w:tcPr>
            <w:tcW w:w="859" w:type="pct"/>
            <w:vAlign w:val="center"/>
          </w:tcPr>
          <w:p w14:paraId="2B0F1A96" w14:textId="67845CB7" w:rsidR="006D1EEF" w:rsidRPr="001A5016" w:rsidRDefault="00860D8B" w:rsidP="001E3E05">
            <w:pPr>
              <w:spacing w:line="240" w:lineRule="auto"/>
              <w:jc w:val="center"/>
              <w:rPr>
                <w:rFonts w:cs="Segoe UI Light"/>
                <w:sz w:val="20"/>
              </w:rPr>
            </w:pPr>
            <w:r w:rsidRPr="001A5016">
              <w:rPr>
                <w:rFonts w:cs="Segoe UI Light"/>
                <w:sz w:val="20"/>
              </w:rPr>
              <w:t>PCPR,</w:t>
            </w:r>
            <w:r w:rsidR="00784A80" w:rsidRPr="001A5016">
              <w:rPr>
                <w:rFonts w:cs="Segoe UI Light"/>
                <w:sz w:val="20"/>
              </w:rPr>
              <w:t xml:space="preserve"> </w:t>
            </w:r>
            <w:r w:rsidR="006D1EEF" w:rsidRPr="001A5016">
              <w:rPr>
                <w:rFonts w:cs="Segoe UI Light"/>
                <w:sz w:val="20"/>
              </w:rPr>
              <w:t>OPS</w:t>
            </w:r>
          </w:p>
        </w:tc>
        <w:tc>
          <w:tcPr>
            <w:tcW w:w="707" w:type="pct"/>
            <w:vAlign w:val="center"/>
          </w:tcPr>
          <w:p w14:paraId="7D7BBD1D"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0F12EC76"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6D1EEF" w:rsidRPr="001A5016" w14:paraId="69EB4710" w14:textId="77777777" w:rsidTr="00553585">
        <w:tc>
          <w:tcPr>
            <w:tcW w:w="1147" w:type="pct"/>
            <w:vAlign w:val="center"/>
          </w:tcPr>
          <w:p w14:paraId="5AF1DA30" w14:textId="77777777" w:rsidR="006D1EEF" w:rsidRPr="001A5016" w:rsidRDefault="006D1EEF" w:rsidP="001E3E05">
            <w:pPr>
              <w:spacing w:line="240" w:lineRule="auto"/>
              <w:jc w:val="center"/>
              <w:rPr>
                <w:rFonts w:cs="Segoe UI Light"/>
                <w:sz w:val="20"/>
              </w:rPr>
            </w:pPr>
            <w:r w:rsidRPr="001A5016">
              <w:rPr>
                <w:rFonts w:cs="Segoe UI Light"/>
                <w:sz w:val="20"/>
              </w:rPr>
              <w:lastRenderedPageBreak/>
              <w:t>Prowadzenie programów</w:t>
            </w:r>
          </w:p>
          <w:p w14:paraId="0B4C5C9A" w14:textId="77777777" w:rsidR="006D1EEF" w:rsidRPr="001A5016" w:rsidRDefault="006D1EEF" w:rsidP="001E3E05">
            <w:pPr>
              <w:spacing w:line="240" w:lineRule="auto"/>
              <w:jc w:val="center"/>
              <w:rPr>
                <w:rFonts w:cs="Segoe UI Light"/>
                <w:sz w:val="20"/>
              </w:rPr>
            </w:pPr>
            <w:r w:rsidRPr="001A5016">
              <w:rPr>
                <w:rFonts w:cs="Segoe UI Light"/>
                <w:sz w:val="20"/>
              </w:rPr>
              <w:t>korekcyjno-edukacyjnych dla</w:t>
            </w:r>
          </w:p>
          <w:p w14:paraId="0B892869" w14:textId="77777777" w:rsidR="006D1EEF" w:rsidRPr="001A5016" w:rsidRDefault="006D1EEF" w:rsidP="001E3E05">
            <w:pPr>
              <w:spacing w:line="240" w:lineRule="auto"/>
              <w:jc w:val="center"/>
              <w:rPr>
                <w:rFonts w:cs="Segoe UI Light"/>
                <w:sz w:val="20"/>
              </w:rPr>
            </w:pPr>
            <w:r w:rsidRPr="001A5016">
              <w:rPr>
                <w:rFonts w:cs="Segoe UI Light"/>
                <w:sz w:val="20"/>
              </w:rPr>
              <w:t>sprawców przemocy oraz monitorowanie ich sytuacji.</w:t>
            </w:r>
          </w:p>
        </w:tc>
        <w:tc>
          <w:tcPr>
            <w:tcW w:w="929" w:type="pct"/>
            <w:gridSpan w:val="2"/>
            <w:vAlign w:val="center"/>
          </w:tcPr>
          <w:p w14:paraId="27DFFAEB" w14:textId="77777777" w:rsidR="006D1EEF" w:rsidRPr="001A5016" w:rsidRDefault="006D1EEF" w:rsidP="001E3E05">
            <w:pPr>
              <w:spacing w:line="240" w:lineRule="auto"/>
              <w:jc w:val="center"/>
              <w:rPr>
                <w:rFonts w:cs="Segoe UI Light"/>
                <w:sz w:val="20"/>
              </w:rPr>
            </w:pPr>
            <w:r w:rsidRPr="001A5016">
              <w:rPr>
                <w:rFonts w:cs="Segoe UI Light"/>
                <w:sz w:val="20"/>
              </w:rPr>
              <w:t>Resocjalizacja osób stosujących przemoc.</w:t>
            </w:r>
          </w:p>
        </w:tc>
        <w:tc>
          <w:tcPr>
            <w:tcW w:w="858" w:type="pct"/>
            <w:vAlign w:val="center"/>
          </w:tcPr>
          <w:p w14:paraId="56A9DABE" w14:textId="6D2722F5" w:rsidR="006D1EEF" w:rsidRPr="001A5016" w:rsidRDefault="006D1EEF" w:rsidP="001E3E05">
            <w:pPr>
              <w:spacing w:line="240" w:lineRule="auto"/>
              <w:jc w:val="center"/>
              <w:rPr>
                <w:rFonts w:cs="Segoe UI Light"/>
                <w:sz w:val="20"/>
              </w:rPr>
            </w:pPr>
            <w:r w:rsidRPr="001A5016">
              <w:rPr>
                <w:rFonts w:cs="Segoe UI Light"/>
                <w:sz w:val="20"/>
              </w:rPr>
              <w:t xml:space="preserve">Liczba osób stosujących przemoc, biorących udział </w:t>
            </w:r>
            <w:r w:rsidR="00784A80" w:rsidRPr="001A5016">
              <w:rPr>
                <w:rFonts w:cs="Segoe UI Light"/>
                <w:sz w:val="20"/>
              </w:rPr>
              <w:br/>
            </w:r>
            <w:r w:rsidRPr="001A5016">
              <w:rPr>
                <w:rFonts w:cs="Segoe UI Light"/>
                <w:sz w:val="20"/>
              </w:rPr>
              <w:t>w programach edukacyjno-korekcyjnych.</w:t>
            </w:r>
          </w:p>
          <w:p w14:paraId="4D398EE7" w14:textId="77777777" w:rsidR="006D1EEF" w:rsidRPr="001A5016" w:rsidRDefault="006D1EEF" w:rsidP="001E3E05">
            <w:pPr>
              <w:spacing w:line="240" w:lineRule="auto"/>
              <w:jc w:val="center"/>
              <w:rPr>
                <w:rFonts w:cs="Segoe UI Light"/>
                <w:sz w:val="20"/>
              </w:rPr>
            </w:pPr>
            <w:r w:rsidRPr="001A5016">
              <w:rPr>
                <w:rFonts w:cs="Segoe UI Light"/>
                <w:sz w:val="20"/>
              </w:rPr>
              <w:t>Liczba osób poddanych monitorowaniu.</w:t>
            </w:r>
          </w:p>
        </w:tc>
        <w:tc>
          <w:tcPr>
            <w:tcW w:w="501" w:type="pct"/>
            <w:vAlign w:val="center"/>
          </w:tcPr>
          <w:p w14:paraId="342C12A1" w14:textId="7EFF334B" w:rsidR="006D1EEF" w:rsidRPr="001A5016" w:rsidRDefault="00AF6232" w:rsidP="001E3E05">
            <w:pPr>
              <w:spacing w:line="240" w:lineRule="auto"/>
              <w:jc w:val="center"/>
              <w:rPr>
                <w:rFonts w:cs="Segoe UI Light"/>
                <w:sz w:val="20"/>
              </w:rPr>
            </w:pPr>
            <w:r w:rsidRPr="001A5016">
              <w:rPr>
                <w:rFonts w:cs="Segoe UI Light"/>
                <w:sz w:val="20"/>
              </w:rPr>
              <w:t>202</w:t>
            </w:r>
            <w:r w:rsidR="00782C20">
              <w:rPr>
                <w:rFonts w:cs="Segoe UI Light"/>
                <w:sz w:val="20"/>
              </w:rPr>
              <w:t>3</w:t>
            </w:r>
            <w:r w:rsidR="00860D8B" w:rsidRPr="001A5016">
              <w:rPr>
                <w:rFonts w:cs="Segoe UI Light"/>
                <w:sz w:val="20"/>
              </w:rPr>
              <w:t>-2030</w:t>
            </w:r>
          </w:p>
        </w:tc>
        <w:tc>
          <w:tcPr>
            <w:tcW w:w="859" w:type="pct"/>
            <w:vAlign w:val="center"/>
          </w:tcPr>
          <w:p w14:paraId="19D374BF" w14:textId="742B2F6E" w:rsidR="006D1EEF" w:rsidRPr="001A5016" w:rsidRDefault="00860D8B" w:rsidP="001E3E05">
            <w:pPr>
              <w:spacing w:line="240" w:lineRule="auto"/>
              <w:jc w:val="center"/>
              <w:rPr>
                <w:rFonts w:cs="Segoe UI Light"/>
                <w:sz w:val="20"/>
              </w:rPr>
            </w:pPr>
            <w:r w:rsidRPr="001A5016">
              <w:rPr>
                <w:rFonts w:cs="Segoe UI Light"/>
                <w:sz w:val="20"/>
              </w:rPr>
              <w:t xml:space="preserve">PCPR, </w:t>
            </w:r>
            <w:r w:rsidR="006D1EEF" w:rsidRPr="001A5016">
              <w:rPr>
                <w:rFonts w:cs="Segoe UI Light"/>
                <w:sz w:val="20"/>
              </w:rPr>
              <w:t xml:space="preserve">OPS, </w:t>
            </w:r>
            <w:r w:rsidR="0094234D">
              <w:rPr>
                <w:rFonts w:cs="Segoe UI Light"/>
                <w:sz w:val="20"/>
              </w:rPr>
              <w:t>G</w:t>
            </w:r>
            <w:r w:rsidR="006D1EEF" w:rsidRPr="001A5016">
              <w:rPr>
                <w:rFonts w:cs="Segoe UI Light"/>
                <w:sz w:val="20"/>
              </w:rPr>
              <w:t>KRPA</w:t>
            </w:r>
          </w:p>
        </w:tc>
        <w:tc>
          <w:tcPr>
            <w:tcW w:w="707" w:type="pct"/>
            <w:vAlign w:val="center"/>
          </w:tcPr>
          <w:p w14:paraId="60327716" w14:textId="77777777" w:rsidR="006D1EEF" w:rsidRPr="001A5016" w:rsidRDefault="006D1EEF" w:rsidP="001E3E05">
            <w:pPr>
              <w:spacing w:line="240" w:lineRule="auto"/>
              <w:jc w:val="center"/>
              <w:rPr>
                <w:rFonts w:cs="Segoe UI Light"/>
                <w:sz w:val="20"/>
              </w:rPr>
            </w:pPr>
            <w:r w:rsidRPr="001A5016">
              <w:rPr>
                <w:rFonts w:cs="Segoe UI Light"/>
                <w:sz w:val="20"/>
              </w:rPr>
              <w:t>Budżety Gmin</w:t>
            </w:r>
          </w:p>
          <w:p w14:paraId="0B0F6D93" w14:textId="77777777" w:rsidR="006D1EEF" w:rsidRPr="001A5016" w:rsidRDefault="006D1EEF" w:rsidP="001E3E05">
            <w:pPr>
              <w:spacing w:line="240" w:lineRule="auto"/>
              <w:jc w:val="center"/>
              <w:rPr>
                <w:rFonts w:cs="Segoe UI Light"/>
                <w:sz w:val="20"/>
              </w:rPr>
            </w:pPr>
            <w:r w:rsidRPr="001A5016">
              <w:rPr>
                <w:rFonts w:cs="Segoe UI Light"/>
                <w:sz w:val="20"/>
              </w:rPr>
              <w:t>Budżet Powiatu</w:t>
            </w:r>
          </w:p>
        </w:tc>
      </w:tr>
      <w:tr w:rsidR="00553585" w:rsidRPr="001A5016" w14:paraId="1CD0FCF3" w14:textId="77777777" w:rsidTr="00553585">
        <w:trPr>
          <w:trHeight w:val="1984"/>
        </w:trPr>
        <w:tc>
          <w:tcPr>
            <w:tcW w:w="1147" w:type="pct"/>
            <w:vAlign w:val="center"/>
          </w:tcPr>
          <w:p w14:paraId="1340AADE" w14:textId="03AFAA7A" w:rsidR="00553585" w:rsidRPr="001A5016" w:rsidRDefault="00553585" w:rsidP="001E3E05">
            <w:pPr>
              <w:spacing w:line="240" w:lineRule="auto"/>
              <w:jc w:val="center"/>
              <w:rPr>
                <w:rFonts w:cs="Segoe UI Light"/>
                <w:sz w:val="20"/>
              </w:rPr>
            </w:pPr>
            <w:r>
              <w:rPr>
                <w:rFonts w:cs="Segoe UI Light"/>
                <w:sz w:val="20"/>
              </w:rPr>
              <w:t>Prowadzenie programów psychologiczno-terapeutycznych dla byłych sprawców przemocy.</w:t>
            </w:r>
          </w:p>
        </w:tc>
        <w:tc>
          <w:tcPr>
            <w:tcW w:w="929" w:type="pct"/>
            <w:gridSpan w:val="2"/>
            <w:vAlign w:val="center"/>
          </w:tcPr>
          <w:p w14:paraId="32E7C2D1" w14:textId="2F2B82A2" w:rsidR="00553585" w:rsidRPr="001A5016" w:rsidRDefault="00553585" w:rsidP="001E3E05">
            <w:pPr>
              <w:spacing w:line="240" w:lineRule="auto"/>
              <w:jc w:val="center"/>
              <w:rPr>
                <w:rFonts w:cs="Segoe UI Light"/>
                <w:sz w:val="20"/>
              </w:rPr>
            </w:pPr>
            <w:r>
              <w:rPr>
                <w:rFonts w:cs="Segoe UI Light"/>
                <w:sz w:val="20"/>
              </w:rPr>
              <w:t xml:space="preserve">Wzmocnienie pożądanych postaw i zachowań osób dopuszczających się przemocy </w:t>
            </w:r>
            <w:r>
              <w:rPr>
                <w:rFonts w:cs="Segoe UI Light"/>
                <w:sz w:val="20"/>
              </w:rPr>
              <w:br/>
              <w:t>w rodzinie.</w:t>
            </w:r>
          </w:p>
        </w:tc>
        <w:tc>
          <w:tcPr>
            <w:tcW w:w="858" w:type="pct"/>
            <w:vAlign w:val="center"/>
          </w:tcPr>
          <w:p w14:paraId="0029A04D" w14:textId="0F812594" w:rsidR="00553585" w:rsidRPr="001A5016" w:rsidRDefault="00553585" w:rsidP="001E3E05">
            <w:pPr>
              <w:spacing w:line="240" w:lineRule="auto"/>
              <w:jc w:val="center"/>
              <w:rPr>
                <w:rFonts w:cs="Segoe UI Light"/>
                <w:sz w:val="20"/>
              </w:rPr>
            </w:pPr>
            <w:r w:rsidRPr="001A5016">
              <w:rPr>
                <w:rFonts w:cs="Segoe UI Light"/>
                <w:sz w:val="20"/>
              </w:rPr>
              <w:t xml:space="preserve">Liczba osób stosujących przemoc, biorących udział </w:t>
            </w:r>
            <w:r w:rsidRPr="001A5016">
              <w:rPr>
                <w:rFonts w:cs="Segoe UI Light"/>
                <w:sz w:val="20"/>
              </w:rPr>
              <w:br/>
              <w:t>w programach</w:t>
            </w:r>
            <w:r>
              <w:rPr>
                <w:rFonts w:cs="Segoe UI Light"/>
                <w:sz w:val="20"/>
              </w:rPr>
              <w:t xml:space="preserve"> psychologiczno-terapeutycznych.</w:t>
            </w:r>
          </w:p>
        </w:tc>
        <w:tc>
          <w:tcPr>
            <w:tcW w:w="501" w:type="pct"/>
            <w:vAlign w:val="center"/>
          </w:tcPr>
          <w:p w14:paraId="57F74B51" w14:textId="59C66903" w:rsidR="00553585" w:rsidRPr="001A5016" w:rsidRDefault="00553585" w:rsidP="001E3E05">
            <w:pPr>
              <w:spacing w:line="240" w:lineRule="auto"/>
              <w:jc w:val="center"/>
              <w:rPr>
                <w:rFonts w:cs="Segoe UI Light"/>
                <w:sz w:val="20"/>
              </w:rPr>
            </w:pPr>
            <w:r w:rsidRPr="001A5016">
              <w:rPr>
                <w:rFonts w:cs="Segoe UI Light"/>
                <w:sz w:val="20"/>
              </w:rPr>
              <w:t>202</w:t>
            </w:r>
            <w:r>
              <w:rPr>
                <w:rFonts w:cs="Segoe UI Light"/>
                <w:sz w:val="20"/>
              </w:rPr>
              <w:t>3</w:t>
            </w:r>
            <w:r w:rsidRPr="001A5016">
              <w:rPr>
                <w:rFonts w:cs="Segoe UI Light"/>
                <w:sz w:val="20"/>
              </w:rPr>
              <w:t>-2030</w:t>
            </w:r>
          </w:p>
        </w:tc>
        <w:tc>
          <w:tcPr>
            <w:tcW w:w="859" w:type="pct"/>
            <w:vAlign w:val="center"/>
          </w:tcPr>
          <w:p w14:paraId="451135BF" w14:textId="7EF7028D" w:rsidR="00553585" w:rsidRPr="001A5016" w:rsidRDefault="00553585" w:rsidP="001E3E05">
            <w:pPr>
              <w:spacing w:line="240" w:lineRule="auto"/>
              <w:jc w:val="center"/>
              <w:rPr>
                <w:rFonts w:cs="Segoe UI Light"/>
                <w:sz w:val="20"/>
              </w:rPr>
            </w:pPr>
            <w:r w:rsidRPr="001A5016">
              <w:rPr>
                <w:rFonts w:cs="Segoe UI Light"/>
                <w:sz w:val="20"/>
              </w:rPr>
              <w:t xml:space="preserve">PCPR, OPS, </w:t>
            </w:r>
            <w:r w:rsidR="0094234D">
              <w:rPr>
                <w:rFonts w:cs="Segoe UI Light"/>
                <w:sz w:val="20"/>
              </w:rPr>
              <w:t>G</w:t>
            </w:r>
            <w:r w:rsidRPr="001A5016">
              <w:rPr>
                <w:rFonts w:cs="Segoe UI Light"/>
                <w:sz w:val="20"/>
              </w:rPr>
              <w:t>KRPA</w:t>
            </w:r>
          </w:p>
        </w:tc>
        <w:tc>
          <w:tcPr>
            <w:tcW w:w="707" w:type="pct"/>
            <w:vAlign w:val="center"/>
          </w:tcPr>
          <w:p w14:paraId="36A63420" w14:textId="77777777" w:rsidR="00553585" w:rsidRPr="001A5016" w:rsidRDefault="00553585" w:rsidP="001E3E05">
            <w:pPr>
              <w:spacing w:line="240" w:lineRule="auto"/>
              <w:jc w:val="center"/>
              <w:rPr>
                <w:rFonts w:cs="Segoe UI Light"/>
                <w:sz w:val="20"/>
              </w:rPr>
            </w:pPr>
            <w:r w:rsidRPr="001A5016">
              <w:rPr>
                <w:rFonts w:cs="Segoe UI Light"/>
                <w:sz w:val="20"/>
              </w:rPr>
              <w:t>Budżety Gmin</w:t>
            </w:r>
          </w:p>
          <w:p w14:paraId="4047C803" w14:textId="212A8E09" w:rsidR="00553585" w:rsidRPr="001A5016" w:rsidRDefault="00553585" w:rsidP="001E3E05">
            <w:pPr>
              <w:spacing w:line="240" w:lineRule="auto"/>
              <w:jc w:val="center"/>
              <w:rPr>
                <w:rFonts w:cs="Segoe UI Light"/>
                <w:sz w:val="20"/>
              </w:rPr>
            </w:pPr>
            <w:r w:rsidRPr="001A5016">
              <w:rPr>
                <w:rFonts w:cs="Segoe UI Light"/>
                <w:sz w:val="20"/>
              </w:rPr>
              <w:t>Budżet Powiatu</w:t>
            </w:r>
          </w:p>
        </w:tc>
      </w:tr>
      <w:tr w:rsidR="00553585" w:rsidRPr="001A5016" w14:paraId="2EDE23C8" w14:textId="77777777" w:rsidTr="00553585">
        <w:tc>
          <w:tcPr>
            <w:tcW w:w="1147" w:type="pct"/>
            <w:vAlign w:val="center"/>
          </w:tcPr>
          <w:p w14:paraId="02122687" w14:textId="77777777" w:rsidR="00553585" w:rsidRPr="001A5016" w:rsidRDefault="00553585" w:rsidP="001E3E05">
            <w:pPr>
              <w:spacing w:line="240" w:lineRule="auto"/>
              <w:jc w:val="center"/>
              <w:rPr>
                <w:rFonts w:cs="Segoe UI Light"/>
                <w:sz w:val="20"/>
              </w:rPr>
            </w:pPr>
            <w:r w:rsidRPr="001A5016">
              <w:rPr>
                <w:rFonts w:cs="Segoe UI Light"/>
                <w:sz w:val="20"/>
              </w:rPr>
              <w:t>Organizowanie grup wsparcia dla osób doznających przemocy w rodzinie.</w:t>
            </w:r>
          </w:p>
        </w:tc>
        <w:tc>
          <w:tcPr>
            <w:tcW w:w="929" w:type="pct"/>
            <w:gridSpan w:val="2"/>
            <w:vAlign w:val="center"/>
          </w:tcPr>
          <w:p w14:paraId="0D5CCA3C" w14:textId="77777777" w:rsidR="00553585" w:rsidRPr="001A5016" w:rsidRDefault="00553585" w:rsidP="001E3E05">
            <w:pPr>
              <w:spacing w:line="240" w:lineRule="auto"/>
              <w:jc w:val="center"/>
              <w:rPr>
                <w:rFonts w:cs="Segoe UI Light"/>
                <w:sz w:val="20"/>
              </w:rPr>
            </w:pPr>
            <w:r w:rsidRPr="001A5016">
              <w:rPr>
                <w:rFonts w:cs="Segoe UI Light"/>
                <w:sz w:val="20"/>
              </w:rPr>
              <w:t>Zapewnienie wsparcia emocjonalnego osobom doświadczającym przemocy               w rodzinie.</w:t>
            </w:r>
          </w:p>
        </w:tc>
        <w:tc>
          <w:tcPr>
            <w:tcW w:w="858" w:type="pct"/>
            <w:vAlign w:val="center"/>
          </w:tcPr>
          <w:p w14:paraId="3BC71453" w14:textId="77777777" w:rsidR="00553585" w:rsidRPr="001A5016" w:rsidRDefault="00553585" w:rsidP="001E3E05">
            <w:pPr>
              <w:spacing w:line="240" w:lineRule="auto"/>
              <w:jc w:val="center"/>
              <w:rPr>
                <w:rFonts w:cs="Segoe UI Light"/>
                <w:sz w:val="20"/>
              </w:rPr>
            </w:pPr>
            <w:r w:rsidRPr="001A5016">
              <w:rPr>
                <w:rFonts w:cs="Segoe UI Light"/>
                <w:sz w:val="20"/>
              </w:rPr>
              <w:t>Liczba grup wsparcia.            Liczba uczestników.</w:t>
            </w:r>
          </w:p>
        </w:tc>
        <w:tc>
          <w:tcPr>
            <w:tcW w:w="501" w:type="pct"/>
            <w:vAlign w:val="center"/>
          </w:tcPr>
          <w:p w14:paraId="5F638B4B" w14:textId="0661065C" w:rsidR="00553585" w:rsidRPr="001A5016" w:rsidRDefault="00553585" w:rsidP="001E3E05">
            <w:pPr>
              <w:spacing w:line="240" w:lineRule="auto"/>
              <w:jc w:val="center"/>
              <w:rPr>
                <w:rFonts w:cs="Segoe UI Light"/>
                <w:sz w:val="20"/>
              </w:rPr>
            </w:pPr>
            <w:r>
              <w:rPr>
                <w:rFonts w:cs="Segoe UI Light"/>
                <w:sz w:val="20"/>
              </w:rPr>
              <w:t>2023</w:t>
            </w:r>
            <w:r w:rsidRPr="001A5016">
              <w:rPr>
                <w:rFonts w:cs="Segoe UI Light"/>
                <w:sz w:val="20"/>
              </w:rPr>
              <w:t>-2030</w:t>
            </w:r>
          </w:p>
        </w:tc>
        <w:tc>
          <w:tcPr>
            <w:tcW w:w="859" w:type="pct"/>
            <w:vAlign w:val="center"/>
          </w:tcPr>
          <w:p w14:paraId="08E39F9B" w14:textId="11D0D68D" w:rsidR="00553585" w:rsidRPr="001A5016" w:rsidRDefault="00553585" w:rsidP="001E3E05">
            <w:pPr>
              <w:spacing w:line="240" w:lineRule="auto"/>
              <w:jc w:val="center"/>
              <w:rPr>
                <w:rFonts w:cs="Segoe UI Light"/>
                <w:sz w:val="20"/>
              </w:rPr>
            </w:pPr>
            <w:r w:rsidRPr="001A5016">
              <w:rPr>
                <w:rFonts w:cs="Segoe UI Light"/>
                <w:sz w:val="20"/>
              </w:rPr>
              <w:t xml:space="preserve">PCPR, </w:t>
            </w:r>
            <w:r w:rsidR="0094234D">
              <w:rPr>
                <w:rFonts w:cs="Segoe UI Light"/>
                <w:sz w:val="20"/>
              </w:rPr>
              <w:t>G</w:t>
            </w:r>
            <w:r w:rsidRPr="001A5016">
              <w:rPr>
                <w:rFonts w:cs="Segoe UI Light"/>
                <w:sz w:val="20"/>
              </w:rPr>
              <w:t>KRPA, OPS, NGO, ZI</w:t>
            </w:r>
          </w:p>
        </w:tc>
        <w:tc>
          <w:tcPr>
            <w:tcW w:w="707" w:type="pct"/>
            <w:vAlign w:val="center"/>
          </w:tcPr>
          <w:p w14:paraId="1F6EAB3E" w14:textId="77777777" w:rsidR="00553585" w:rsidRPr="001A5016" w:rsidRDefault="00553585" w:rsidP="001E3E05">
            <w:pPr>
              <w:spacing w:line="240" w:lineRule="auto"/>
              <w:jc w:val="center"/>
              <w:rPr>
                <w:rFonts w:cs="Segoe UI Light"/>
                <w:sz w:val="20"/>
              </w:rPr>
            </w:pPr>
            <w:r w:rsidRPr="001A5016">
              <w:rPr>
                <w:rFonts w:cs="Segoe UI Light"/>
                <w:sz w:val="20"/>
              </w:rPr>
              <w:t>Budżety Gmin</w:t>
            </w:r>
          </w:p>
          <w:p w14:paraId="73AC2A42" w14:textId="77777777" w:rsidR="00553585" w:rsidRPr="001A5016" w:rsidRDefault="00553585" w:rsidP="001E3E05">
            <w:pPr>
              <w:spacing w:line="240" w:lineRule="auto"/>
              <w:jc w:val="center"/>
              <w:rPr>
                <w:rFonts w:cs="Segoe UI Light"/>
                <w:sz w:val="20"/>
              </w:rPr>
            </w:pPr>
            <w:r w:rsidRPr="001A5016">
              <w:rPr>
                <w:rFonts w:cs="Segoe UI Light"/>
                <w:sz w:val="20"/>
              </w:rPr>
              <w:t>Budżet Powiatu</w:t>
            </w:r>
          </w:p>
        </w:tc>
      </w:tr>
      <w:tr w:rsidR="00553585" w:rsidRPr="001A5016" w14:paraId="6F689921" w14:textId="77777777" w:rsidTr="00553585">
        <w:tc>
          <w:tcPr>
            <w:tcW w:w="1147" w:type="pct"/>
            <w:vAlign w:val="center"/>
          </w:tcPr>
          <w:p w14:paraId="1B0F8899" w14:textId="7F5E5A3C" w:rsidR="00553585" w:rsidRPr="001A5016" w:rsidRDefault="00553585" w:rsidP="001E3E05">
            <w:pPr>
              <w:spacing w:line="240" w:lineRule="auto"/>
              <w:jc w:val="center"/>
              <w:rPr>
                <w:rFonts w:cs="Segoe UI Light"/>
                <w:sz w:val="20"/>
              </w:rPr>
            </w:pPr>
            <w:r>
              <w:br w:type="page"/>
            </w:r>
            <w:r w:rsidRPr="001A5016">
              <w:rPr>
                <w:rFonts w:cs="Segoe UI Light"/>
                <w:sz w:val="20"/>
              </w:rPr>
              <w:t>Podnoszenie kompetencji osób pracujących w obszarze przeciwdziałania przemocy.</w:t>
            </w:r>
          </w:p>
        </w:tc>
        <w:tc>
          <w:tcPr>
            <w:tcW w:w="929" w:type="pct"/>
            <w:gridSpan w:val="2"/>
            <w:vAlign w:val="center"/>
          </w:tcPr>
          <w:p w14:paraId="3DF8205C" w14:textId="5037C7B5" w:rsidR="00553585" w:rsidRPr="001A5016" w:rsidRDefault="00553585" w:rsidP="001E3E05">
            <w:pPr>
              <w:spacing w:line="240" w:lineRule="auto"/>
              <w:jc w:val="center"/>
              <w:rPr>
                <w:rFonts w:cs="Segoe UI Light"/>
                <w:sz w:val="20"/>
              </w:rPr>
            </w:pPr>
            <w:r w:rsidRPr="001A5016">
              <w:rPr>
                <w:rFonts w:cs="Segoe UI Light"/>
                <w:sz w:val="20"/>
              </w:rPr>
              <w:t xml:space="preserve">Możliwość uzyskania specjalistycznej pomocy                          w zakresie przemocy </w:t>
            </w:r>
            <w:r w:rsidRPr="001A5016">
              <w:rPr>
                <w:rFonts w:cs="Segoe UI Light"/>
                <w:sz w:val="20"/>
              </w:rPr>
              <w:br/>
              <w:t>w rodzinie na terenie Powiatu.</w:t>
            </w:r>
          </w:p>
        </w:tc>
        <w:tc>
          <w:tcPr>
            <w:tcW w:w="858" w:type="pct"/>
            <w:vAlign w:val="center"/>
          </w:tcPr>
          <w:p w14:paraId="72FE4DE6" w14:textId="07597FEB" w:rsidR="00553585" w:rsidRPr="001A5016" w:rsidRDefault="00553585" w:rsidP="001E3E05">
            <w:pPr>
              <w:spacing w:line="240" w:lineRule="auto"/>
              <w:jc w:val="center"/>
              <w:rPr>
                <w:rFonts w:cs="Segoe UI Light"/>
                <w:sz w:val="20"/>
              </w:rPr>
            </w:pPr>
            <w:r w:rsidRPr="001A5016">
              <w:rPr>
                <w:rFonts w:cs="Segoe UI Light"/>
                <w:sz w:val="20"/>
              </w:rPr>
              <w:t xml:space="preserve">Liczba zrealizowanych szkoleń i superwizji </w:t>
            </w:r>
            <w:r w:rsidRPr="001A5016">
              <w:rPr>
                <w:rFonts w:cs="Segoe UI Light"/>
                <w:sz w:val="20"/>
              </w:rPr>
              <w:br/>
              <w:t>w zakresie przeciwdziałania przemocy.            Liczba uczestników.</w:t>
            </w:r>
          </w:p>
        </w:tc>
        <w:tc>
          <w:tcPr>
            <w:tcW w:w="501" w:type="pct"/>
            <w:vAlign w:val="center"/>
          </w:tcPr>
          <w:p w14:paraId="20FF60A6" w14:textId="09BB50A7" w:rsidR="00553585" w:rsidRPr="001A5016" w:rsidRDefault="00553585" w:rsidP="001E3E05">
            <w:pPr>
              <w:spacing w:line="240" w:lineRule="auto"/>
              <w:jc w:val="center"/>
              <w:rPr>
                <w:rFonts w:cs="Segoe UI Light"/>
                <w:sz w:val="20"/>
              </w:rPr>
            </w:pPr>
            <w:r>
              <w:rPr>
                <w:rFonts w:cs="Segoe UI Light"/>
                <w:sz w:val="20"/>
              </w:rPr>
              <w:t>2023</w:t>
            </w:r>
            <w:r w:rsidRPr="001A5016">
              <w:rPr>
                <w:rFonts w:cs="Segoe UI Light"/>
                <w:sz w:val="20"/>
              </w:rPr>
              <w:t>-2030</w:t>
            </w:r>
          </w:p>
        </w:tc>
        <w:tc>
          <w:tcPr>
            <w:tcW w:w="859" w:type="pct"/>
            <w:vAlign w:val="center"/>
          </w:tcPr>
          <w:p w14:paraId="002B8FF5" w14:textId="5383304F" w:rsidR="00553585" w:rsidRPr="001A5016" w:rsidRDefault="00553585" w:rsidP="001E3E05">
            <w:pPr>
              <w:spacing w:line="240" w:lineRule="auto"/>
              <w:jc w:val="center"/>
              <w:rPr>
                <w:rFonts w:cs="Segoe UI Light"/>
                <w:sz w:val="20"/>
              </w:rPr>
            </w:pPr>
            <w:r w:rsidRPr="001A5016">
              <w:rPr>
                <w:rFonts w:cs="Segoe UI Light"/>
                <w:sz w:val="20"/>
              </w:rPr>
              <w:t xml:space="preserve">PCPR, </w:t>
            </w:r>
            <w:r w:rsidR="0094234D">
              <w:rPr>
                <w:rFonts w:cs="Segoe UI Light"/>
                <w:sz w:val="20"/>
              </w:rPr>
              <w:t>G</w:t>
            </w:r>
            <w:r w:rsidRPr="001A5016">
              <w:rPr>
                <w:rFonts w:cs="Segoe UI Light"/>
                <w:sz w:val="20"/>
              </w:rPr>
              <w:t>KRPA, OPS, ZI, KPP, PPP</w:t>
            </w:r>
          </w:p>
        </w:tc>
        <w:tc>
          <w:tcPr>
            <w:tcW w:w="707" w:type="pct"/>
            <w:vAlign w:val="center"/>
          </w:tcPr>
          <w:p w14:paraId="223E60B4" w14:textId="77777777" w:rsidR="00553585" w:rsidRPr="001A5016" w:rsidRDefault="00553585" w:rsidP="001E3E05">
            <w:pPr>
              <w:spacing w:line="240" w:lineRule="auto"/>
              <w:jc w:val="center"/>
              <w:rPr>
                <w:rFonts w:cs="Segoe UI Light"/>
                <w:sz w:val="20"/>
              </w:rPr>
            </w:pPr>
            <w:r w:rsidRPr="001A5016">
              <w:rPr>
                <w:rFonts w:cs="Segoe UI Light"/>
                <w:sz w:val="20"/>
              </w:rPr>
              <w:t>Budżety Gmin</w:t>
            </w:r>
          </w:p>
          <w:p w14:paraId="4E10A3CC" w14:textId="77777777" w:rsidR="00553585" w:rsidRPr="001A5016" w:rsidRDefault="00553585" w:rsidP="001E3E05">
            <w:pPr>
              <w:spacing w:line="240" w:lineRule="auto"/>
              <w:jc w:val="center"/>
              <w:rPr>
                <w:rFonts w:cs="Segoe UI Light"/>
                <w:sz w:val="20"/>
              </w:rPr>
            </w:pPr>
            <w:r w:rsidRPr="001A5016">
              <w:rPr>
                <w:rFonts w:cs="Segoe UI Light"/>
                <w:sz w:val="20"/>
              </w:rPr>
              <w:t>Budżet Powiatu</w:t>
            </w:r>
          </w:p>
        </w:tc>
      </w:tr>
      <w:tr w:rsidR="00553585" w:rsidRPr="001A5016" w14:paraId="783D37F8" w14:textId="77777777" w:rsidTr="00553585">
        <w:tc>
          <w:tcPr>
            <w:tcW w:w="1147" w:type="pct"/>
            <w:vAlign w:val="center"/>
          </w:tcPr>
          <w:p w14:paraId="1AC786E5" w14:textId="77777777" w:rsidR="00553585" w:rsidRPr="001A5016" w:rsidRDefault="00553585" w:rsidP="001E3E05">
            <w:pPr>
              <w:spacing w:line="240" w:lineRule="auto"/>
              <w:jc w:val="center"/>
              <w:rPr>
                <w:rFonts w:cs="Segoe UI Light"/>
                <w:sz w:val="20"/>
              </w:rPr>
            </w:pPr>
            <w:r w:rsidRPr="001A5016">
              <w:rPr>
                <w:rFonts w:cs="Segoe UI Light"/>
                <w:sz w:val="20"/>
              </w:rPr>
              <w:t>Utworzenie mieszkania chronionego/ interwencyjnego.</w:t>
            </w:r>
          </w:p>
        </w:tc>
        <w:tc>
          <w:tcPr>
            <w:tcW w:w="929" w:type="pct"/>
            <w:gridSpan w:val="2"/>
            <w:vAlign w:val="center"/>
          </w:tcPr>
          <w:p w14:paraId="738EB510" w14:textId="69A48B3A" w:rsidR="00553585" w:rsidRPr="001A5016" w:rsidRDefault="00553585" w:rsidP="001E3E05">
            <w:pPr>
              <w:spacing w:line="240" w:lineRule="auto"/>
              <w:jc w:val="center"/>
              <w:rPr>
                <w:rFonts w:cs="Segoe UI Light"/>
                <w:sz w:val="20"/>
              </w:rPr>
            </w:pPr>
            <w:r w:rsidRPr="001A5016">
              <w:rPr>
                <w:rFonts w:cs="Segoe UI Light"/>
                <w:sz w:val="20"/>
              </w:rPr>
              <w:t xml:space="preserve">Zapewnienie schronienia dla osób doświadczających przemocy </w:t>
            </w:r>
            <w:r w:rsidRPr="001A5016">
              <w:rPr>
                <w:rFonts w:cs="Segoe UI Light"/>
                <w:sz w:val="20"/>
              </w:rPr>
              <w:br/>
              <w:t>w rodzinie, poprzez izolację od sprawcy.</w:t>
            </w:r>
          </w:p>
        </w:tc>
        <w:tc>
          <w:tcPr>
            <w:tcW w:w="858" w:type="pct"/>
            <w:vAlign w:val="center"/>
          </w:tcPr>
          <w:p w14:paraId="44C517A8" w14:textId="77777777" w:rsidR="00553585" w:rsidRPr="001A5016" w:rsidRDefault="00553585" w:rsidP="001E3E05">
            <w:pPr>
              <w:spacing w:line="240" w:lineRule="auto"/>
              <w:jc w:val="center"/>
              <w:rPr>
                <w:rFonts w:cs="Segoe UI Light"/>
                <w:sz w:val="20"/>
              </w:rPr>
            </w:pPr>
            <w:r w:rsidRPr="001A5016">
              <w:rPr>
                <w:rFonts w:cs="Segoe UI Light"/>
                <w:sz w:val="20"/>
              </w:rPr>
              <w:t>Liczba osób doświadczających przemocy, którym udzielono schronienia.</w:t>
            </w:r>
          </w:p>
        </w:tc>
        <w:tc>
          <w:tcPr>
            <w:tcW w:w="501" w:type="pct"/>
            <w:vAlign w:val="center"/>
          </w:tcPr>
          <w:p w14:paraId="582950A3" w14:textId="4CB6C516" w:rsidR="00553585" w:rsidRPr="001A5016" w:rsidRDefault="00B6238E" w:rsidP="001E3E05">
            <w:pPr>
              <w:spacing w:line="240" w:lineRule="auto"/>
              <w:jc w:val="center"/>
              <w:rPr>
                <w:rFonts w:cs="Segoe UI Light"/>
                <w:sz w:val="20"/>
              </w:rPr>
            </w:pPr>
            <w:r>
              <w:rPr>
                <w:rFonts w:cs="Segoe UI Light"/>
                <w:sz w:val="20"/>
              </w:rPr>
              <w:t>2023</w:t>
            </w:r>
            <w:r w:rsidR="00553585" w:rsidRPr="001A5016">
              <w:rPr>
                <w:rFonts w:cs="Segoe UI Light"/>
                <w:sz w:val="20"/>
              </w:rPr>
              <w:t>-2030</w:t>
            </w:r>
          </w:p>
        </w:tc>
        <w:tc>
          <w:tcPr>
            <w:tcW w:w="859" w:type="pct"/>
            <w:vAlign w:val="center"/>
          </w:tcPr>
          <w:p w14:paraId="4407576E" w14:textId="66B8E4A7" w:rsidR="00553585" w:rsidRPr="001A5016" w:rsidRDefault="00553585" w:rsidP="001E3E05">
            <w:pPr>
              <w:spacing w:line="240" w:lineRule="auto"/>
              <w:jc w:val="center"/>
              <w:rPr>
                <w:rFonts w:cs="Segoe UI Light"/>
                <w:sz w:val="20"/>
              </w:rPr>
            </w:pPr>
            <w:r w:rsidRPr="001A5016">
              <w:rPr>
                <w:rFonts w:cs="Segoe UI Light"/>
                <w:sz w:val="20"/>
              </w:rPr>
              <w:t>samorząd powiatowy, samorządy gminne, PCPR, OPS</w:t>
            </w:r>
          </w:p>
        </w:tc>
        <w:tc>
          <w:tcPr>
            <w:tcW w:w="707" w:type="pct"/>
            <w:vAlign w:val="center"/>
          </w:tcPr>
          <w:p w14:paraId="68B1E51C" w14:textId="77777777" w:rsidR="00553585" w:rsidRPr="001A5016" w:rsidRDefault="00553585" w:rsidP="001E3E05">
            <w:pPr>
              <w:spacing w:line="240" w:lineRule="auto"/>
              <w:jc w:val="center"/>
              <w:rPr>
                <w:rFonts w:cs="Segoe UI Light"/>
                <w:sz w:val="20"/>
              </w:rPr>
            </w:pPr>
            <w:r w:rsidRPr="001A5016">
              <w:rPr>
                <w:rFonts w:cs="Segoe UI Light"/>
                <w:sz w:val="20"/>
              </w:rPr>
              <w:t>Budżety Gmin</w:t>
            </w:r>
          </w:p>
          <w:p w14:paraId="0BAF4E53" w14:textId="77777777" w:rsidR="00553585" w:rsidRPr="001A5016" w:rsidRDefault="00553585" w:rsidP="001E3E05">
            <w:pPr>
              <w:spacing w:line="240" w:lineRule="auto"/>
              <w:jc w:val="center"/>
              <w:rPr>
                <w:rFonts w:cs="Segoe UI Light"/>
                <w:sz w:val="20"/>
              </w:rPr>
            </w:pPr>
            <w:r w:rsidRPr="001A5016">
              <w:rPr>
                <w:rFonts w:cs="Segoe UI Light"/>
                <w:sz w:val="20"/>
              </w:rPr>
              <w:t>Budżet Powiatu</w:t>
            </w:r>
          </w:p>
          <w:p w14:paraId="5F5C6FE3" w14:textId="77777777" w:rsidR="00553585" w:rsidRPr="001A5016" w:rsidRDefault="00553585" w:rsidP="001E3E05">
            <w:pPr>
              <w:spacing w:line="240" w:lineRule="auto"/>
              <w:jc w:val="center"/>
              <w:rPr>
                <w:rFonts w:cs="Segoe UI Light"/>
                <w:sz w:val="20"/>
              </w:rPr>
            </w:pPr>
            <w:r w:rsidRPr="001A5016">
              <w:rPr>
                <w:rFonts w:cs="Segoe UI Light"/>
                <w:sz w:val="20"/>
              </w:rPr>
              <w:t>Budżet Państwa</w:t>
            </w:r>
          </w:p>
        </w:tc>
      </w:tr>
    </w:tbl>
    <w:p w14:paraId="073AFD1A" w14:textId="77777777" w:rsidR="00894198" w:rsidRDefault="00894198" w:rsidP="00894198">
      <w:pPr>
        <w:pStyle w:val="Podtytu"/>
        <w:spacing w:before="240" w:after="0"/>
        <w:rPr>
          <w:rFonts w:cs="Tahoma"/>
          <w:sz w:val="28"/>
          <w:szCs w:val="24"/>
        </w:rPr>
      </w:pPr>
    </w:p>
    <w:p w14:paraId="7D0C9254" w14:textId="77777777" w:rsidR="00894198" w:rsidRDefault="00894198" w:rsidP="00894198">
      <w:pPr>
        <w:pStyle w:val="Podtytu"/>
        <w:spacing w:before="240" w:after="0"/>
        <w:rPr>
          <w:rFonts w:cs="Tahoma"/>
          <w:sz w:val="28"/>
          <w:szCs w:val="24"/>
        </w:rPr>
      </w:pPr>
    </w:p>
    <w:p w14:paraId="66569015" w14:textId="77777777" w:rsidR="00894198" w:rsidRDefault="00894198" w:rsidP="00894198">
      <w:pPr>
        <w:pStyle w:val="Podtytu"/>
        <w:spacing w:before="240" w:after="0"/>
        <w:rPr>
          <w:rFonts w:cs="Tahoma"/>
          <w:sz w:val="28"/>
          <w:szCs w:val="24"/>
        </w:rPr>
      </w:pPr>
    </w:p>
    <w:p w14:paraId="21E2614E" w14:textId="77777777" w:rsidR="00894198" w:rsidRDefault="00894198" w:rsidP="00894198">
      <w:pPr>
        <w:pStyle w:val="Podtytu"/>
        <w:spacing w:before="240" w:after="0"/>
        <w:rPr>
          <w:rFonts w:cs="Tahoma"/>
          <w:sz w:val="28"/>
          <w:szCs w:val="24"/>
        </w:rPr>
      </w:pPr>
    </w:p>
    <w:p w14:paraId="5C1AEF7D" w14:textId="77777777" w:rsidR="006D1EEF" w:rsidRPr="00F95565" w:rsidRDefault="006D1EEF" w:rsidP="00894198">
      <w:pPr>
        <w:pStyle w:val="Podtytu"/>
        <w:spacing w:before="240" w:after="0"/>
        <w:rPr>
          <w:rFonts w:cs="Tahoma"/>
          <w:sz w:val="28"/>
          <w:szCs w:val="24"/>
        </w:rPr>
      </w:pPr>
      <w:r w:rsidRPr="00F95565">
        <w:rPr>
          <w:rFonts w:cs="Tahoma"/>
          <w:sz w:val="28"/>
          <w:szCs w:val="24"/>
        </w:rPr>
        <w:lastRenderedPageBreak/>
        <w:t>CEL STRATEGICZNY NR 6</w:t>
      </w:r>
    </w:p>
    <w:p w14:paraId="7D92D2DF" w14:textId="37673471" w:rsidR="000B21CB" w:rsidRPr="00CB78B9" w:rsidRDefault="00CB78B9" w:rsidP="00CB78B9">
      <w:pPr>
        <w:spacing w:before="120"/>
        <w:contextualSpacing/>
        <w:jc w:val="left"/>
        <w:rPr>
          <w:rFonts w:cs="Segoe UI Light"/>
          <w:b/>
          <w:bCs/>
        </w:rPr>
      </w:pPr>
      <w:r w:rsidRPr="00286212">
        <w:rPr>
          <w:rFonts w:cs="Segoe UI Light"/>
          <w:bCs/>
        </w:rPr>
        <w:t xml:space="preserve">Integracja rodzin oraz wzmocnienie kompetencji opiekuńczo-wychowawczych rodziców </w:t>
      </w:r>
      <w:r>
        <w:rPr>
          <w:rFonts w:cs="Segoe UI Light"/>
          <w:bCs/>
        </w:rPr>
        <w:br/>
      </w:r>
      <w:r w:rsidRPr="00286212">
        <w:rPr>
          <w:rFonts w:cs="Segoe UI Light"/>
          <w:bCs/>
        </w:rPr>
        <w:t>i opiekunów</w:t>
      </w:r>
      <w:r>
        <w:rPr>
          <w:rFonts w:cs="Segoe UI Light"/>
          <w:b/>
          <w:bCs/>
        </w:rPr>
        <w:t>.</w:t>
      </w:r>
    </w:p>
    <w:tbl>
      <w:tblPr>
        <w:tblStyle w:val="Kalendarz2"/>
        <w:tblW w:w="5419" w:type="pct"/>
        <w:tblInd w:w="-318" w:type="dxa"/>
        <w:tblBorders>
          <w:insideH w:val="single" w:sz="4" w:space="0" w:color="88B4D4" w:themeColor="accent1" w:themeTint="99"/>
        </w:tblBorders>
        <w:tblLayout w:type="fixed"/>
        <w:tblLook w:val="04A0" w:firstRow="1" w:lastRow="0" w:firstColumn="1" w:lastColumn="0" w:noHBand="0" w:noVBand="1"/>
      </w:tblPr>
      <w:tblGrid>
        <w:gridCol w:w="2493"/>
        <w:gridCol w:w="1801"/>
        <w:gridCol w:w="1663"/>
        <w:gridCol w:w="971"/>
        <w:gridCol w:w="1665"/>
        <w:gridCol w:w="1237"/>
      </w:tblGrid>
      <w:tr w:rsidR="00553585" w:rsidRPr="00553585" w14:paraId="54597996" w14:textId="77777777" w:rsidTr="005D0006">
        <w:trPr>
          <w:cnfStyle w:val="100000000000" w:firstRow="1" w:lastRow="0" w:firstColumn="0" w:lastColumn="0" w:oddVBand="0" w:evenVBand="0" w:oddHBand="0" w:evenHBand="0" w:firstRowFirstColumn="0" w:firstRowLastColumn="0" w:lastRowFirstColumn="0" w:lastRowLastColumn="0"/>
          <w:trHeight w:val="147"/>
        </w:trPr>
        <w:tc>
          <w:tcPr>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E14A515" w14:textId="234392E6" w:rsidR="006D1EEF" w:rsidRPr="00553585" w:rsidRDefault="00553585" w:rsidP="00553585">
            <w:pPr>
              <w:spacing w:line="240" w:lineRule="auto"/>
              <w:jc w:val="center"/>
              <w:rPr>
                <w:rFonts w:cs="Segoe UI Light"/>
                <w:b/>
                <w:color w:val="auto"/>
                <w:sz w:val="22"/>
                <w:szCs w:val="22"/>
              </w:rPr>
            </w:pPr>
            <w:r w:rsidRPr="00553585">
              <w:rPr>
                <w:rFonts w:cs="Segoe UI Light"/>
                <w:b/>
                <w:caps w:val="0"/>
                <w:color w:val="auto"/>
                <w:sz w:val="22"/>
                <w:szCs w:val="22"/>
              </w:rPr>
              <w:t>Cel operacyjny nr 1</w:t>
            </w:r>
          </w:p>
          <w:p w14:paraId="690DE00E" w14:textId="443F6D4D" w:rsidR="006D1EEF" w:rsidRPr="00553585" w:rsidRDefault="00553585" w:rsidP="00553585">
            <w:pPr>
              <w:spacing w:after="240" w:line="240" w:lineRule="auto"/>
              <w:jc w:val="center"/>
              <w:rPr>
                <w:rFonts w:cs="Segoe UI Light"/>
                <w:b/>
                <w:color w:val="auto"/>
                <w:sz w:val="22"/>
                <w:szCs w:val="22"/>
              </w:rPr>
            </w:pPr>
            <w:r>
              <w:rPr>
                <w:rFonts w:cs="Segoe UI Light"/>
                <w:b/>
                <w:color w:val="auto"/>
                <w:sz w:val="22"/>
                <w:szCs w:val="22"/>
              </w:rPr>
              <w:t>K</w:t>
            </w:r>
            <w:r>
              <w:rPr>
                <w:rFonts w:cs="Segoe UI Light"/>
                <w:b/>
                <w:caps w:val="0"/>
                <w:color w:val="auto"/>
                <w:sz w:val="22"/>
                <w:szCs w:val="22"/>
              </w:rPr>
              <w:t xml:space="preserve">ompleksowe wsparcie rodzin przejawiających bezradność opiekuńczą oraz wzmocnienie umiejętności wychowawczych opiekunów i </w:t>
            </w:r>
            <w:r w:rsidRPr="00553585">
              <w:rPr>
                <w:rFonts w:cs="Segoe UI Light"/>
                <w:b/>
                <w:caps w:val="0"/>
                <w:color w:val="auto"/>
                <w:sz w:val="22"/>
                <w:szCs w:val="22"/>
              </w:rPr>
              <w:t>wyrównywanie szans edukacyjn</w:t>
            </w:r>
            <w:r>
              <w:rPr>
                <w:rFonts w:cs="Segoe UI Light"/>
                <w:b/>
                <w:caps w:val="0"/>
                <w:color w:val="auto"/>
                <w:sz w:val="22"/>
                <w:szCs w:val="22"/>
              </w:rPr>
              <w:t>o-rozwojowych dzieci</w:t>
            </w:r>
            <w:r w:rsidRPr="00553585">
              <w:rPr>
                <w:rFonts w:cs="Segoe UI Light"/>
                <w:b/>
                <w:caps w:val="0"/>
                <w:color w:val="auto"/>
                <w:sz w:val="22"/>
                <w:szCs w:val="22"/>
              </w:rPr>
              <w:t>.</w:t>
            </w:r>
          </w:p>
        </w:tc>
      </w:tr>
      <w:tr w:rsidR="00553585" w:rsidRPr="00553585" w14:paraId="0CF3AA2C" w14:textId="77777777" w:rsidTr="005D0006">
        <w:trPr>
          <w:trHeight w:val="147"/>
        </w:trPr>
        <w:tc>
          <w:tcPr>
            <w:tcW w:w="1268" w:type="pct"/>
            <w:vAlign w:val="center"/>
          </w:tcPr>
          <w:p w14:paraId="079A5D0B" w14:textId="77777777" w:rsidR="006D1EEF" w:rsidRPr="00553585" w:rsidRDefault="006D1EEF" w:rsidP="00553585">
            <w:pPr>
              <w:spacing w:line="240" w:lineRule="auto"/>
              <w:jc w:val="center"/>
              <w:rPr>
                <w:rFonts w:cs="Segoe UI Light"/>
                <w:b/>
                <w:sz w:val="18"/>
              </w:rPr>
            </w:pPr>
            <w:r w:rsidRPr="00553585">
              <w:rPr>
                <w:rFonts w:cs="Segoe UI Light"/>
                <w:b/>
                <w:sz w:val="18"/>
              </w:rPr>
              <w:t xml:space="preserve">Działania przewidziane </w:t>
            </w:r>
            <w:r w:rsidRPr="00553585">
              <w:rPr>
                <w:rFonts w:cs="Segoe UI Light"/>
                <w:b/>
                <w:sz w:val="18"/>
              </w:rPr>
              <w:br/>
              <w:t>do realizacji</w:t>
            </w:r>
          </w:p>
        </w:tc>
        <w:tc>
          <w:tcPr>
            <w:tcW w:w="916" w:type="pct"/>
            <w:vAlign w:val="center"/>
          </w:tcPr>
          <w:p w14:paraId="47F0118A" w14:textId="77777777" w:rsidR="006D1EEF" w:rsidRPr="00553585" w:rsidRDefault="006D1EEF" w:rsidP="00553585">
            <w:pPr>
              <w:spacing w:line="240" w:lineRule="auto"/>
              <w:jc w:val="center"/>
              <w:rPr>
                <w:rFonts w:cs="Segoe UI Light"/>
                <w:b/>
                <w:sz w:val="18"/>
              </w:rPr>
            </w:pPr>
            <w:r w:rsidRPr="00553585">
              <w:rPr>
                <w:rFonts w:cs="Segoe UI Light"/>
                <w:b/>
                <w:sz w:val="18"/>
              </w:rPr>
              <w:t>Rezultaty</w:t>
            </w:r>
          </w:p>
        </w:tc>
        <w:tc>
          <w:tcPr>
            <w:tcW w:w="846" w:type="pct"/>
            <w:vAlign w:val="center"/>
          </w:tcPr>
          <w:p w14:paraId="5FDDAADB" w14:textId="77777777" w:rsidR="006D1EEF" w:rsidRPr="00553585" w:rsidRDefault="006D1EEF" w:rsidP="00553585">
            <w:pPr>
              <w:spacing w:line="240" w:lineRule="auto"/>
              <w:jc w:val="center"/>
              <w:rPr>
                <w:rFonts w:cs="Segoe UI Light"/>
                <w:b/>
                <w:sz w:val="18"/>
              </w:rPr>
            </w:pPr>
            <w:r w:rsidRPr="00553585">
              <w:rPr>
                <w:rFonts w:cs="Segoe UI Light"/>
                <w:b/>
                <w:sz w:val="18"/>
              </w:rPr>
              <w:t>Wskaźniki realizacji działań</w:t>
            </w:r>
          </w:p>
        </w:tc>
        <w:tc>
          <w:tcPr>
            <w:tcW w:w="494" w:type="pct"/>
            <w:vAlign w:val="center"/>
          </w:tcPr>
          <w:p w14:paraId="55F07796" w14:textId="77777777" w:rsidR="006D1EEF" w:rsidRPr="00553585" w:rsidRDefault="006D1EEF" w:rsidP="00553585">
            <w:pPr>
              <w:spacing w:line="240" w:lineRule="auto"/>
              <w:jc w:val="center"/>
              <w:rPr>
                <w:rFonts w:cs="Segoe UI Light"/>
                <w:b/>
                <w:sz w:val="18"/>
              </w:rPr>
            </w:pPr>
            <w:r w:rsidRPr="00553585">
              <w:rPr>
                <w:rFonts w:cs="Segoe UI Light"/>
                <w:b/>
                <w:sz w:val="18"/>
              </w:rPr>
              <w:t>Termin realizacji</w:t>
            </w:r>
          </w:p>
        </w:tc>
        <w:tc>
          <w:tcPr>
            <w:tcW w:w="847" w:type="pct"/>
            <w:vAlign w:val="center"/>
          </w:tcPr>
          <w:p w14:paraId="0528A224" w14:textId="77777777" w:rsidR="006D1EEF" w:rsidRPr="00553585" w:rsidRDefault="006D1EEF" w:rsidP="00553585">
            <w:pPr>
              <w:spacing w:line="240" w:lineRule="auto"/>
              <w:jc w:val="center"/>
              <w:rPr>
                <w:rFonts w:cs="Segoe UI Light"/>
                <w:b/>
                <w:sz w:val="18"/>
              </w:rPr>
            </w:pPr>
            <w:r w:rsidRPr="00553585">
              <w:rPr>
                <w:rFonts w:cs="Segoe UI Light"/>
                <w:b/>
                <w:sz w:val="18"/>
              </w:rPr>
              <w:t xml:space="preserve">Podmioty odpowiedzialne </w:t>
            </w:r>
            <w:r w:rsidRPr="00553585">
              <w:rPr>
                <w:rFonts w:cs="Segoe UI Light"/>
                <w:b/>
                <w:sz w:val="18"/>
              </w:rPr>
              <w:br/>
              <w:t>i współpracujące</w:t>
            </w:r>
          </w:p>
        </w:tc>
        <w:tc>
          <w:tcPr>
            <w:tcW w:w="629" w:type="pct"/>
            <w:vAlign w:val="center"/>
          </w:tcPr>
          <w:p w14:paraId="02E10118" w14:textId="77777777" w:rsidR="006D1EEF" w:rsidRPr="00553585" w:rsidRDefault="006D1EEF" w:rsidP="00553585">
            <w:pPr>
              <w:spacing w:line="240" w:lineRule="auto"/>
              <w:jc w:val="center"/>
              <w:rPr>
                <w:rFonts w:cs="Segoe UI Light"/>
                <w:b/>
                <w:sz w:val="18"/>
              </w:rPr>
            </w:pPr>
            <w:r w:rsidRPr="00553585">
              <w:rPr>
                <w:rFonts w:cs="Segoe UI Light"/>
                <w:b/>
                <w:sz w:val="18"/>
              </w:rPr>
              <w:t>Źródła finansowania</w:t>
            </w:r>
          </w:p>
        </w:tc>
      </w:tr>
      <w:tr w:rsidR="00553585" w:rsidRPr="00553585" w14:paraId="63B46624" w14:textId="77777777" w:rsidTr="005D0006">
        <w:trPr>
          <w:trHeight w:val="3175"/>
        </w:trPr>
        <w:tc>
          <w:tcPr>
            <w:tcW w:w="1268" w:type="pct"/>
            <w:vAlign w:val="center"/>
            <w:hideMark/>
          </w:tcPr>
          <w:p w14:paraId="34EFC6B4" w14:textId="7F2863AC" w:rsidR="006D1EEF" w:rsidRPr="00553585" w:rsidRDefault="004A15F9" w:rsidP="00553585">
            <w:pPr>
              <w:spacing w:line="240" w:lineRule="auto"/>
              <w:jc w:val="center"/>
              <w:rPr>
                <w:rFonts w:cs="Segoe UI Light"/>
                <w:sz w:val="20"/>
              </w:rPr>
            </w:pPr>
            <w:r w:rsidRPr="00553585">
              <w:rPr>
                <w:rFonts w:cs="Segoe UI Light"/>
                <w:sz w:val="20"/>
              </w:rPr>
              <w:t xml:space="preserve">Prowadzenie działań </w:t>
            </w:r>
            <w:r w:rsidRPr="00553585">
              <w:rPr>
                <w:rFonts w:cs="Segoe UI Light"/>
                <w:sz w:val="20"/>
              </w:rPr>
              <w:br/>
              <w:t>w zakresie rozpoznawania problemów opiekuńczo-wychowawczych,</w:t>
            </w:r>
            <w:r w:rsidR="006D1EEF" w:rsidRPr="00553585">
              <w:rPr>
                <w:rFonts w:cs="Segoe UI Light"/>
                <w:sz w:val="20"/>
              </w:rPr>
              <w:t xml:space="preserve"> deficytów w zakresie pełnienia ról rodzicielskich, wydolności opiekuńczo-wychowawczej, zaniedbań względem dzieci oraz ocenie sytuacji dziecka                        w rodzinie, środowisku rówieś</w:t>
            </w:r>
            <w:r w:rsidR="00B22019" w:rsidRPr="00553585">
              <w:rPr>
                <w:rFonts w:cs="Segoe UI Light"/>
                <w:sz w:val="20"/>
              </w:rPr>
              <w:t xml:space="preserve">niczym </w:t>
            </w:r>
            <w:r w:rsidR="006D1EEF" w:rsidRPr="00553585">
              <w:rPr>
                <w:rFonts w:cs="Segoe UI Light"/>
                <w:sz w:val="20"/>
              </w:rPr>
              <w:t>i szkolnym.</w:t>
            </w:r>
          </w:p>
        </w:tc>
        <w:tc>
          <w:tcPr>
            <w:tcW w:w="916" w:type="pct"/>
            <w:vAlign w:val="center"/>
          </w:tcPr>
          <w:p w14:paraId="6DA6C892" w14:textId="77777777" w:rsidR="006D1EEF" w:rsidRPr="00553585" w:rsidRDefault="006D1EEF" w:rsidP="00553585">
            <w:pPr>
              <w:spacing w:line="240" w:lineRule="auto"/>
              <w:jc w:val="center"/>
              <w:rPr>
                <w:rFonts w:cs="Segoe UI Light"/>
                <w:sz w:val="20"/>
              </w:rPr>
            </w:pPr>
            <w:r w:rsidRPr="00553585">
              <w:rPr>
                <w:rFonts w:cs="Segoe UI Light"/>
                <w:sz w:val="20"/>
              </w:rPr>
              <w:t>Poprawa sytuacji rodzin mających trudności opiekuńczo-wychowawcze.</w:t>
            </w:r>
          </w:p>
        </w:tc>
        <w:tc>
          <w:tcPr>
            <w:tcW w:w="846" w:type="pct"/>
            <w:vAlign w:val="center"/>
            <w:hideMark/>
          </w:tcPr>
          <w:p w14:paraId="3269796F" w14:textId="77777777" w:rsidR="006D1EEF" w:rsidRPr="00553585" w:rsidRDefault="006D1EEF" w:rsidP="00553585">
            <w:pPr>
              <w:spacing w:line="240" w:lineRule="auto"/>
              <w:jc w:val="center"/>
              <w:rPr>
                <w:rFonts w:cs="Segoe UI Light"/>
                <w:sz w:val="20"/>
              </w:rPr>
            </w:pPr>
            <w:r w:rsidRPr="00553585">
              <w:rPr>
                <w:rFonts w:cs="Segoe UI Light"/>
                <w:sz w:val="20"/>
              </w:rPr>
              <w:t>Liczba rodzin</w:t>
            </w:r>
            <w:r w:rsidRPr="00553585">
              <w:rPr>
                <w:rFonts w:cs="Segoe UI Light"/>
                <w:sz w:val="20"/>
              </w:rPr>
              <w:br/>
              <w:t>objętych wsparciem. Liczba działań podjętych w celu wsparcia rodzin                   z terenu Powiatu,</w:t>
            </w:r>
          </w:p>
        </w:tc>
        <w:tc>
          <w:tcPr>
            <w:tcW w:w="494" w:type="pct"/>
            <w:vAlign w:val="center"/>
          </w:tcPr>
          <w:p w14:paraId="13645C7C" w14:textId="4486D021" w:rsidR="006D1EEF" w:rsidRPr="00553585" w:rsidRDefault="004A15F9" w:rsidP="00553585">
            <w:pPr>
              <w:spacing w:line="240" w:lineRule="auto"/>
              <w:jc w:val="center"/>
              <w:rPr>
                <w:rFonts w:cs="Segoe UI Light"/>
                <w:sz w:val="20"/>
              </w:rPr>
            </w:pPr>
            <w:r w:rsidRPr="00553585">
              <w:rPr>
                <w:rFonts w:cs="Segoe UI Light"/>
                <w:sz w:val="20"/>
              </w:rPr>
              <w:t>2023</w:t>
            </w:r>
            <w:r w:rsidR="00AA3D3E" w:rsidRPr="00553585">
              <w:rPr>
                <w:rFonts w:cs="Segoe UI Light"/>
                <w:sz w:val="20"/>
              </w:rPr>
              <w:t>-2030</w:t>
            </w:r>
          </w:p>
        </w:tc>
        <w:tc>
          <w:tcPr>
            <w:tcW w:w="847" w:type="pct"/>
            <w:vAlign w:val="center"/>
            <w:hideMark/>
          </w:tcPr>
          <w:p w14:paraId="0C3CCDA1" w14:textId="5050F28C" w:rsidR="006D1EEF" w:rsidRPr="00553585" w:rsidRDefault="00374E03" w:rsidP="00553585">
            <w:pPr>
              <w:spacing w:line="240" w:lineRule="auto"/>
              <w:jc w:val="center"/>
              <w:rPr>
                <w:rFonts w:cs="Segoe UI Light"/>
                <w:sz w:val="20"/>
              </w:rPr>
            </w:pPr>
            <w:r w:rsidRPr="00553585">
              <w:rPr>
                <w:rFonts w:cs="Segoe UI Light"/>
                <w:sz w:val="20"/>
              </w:rPr>
              <w:t>PCPR, OPS, PPP</w:t>
            </w:r>
            <w:r w:rsidR="00C95C82" w:rsidRPr="00553585">
              <w:rPr>
                <w:rFonts w:cs="Segoe UI Light"/>
                <w:sz w:val="20"/>
              </w:rPr>
              <w:t>, placówki oświatowe</w:t>
            </w:r>
          </w:p>
        </w:tc>
        <w:tc>
          <w:tcPr>
            <w:tcW w:w="629" w:type="pct"/>
            <w:vAlign w:val="center"/>
            <w:hideMark/>
          </w:tcPr>
          <w:p w14:paraId="13A93F08" w14:textId="77777777" w:rsidR="006D1EEF" w:rsidRPr="00553585" w:rsidRDefault="006D1EEF" w:rsidP="00553585">
            <w:pPr>
              <w:spacing w:line="240" w:lineRule="auto"/>
              <w:jc w:val="center"/>
              <w:rPr>
                <w:rFonts w:cs="Segoe UI Light"/>
                <w:sz w:val="20"/>
              </w:rPr>
            </w:pPr>
            <w:r w:rsidRPr="00553585">
              <w:rPr>
                <w:rFonts w:cs="Segoe UI Light"/>
                <w:sz w:val="20"/>
              </w:rPr>
              <w:t>Budżety Gmin</w:t>
            </w:r>
          </w:p>
          <w:p w14:paraId="5EE3C975" w14:textId="77777777" w:rsidR="006D1EEF" w:rsidRPr="00553585" w:rsidRDefault="006D1EEF" w:rsidP="00553585">
            <w:pPr>
              <w:spacing w:line="240" w:lineRule="auto"/>
              <w:jc w:val="center"/>
              <w:rPr>
                <w:rFonts w:cs="Segoe UI Light"/>
                <w:sz w:val="20"/>
              </w:rPr>
            </w:pPr>
            <w:r w:rsidRPr="00553585">
              <w:rPr>
                <w:rFonts w:cs="Segoe UI Light"/>
                <w:sz w:val="20"/>
              </w:rPr>
              <w:t>Budżet Powiatu</w:t>
            </w:r>
          </w:p>
        </w:tc>
      </w:tr>
      <w:tr w:rsidR="00553585" w:rsidRPr="00553585" w14:paraId="479C430A" w14:textId="77777777" w:rsidTr="005D0006">
        <w:trPr>
          <w:trHeight w:val="147"/>
        </w:trPr>
        <w:tc>
          <w:tcPr>
            <w:tcW w:w="1268" w:type="pct"/>
            <w:vAlign w:val="center"/>
          </w:tcPr>
          <w:p w14:paraId="1ABF6EB6" w14:textId="7654D45C" w:rsidR="006D1EEF" w:rsidRPr="00553585" w:rsidRDefault="004A15F9" w:rsidP="00553585">
            <w:pPr>
              <w:spacing w:line="240" w:lineRule="auto"/>
              <w:jc w:val="center"/>
              <w:rPr>
                <w:rFonts w:cs="Segoe UI Light"/>
                <w:sz w:val="20"/>
              </w:rPr>
            </w:pPr>
            <w:r w:rsidRPr="00553585">
              <w:rPr>
                <w:rFonts w:cs="Segoe UI Light"/>
                <w:sz w:val="20"/>
              </w:rPr>
              <w:t>Organizowanie</w:t>
            </w:r>
            <w:r w:rsidR="006D1EEF" w:rsidRPr="00553585">
              <w:rPr>
                <w:rFonts w:cs="Segoe UI Light"/>
                <w:sz w:val="20"/>
              </w:rPr>
              <w:t xml:space="preserve"> kampanii informacyjnych dla rodzin na temat możliwości poradnictwa rodzinnego                                    i psychologicznego oraz uzyskania pomocy                    w przypadku doświadczenia problemów.</w:t>
            </w:r>
          </w:p>
        </w:tc>
        <w:tc>
          <w:tcPr>
            <w:tcW w:w="916" w:type="pct"/>
            <w:vAlign w:val="center"/>
          </w:tcPr>
          <w:p w14:paraId="3D070AB8" w14:textId="77777777" w:rsidR="006D1EEF" w:rsidRPr="00553585" w:rsidRDefault="006D1EEF" w:rsidP="00553585">
            <w:pPr>
              <w:spacing w:line="240" w:lineRule="auto"/>
              <w:jc w:val="center"/>
              <w:rPr>
                <w:rFonts w:cs="Segoe UI Light"/>
                <w:sz w:val="20"/>
              </w:rPr>
            </w:pPr>
            <w:r w:rsidRPr="00553585">
              <w:rPr>
                <w:rFonts w:cs="Segoe UI Light"/>
                <w:sz w:val="20"/>
              </w:rPr>
              <w:t>Wzrost świadomości mieszkańców na temat możliwości uzyskania wsparcia na terenie Powiatu.</w:t>
            </w:r>
          </w:p>
        </w:tc>
        <w:tc>
          <w:tcPr>
            <w:tcW w:w="846" w:type="pct"/>
            <w:vAlign w:val="center"/>
          </w:tcPr>
          <w:p w14:paraId="5232FD13" w14:textId="77777777" w:rsidR="006D1EEF" w:rsidRPr="00553585" w:rsidRDefault="006D1EEF" w:rsidP="00553585">
            <w:pPr>
              <w:spacing w:line="240" w:lineRule="auto"/>
              <w:jc w:val="center"/>
              <w:rPr>
                <w:rFonts w:cs="Segoe UI Light"/>
                <w:sz w:val="20"/>
              </w:rPr>
            </w:pPr>
            <w:r w:rsidRPr="00553585">
              <w:rPr>
                <w:rFonts w:cs="Segoe UI Light"/>
                <w:sz w:val="20"/>
              </w:rPr>
              <w:t>Liczba kampanii informacyjnych na temat poradnictwa rodzinnego</w:t>
            </w:r>
          </w:p>
          <w:p w14:paraId="7E680AF1" w14:textId="4C75BAF4" w:rsidR="007C5A1D" w:rsidRPr="00553585" w:rsidRDefault="006D1EEF" w:rsidP="00553585">
            <w:pPr>
              <w:spacing w:line="240" w:lineRule="auto"/>
              <w:jc w:val="center"/>
              <w:rPr>
                <w:rFonts w:cs="Segoe UI Light"/>
                <w:sz w:val="20"/>
              </w:rPr>
            </w:pPr>
            <w:r w:rsidRPr="00553585">
              <w:rPr>
                <w:rFonts w:cs="Segoe UI Light"/>
                <w:sz w:val="20"/>
              </w:rPr>
              <w:t>i psychologi-cznego.</w:t>
            </w:r>
          </w:p>
          <w:p w14:paraId="09239FA4" w14:textId="7878AE84" w:rsidR="006D1EEF" w:rsidRPr="00553585" w:rsidRDefault="006D1EEF" w:rsidP="00553585">
            <w:pPr>
              <w:spacing w:line="240" w:lineRule="auto"/>
              <w:jc w:val="center"/>
              <w:rPr>
                <w:rFonts w:cs="Segoe UI Light"/>
                <w:sz w:val="20"/>
              </w:rPr>
            </w:pPr>
            <w:r w:rsidRPr="00553585">
              <w:rPr>
                <w:rFonts w:cs="Segoe UI Light"/>
                <w:sz w:val="20"/>
              </w:rPr>
              <w:t xml:space="preserve">Liczba osób uzyskujących pomoc </w:t>
            </w:r>
            <w:r w:rsidR="00374E03" w:rsidRPr="00553585">
              <w:rPr>
                <w:rFonts w:cs="Segoe UI Light"/>
                <w:sz w:val="20"/>
              </w:rPr>
              <w:br/>
            </w:r>
            <w:r w:rsidRPr="00553585">
              <w:rPr>
                <w:rFonts w:cs="Segoe UI Light"/>
                <w:sz w:val="20"/>
              </w:rPr>
              <w:t>w przypadku doświadczenia problemów.</w:t>
            </w:r>
          </w:p>
        </w:tc>
        <w:tc>
          <w:tcPr>
            <w:tcW w:w="494" w:type="pct"/>
            <w:vAlign w:val="center"/>
          </w:tcPr>
          <w:p w14:paraId="36B012F9" w14:textId="6B10E358" w:rsidR="006D1EEF" w:rsidRPr="00553585" w:rsidRDefault="004A15F9" w:rsidP="00553585">
            <w:pPr>
              <w:spacing w:line="240" w:lineRule="auto"/>
              <w:jc w:val="center"/>
              <w:rPr>
                <w:rFonts w:cs="Segoe UI Light"/>
                <w:sz w:val="20"/>
              </w:rPr>
            </w:pPr>
            <w:r w:rsidRPr="00553585">
              <w:rPr>
                <w:rFonts w:cs="Segoe UI Light"/>
                <w:sz w:val="20"/>
              </w:rPr>
              <w:t>2023</w:t>
            </w:r>
            <w:r w:rsidR="00AA3D3E" w:rsidRPr="00553585">
              <w:rPr>
                <w:rFonts w:cs="Segoe UI Light"/>
                <w:sz w:val="20"/>
              </w:rPr>
              <w:t>-2030</w:t>
            </w:r>
          </w:p>
        </w:tc>
        <w:tc>
          <w:tcPr>
            <w:tcW w:w="847" w:type="pct"/>
            <w:vAlign w:val="center"/>
          </w:tcPr>
          <w:p w14:paraId="1BD49D5F" w14:textId="0907DA04" w:rsidR="006D1EEF" w:rsidRPr="00553585" w:rsidRDefault="00374E03" w:rsidP="00553585">
            <w:pPr>
              <w:spacing w:line="240" w:lineRule="auto"/>
              <w:jc w:val="center"/>
              <w:rPr>
                <w:rFonts w:cs="Segoe UI Light"/>
                <w:sz w:val="20"/>
              </w:rPr>
            </w:pPr>
            <w:r w:rsidRPr="00553585">
              <w:rPr>
                <w:rFonts w:cs="Segoe UI Light"/>
                <w:sz w:val="20"/>
              </w:rPr>
              <w:t xml:space="preserve">PCPR, </w:t>
            </w:r>
            <w:r w:rsidR="006D1EEF" w:rsidRPr="00553585">
              <w:rPr>
                <w:rFonts w:cs="Segoe UI Light"/>
                <w:sz w:val="20"/>
              </w:rPr>
              <w:t xml:space="preserve">OPS, </w:t>
            </w:r>
            <w:r w:rsidRPr="00553585">
              <w:rPr>
                <w:rFonts w:cs="Segoe UI Light"/>
                <w:sz w:val="20"/>
              </w:rPr>
              <w:t>PPP, placówki oświatowe</w:t>
            </w:r>
          </w:p>
        </w:tc>
        <w:tc>
          <w:tcPr>
            <w:tcW w:w="629" w:type="pct"/>
            <w:vAlign w:val="center"/>
          </w:tcPr>
          <w:p w14:paraId="46A600DB" w14:textId="77777777" w:rsidR="006D1EEF" w:rsidRPr="00553585" w:rsidRDefault="006D1EEF" w:rsidP="00553585">
            <w:pPr>
              <w:spacing w:line="240" w:lineRule="auto"/>
              <w:jc w:val="center"/>
              <w:rPr>
                <w:rFonts w:cs="Segoe UI Light"/>
                <w:sz w:val="20"/>
              </w:rPr>
            </w:pPr>
            <w:r w:rsidRPr="00553585">
              <w:rPr>
                <w:rFonts w:cs="Segoe UI Light"/>
                <w:sz w:val="20"/>
              </w:rPr>
              <w:t>Budżety Gmin</w:t>
            </w:r>
          </w:p>
          <w:p w14:paraId="697BA600" w14:textId="77777777" w:rsidR="006D1EEF" w:rsidRPr="00553585" w:rsidRDefault="006D1EEF" w:rsidP="00553585">
            <w:pPr>
              <w:spacing w:line="240" w:lineRule="auto"/>
              <w:jc w:val="center"/>
              <w:rPr>
                <w:rFonts w:cs="Segoe UI Light"/>
                <w:sz w:val="20"/>
              </w:rPr>
            </w:pPr>
            <w:r w:rsidRPr="00553585">
              <w:rPr>
                <w:rFonts w:cs="Segoe UI Light"/>
                <w:sz w:val="20"/>
              </w:rPr>
              <w:t>Budżet Powiatu</w:t>
            </w:r>
          </w:p>
        </w:tc>
      </w:tr>
      <w:tr w:rsidR="00553585" w:rsidRPr="00553585" w14:paraId="2C2D613B" w14:textId="77777777" w:rsidTr="005D0006">
        <w:trPr>
          <w:trHeight w:val="147"/>
        </w:trPr>
        <w:tc>
          <w:tcPr>
            <w:tcW w:w="1268" w:type="pct"/>
            <w:vAlign w:val="center"/>
          </w:tcPr>
          <w:p w14:paraId="50C4A5D5" w14:textId="01EE8F93" w:rsidR="006D1EEF" w:rsidRPr="00553585" w:rsidRDefault="006D1EEF" w:rsidP="00553585">
            <w:pPr>
              <w:spacing w:line="240" w:lineRule="auto"/>
              <w:jc w:val="center"/>
              <w:rPr>
                <w:rFonts w:cs="Segoe UI Light"/>
                <w:sz w:val="20"/>
              </w:rPr>
            </w:pPr>
            <w:r w:rsidRPr="00553585">
              <w:rPr>
                <w:rFonts w:cs="Segoe UI Light"/>
                <w:sz w:val="20"/>
              </w:rPr>
              <w:t>Organizowanie warsztatów i szkoleń dla rodziców wzmacniających kompetencje wychowawcze.</w:t>
            </w:r>
          </w:p>
        </w:tc>
        <w:tc>
          <w:tcPr>
            <w:tcW w:w="916" w:type="pct"/>
            <w:vAlign w:val="center"/>
          </w:tcPr>
          <w:p w14:paraId="231AB5FF" w14:textId="77777777" w:rsidR="006D1EEF" w:rsidRPr="00553585" w:rsidRDefault="006D1EEF" w:rsidP="00553585">
            <w:pPr>
              <w:spacing w:line="240" w:lineRule="auto"/>
              <w:jc w:val="center"/>
              <w:rPr>
                <w:rFonts w:cs="Segoe UI Light"/>
                <w:sz w:val="20"/>
              </w:rPr>
            </w:pPr>
            <w:r w:rsidRPr="00553585">
              <w:rPr>
                <w:rFonts w:cs="Segoe UI Light"/>
                <w:sz w:val="20"/>
              </w:rPr>
              <w:t xml:space="preserve">Podniesienie kompetencji wychowawczych </w:t>
            </w:r>
            <w:r w:rsidRPr="00553585">
              <w:rPr>
                <w:rFonts w:cs="Segoe UI Light"/>
                <w:sz w:val="20"/>
              </w:rPr>
              <w:br/>
              <w:t>rodziców                       z terenu Powiatu.</w:t>
            </w:r>
          </w:p>
        </w:tc>
        <w:tc>
          <w:tcPr>
            <w:tcW w:w="846" w:type="pct"/>
            <w:vAlign w:val="center"/>
          </w:tcPr>
          <w:p w14:paraId="52C4B467" w14:textId="77777777" w:rsidR="006D1EEF" w:rsidRPr="00553585" w:rsidRDefault="006D1EEF" w:rsidP="00553585">
            <w:pPr>
              <w:spacing w:line="240" w:lineRule="auto"/>
              <w:jc w:val="center"/>
              <w:rPr>
                <w:rFonts w:cs="Segoe UI Light"/>
                <w:sz w:val="20"/>
              </w:rPr>
            </w:pPr>
            <w:r w:rsidRPr="00553585">
              <w:rPr>
                <w:rFonts w:cs="Segoe UI Light"/>
                <w:sz w:val="20"/>
              </w:rPr>
              <w:t xml:space="preserve">Liczba rodziców biorących udział </w:t>
            </w:r>
            <w:r w:rsidRPr="00553585">
              <w:rPr>
                <w:rFonts w:cs="Segoe UI Light"/>
                <w:sz w:val="20"/>
              </w:rPr>
              <w:br/>
              <w:t>w warsztatach wzmacniających kompetencje wychowawcze.</w:t>
            </w:r>
          </w:p>
          <w:p w14:paraId="5F49B92B" w14:textId="77777777" w:rsidR="006D1EEF" w:rsidRPr="00553585" w:rsidRDefault="006D1EEF" w:rsidP="00553585">
            <w:pPr>
              <w:spacing w:line="240" w:lineRule="auto"/>
              <w:jc w:val="center"/>
              <w:rPr>
                <w:rFonts w:cs="Segoe UI Light"/>
                <w:sz w:val="20"/>
              </w:rPr>
            </w:pPr>
            <w:r w:rsidRPr="00553585">
              <w:rPr>
                <w:rFonts w:cs="Segoe UI Light"/>
                <w:sz w:val="20"/>
              </w:rPr>
              <w:t>Liczba zorganizowanych warsztatów.</w:t>
            </w:r>
          </w:p>
        </w:tc>
        <w:tc>
          <w:tcPr>
            <w:tcW w:w="494" w:type="pct"/>
            <w:vAlign w:val="center"/>
          </w:tcPr>
          <w:p w14:paraId="2A519A16" w14:textId="1D1F54C2" w:rsidR="006D1EEF" w:rsidRPr="00553585" w:rsidRDefault="004A15F9" w:rsidP="00553585">
            <w:pPr>
              <w:spacing w:line="240" w:lineRule="auto"/>
              <w:jc w:val="center"/>
              <w:rPr>
                <w:rFonts w:cs="Segoe UI Light"/>
                <w:sz w:val="20"/>
              </w:rPr>
            </w:pPr>
            <w:r w:rsidRPr="00553585">
              <w:rPr>
                <w:rFonts w:cs="Segoe UI Light"/>
                <w:sz w:val="20"/>
              </w:rPr>
              <w:t>2023, 2025, 2027, 2029</w:t>
            </w:r>
          </w:p>
        </w:tc>
        <w:tc>
          <w:tcPr>
            <w:tcW w:w="847" w:type="pct"/>
            <w:vAlign w:val="center"/>
          </w:tcPr>
          <w:p w14:paraId="17911450" w14:textId="2226104B" w:rsidR="006D1EEF" w:rsidRPr="00553585" w:rsidRDefault="00374E03" w:rsidP="00553585">
            <w:pPr>
              <w:spacing w:line="240" w:lineRule="auto"/>
              <w:jc w:val="center"/>
              <w:rPr>
                <w:rFonts w:cs="Segoe UI Light"/>
                <w:sz w:val="20"/>
              </w:rPr>
            </w:pPr>
            <w:r w:rsidRPr="00553585">
              <w:rPr>
                <w:rFonts w:cs="Segoe UI Light"/>
                <w:sz w:val="20"/>
              </w:rPr>
              <w:t xml:space="preserve">PCPR, OPS, </w:t>
            </w:r>
            <w:r w:rsidR="006D1EEF" w:rsidRPr="00553585">
              <w:rPr>
                <w:rFonts w:cs="Segoe UI Light"/>
                <w:sz w:val="20"/>
              </w:rPr>
              <w:t>PPP</w:t>
            </w:r>
          </w:p>
        </w:tc>
        <w:tc>
          <w:tcPr>
            <w:tcW w:w="629" w:type="pct"/>
            <w:vAlign w:val="center"/>
          </w:tcPr>
          <w:p w14:paraId="33C4FE21" w14:textId="77777777" w:rsidR="006D1EEF" w:rsidRPr="00553585" w:rsidRDefault="006D1EEF" w:rsidP="00553585">
            <w:pPr>
              <w:spacing w:line="240" w:lineRule="auto"/>
              <w:jc w:val="center"/>
              <w:rPr>
                <w:rFonts w:cs="Segoe UI Light"/>
                <w:sz w:val="20"/>
              </w:rPr>
            </w:pPr>
            <w:r w:rsidRPr="00553585">
              <w:rPr>
                <w:rFonts w:cs="Segoe UI Light"/>
                <w:sz w:val="20"/>
              </w:rPr>
              <w:t>Budżety Gmin</w:t>
            </w:r>
          </w:p>
          <w:p w14:paraId="27561341" w14:textId="77777777" w:rsidR="006D1EEF" w:rsidRPr="00553585" w:rsidRDefault="006D1EEF" w:rsidP="00553585">
            <w:pPr>
              <w:spacing w:line="240" w:lineRule="auto"/>
              <w:jc w:val="center"/>
              <w:rPr>
                <w:rFonts w:cs="Segoe UI Light"/>
                <w:sz w:val="20"/>
              </w:rPr>
            </w:pPr>
            <w:r w:rsidRPr="00553585">
              <w:rPr>
                <w:rFonts w:cs="Segoe UI Light"/>
                <w:sz w:val="20"/>
              </w:rPr>
              <w:t>Budżet Powiatu</w:t>
            </w:r>
          </w:p>
        </w:tc>
      </w:tr>
      <w:tr w:rsidR="00553585" w:rsidRPr="00553585" w14:paraId="7E271639" w14:textId="77777777" w:rsidTr="005D0006">
        <w:trPr>
          <w:trHeight w:val="147"/>
        </w:trPr>
        <w:tc>
          <w:tcPr>
            <w:tcW w:w="1268" w:type="pct"/>
            <w:vAlign w:val="center"/>
          </w:tcPr>
          <w:p w14:paraId="63F7EC3F" w14:textId="54923143" w:rsidR="006D1EEF" w:rsidRPr="00553585" w:rsidRDefault="004A15F9" w:rsidP="00553585">
            <w:pPr>
              <w:spacing w:line="240" w:lineRule="auto"/>
              <w:jc w:val="center"/>
              <w:rPr>
                <w:rFonts w:cs="Segoe UI Light"/>
                <w:sz w:val="20"/>
              </w:rPr>
            </w:pPr>
            <w:r w:rsidRPr="00553585">
              <w:rPr>
                <w:rFonts w:cs="Segoe UI Light"/>
                <w:sz w:val="20"/>
              </w:rPr>
              <w:t>Zwiększenie</w:t>
            </w:r>
            <w:r w:rsidR="006D1EEF" w:rsidRPr="00553585">
              <w:rPr>
                <w:rFonts w:cs="Segoe UI Light"/>
                <w:sz w:val="20"/>
              </w:rPr>
              <w:t xml:space="preserve"> liczby miejsc </w:t>
            </w:r>
            <w:r w:rsidRPr="00553585">
              <w:rPr>
                <w:rFonts w:cs="Segoe UI Light"/>
                <w:sz w:val="20"/>
              </w:rPr>
              <w:br/>
            </w:r>
            <w:r w:rsidR="006D1EEF" w:rsidRPr="00553585">
              <w:rPr>
                <w:rFonts w:cs="Segoe UI Light"/>
                <w:sz w:val="20"/>
              </w:rPr>
              <w:t xml:space="preserve">w publicznych przedszkolach, funkcjonujących na terenie </w:t>
            </w:r>
            <w:r w:rsidR="00374E03" w:rsidRPr="00553585">
              <w:rPr>
                <w:rFonts w:cs="Segoe UI Light"/>
                <w:sz w:val="20"/>
              </w:rPr>
              <w:lastRenderedPageBreak/>
              <w:t>Powiatu</w:t>
            </w:r>
            <w:r w:rsidR="006D1EEF" w:rsidRPr="00553585">
              <w:rPr>
                <w:rFonts w:cs="Segoe UI Light"/>
                <w:sz w:val="20"/>
              </w:rPr>
              <w:t>.</w:t>
            </w:r>
          </w:p>
        </w:tc>
        <w:tc>
          <w:tcPr>
            <w:tcW w:w="916" w:type="pct"/>
            <w:vAlign w:val="center"/>
          </w:tcPr>
          <w:p w14:paraId="392F2898" w14:textId="77777777" w:rsidR="006D1EEF" w:rsidRPr="00553585" w:rsidRDefault="006D1EEF" w:rsidP="00553585">
            <w:pPr>
              <w:spacing w:line="240" w:lineRule="auto"/>
              <w:jc w:val="center"/>
              <w:rPr>
                <w:rFonts w:cs="Segoe UI Light"/>
                <w:sz w:val="20"/>
              </w:rPr>
            </w:pPr>
            <w:r w:rsidRPr="00553585">
              <w:rPr>
                <w:rFonts w:cs="Segoe UI Light"/>
                <w:sz w:val="20"/>
              </w:rPr>
              <w:lastRenderedPageBreak/>
              <w:t xml:space="preserve">Zapewnienie dostępu do nieodpłatnej edukacji                         </w:t>
            </w:r>
            <w:r w:rsidRPr="00553585">
              <w:rPr>
                <w:rFonts w:cs="Segoe UI Light"/>
                <w:sz w:val="20"/>
              </w:rPr>
              <w:lastRenderedPageBreak/>
              <w:t>i wychowania dla dzieci z terenu Powiatu.</w:t>
            </w:r>
          </w:p>
        </w:tc>
        <w:tc>
          <w:tcPr>
            <w:tcW w:w="846" w:type="pct"/>
            <w:vAlign w:val="center"/>
          </w:tcPr>
          <w:p w14:paraId="613524C9" w14:textId="77777777" w:rsidR="006D1EEF" w:rsidRPr="00553585" w:rsidRDefault="006D1EEF" w:rsidP="00553585">
            <w:pPr>
              <w:spacing w:line="240" w:lineRule="auto"/>
              <w:jc w:val="center"/>
              <w:rPr>
                <w:rFonts w:cs="Segoe UI Light"/>
                <w:sz w:val="20"/>
              </w:rPr>
            </w:pPr>
            <w:r w:rsidRPr="00553585">
              <w:rPr>
                <w:rFonts w:cs="Segoe UI Light"/>
                <w:sz w:val="20"/>
              </w:rPr>
              <w:lastRenderedPageBreak/>
              <w:t xml:space="preserve">Liczba miejsc                     w publicznych przedszkolach. Liczba dzieci </w:t>
            </w:r>
            <w:r w:rsidRPr="00553585">
              <w:rPr>
                <w:rFonts w:cs="Segoe UI Light"/>
                <w:sz w:val="20"/>
              </w:rPr>
              <w:lastRenderedPageBreak/>
              <w:t>objętych wychowaniem przedszkolnym.</w:t>
            </w:r>
          </w:p>
        </w:tc>
        <w:tc>
          <w:tcPr>
            <w:tcW w:w="494" w:type="pct"/>
            <w:vAlign w:val="center"/>
          </w:tcPr>
          <w:p w14:paraId="4ED11D7E" w14:textId="74EFC080" w:rsidR="006D1EEF" w:rsidRPr="00553585" w:rsidRDefault="004A15F9" w:rsidP="00553585">
            <w:pPr>
              <w:spacing w:line="240" w:lineRule="auto"/>
              <w:jc w:val="center"/>
              <w:rPr>
                <w:rFonts w:cs="Segoe UI Light"/>
                <w:sz w:val="20"/>
              </w:rPr>
            </w:pPr>
            <w:r w:rsidRPr="00553585">
              <w:rPr>
                <w:rFonts w:cs="Segoe UI Light"/>
                <w:sz w:val="20"/>
              </w:rPr>
              <w:lastRenderedPageBreak/>
              <w:t>2023</w:t>
            </w:r>
            <w:r w:rsidR="00374E03" w:rsidRPr="00553585">
              <w:rPr>
                <w:rFonts w:cs="Segoe UI Light"/>
                <w:sz w:val="20"/>
              </w:rPr>
              <w:t>-2030</w:t>
            </w:r>
          </w:p>
        </w:tc>
        <w:tc>
          <w:tcPr>
            <w:tcW w:w="847" w:type="pct"/>
            <w:vAlign w:val="center"/>
          </w:tcPr>
          <w:p w14:paraId="476548E2" w14:textId="4BFD7FE1" w:rsidR="006D1EEF" w:rsidRPr="00553585" w:rsidRDefault="006D1EEF" w:rsidP="00553585">
            <w:pPr>
              <w:spacing w:line="240" w:lineRule="auto"/>
              <w:jc w:val="center"/>
              <w:rPr>
                <w:rFonts w:cs="Segoe UI Light"/>
                <w:sz w:val="20"/>
              </w:rPr>
            </w:pPr>
            <w:r w:rsidRPr="00553585">
              <w:rPr>
                <w:rFonts w:cs="Segoe UI Light"/>
                <w:sz w:val="20"/>
              </w:rPr>
              <w:t>samorządy gminne</w:t>
            </w:r>
          </w:p>
        </w:tc>
        <w:tc>
          <w:tcPr>
            <w:tcW w:w="629" w:type="pct"/>
            <w:vAlign w:val="center"/>
          </w:tcPr>
          <w:p w14:paraId="13A9E557" w14:textId="77777777" w:rsidR="006D1EEF" w:rsidRPr="00553585" w:rsidRDefault="006D1EEF" w:rsidP="00553585">
            <w:pPr>
              <w:spacing w:line="240" w:lineRule="auto"/>
              <w:jc w:val="center"/>
              <w:rPr>
                <w:rFonts w:cs="Segoe UI Light"/>
                <w:sz w:val="20"/>
              </w:rPr>
            </w:pPr>
            <w:r w:rsidRPr="00553585">
              <w:rPr>
                <w:rFonts w:cs="Segoe UI Light"/>
                <w:sz w:val="20"/>
              </w:rPr>
              <w:t>Budżety Gmin</w:t>
            </w:r>
          </w:p>
          <w:p w14:paraId="77CFE8E8" w14:textId="687E2FD2" w:rsidR="006D1EEF" w:rsidRPr="00553585" w:rsidRDefault="006D1EEF" w:rsidP="00553585">
            <w:pPr>
              <w:spacing w:line="240" w:lineRule="auto"/>
              <w:jc w:val="center"/>
              <w:rPr>
                <w:rFonts w:cs="Segoe UI Light"/>
                <w:sz w:val="20"/>
              </w:rPr>
            </w:pPr>
          </w:p>
        </w:tc>
      </w:tr>
      <w:tr w:rsidR="00553585" w:rsidRPr="00553585" w14:paraId="378F5D34" w14:textId="77777777" w:rsidTr="005D0006">
        <w:trPr>
          <w:trHeight w:val="147"/>
        </w:trPr>
        <w:tc>
          <w:tcPr>
            <w:tcW w:w="1268" w:type="pct"/>
            <w:vAlign w:val="center"/>
          </w:tcPr>
          <w:p w14:paraId="3C8C71FB" w14:textId="77777777" w:rsidR="006D1EEF" w:rsidRPr="00553585" w:rsidRDefault="006D1EEF" w:rsidP="00553585">
            <w:pPr>
              <w:spacing w:line="240" w:lineRule="auto"/>
              <w:jc w:val="center"/>
              <w:rPr>
                <w:rFonts w:cs="Segoe UI Light"/>
                <w:sz w:val="20"/>
              </w:rPr>
            </w:pPr>
            <w:r w:rsidRPr="00553585">
              <w:rPr>
                <w:rFonts w:cs="Segoe UI Light"/>
                <w:sz w:val="20"/>
              </w:rPr>
              <w:t xml:space="preserve">Organizowanie działań </w:t>
            </w:r>
            <w:r w:rsidRPr="00553585">
              <w:rPr>
                <w:rFonts w:cs="Segoe UI Light"/>
                <w:sz w:val="20"/>
              </w:rPr>
              <w:br/>
              <w:t>i aktywności mających na celu integrację rodzin,           w tym konkursów dla dzieci, festynów                        i pikników rodzinnych.</w:t>
            </w:r>
          </w:p>
        </w:tc>
        <w:tc>
          <w:tcPr>
            <w:tcW w:w="916" w:type="pct"/>
            <w:vAlign w:val="center"/>
          </w:tcPr>
          <w:p w14:paraId="72FD8BF6" w14:textId="77777777" w:rsidR="006D1EEF" w:rsidRPr="00553585" w:rsidRDefault="006D1EEF" w:rsidP="00553585">
            <w:pPr>
              <w:spacing w:line="240" w:lineRule="auto"/>
              <w:jc w:val="center"/>
              <w:rPr>
                <w:rFonts w:cs="Segoe UI Light"/>
                <w:sz w:val="20"/>
              </w:rPr>
            </w:pPr>
            <w:r w:rsidRPr="00553585">
              <w:rPr>
                <w:rFonts w:cs="Segoe UI Light"/>
                <w:sz w:val="20"/>
              </w:rPr>
              <w:t>Podniesienie poziomu integracji rodzin z terenu Powiatu.</w:t>
            </w:r>
          </w:p>
        </w:tc>
        <w:tc>
          <w:tcPr>
            <w:tcW w:w="846" w:type="pct"/>
            <w:vAlign w:val="center"/>
          </w:tcPr>
          <w:p w14:paraId="7BF9F559" w14:textId="5B91F12A" w:rsidR="00374E03" w:rsidRPr="00553585" w:rsidRDefault="006D1EEF" w:rsidP="00553585">
            <w:pPr>
              <w:spacing w:line="240" w:lineRule="auto"/>
              <w:jc w:val="center"/>
              <w:rPr>
                <w:rFonts w:cs="Segoe UI Light"/>
                <w:sz w:val="20"/>
              </w:rPr>
            </w:pPr>
            <w:r w:rsidRPr="00553585">
              <w:rPr>
                <w:rFonts w:cs="Segoe UI Light"/>
                <w:sz w:val="20"/>
              </w:rPr>
              <w:t>Liczba zorganizowanych działań mających na celu integrację rodzin.</w:t>
            </w:r>
          </w:p>
          <w:p w14:paraId="03EF5E26" w14:textId="3F464E18" w:rsidR="006D1EEF" w:rsidRPr="00553585" w:rsidRDefault="006D1EEF" w:rsidP="00553585">
            <w:pPr>
              <w:spacing w:line="240" w:lineRule="auto"/>
              <w:jc w:val="center"/>
              <w:rPr>
                <w:rFonts w:cs="Segoe UI Light"/>
                <w:sz w:val="20"/>
              </w:rPr>
            </w:pPr>
            <w:r w:rsidRPr="00553585">
              <w:rPr>
                <w:rFonts w:cs="Segoe UI Light"/>
                <w:sz w:val="20"/>
              </w:rPr>
              <w:t>Liczba ich uczestników.</w:t>
            </w:r>
          </w:p>
        </w:tc>
        <w:tc>
          <w:tcPr>
            <w:tcW w:w="494" w:type="pct"/>
            <w:vAlign w:val="center"/>
          </w:tcPr>
          <w:p w14:paraId="10FB7C00" w14:textId="788509A4" w:rsidR="006D1EEF" w:rsidRPr="00553585" w:rsidRDefault="004A15F9" w:rsidP="00553585">
            <w:pPr>
              <w:spacing w:line="240" w:lineRule="auto"/>
              <w:jc w:val="center"/>
              <w:rPr>
                <w:rFonts w:cs="Segoe UI Light"/>
                <w:sz w:val="20"/>
              </w:rPr>
            </w:pPr>
            <w:r w:rsidRPr="00553585">
              <w:rPr>
                <w:rFonts w:cs="Segoe UI Light"/>
                <w:sz w:val="20"/>
              </w:rPr>
              <w:t>2023</w:t>
            </w:r>
            <w:r w:rsidR="00374E03" w:rsidRPr="00553585">
              <w:rPr>
                <w:rFonts w:cs="Segoe UI Light"/>
                <w:sz w:val="20"/>
              </w:rPr>
              <w:t>-2030</w:t>
            </w:r>
          </w:p>
        </w:tc>
        <w:tc>
          <w:tcPr>
            <w:tcW w:w="847" w:type="pct"/>
            <w:vAlign w:val="center"/>
          </w:tcPr>
          <w:p w14:paraId="1AD0B537" w14:textId="77777777" w:rsidR="006D1EEF" w:rsidRPr="00553585" w:rsidRDefault="006D1EEF" w:rsidP="00553585">
            <w:pPr>
              <w:spacing w:line="240" w:lineRule="auto"/>
              <w:jc w:val="center"/>
              <w:rPr>
                <w:rFonts w:cs="Segoe UI Light"/>
                <w:sz w:val="20"/>
              </w:rPr>
            </w:pPr>
            <w:r w:rsidRPr="00553585">
              <w:rPr>
                <w:rFonts w:cs="Segoe UI Light"/>
                <w:sz w:val="20"/>
              </w:rPr>
              <w:t>samorząd powiatowy, samorządy gminne, PCPR, placówki oświatowe, NGO</w:t>
            </w:r>
          </w:p>
        </w:tc>
        <w:tc>
          <w:tcPr>
            <w:tcW w:w="629" w:type="pct"/>
            <w:vAlign w:val="center"/>
          </w:tcPr>
          <w:p w14:paraId="53C4AEB5" w14:textId="77777777" w:rsidR="006D1EEF" w:rsidRPr="00553585" w:rsidRDefault="006D1EEF" w:rsidP="00553585">
            <w:pPr>
              <w:spacing w:line="240" w:lineRule="auto"/>
              <w:jc w:val="center"/>
              <w:rPr>
                <w:rFonts w:cs="Segoe UI Light"/>
                <w:sz w:val="20"/>
              </w:rPr>
            </w:pPr>
            <w:r w:rsidRPr="00553585">
              <w:rPr>
                <w:rFonts w:cs="Segoe UI Light"/>
                <w:sz w:val="20"/>
              </w:rPr>
              <w:t>Budżety Gmin</w:t>
            </w:r>
          </w:p>
          <w:p w14:paraId="3B6F4AA5" w14:textId="77777777" w:rsidR="006D1EEF" w:rsidRPr="00553585" w:rsidRDefault="006D1EEF" w:rsidP="00553585">
            <w:pPr>
              <w:spacing w:line="240" w:lineRule="auto"/>
              <w:jc w:val="center"/>
              <w:rPr>
                <w:rFonts w:cs="Segoe UI Light"/>
                <w:sz w:val="20"/>
              </w:rPr>
            </w:pPr>
            <w:r w:rsidRPr="00553585">
              <w:rPr>
                <w:rFonts w:cs="Segoe UI Light"/>
                <w:sz w:val="20"/>
              </w:rPr>
              <w:t>Budżet Powiatu</w:t>
            </w:r>
          </w:p>
        </w:tc>
      </w:tr>
      <w:tr w:rsidR="00553585" w:rsidRPr="00553585" w14:paraId="5E262984" w14:textId="77777777" w:rsidTr="005D0006">
        <w:trPr>
          <w:trHeight w:val="147"/>
        </w:trPr>
        <w:tc>
          <w:tcPr>
            <w:tcW w:w="1268" w:type="pct"/>
            <w:vAlign w:val="center"/>
          </w:tcPr>
          <w:p w14:paraId="11F775C0" w14:textId="5A671F73" w:rsidR="006D1EEF" w:rsidRPr="00553585" w:rsidRDefault="006D1EEF" w:rsidP="00A34743">
            <w:pPr>
              <w:spacing w:line="240" w:lineRule="auto"/>
              <w:jc w:val="center"/>
              <w:rPr>
                <w:rFonts w:cs="Segoe UI Light"/>
                <w:sz w:val="20"/>
              </w:rPr>
            </w:pPr>
            <w:r w:rsidRPr="00553585">
              <w:rPr>
                <w:rFonts w:cs="Segoe UI Light"/>
                <w:sz w:val="20"/>
              </w:rPr>
              <w:t>Kontynuowanie</w:t>
            </w:r>
            <w:r w:rsidR="004A15F9" w:rsidRPr="00553585">
              <w:rPr>
                <w:rFonts w:cs="Segoe UI Light"/>
                <w:sz w:val="20"/>
              </w:rPr>
              <w:t xml:space="preserve">                           </w:t>
            </w:r>
            <w:r w:rsidR="00A34743">
              <w:rPr>
                <w:rFonts w:cs="Segoe UI Light"/>
                <w:sz w:val="20"/>
              </w:rPr>
              <w:t>i wzmacnianie</w:t>
            </w:r>
            <w:r w:rsidRPr="00553585">
              <w:rPr>
                <w:rFonts w:cs="Segoe UI Light"/>
                <w:sz w:val="20"/>
              </w:rPr>
              <w:t xml:space="preserve"> współpracy </w:t>
            </w:r>
            <w:r w:rsidRPr="00553585">
              <w:rPr>
                <w:rFonts w:cs="Segoe UI Light"/>
                <w:sz w:val="20"/>
              </w:rPr>
              <w:br/>
              <w:t>z organizacjami pozarządowymi na rzecz wspierania rodziny.</w:t>
            </w:r>
          </w:p>
        </w:tc>
        <w:tc>
          <w:tcPr>
            <w:tcW w:w="916" w:type="pct"/>
            <w:vAlign w:val="center"/>
          </w:tcPr>
          <w:p w14:paraId="5D6D02C4" w14:textId="14D35702" w:rsidR="006D1EEF" w:rsidRPr="00553585" w:rsidRDefault="006D1EEF" w:rsidP="00553585">
            <w:pPr>
              <w:spacing w:line="240" w:lineRule="auto"/>
              <w:jc w:val="center"/>
              <w:rPr>
                <w:rFonts w:cs="Segoe UI Light"/>
                <w:sz w:val="20"/>
              </w:rPr>
            </w:pPr>
            <w:r w:rsidRPr="00553585">
              <w:rPr>
                <w:rFonts w:cs="Segoe UI Light"/>
                <w:sz w:val="20"/>
              </w:rPr>
              <w:t xml:space="preserve">Wzrost </w:t>
            </w:r>
            <w:r w:rsidR="00727F51" w:rsidRPr="00553585">
              <w:rPr>
                <w:rFonts w:cs="Segoe UI Light"/>
                <w:sz w:val="20"/>
              </w:rPr>
              <w:t xml:space="preserve">liczby </w:t>
            </w:r>
            <w:r w:rsidRPr="00553585">
              <w:rPr>
                <w:rFonts w:cs="Segoe UI Light"/>
                <w:sz w:val="20"/>
              </w:rPr>
              <w:t>działań skierowanych do rodzin z terenu Powiatu, przy współpracy                      z organizacjami pozarządowymi.</w:t>
            </w:r>
          </w:p>
        </w:tc>
        <w:tc>
          <w:tcPr>
            <w:tcW w:w="846" w:type="pct"/>
            <w:vAlign w:val="center"/>
          </w:tcPr>
          <w:p w14:paraId="3A100600" w14:textId="77777777" w:rsidR="006D1EEF" w:rsidRPr="00553585" w:rsidRDefault="006D1EEF" w:rsidP="00553585">
            <w:pPr>
              <w:spacing w:line="240" w:lineRule="auto"/>
              <w:jc w:val="center"/>
              <w:rPr>
                <w:rFonts w:cs="Segoe UI Light"/>
                <w:sz w:val="20"/>
              </w:rPr>
            </w:pPr>
            <w:r w:rsidRPr="00553585">
              <w:rPr>
                <w:rFonts w:cs="Segoe UI Light"/>
                <w:sz w:val="20"/>
              </w:rPr>
              <w:t>Liczba działań podjętych we współpracy                           z organizacjami pozarządowymi.</w:t>
            </w:r>
          </w:p>
        </w:tc>
        <w:tc>
          <w:tcPr>
            <w:tcW w:w="494" w:type="pct"/>
            <w:vAlign w:val="center"/>
          </w:tcPr>
          <w:p w14:paraId="13C2FDF4" w14:textId="14FD6D96" w:rsidR="006D1EEF" w:rsidRPr="00553585" w:rsidRDefault="00E312B0" w:rsidP="00553585">
            <w:pPr>
              <w:spacing w:line="240" w:lineRule="auto"/>
              <w:jc w:val="center"/>
              <w:rPr>
                <w:rFonts w:cs="Segoe UI Light"/>
                <w:sz w:val="20"/>
              </w:rPr>
            </w:pPr>
            <w:r w:rsidRPr="00553585">
              <w:rPr>
                <w:rFonts w:cs="Segoe UI Light"/>
                <w:sz w:val="20"/>
              </w:rPr>
              <w:t>2023</w:t>
            </w:r>
            <w:r w:rsidR="00374E03" w:rsidRPr="00553585">
              <w:rPr>
                <w:rFonts w:cs="Segoe UI Light"/>
                <w:sz w:val="20"/>
              </w:rPr>
              <w:t>-2030</w:t>
            </w:r>
          </w:p>
        </w:tc>
        <w:tc>
          <w:tcPr>
            <w:tcW w:w="847" w:type="pct"/>
            <w:vAlign w:val="center"/>
          </w:tcPr>
          <w:p w14:paraId="3A9525D9" w14:textId="15D2BD4A" w:rsidR="006D1EEF" w:rsidRPr="00553585" w:rsidRDefault="006D1EEF" w:rsidP="00553585">
            <w:pPr>
              <w:spacing w:line="240" w:lineRule="auto"/>
              <w:jc w:val="center"/>
              <w:rPr>
                <w:rFonts w:cs="Segoe UI Light"/>
                <w:sz w:val="20"/>
              </w:rPr>
            </w:pPr>
            <w:r w:rsidRPr="00553585">
              <w:rPr>
                <w:rFonts w:cs="Segoe UI Light"/>
                <w:sz w:val="20"/>
              </w:rPr>
              <w:t>samorząd powiatowy, samorządy gminne</w:t>
            </w:r>
            <w:r w:rsidR="00374E03" w:rsidRPr="00553585">
              <w:rPr>
                <w:rFonts w:cs="Segoe UI Light"/>
                <w:sz w:val="20"/>
              </w:rPr>
              <w:t xml:space="preserve">, PCPR, </w:t>
            </w:r>
            <w:r w:rsidRPr="00553585">
              <w:rPr>
                <w:rFonts w:cs="Segoe UI Light"/>
                <w:sz w:val="20"/>
              </w:rPr>
              <w:t>OPS, NGO</w:t>
            </w:r>
          </w:p>
        </w:tc>
        <w:tc>
          <w:tcPr>
            <w:tcW w:w="629" w:type="pct"/>
            <w:vAlign w:val="center"/>
          </w:tcPr>
          <w:p w14:paraId="06D9D61E" w14:textId="77777777" w:rsidR="006D1EEF" w:rsidRPr="00553585" w:rsidRDefault="006D1EEF" w:rsidP="00553585">
            <w:pPr>
              <w:spacing w:line="240" w:lineRule="auto"/>
              <w:jc w:val="center"/>
              <w:rPr>
                <w:rFonts w:cs="Segoe UI Light"/>
                <w:sz w:val="20"/>
              </w:rPr>
            </w:pPr>
            <w:r w:rsidRPr="00553585">
              <w:rPr>
                <w:rFonts w:cs="Segoe UI Light"/>
                <w:sz w:val="20"/>
              </w:rPr>
              <w:t>Budżety Gmin</w:t>
            </w:r>
          </w:p>
          <w:p w14:paraId="6DF80008" w14:textId="77777777" w:rsidR="006D1EEF" w:rsidRPr="00553585" w:rsidRDefault="006D1EEF" w:rsidP="00553585">
            <w:pPr>
              <w:spacing w:line="240" w:lineRule="auto"/>
              <w:jc w:val="center"/>
              <w:rPr>
                <w:rFonts w:cs="Segoe UI Light"/>
                <w:sz w:val="20"/>
              </w:rPr>
            </w:pPr>
            <w:r w:rsidRPr="00553585">
              <w:rPr>
                <w:rFonts w:cs="Segoe UI Light"/>
                <w:sz w:val="20"/>
              </w:rPr>
              <w:t>Budżet Powiatu</w:t>
            </w:r>
          </w:p>
        </w:tc>
      </w:tr>
      <w:tr w:rsidR="00553585" w:rsidRPr="00553585" w14:paraId="1DC576C5" w14:textId="77777777" w:rsidTr="005D0006">
        <w:trPr>
          <w:trHeight w:val="147"/>
        </w:trPr>
        <w:tc>
          <w:tcPr>
            <w:tcW w:w="1268" w:type="pct"/>
            <w:vAlign w:val="center"/>
          </w:tcPr>
          <w:p w14:paraId="79139B78" w14:textId="50B470CF" w:rsidR="006D1EEF" w:rsidRPr="00553585" w:rsidRDefault="006D1EEF" w:rsidP="00553585">
            <w:pPr>
              <w:spacing w:line="240" w:lineRule="auto"/>
              <w:jc w:val="center"/>
              <w:rPr>
                <w:rFonts w:cs="Segoe UI Light"/>
                <w:sz w:val="20"/>
              </w:rPr>
            </w:pPr>
            <w:r w:rsidRPr="00553585">
              <w:rPr>
                <w:rFonts w:cs="Segoe UI Light"/>
                <w:sz w:val="20"/>
              </w:rPr>
              <w:t xml:space="preserve">Zapewnienie dostępności do specjalistycznego poradnictwa rodzinnego </w:t>
            </w:r>
            <w:r w:rsidR="00374E03" w:rsidRPr="00553585">
              <w:rPr>
                <w:rFonts w:cs="Segoe UI Light"/>
                <w:sz w:val="20"/>
              </w:rPr>
              <w:br/>
            </w:r>
            <w:r w:rsidRPr="00553585">
              <w:rPr>
                <w:rFonts w:cs="Segoe UI Light"/>
                <w:sz w:val="20"/>
              </w:rPr>
              <w:t>w zakresie wsparcia prawnego, psychologicznego i pedagogicznego.</w:t>
            </w:r>
          </w:p>
        </w:tc>
        <w:tc>
          <w:tcPr>
            <w:tcW w:w="916" w:type="pct"/>
            <w:vAlign w:val="center"/>
          </w:tcPr>
          <w:p w14:paraId="004047BA" w14:textId="7D247950" w:rsidR="006D1EEF" w:rsidRPr="00553585" w:rsidRDefault="006D1EEF" w:rsidP="00553585">
            <w:pPr>
              <w:spacing w:line="240" w:lineRule="auto"/>
              <w:jc w:val="center"/>
              <w:rPr>
                <w:rFonts w:cs="Segoe UI Light"/>
                <w:sz w:val="20"/>
              </w:rPr>
            </w:pPr>
            <w:r w:rsidRPr="00553585">
              <w:rPr>
                <w:rFonts w:cs="Segoe UI Light"/>
                <w:sz w:val="20"/>
              </w:rPr>
              <w:t>Poprawa psychospołeczne</w:t>
            </w:r>
            <w:r w:rsidR="00A34743">
              <w:rPr>
                <w:rFonts w:cs="Segoe UI Light"/>
                <w:sz w:val="20"/>
              </w:rPr>
              <w:t>-</w:t>
            </w:r>
            <w:r w:rsidRPr="00553585">
              <w:rPr>
                <w:rFonts w:cs="Segoe UI Light"/>
                <w:sz w:val="20"/>
              </w:rPr>
              <w:t>go funkcjonowania rodzin.</w:t>
            </w:r>
          </w:p>
        </w:tc>
        <w:tc>
          <w:tcPr>
            <w:tcW w:w="846" w:type="pct"/>
            <w:vAlign w:val="center"/>
          </w:tcPr>
          <w:p w14:paraId="3D0C6B16" w14:textId="77777777" w:rsidR="006D1EEF" w:rsidRPr="00553585" w:rsidRDefault="006D1EEF" w:rsidP="00553585">
            <w:pPr>
              <w:spacing w:line="240" w:lineRule="auto"/>
              <w:jc w:val="center"/>
              <w:rPr>
                <w:rFonts w:cs="Segoe UI Light"/>
                <w:sz w:val="20"/>
              </w:rPr>
            </w:pPr>
            <w:r w:rsidRPr="00553585">
              <w:rPr>
                <w:rFonts w:cs="Segoe UI Light"/>
                <w:sz w:val="20"/>
              </w:rPr>
              <w:t>Liczba rodzin objętych specjalistycznym poradnictwem.</w:t>
            </w:r>
          </w:p>
        </w:tc>
        <w:tc>
          <w:tcPr>
            <w:tcW w:w="494" w:type="pct"/>
            <w:vAlign w:val="center"/>
          </w:tcPr>
          <w:p w14:paraId="2074ED88" w14:textId="1B4559CA" w:rsidR="006D1EEF" w:rsidRPr="00553585" w:rsidRDefault="00374E03" w:rsidP="00553585">
            <w:pPr>
              <w:spacing w:line="240" w:lineRule="auto"/>
              <w:jc w:val="center"/>
              <w:rPr>
                <w:rFonts w:cs="Segoe UI Light"/>
                <w:sz w:val="20"/>
              </w:rPr>
            </w:pPr>
            <w:r w:rsidRPr="00553585">
              <w:rPr>
                <w:rFonts w:cs="Segoe UI Light"/>
                <w:sz w:val="20"/>
              </w:rPr>
              <w:t>202</w:t>
            </w:r>
            <w:r w:rsidR="00E312B0" w:rsidRPr="00553585">
              <w:rPr>
                <w:rFonts w:cs="Segoe UI Light"/>
                <w:sz w:val="20"/>
              </w:rPr>
              <w:t>3</w:t>
            </w:r>
            <w:r w:rsidRPr="00553585">
              <w:rPr>
                <w:rFonts w:cs="Segoe UI Light"/>
                <w:sz w:val="20"/>
              </w:rPr>
              <w:t>-2030</w:t>
            </w:r>
          </w:p>
        </w:tc>
        <w:tc>
          <w:tcPr>
            <w:tcW w:w="847" w:type="pct"/>
            <w:vAlign w:val="center"/>
          </w:tcPr>
          <w:p w14:paraId="40C947A8" w14:textId="25823C60" w:rsidR="006D1EEF" w:rsidRPr="00553585" w:rsidRDefault="00374E03" w:rsidP="00553585">
            <w:pPr>
              <w:spacing w:line="240" w:lineRule="auto"/>
              <w:jc w:val="center"/>
              <w:rPr>
                <w:rFonts w:cs="Segoe UI Light"/>
                <w:sz w:val="20"/>
              </w:rPr>
            </w:pPr>
            <w:r w:rsidRPr="00553585">
              <w:rPr>
                <w:rFonts w:cs="Segoe UI Light"/>
                <w:sz w:val="20"/>
              </w:rPr>
              <w:t xml:space="preserve">PCPR, </w:t>
            </w:r>
            <w:r w:rsidR="006D1EEF" w:rsidRPr="00553585">
              <w:rPr>
                <w:rFonts w:cs="Segoe UI Light"/>
                <w:sz w:val="20"/>
              </w:rPr>
              <w:t>OPS, PPP</w:t>
            </w:r>
            <w:r w:rsidR="00727F51" w:rsidRPr="00553585">
              <w:rPr>
                <w:rFonts w:cs="Segoe UI Light"/>
                <w:sz w:val="20"/>
              </w:rPr>
              <w:t>, NGO</w:t>
            </w:r>
          </w:p>
        </w:tc>
        <w:tc>
          <w:tcPr>
            <w:tcW w:w="629" w:type="pct"/>
            <w:vAlign w:val="center"/>
          </w:tcPr>
          <w:p w14:paraId="04CEDC4A" w14:textId="77777777" w:rsidR="006D1EEF" w:rsidRPr="00553585" w:rsidRDefault="006D1EEF" w:rsidP="00553585">
            <w:pPr>
              <w:spacing w:line="240" w:lineRule="auto"/>
              <w:jc w:val="center"/>
              <w:rPr>
                <w:rFonts w:cs="Segoe UI Light"/>
                <w:sz w:val="20"/>
              </w:rPr>
            </w:pPr>
            <w:r w:rsidRPr="00553585">
              <w:rPr>
                <w:rFonts w:cs="Segoe UI Light"/>
                <w:sz w:val="20"/>
              </w:rPr>
              <w:t>Budżety Gmin</w:t>
            </w:r>
          </w:p>
          <w:p w14:paraId="0EE5B7B6" w14:textId="77777777" w:rsidR="006D1EEF" w:rsidRPr="00553585" w:rsidRDefault="006D1EEF" w:rsidP="00553585">
            <w:pPr>
              <w:spacing w:line="240" w:lineRule="auto"/>
              <w:jc w:val="center"/>
              <w:rPr>
                <w:rFonts w:cs="Segoe UI Light"/>
                <w:sz w:val="20"/>
              </w:rPr>
            </w:pPr>
            <w:r w:rsidRPr="00553585">
              <w:rPr>
                <w:rFonts w:cs="Segoe UI Light"/>
                <w:sz w:val="20"/>
              </w:rPr>
              <w:t>Budżet Powiatu</w:t>
            </w:r>
          </w:p>
        </w:tc>
      </w:tr>
    </w:tbl>
    <w:p w14:paraId="61B8B1A5" w14:textId="120AFE8E" w:rsidR="000A2900" w:rsidRDefault="000A2900" w:rsidP="00CB78B9">
      <w:pPr>
        <w:spacing w:before="240"/>
        <w:rPr>
          <w:rFonts w:cs="Tahoma"/>
          <w:b/>
          <w:sz w:val="28"/>
        </w:rPr>
      </w:pPr>
      <w:r w:rsidRPr="000A2900">
        <w:rPr>
          <w:rFonts w:cs="Tahoma"/>
          <w:b/>
          <w:sz w:val="28"/>
        </w:rPr>
        <w:t>CEL STRATEGICZNY NR 7</w:t>
      </w:r>
    </w:p>
    <w:p w14:paraId="3DAED791" w14:textId="77777777" w:rsidR="00CB78B9" w:rsidRPr="00CB78B9" w:rsidRDefault="00CB78B9" w:rsidP="00894198">
      <w:pPr>
        <w:spacing w:before="100" w:beforeAutospacing="1"/>
        <w:contextualSpacing/>
        <w:jc w:val="left"/>
        <w:rPr>
          <w:rFonts w:cs="Segoe UI Light"/>
          <w:bCs/>
        </w:rPr>
      </w:pPr>
      <w:r w:rsidRPr="00CB78B9">
        <w:rPr>
          <w:rFonts w:cs="Segoe UI Light"/>
          <w:bCs/>
        </w:rPr>
        <w:t>Rozwijanie lokalnego systemu pieczy zastępczej.</w:t>
      </w:r>
    </w:p>
    <w:tbl>
      <w:tblPr>
        <w:tblStyle w:val="Kalendarz2"/>
        <w:tblW w:w="5495" w:type="pct"/>
        <w:tblInd w:w="-459" w:type="dxa"/>
        <w:tblBorders>
          <w:insideH w:val="single" w:sz="4" w:space="0" w:color="88B4D4" w:themeColor="accent1" w:themeTint="99"/>
        </w:tblBorders>
        <w:tblLayout w:type="fixed"/>
        <w:tblLook w:val="04A0" w:firstRow="1" w:lastRow="0" w:firstColumn="1" w:lastColumn="0" w:noHBand="0" w:noVBand="1"/>
      </w:tblPr>
      <w:tblGrid>
        <w:gridCol w:w="2491"/>
        <w:gridCol w:w="1517"/>
        <w:gridCol w:w="1946"/>
        <w:gridCol w:w="971"/>
        <w:gridCol w:w="1667"/>
        <w:gridCol w:w="1376"/>
      </w:tblGrid>
      <w:tr w:rsidR="00A34743" w:rsidRPr="00A34743" w14:paraId="3300C06C" w14:textId="77777777" w:rsidTr="00A34743">
        <w:trPr>
          <w:cnfStyle w:val="100000000000" w:firstRow="1" w:lastRow="0" w:firstColumn="0" w:lastColumn="0" w:oddVBand="0" w:evenVBand="0" w:oddHBand="0" w:evenHBand="0" w:firstRowFirstColumn="0" w:firstRowLastColumn="0" w:lastRowFirstColumn="0" w:lastRowLastColumn="0"/>
          <w:trHeight w:val="147"/>
        </w:trPr>
        <w:tc>
          <w:tcPr>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1BE8ACA" w14:textId="6219461E" w:rsidR="006D1EEF" w:rsidRPr="00A34743" w:rsidRDefault="00A34743" w:rsidP="00A34743">
            <w:pPr>
              <w:spacing w:line="240" w:lineRule="auto"/>
              <w:jc w:val="center"/>
              <w:rPr>
                <w:rFonts w:cs="Segoe UI Light"/>
                <w:b/>
                <w:color w:val="auto"/>
                <w:sz w:val="22"/>
                <w:szCs w:val="22"/>
              </w:rPr>
            </w:pPr>
            <w:r w:rsidRPr="00A34743">
              <w:rPr>
                <w:rFonts w:cs="Segoe UI Light"/>
                <w:b/>
                <w:caps w:val="0"/>
                <w:color w:val="auto"/>
                <w:sz w:val="22"/>
                <w:szCs w:val="22"/>
              </w:rPr>
              <w:t>Cel operacyjny nr 2</w:t>
            </w:r>
          </w:p>
          <w:p w14:paraId="15DF4FB0" w14:textId="76A6E4C9" w:rsidR="006D1EEF" w:rsidRPr="00A34743" w:rsidRDefault="00A34743" w:rsidP="00A34743">
            <w:pPr>
              <w:spacing w:line="240" w:lineRule="auto"/>
              <w:jc w:val="center"/>
              <w:rPr>
                <w:rFonts w:cs="Segoe UI Light"/>
                <w:b/>
                <w:color w:val="auto"/>
                <w:sz w:val="22"/>
                <w:szCs w:val="22"/>
              </w:rPr>
            </w:pPr>
            <w:r w:rsidRPr="00A34743">
              <w:rPr>
                <w:rFonts w:cs="Segoe UI Light"/>
                <w:b/>
                <w:caps w:val="0"/>
                <w:color w:val="auto"/>
                <w:sz w:val="22"/>
                <w:szCs w:val="22"/>
              </w:rPr>
              <w:t>Rozwój systemu rodzinnej i instytucjonalnej pieczy zastępczej oraz wsparcie wychowanków</w:t>
            </w:r>
            <w:r>
              <w:rPr>
                <w:rFonts w:cs="Segoe UI Light"/>
                <w:b/>
                <w:caps w:val="0"/>
                <w:color w:val="auto"/>
                <w:sz w:val="22"/>
                <w:szCs w:val="22"/>
              </w:rPr>
              <w:t xml:space="preserve"> pieczy</w:t>
            </w:r>
            <w:r w:rsidRPr="00A34743">
              <w:rPr>
                <w:rFonts w:cs="Segoe UI Light"/>
                <w:b/>
                <w:caps w:val="0"/>
                <w:color w:val="auto"/>
                <w:sz w:val="22"/>
                <w:szCs w:val="22"/>
              </w:rPr>
              <w:t xml:space="preserve"> w usamodzielnieniu się.</w:t>
            </w:r>
          </w:p>
        </w:tc>
      </w:tr>
      <w:tr w:rsidR="00A34743" w:rsidRPr="00A34743" w14:paraId="00552042" w14:textId="77777777" w:rsidTr="00A34743">
        <w:trPr>
          <w:trHeight w:val="147"/>
        </w:trPr>
        <w:tc>
          <w:tcPr>
            <w:tcW w:w="1250" w:type="pct"/>
            <w:vAlign w:val="center"/>
          </w:tcPr>
          <w:p w14:paraId="3EE2AC87" w14:textId="77777777" w:rsidR="006D1EEF" w:rsidRPr="00A34743" w:rsidRDefault="006D1EEF" w:rsidP="00A34743">
            <w:pPr>
              <w:spacing w:line="240" w:lineRule="auto"/>
              <w:jc w:val="center"/>
              <w:rPr>
                <w:rFonts w:cs="Segoe UI Light"/>
                <w:b/>
                <w:sz w:val="18"/>
              </w:rPr>
            </w:pPr>
            <w:r w:rsidRPr="00A34743">
              <w:rPr>
                <w:rFonts w:cs="Segoe UI Light"/>
                <w:b/>
                <w:sz w:val="18"/>
              </w:rPr>
              <w:t xml:space="preserve">Działania przewidziane </w:t>
            </w:r>
            <w:r w:rsidRPr="00A34743">
              <w:rPr>
                <w:rFonts w:cs="Segoe UI Light"/>
                <w:b/>
                <w:sz w:val="18"/>
              </w:rPr>
              <w:br/>
              <w:t>do realizacji</w:t>
            </w:r>
          </w:p>
        </w:tc>
        <w:tc>
          <w:tcPr>
            <w:tcW w:w="761" w:type="pct"/>
            <w:vAlign w:val="center"/>
          </w:tcPr>
          <w:p w14:paraId="190180DA" w14:textId="77777777" w:rsidR="006D1EEF" w:rsidRPr="00A34743" w:rsidRDefault="006D1EEF" w:rsidP="00A34743">
            <w:pPr>
              <w:spacing w:line="240" w:lineRule="auto"/>
              <w:jc w:val="center"/>
              <w:rPr>
                <w:rFonts w:cs="Segoe UI Light"/>
                <w:b/>
                <w:sz w:val="18"/>
              </w:rPr>
            </w:pPr>
            <w:r w:rsidRPr="00A34743">
              <w:rPr>
                <w:rFonts w:cs="Segoe UI Light"/>
                <w:b/>
                <w:sz w:val="18"/>
              </w:rPr>
              <w:t>Rezultaty</w:t>
            </w:r>
          </w:p>
        </w:tc>
        <w:tc>
          <w:tcPr>
            <w:tcW w:w="976" w:type="pct"/>
            <w:vAlign w:val="center"/>
          </w:tcPr>
          <w:p w14:paraId="69B8DB72" w14:textId="77777777" w:rsidR="006D1EEF" w:rsidRPr="00A34743" w:rsidRDefault="006D1EEF" w:rsidP="00A34743">
            <w:pPr>
              <w:spacing w:line="240" w:lineRule="auto"/>
              <w:jc w:val="center"/>
              <w:rPr>
                <w:rFonts w:cs="Segoe UI Light"/>
                <w:b/>
                <w:sz w:val="18"/>
              </w:rPr>
            </w:pPr>
            <w:r w:rsidRPr="00A34743">
              <w:rPr>
                <w:rFonts w:cs="Segoe UI Light"/>
                <w:b/>
                <w:sz w:val="18"/>
              </w:rPr>
              <w:t>Wskaźniki realizacji działań</w:t>
            </w:r>
          </w:p>
        </w:tc>
        <w:tc>
          <w:tcPr>
            <w:tcW w:w="487" w:type="pct"/>
            <w:vAlign w:val="center"/>
          </w:tcPr>
          <w:p w14:paraId="73C7A3B7" w14:textId="77777777" w:rsidR="006D1EEF" w:rsidRPr="00A34743" w:rsidRDefault="006D1EEF" w:rsidP="00A34743">
            <w:pPr>
              <w:spacing w:line="240" w:lineRule="auto"/>
              <w:jc w:val="center"/>
              <w:rPr>
                <w:rFonts w:cs="Segoe UI Light"/>
                <w:b/>
                <w:sz w:val="18"/>
              </w:rPr>
            </w:pPr>
            <w:r w:rsidRPr="00A34743">
              <w:rPr>
                <w:rFonts w:cs="Segoe UI Light"/>
                <w:b/>
                <w:sz w:val="18"/>
              </w:rPr>
              <w:t>Termin realizacji</w:t>
            </w:r>
          </w:p>
        </w:tc>
        <w:tc>
          <w:tcPr>
            <w:tcW w:w="836" w:type="pct"/>
            <w:vAlign w:val="center"/>
          </w:tcPr>
          <w:p w14:paraId="4CE0949F" w14:textId="77777777" w:rsidR="006D1EEF" w:rsidRPr="00A34743" w:rsidRDefault="006D1EEF" w:rsidP="00A34743">
            <w:pPr>
              <w:spacing w:line="240" w:lineRule="auto"/>
              <w:jc w:val="center"/>
              <w:rPr>
                <w:rFonts w:cs="Segoe UI Light"/>
                <w:b/>
                <w:sz w:val="18"/>
              </w:rPr>
            </w:pPr>
            <w:r w:rsidRPr="00A34743">
              <w:rPr>
                <w:rFonts w:cs="Segoe UI Light"/>
                <w:b/>
                <w:sz w:val="18"/>
              </w:rPr>
              <w:t xml:space="preserve">Podmioty odpowiedzialne </w:t>
            </w:r>
            <w:r w:rsidRPr="00A34743">
              <w:rPr>
                <w:rFonts w:cs="Segoe UI Light"/>
                <w:b/>
                <w:sz w:val="18"/>
              </w:rPr>
              <w:br/>
              <w:t>i współpracujące</w:t>
            </w:r>
          </w:p>
        </w:tc>
        <w:tc>
          <w:tcPr>
            <w:tcW w:w="690" w:type="pct"/>
            <w:vAlign w:val="center"/>
          </w:tcPr>
          <w:p w14:paraId="5EB27C3D" w14:textId="77777777" w:rsidR="006D1EEF" w:rsidRPr="00A34743" w:rsidRDefault="006D1EEF" w:rsidP="00A34743">
            <w:pPr>
              <w:spacing w:line="240" w:lineRule="auto"/>
              <w:jc w:val="center"/>
              <w:rPr>
                <w:rFonts w:cs="Segoe UI Light"/>
                <w:b/>
                <w:sz w:val="18"/>
              </w:rPr>
            </w:pPr>
            <w:r w:rsidRPr="00A34743">
              <w:rPr>
                <w:rFonts w:cs="Segoe UI Light"/>
                <w:b/>
                <w:sz w:val="18"/>
              </w:rPr>
              <w:t>Źródła finansowania</w:t>
            </w:r>
          </w:p>
        </w:tc>
      </w:tr>
      <w:tr w:rsidR="00A34743" w:rsidRPr="00A34743" w14:paraId="6E6ED66A" w14:textId="77777777" w:rsidTr="00A34743">
        <w:trPr>
          <w:trHeight w:val="1511"/>
        </w:trPr>
        <w:tc>
          <w:tcPr>
            <w:tcW w:w="1250" w:type="pct"/>
            <w:vAlign w:val="center"/>
            <w:hideMark/>
          </w:tcPr>
          <w:p w14:paraId="5CC32D43" w14:textId="77777777" w:rsidR="006D1EEF" w:rsidRPr="00A34743" w:rsidRDefault="006D1EEF" w:rsidP="00A34743">
            <w:pPr>
              <w:spacing w:line="240" w:lineRule="auto"/>
              <w:jc w:val="center"/>
              <w:rPr>
                <w:rFonts w:cs="Segoe UI Light"/>
                <w:sz w:val="20"/>
              </w:rPr>
            </w:pPr>
            <w:r w:rsidRPr="00A34743">
              <w:rPr>
                <w:rFonts w:cs="Segoe UI Light"/>
                <w:sz w:val="20"/>
              </w:rPr>
              <w:t>Organizowanie szkoleń           i warsztatów podnoszących kompetencje rodziców zastępczych i osób prowadzących rodzinną pieczę zastępczą.</w:t>
            </w:r>
          </w:p>
        </w:tc>
        <w:tc>
          <w:tcPr>
            <w:tcW w:w="761" w:type="pct"/>
            <w:vAlign w:val="center"/>
          </w:tcPr>
          <w:p w14:paraId="46AC4067" w14:textId="77777777" w:rsidR="006D1EEF" w:rsidRPr="00A34743" w:rsidRDefault="006D1EEF" w:rsidP="00A34743">
            <w:pPr>
              <w:spacing w:line="240" w:lineRule="auto"/>
              <w:jc w:val="center"/>
              <w:rPr>
                <w:rFonts w:cs="Segoe UI Light"/>
                <w:sz w:val="20"/>
              </w:rPr>
            </w:pPr>
            <w:r w:rsidRPr="00A34743">
              <w:rPr>
                <w:rFonts w:cs="Segoe UI Light"/>
                <w:sz w:val="20"/>
              </w:rPr>
              <w:t>Podniesienie poziomu jakości funkcjonowania rodzinnej pieczy zastępczej.</w:t>
            </w:r>
          </w:p>
        </w:tc>
        <w:tc>
          <w:tcPr>
            <w:tcW w:w="976" w:type="pct"/>
            <w:vAlign w:val="center"/>
            <w:hideMark/>
          </w:tcPr>
          <w:p w14:paraId="592F8835" w14:textId="3852097A" w:rsidR="006D1EEF" w:rsidRPr="00A34743" w:rsidRDefault="006D1EEF" w:rsidP="00A34743">
            <w:pPr>
              <w:spacing w:line="240" w:lineRule="auto"/>
              <w:jc w:val="center"/>
              <w:rPr>
                <w:rFonts w:cs="Segoe UI Light"/>
                <w:sz w:val="20"/>
              </w:rPr>
            </w:pPr>
            <w:r w:rsidRPr="00A34743">
              <w:rPr>
                <w:rFonts w:cs="Segoe UI Light"/>
                <w:sz w:val="20"/>
              </w:rPr>
              <w:t xml:space="preserve">Liczba osób biorących udział </w:t>
            </w:r>
            <w:r w:rsidR="008E3B98" w:rsidRPr="00A34743">
              <w:rPr>
                <w:rFonts w:cs="Segoe UI Light"/>
                <w:sz w:val="20"/>
              </w:rPr>
              <w:br/>
            </w:r>
            <w:r w:rsidRPr="00A34743">
              <w:rPr>
                <w:rFonts w:cs="Segoe UI Light"/>
                <w:sz w:val="20"/>
              </w:rPr>
              <w:t>w warsztatach wzmacniających kompetencje.</w:t>
            </w:r>
          </w:p>
          <w:p w14:paraId="0F893C76" w14:textId="77777777" w:rsidR="006D1EEF" w:rsidRPr="00A34743" w:rsidRDefault="006D1EEF" w:rsidP="00A34743">
            <w:pPr>
              <w:spacing w:line="240" w:lineRule="auto"/>
              <w:jc w:val="center"/>
              <w:rPr>
                <w:rFonts w:cs="Segoe UI Light"/>
                <w:sz w:val="20"/>
              </w:rPr>
            </w:pPr>
            <w:r w:rsidRPr="00A34743">
              <w:rPr>
                <w:rFonts w:cs="Segoe UI Light"/>
                <w:sz w:val="20"/>
              </w:rPr>
              <w:t>Liczba szkoleń                  i warsztatów.</w:t>
            </w:r>
          </w:p>
        </w:tc>
        <w:tc>
          <w:tcPr>
            <w:tcW w:w="487" w:type="pct"/>
            <w:vAlign w:val="center"/>
          </w:tcPr>
          <w:p w14:paraId="1EE1413A" w14:textId="77777777" w:rsidR="006D1EEF" w:rsidRPr="00A34743" w:rsidRDefault="006D1EEF" w:rsidP="00A34743">
            <w:pPr>
              <w:spacing w:line="240" w:lineRule="auto"/>
              <w:jc w:val="center"/>
              <w:rPr>
                <w:rFonts w:cs="Segoe UI Light"/>
                <w:sz w:val="20"/>
              </w:rPr>
            </w:pPr>
            <w:r w:rsidRPr="00A34743">
              <w:rPr>
                <w:rFonts w:cs="Segoe UI Light"/>
                <w:sz w:val="20"/>
              </w:rPr>
              <w:t>2023, 2026, 2029</w:t>
            </w:r>
          </w:p>
        </w:tc>
        <w:tc>
          <w:tcPr>
            <w:tcW w:w="836" w:type="pct"/>
            <w:vAlign w:val="center"/>
            <w:hideMark/>
          </w:tcPr>
          <w:p w14:paraId="4290170D" w14:textId="48C0D5A2" w:rsidR="006D1EEF" w:rsidRPr="00A34743" w:rsidRDefault="002660DD" w:rsidP="00A34743">
            <w:pPr>
              <w:spacing w:line="240" w:lineRule="auto"/>
              <w:jc w:val="center"/>
              <w:rPr>
                <w:rFonts w:cs="Segoe UI Light"/>
                <w:sz w:val="20"/>
              </w:rPr>
            </w:pPr>
            <w:r w:rsidRPr="00A34743">
              <w:rPr>
                <w:rFonts w:cs="Segoe UI Light"/>
                <w:sz w:val="20"/>
              </w:rPr>
              <w:t>PCPR, PPP</w:t>
            </w:r>
            <w:r w:rsidR="00E15239" w:rsidRPr="00A34743">
              <w:rPr>
                <w:rFonts w:cs="Segoe UI Light"/>
                <w:sz w:val="20"/>
              </w:rPr>
              <w:t>, ROPS</w:t>
            </w:r>
          </w:p>
        </w:tc>
        <w:tc>
          <w:tcPr>
            <w:tcW w:w="690" w:type="pct"/>
            <w:vAlign w:val="center"/>
            <w:hideMark/>
          </w:tcPr>
          <w:p w14:paraId="28D07C73" w14:textId="77777777" w:rsidR="006D1EEF" w:rsidRPr="00A34743" w:rsidRDefault="006D1EEF" w:rsidP="00A34743">
            <w:pPr>
              <w:spacing w:line="240" w:lineRule="auto"/>
              <w:jc w:val="center"/>
              <w:rPr>
                <w:rFonts w:cs="Segoe UI Light"/>
                <w:sz w:val="20"/>
              </w:rPr>
            </w:pPr>
            <w:r w:rsidRPr="00A34743">
              <w:rPr>
                <w:rFonts w:cs="Segoe UI Light"/>
                <w:sz w:val="20"/>
              </w:rPr>
              <w:t>Budżet Powiatu</w:t>
            </w:r>
          </w:p>
          <w:p w14:paraId="2CD1246B" w14:textId="5B2FD6D2" w:rsidR="00E15239" w:rsidRPr="00A34743" w:rsidRDefault="00E15239" w:rsidP="00A34743">
            <w:pPr>
              <w:spacing w:line="240" w:lineRule="auto"/>
              <w:jc w:val="center"/>
              <w:rPr>
                <w:rFonts w:cs="Segoe UI Light"/>
                <w:sz w:val="20"/>
              </w:rPr>
            </w:pPr>
            <w:r w:rsidRPr="00A34743">
              <w:rPr>
                <w:rFonts w:cs="Segoe UI Light"/>
                <w:sz w:val="20"/>
              </w:rPr>
              <w:t>Budżet Wojewódz-twa</w:t>
            </w:r>
          </w:p>
        </w:tc>
      </w:tr>
      <w:tr w:rsidR="00A34743" w:rsidRPr="00A34743" w14:paraId="12E96179" w14:textId="77777777" w:rsidTr="00894198">
        <w:trPr>
          <w:trHeight w:val="441"/>
        </w:trPr>
        <w:tc>
          <w:tcPr>
            <w:tcW w:w="1250" w:type="pct"/>
            <w:vAlign w:val="center"/>
          </w:tcPr>
          <w:p w14:paraId="2D248D88" w14:textId="0A90E63F" w:rsidR="006D1EEF" w:rsidRPr="00A34743" w:rsidRDefault="006D1EEF" w:rsidP="00A34743">
            <w:pPr>
              <w:spacing w:line="240" w:lineRule="auto"/>
              <w:jc w:val="center"/>
              <w:rPr>
                <w:rFonts w:cs="Segoe UI Light"/>
                <w:sz w:val="20"/>
              </w:rPr>
            </w:pPr>
            <w:r w:rsidRPr="00A34743">
              <w:rPr>
                <w:rFonts w:cs="Segoe UI Light"/>
                <w:sz w:val="20"/>
              </w:rPr>
              <w:t xml:space="preserve">Udzielanie pomocy                    i wsparcia </w:t>
            </w:r>
            <w:r w:rsidRPr="00A34743">
              <w:rPr>
                <w:rFonts w:cs="Segoe UI Light"/>
                <w:sz w:val="20"/>
              </w:rPr>
              <w:br/>
              <w:t xml:space="preserve">w usamodzielnieniu się </w:t>
            </w:r>
            <w:r w:rsidR="00513253" w:rsidRPr="00A34743">
              <w:rPr>
                <w:rFonts w:cs="Segoe UI Light"/>
                <w:sz w:val="20"/>
              </w:rPr>
              <w:t>wychowanków placówek opiekuńczo-</w:t>
            </w:r>
            <w:r w:rsidRPr="00A34743">
              <w:rPr>
                <w:rFonts w:cs="Segoe UI Light"/>
                <w:sz w:val="20"/>
              </w:rPr>
              <w:t>wych</w:t>
            </w:r>
            <w:r w:rsidR="002660DD" w:rsidRPr="00A34743">
              <w:rPr>
                <w:rFonts w:cs="Segoe UI Light"/>
                <w:sz w:val="20"/>
              </w:rPr>
              <w:t xml:space="preserve">owawczych </w:t>
            </w:r>
            <w:r w:rsidRPr="00A34743">
              <w:rPr>
                <w:rFonts w:cs="Segoe UI Light"/>
                <w:sz w:val="20"/>
              </w:rPr>
              <w:t xml:space="preserve">i rodzin zastępczych (opracowywanie </w:t>
            </w:r>
            <w:r w:rsidRPr="00A34743">
              <w:rPr>
                <w:rFonts w:cs="Segoe UI Light"/>
                <w:sz w:val="20"/>
              </w:rPr>
              <w:lastRenderedPageBreak/>
              <w:t>Indywidualnych Programów Usamodzielnienia).</w:t>
            </w:r>
          </w:p>
        </w:tc>
        <w:tc>
          <w:tcPr>
            <w:tcW w:w="761" w:type="pct"/>
            <w:vAlign w:val="center"/>
          </w:tcPr>
          <w:p w14:paraId="6E5658F8" w14:textId="77777777" w:rsidR="006D1EEF" w:rsidRPr="00A34743" w:rsidRDefault="006D1EEF" w:rsidP="00A34743">
            <w:pPr>
              <w:spacing w:line="240" w:lineRule="auto"/>
              <w:jc w:val="center"/>
              <w:rPr>
                <w:rFonts w:cs="Segoe UI Light"/>
                <w:sz w:val="20"/>
              </w:rPr>
            </w:pPr>
            <w:r w:rsidRPr="00A34743">
              <w:rPr>
                <w:rFonts w:cs="Segoe UI Light"/>
                <w:sz w:val="20"/>
              </w:rPr>
              <w:lastRenderedPageBreak/>
              <w:t>Zapewnienie wychowankom pieczy zastępczej odpowiednich warunków do samodzielnego funkcjonowania</w:t>
            </w:r>
            <w:r w:rsidRPr="00A34743">
              <w:rPr>
                <w:rFonts w:cs="Segoe UI Light"/>
                <w:sz w:val="20"/>
              </w:rPr>
              <w:lastRenderedPageBreak/>
              <w:t>.</w:t>
            </w:r>
          </w:p>
        </w:tc>
        <w:tc>
          <w:tcPr>
            <w:tcW w:w="976" w:type="pct"/>
            <w:vAlign w:val="center"/>
          </w:tcPr>
          <w:p w14:paraId="01A015A3" w14:textId="77777777" w:rsidR="006D1EEF" w:rsidRPr="00A34743" w:rsidRDefault="006D1EEF" w:rsidP="00A34743">
            <w:pPr>
              <w:spacing w:line="240" w:lineRule="auto"/>
              <w:jc w:val="center"/>
              <w:rPr>
                <w:rFonts w:cs="Segoe UI Light"/>
                <w:sz w:val="20"/>
              </w:rPr>
            </w:pPr>
            <w:r w:rsidRPr="00A34743">
              <w:rPr>
                <w:rFonts w:cs="Segoe UI Light"/>
                <w:sz w:val="20"/>
              </w:rPr>
              <w:lastRenderedPageBreak/>
              <w:t>Liczba wychowanków objętych pomocą           i wsparciem                      w usamodzielnieniu się.</w:t>
            </w:r>
          </w:p>
        </w:tc>
        <w:tc>
          <w:tcPr>
            <w:tcW w:w="487" w:type="pct"/>
            <w:vAlign w:val="center"/>
          </w:tcPr>
          <w:p w14:paraId="756AC522" w14:textId="35F36FC5" w:rsidR="006D1EEF" w:rsidRPr="00A34743" w:rsidRDefault="00E312B0" w:rsidP="00A34743">
            <w:pPr>
              <w:spacing w:line="240" w:lineRule="auto"/>
              <w:jc w:val="center"/>
              <w:rPr>
                <w:rFonts w:cs="Segoe UI Light"/>
                <w:sz w:val="20"/>
              </w:rPr>
            </w:pPr>
            <w:r w:rsidRPr="00A34743">
              <w:rPr>
                <w:rFonts w:cs="Segoe UI Light"/>
                <w:sz w:val="20"/>
              </w:rPr>
              <w:t>2023</w:t>
            </w:r>
            <w:r w:rsidR="002660DD" w:rsidRPr="00A34743">
              <w:rPr>
                <w:rFonts w:cs="Segoe UI Light"/>
                <w:sz w:val="20"/>
              </w:rPr>
              <w:t>-2030</w:t>
            </w:r>
          </w:p>
        </w:tc>
        <w:tc>
          <w:tcPr>
            <w:tcW w:w="836" w:type="pct"/>
            <w:vAlign w:val="center"/>
          </w:tcPr>
          <w:p w14:paraId="1C19AF07" w14:textId="259EE8BA" w:rsidR="006D1EEF" w:rsidRPr="00A34743" w:rsidRDefault="006D1EEF" w:rsidP="00A34743">
            <w:pPr>
              <w:spacing w:line="240" w:lineRule="auto"/>
              <w:jc w:val="center"/>
              <w:rPr>
                <w:rFonts w:cs="Segoe UI Light"/>
                <w:sz w:val="20"/>
              </w:rPr>
            </w:pPr>
            <w:r w:rsidRPr="00A34743">
              <w:rPr>
                <w:rFonts w:cs="Segoe UI Light"/>
                <w:sz w:val="20"/>
              </w:rPr>
              <w:t>PCPR</w:t>
            </w:r>
            <w:r w:rsidR="00E15239" w:rsidRPr="00A34743">
              <w:rPr>
                <w:rFonts w:cs="Segoe UI Light"/>
                <w:sz w:val="20"/>
              </w:rPr>
              <w:t>, ROPS</w:t>
            </w:r>
          </w:p>
        </w:tc>
        <w:tc>
          <w:tcPr>
            <w:tcW w:w="690" w:type="pct"/>
            <w:vAlign w:val="center"/>
          </w:tcPr>
          <w:p w14:paraId="205C605C" w14:textId="0EC1C09C" w:rsidR="006D1EEF" w:rsidRPr="00A34743" w:rsidRDefault="006D1EEF" w:rsidP="00A34743">
            <w:pPr>
              <w:spacing w:line="240" w:lineRule="auto"/>
              <w:jc w:val="center"/>
              <w:rPr>
                <w:rFonts w:cs="Segoe UI Light"/>
                <w:sz w:val="20"/>
              </w:rPr>
            </w:pPr>
            <w:r w:rsidRPr="00A34743">
              <w:rPr>
                <w:rFonts w:cs="Segoe UI Light"/>
                <w:sz w:val="20"/>
              </w:rPr>
              <w:t>Budżet Powiatu</w:t>
            </w:r>
            <w:r w:rsidR="00E15239" w:rsidRPr="00A34743">
              <w:rPr>
                <w:rFonts w:cs="Segoe UI Light"/>
                <w:sz w:val="20"/>
              </w:rPr>
              <w:t xml:space="preserve"> Budżet Wojewódz-twa</w:t>
            </w:r>
          </w:p>
        </w:tc>
      </w:tr>
      <w:tr w:rsidR="00A34743" w:rsidRPr="00A34743" w14:paraId="2D4902D1" w14:textId="77777777" w:rsidTr="00A34743">
        <w:trPr>
          <w:trHeight w:val="1511"/>
        </w:trPr>
        <w:tc>
          <w:tcPr>
            <w:tcW w:w="1250" w:type="pct"/>
            <w:vAlign w:val="center"/>
          </w:tcPr>
          <w:p w14:paraId="1E4D0D57" w14:textId="32C6B6D5" w:rsidR="006D1EEF" w:rsidRPr="00A34743" w:rsidRDefault="00623CF5" w:rsidP="00A34743">
            <w:pPr>
              <w:spacing w:line="240" w:lineRule="auto"/>
              <w:jc w:val="center"/>
              <w:rPr>
                <w:rFonts w:cs="Segoe UI Light"/>
                <w:sz w:val="20"/>
              </w:rPr>
            </w:pPr>
            <w:r>
              <w:rPr>
                <w:rFonts w:cs="Segoe UI Light"/>
                <w:sz w:val="20"/>
              </w:rPr>
              <w:t>Rozwijanie</w:t>
            </w:r>
            <w:r w:rsidR="006D1EEF" w:rsidRPr="00A34743">
              <w:rPr>
                <w:rFonts w:cs="Segoe UI Light"/>
                <w:sz w:val="20"/>
              </w:rPr>
              <w:t xml:space="preserve"> mieszkania chronionego dla dorosłych wychowanków pieczy zastępczej.</w:t>
            </w:r>
          </w:p>
        </w:tc>
        <w:tc>
          <w:tcPr>
            <w:tcW w:w="761" w:type="pct"/>
            <w:vAlign w:val="center"/>
          </w:tcPr>
          <w:p w14:paraId="0D0586CB" w14:textId="77777777" w:rsidR="006D1EEF" w:rsidRPr="00A34743" w:rsidRDefault="006D1EEF" w:rsidP="00A34743">
            <w:pPr>
              <w:spacing w:line="240" w:lineRule="auto"/>
              <w:jc w:val="center"/>
              <w:rPr>
                <w:rFonts w:cs="Segoe UI Light"/>
                <w:sz w:val="20"/>
              </w:rPr>
            </w:pPr>
            <w:r w:rsidRPr="00A34743">
              <w:rPr>
                <w:rFonts w:cs="Segoe UI Light"/>
                <w:sz w:val="20"/>
              </w:rPr>
              <w:t>Zapewnienie dorosłym wychowankom pieczy zastępczej wsparcia                    i schronienia.</w:t>
            </w:r>
          </w:p>
        </w:tc>
        <w:tc>
          <w:tcPr>
            <w:tcW w:w="976" w:type="pct"/>
            <w:vAlign w:val="center"/>
          </w:tcPr>
          <w:p w14:paraId="2810D876" w14:textId="77777777" w:rsidR="006D1EEF" w:rsidRPr="00A34743" w:rsidRDefault="006D1EEF" w:rsidP="00A34743">
            <w:pPr>
              <w:spacing w:line="240" w:lineRule="auto"/>
              <w:jc w:val="center"/>
              <w:rPr>
                <w:rFonts w:cs="Segoe UI Light"/>
                <w:sz w:val="20"/>
              </w:rPr>
            </w:pPr>
            <w:r w:rsidRPr="00A34743">
              <w:rPr>
                <w:rFonts w:cs="Segoe UI Light"/>
                <w:sz w:val="20"/>
              </w:rPr>
              <w:t>Liczba osób korzystających z mieszkania chronionego.</w:t>
            </w:r>
          </w:p>
        </w:tc>
        <w:tc>
          <w:tcPr>
            <w:tcW w:w="487" w:type="pct"/>
            <w:vAlign w:val="center"/>
          </w:tcPr>
          <w:p w14:paraId="294D01FB" w14:textId="57311025" w:rsidR="006D1EEF" w:rsidRPr="00A34743" w:rsidRDefault="00E312B0" w:rsidP="00A34743">
            <w:pPr>
              <w:spacing w:line="240" w:lineRule="auto"/>
              <w:jc w:val="center"/>
              <w:rPr>
                <w:rFonts w:cs="Segoe UI Light"/>
                <w:sz w:val="20"/>
              </w:rPr>
            </w:pPr>
            <w:r w:rsidRPr="00A34743">
              <w:rPr>
                <w:rFonts w:cs="Segoe UI Light"/>
                <w:sz w:val="20"/>
              </w:rPr>
              <w:t>2023</w:t>
            </w:r>
            <w:r w:rsidR="002660DD" w:rsidRPr="00A34743">
              <w:rPr>
                <w:rFonts w:cs="Segoe UI Light"/>
                <w:sz w:val="20"/>
              </w:rPr>
              <w:t>-2030</w:t>
            </w:r>
          </w:p>
        </w:tc>
        <w:tc>
          <w:tcPr>
            <w:tcW w:w="836" w:type="pct"/>
            <w:vAlign w:val="center"/>
          </w:tcPr>
          <w:p w14:paraId="0A51CF3B" w14:textId="5C52E77C" w:rsidR="006D1EEF" w:rsidRPr="00A34743" w:rsidRDefault="006D1EEF" w:rsidP="00A34743">
            <w:pPr>
              <w:spacing w:line="240" w:lineRule="auto"/>
              <w:jc w:val="center"/>
              <w:rPr>
                <w:rFonts w:cs="Segoe UI Light"/>
                <w:sz w:val="20"/>
              </w:rPr>
            </w:pPr>
            <w:r w:rsidRPr="00A34743">
              <w:rPr>
                <w:rFonts w:cs="Segoe UI Light"/>
                <w:sz w:val="20"/>
              </w:rPr>
              <w:t>samorząd powiatowy, samorządy gminne, PCPR</w:t>
            </w:r>
            <w:r w:rsidR="00E15239" w:rsidRPr="00A34743">
              <w:rPr>
                <w:rFonts w:cs="Segoe UI Light"/>
                <w:sz w:val="20"/>
              </w:rPr>
              <w:t>, ROPS</w:t>
            </w:r>
          </w:p>
        </w:tc>
        <w:tc>
          <w:tcPr>
            <w:tcW w:w="690" w:type="pct"/>
            <w:vAlign w:val="center"/>
          </w:tcPr>
          <w:p w14:paraId="7F87C420" w14:textId="77777777" w:rsidR="006D1EEF" w:rsidRPr="00A34743" w:rsidRDefault="006D1EEF" w:rsidP="00A34743">
            <w:pPr>
              <w:spacing w:line="240" w:lineRule="auto"/>
              <w:jc w:val="center"/>
              <w:rPr>
                <w:rFonts w:cs="Segoe UI Light"/>
                <w:sz w:val="20"/>
              </w:rPr>
            </w:pPr>
            <w:r w:rsidRPr="00A34743">
              <w:rPr>
                <w:rFonts w:cs="Segoe UI Light"/>
                <w:sz w:val="20"/>
              </w:rPr>
              <w:t>Budżet Powiatu</w:t>
            </w:r>
          </w:p>
          <w:p w14:paraId="167BFA96" w14:textId="3666C08D" w:rsidR="006D1EEF" w:rsidRPr="00A34743" w:rsidRDefault="006D1EEF" w:rsidP="00A34743">
            <w:pPr>
              <w:spacing w:line="240" w:lineRule="auto"/>
              <w:jc w:val="center"/>
              <w:rPr>
                <w:rFonts w:cs="Segoe UI Light"/>
                <w:sz w:val="20"/>
              </w:rPr>
            </w:pPr>
            <w:r w:rsidRPr="00A34743">
              <w:rPr>
                <w:rFonts w:cs="Segoe UI Light"/>
                <w:sz w:val="20"/>
              </w:rPr>
              <w:t>Budżet Państwa</w:t>
            </w:r>
            <w:r w:rsidR="00E15239" w:rsidRPr="00A34743">
              <w:rPr>
                <w:rFonts w:cs="Segoe UI Light"/>
                <w:sz w:val="20"/>
              </w:rPr>
              <w:t xml:space="preserve"> Budżet Wojewódz-twa</w:t>
            </w:r>
          </w:p>
        </w:tc>
      </w:tr>
      <w:tr w:rsidR="00A34743" w:rsidRPr="00A34743" w14:paraId="703E5FD3" w14:textId="77777777" w:rsidTr="00A34743">
        <w:trPr>
          <w:trHeight w:val="1511"/>
        </w:trPr>
        <w:tc>
          <w:tcPr>
            <w:tcW w:w="1250" w:type="pct"/>
            <w:vAlign w:val="center"/>
          </w:tcPr>
          <w:p w14:paraId="64FDD9D9" w14:textId="6439D30A" w:rsidR="006D1EEF" w:rsidRPr="00A34743" w:rsidRDefault="006D1EEF" w:rsidP="00A34743">
            <w:pPr>
              <w:spacing w:line="240" w:lineRule="auto"/>
              <w:jc w:val="center"/>
              <w:rPr>
                <w:rFonts w:cs="Segoe UI Light"/>
                <w:sz w:val="20"/>
              </w:rPr>
            </w:pPr>
            <w:r w:rsidRPr="00A34743">
              <w:rPr>
                <w:rFonts w:cs="Segoe UI Light"/>
                <w:sz w:val="20"/>
              </w:rPr>
              <w:t xml:space="preserve">Podejmowanie współpracy międzyinstytucjonalnej </w:t>
            </w:r>
            <w:r w:rsidR="00E312B0" w:rsidRPr="00A34743">
              <w:rPr>
                <w:rFonts w:cs="Segoe UI Light"/>
                <w:sz w:val="20"/>
              </w:rPr>
              <w:br/>
            </w:r>
            <w:r w:rsidRPr="00A34743">
              <w:rPr>
                <w:rFonts w:cs="Segoe UI Light"/>
                <w:sz w:val="20"/>
              </w:rPr>
              <w:t>w celu powrotu dzieci przebywających w pieczy zastępczej do rodzin naturalnych.</w:t>
            </w:r>
          </w:p>
        </w:tc>
        <w:tc>
          <w:tcPr>
            <w:tcW w:w="761" w:type="pct"/>
            <w:vAlign w:val="center"/>
          </w:tcPr>
          <w:p w14:paraId="799B566F" w14:textId="43ADAAC5" w:rsidR="006D1EEF" w:rsidRPr="00A34743" w:rsidRDefault="006D1EEF" w:rsidP="00A34743">
            <w:pPr>
              <w:spacing w:line="240" w:lineRule="auto"/>
              <w:jc w:val="center"/>
              <w:rPr>
                <w:rFonts w:cs="Segoe UI Light"/>
                <w:sz w:val="20"/>
              </w:rPr>
            </w:pPr>
            <w:r w:rsidRPr="00A34743">
              <w:rPr>
                <w:rFonts w:cs="Segoe UI Light"/>
                <w:sz w:val="20"/>
              </w:rPr>
              <w:t xml:space="preserve">Wzmocnienie </w:t>
            </w:r>
            <w:r w:rsidR="00727F51" w:rsidRPr="00A34743">
              <w:rPr>
                <w:rFonts w:cs="Segoe UI Light"/>
                <w:sz w:val="20"/>
              </w:rPr>
              <w:t>więzi</w:t>
            </w:r>
            <w:r w:rsidR="00E312B0" w:rsidRPr="00A34743">
              <w:rPr>
                <w:rFonts w:cs="Segoe UI Light"/>
                <w:sz w:val="20"/>
              </w:rPr>
              <w:t xml:space="preserve"> rodzinnych</w:t>
            </w:r>
            <w:r w:rsidRPr="00A34743">
              <w:rPr>
                <w:rFonts w:cs="Segoe UI Light"/>
                <w:sz w:val="20"/>
              </w:rPr>
              <w:t>.</w:t>
            </w:r>
          </w:p>
        </w:tc>
        <w:tc>
          <w:tcPr>
            <w:tcW w:w="976" w:type="pct"/>
            <w:vAlign w:val="center"/>
          </w:tcPr>
          <w:p w14:paraId="574FE326" w14:textId="77777777" w:rsidR="006D1EEF" w:rsidRPr="00A34743" w:rsidRDefault="006D1EEF" w:rsidP="00A34743">
            <w:pPr>
              <w:spacing w:line="240" w:lineRule="auto"/>
              <w:jc w:val="center"/>
              <w:rPr>
                <w:rFonts w:cs="Segoe UI Light"/>
                <w:sz w:val="20"/>
              </w:rPr>
            </w:pPr>
            <w:r w:rsidRPr="00A34743">
              <w:rPr>
                <w:rFonts w:cs="Segoe UI Light"/>
                <w:sz w:val="20"/>
              </w:rPr>
              <w:t>Liczba działań podjętych we współpracy na rzecz powrotu dzieci do rodzin naturalnych.</w:t>
            </w:r>
          </w:p>
        </w:tc>
        <w:tc>
          <w:tcPr>
            <w:tcW w:w="487" w:type="pct"/>
            <w:vAlign w:val="center"/>
          </w:tcPr>
          <w:p w14:paraId="2ECA0831" w14:textId="06040B80" w:rsidR="006D1EEF" w:rsidRPr="00A34743" w:rsidRDefault="00E312B0" w:rsidP="00A34743">
            <w:pPr>
              <w:spacing w:line="240" w:lineRule="auto"/>
              <w:jc w:val="center"/>
              <w:rPr>
                <w:rFonts w:cs="Segoe UI Light"/>
                <w:sz w:val="20"/>
              </w:rPr>
            </w:pPr>
            <w:r w:rsidRPr="00A34743">
              <w:rPr>
                <w:rFonts w:cs="Segoe UI Light"/>
                <w:sz w:val="20"/>
              </w:rPr>
              <w:t>2023</w:t>
            </w:r>
            <w:r w:rsidR="002660DD" w:rsidRPr="00A34743">
              <w:rPr>
                <w:rFonts w:cs="Segoe UI Light"/>
                <w:sz w:val="20"/>
              </w:rPr>
              <w:t>-2030</w:t>
            </w:r>
          </w:p>
        </w:tc>
        <w:tc>
          <w:tcPr>
            <w:tcW w:w="836" w:type="pct"/>
            <w:vAlign w:val="center"/>
          </w:tcPr>
          <w:p w14:paraId="17A8FC0C" w14:textId="7387578F" w:rsidR="006D1EEF" w:rsidRPr="00A34743" w:rsidRDefault="002660DD" w:rsidP="00A34743">
            <w:pPr>
              <w:spacing w:line="240" w:lineRule="auto"/>
              <w:jc w:val="center"/>
              <w:rPr>
                <w:rFonts w:cs="Segoe UI Light"/>
                <w:sz w:val="20"/>
              </w:rPr>
            </w:pPr>
            <w:r w:rsidRPr="00A34743">
              <w:rPr>
                <w:rFonts w:cs="Segoe UI Light"/>
                <w:sz w:val="20"/>
              </w:rPr>
              <w:t xml:space="preserve">PCPR, </w:t>
            </w:r>
            <w:r w:rsidR="006D1EEF" w:rsidRPr="00A34743">
              <w:rPr>
                <w:rFonts w:cs="Segoe UI Light"/>
                <w:sz w:val="20"/>
              </w:rPr>
              <w:t>OPS</w:t>
            </w:r>
            <w:r w:rsidR="00E15239" w:rsidRPr="00A34743">
              <w:rPr>
                <w:rFonts w:cs="Segoe UI Light"/>
                <w:sz w:val="20"/>
              </w:rPr>
              <w:t>, ROPS</w:t>
            </w:r>
          </w:p>
        </w:tc>
        <w:tc>
          <w:tcPr>
            <w:tcW w:w="690" w:type="pct"/>
            <w:vAlign w:val="center"/>
          </w:tcPr>
          <w:p w14:paraId="48DA0D55" w14:textId="52195D60" w:rsidR="006D1EEF" w:rsidRPr="00A34743" w:rsidRDefault="006D1EEF" w:rsidP="00A34743">
            <w:pPr>
              <w:spacing w:line="240" w:lineRule="auto"/>
              <w:jc w:val="center"/>
              <w:rPr>
                <w:rFonts w:cs="Segoe UI Light"/>
                <w:sz w:val="20"/>
              </w:rPr>
            </w:pPr>
            <w:r w:rsidRPr="00A34743">
              <w:rPr>
                <w:rFonts w:cs="Segoe UI Light"/>
                <w:sz w:val="20"/>
              </w:rPr>
              <w:t>Budżet Powiatu</w:t>
            </w:r>
            <w:r w:rsidR="00E15239" w:rsidRPr="00A34743">
              <w:rPr>
                <w:rFonts w:cs="Segoe UI Light"/>
                <w:sz w:val="20"/>
              </w:rPr>
              <w:t xml:space="preserve"> Budżet Wojewódz-twa</w:t>
            </w:r>
          </w:p>
        </w:tc>
      </w:tr>
      <w:tr w:rsidR="00A34743" w:rsidRPr="00A34743" w14:paraId="088FE5D6" w14:textId="77777777" w:rsidTr="00A34743">
        <w:trPr>
          <w:trHeight w:val="1511"/>
        </w:trPr>
        <w:tc>
          <w:tcPr>
            <w:tcW w:w="1250" w:type="pct"/>
            <w:vAlign w:val="center"/>
          </w:tcPr>
          <w:p w14:paraId="23EF1BB6" w14:textId="2C9A1409" w:rsidR="006D1EEF" w:rsidRPr="00A34743" w:rsidRDefault="006D1EEF" w:rsidP="00A34743">
            <w:pPr>
              <w:spacing w:line="240" w:lineRule="auto"/>
              <w:jc w:val="center"/>
              <w:rPr>
                <w:rFonts w:cs="Segoe UI Light"/>
                <w:sz w:val="20"/>
              </w:rPr>
            </w:pPr>
            <w:r w:rsidRPr="00A34743">
              <w:rPr>
                <w:rFonts w:cs="Segoe UI Light"/>
                <w:sz w:val="20"/>
              </w:rPr>
              <w:t>Zapewnianie rodzinom zastępczym i dzieci</w:t>
            </w:r>
            <w:r w:rsidR="007C5A1D" w:rsidRPr="00A34743">
              <w:rPr>
                <w:rFonts w:cs="Segoe UI Light"/>
                <w:sz w:val="20"/>
              </w:rPr>
              <w:t xml:space="preserve">om przebywającym </w:t>
            </w:r>
            <w:r w:rsidR="007C5A1D" w:rsidRPr="00A34743">
              <w:rPr>
                <w:rFonts w:cs="Segoe UI Light"/>
                <w:sz w:val="20"/>
              </w:rPr>
              <w:br/>
            </w:r>
            <w:r w:rsidRPr="00A34743">
              <w:rPr>
                <w:rFonts w:cs="Segoe UI Light"/>
                <w:sz w:val="20"/>
              </w:rPr>
              <w:t>w rodzinach zastępczych pomocy specjalistycznej oraz pomocy ze strony koordynatorów rodzinnej pieczy zastępczej.</w:t>
            </w:r>
          </w:p>
        </w:tc>
        <w:tc>
          <w:tcPr>
            <w:tcW w:w="761" w:type="pct"/>
            <w:vAlign w:val="center"/>
          </w:tcPr>
          <w:p w14:paraId="2706EAE9" w14:textId="77777777" w:rsidR="006D1EEF" w:rsidRPr="00A34743" w:rsidRDefault="006D1EEF" w:rsidP="00623CF5">
            <w:pPr>
              <w:spacing w:line="240" w:lineRule="auto"/>
              <w:ind w:right="-114"/>
              <w:jc w:val="center"/>
              <w:rPr>
                <w:rFonts w:cs="Segoe UI Light"/>
                <w:sz w:val="20"/>
              </w:rPr>
            </w:pPr>
            <w:r w:rsidRPr="00A34743">
              <w:rPr>
                <w:rFonts w:cs="Segoe UI Light"/>
                <w:sz w:val="20"/>
              </w:rPr>
              <w:t>Ogólna poprawa funkcjonowania rodzin zastępczych            i dzieci w nich przebywających.</w:t>
            </w:r>
          </w:p>
        </w:tc>
        <w:tc>
          <w:tcPr>
            <w:tcW w:w="976" w:type="pct"/>
            <w:vAlign w:val="center"/>
          </w:tcPr>
          <w:p w14:paraId="4F6EC5A9" w14:textId="77777777" w:rsidR="006D1EEF" w:rsidRPr="00A34743" w:rsidRDefault="006D1EEF" w:rsidP="00A34743">
            <w:pPr>
              <w:spacing w:line="240" w:lineRule="auto"/>
              <w:jc w:val="center"/>
              <w:rPr>
                <w:rFonts w:cs="Segoe UI Light"/>
                <w:sz w:val="20"/>
              </w:rPr>
            </w:pPr>
            <w:r w:rsidRPr="00A34743">
              <w:rPr>
                <w:rFonts w:cs="Segoe UI Light"/>
                <w:sz w:val="20"/>
              </w:rPr>
              <w:t>Liczba rodzin zastępczych i dzieci w nich umieszczonych, którym udzielono pomocy specjalistycznej.</w:t>
            </w:r>
          </w:p>
          <w:p w14:paraId="67A1B624" w14:textId="77777777" w:rsidR="006D1EEF" w:rsidRPr="00A34743" w:rsidRDefault="006D1EEF" w:rsidP="00A34743">
            <w:pPr>
              <w:spacing w:line="240" w:lineRule="auto"/>
              <w:jc w:val="center"/>
              <w:rPr>
                <w:rFonts w:cs="Segoe UI Light"/>
                <w:sz w:val="20"/>
              </w:rPr>
            </w:pPr>
            <w:r w:rsidRPr="00A34743">
              <w:rPr>
                <w:rFonts w:cs="Segoe UI Light"/>
                <w:sz w:val="20"/>
              </w:rPr>
              <w:t>Liczba koordynatorów rodzinnej pieczy zastępczej.</w:t>
            </w:r>
          </w:p>
        </w:tc>
        <w:tc>
          <w:tcPr>
            <w:tcW w:w="487" w:type="pct"/>
            <w:vAlign w:val="center"/>
          </w:tcPr>
          <w:p w14:paraId="41D56370" w14:textId="291383EF" w:rsidR="006D1EEF" w:rsidRPr="00A34743" w:rsidRDefault="00E312B0" w:rsidP="00A34743">
            <w:pPr>
              <w:spacing w:line="240" w:lineRule="auto"/>
              <w:jc w:val="center"/>
              <w:rPr>
                <w:rFonts w:cs="Segoe UI Light"/>
                <w:sz w:val="20"/>
              </w:rPr>
            </w:pPr>
            <w:r w:rsidRPr="00A34743">
              <w:rPr>
                <w:rFonts w:cs="Segoe UI Light"/>
                <w:sz w:val="20"/>
              </w:rPr>
              <w:t>2023</w:t>
            </w:r>
            <w:r w:rsidR="002660DD" w:rsidRPr="00A34743">
              <w:rPr>
                <w:rFonts w:cs="Segoe UI Light"/>
                <w:sz w:val="20"/>
              </w:rPr>
              <w:t>-2030</w:t>
            </w:r>
          </w:p>
        </w:tc>
        <w:tc>
          <w:tcPr>
            <w:tcW w:w="836" w:type="pct"/>
            <w:vAlign w:val="center"/>
          </w:tcPr>
          <w:p w14:paraId="325489CB" w14:textId="2A370F26" w:rsidR="006D1EEF" w:rsidRPr="00A34743" w:rsidRDefault="006D1EEF" w:rsidP="00A34743">
            <w:pPr>
              <w:spacing w:line="240" w:lineRule="auto"/>
              <w:jc w:val="center"/>
              <w:rPr>
                <w:rFonts w:cs="Segoe UI Light"/>
                <w:sz w:val="20"/>
              </w:rPr>
            </w:pPr>
            <w:r w:rsidRPr="00A34743">
              <w:rPr>
                <w:rFonts w:cs="Segoe UI Light"/>
                <w:sz w:val="20"/>
              </w:rPr>
              <w:t>PCPR</w:t>
            </w:r>
            <w:r w:rsidR="00E15239" w:rsidRPr="00A34743">
              <w:rPr>
                <w:rFonts w:cs="Segoe UI Light"/>
                <w:sz w:val="20"/>
              </w:rPr>
              <w:t>, ROPS</w:t>
            </w:r>
          </w:p>
        </w:tc>
        <w:tc>
          <w:tcPr>
            <w:tcW w:w="690" w:type="pct"/>
            <w:vAlign w:val="center"/>
          </w:tcPr>
          <w:p w14:paraId="7036FCDF" w14:textId="118AEF07" w:rsidR="006D1EEF" w:rsidRPr="00A34743" w:rsidRDefault="006D1EEF" w:rsidP="00A34743">
            <w:pPr>
              <w:spacing w:line="240" w:lineRule="auto"/>
              <w:jc w:val="center"/>
              <w:rPr>
                <w:rFonts w:cs="Segoe UI Light"/>
                <w:sz w:val="20"/>
              </w:rPr>
            </w:pPr>
            <w:r w:rsidRPr="00A34743">
              <w:rPr>
                <w:rFonts w:cs="Segoe UI Light"/>
                <w:sz w:val="20"/>
              </w:rPr>
              <w:t>Budżet Powiatu</w:t>
            </w:r>
            <w:r w:rsidR="00E15239" w:rsidRPr="00A34743">
              <w:rPr>
                <w:rFonts w:cs="Segoe UI Light"/>
                <w:sz w:val="20"/>
              </w:rPr>
              <w:t xml:space="preserve"> Budżet Wojewódz-twa</w:t>
            </w:r>
          </w:p>
        </w:tc>
      </w:tr>
      <w:tr w:rsidR="00A34743" w:rsidRPr="00A34743" w14:paraId="5DB5C830" w14:textId="77777777" w:rsidTr="00894198">
        <w:trPr>
          <w:trHeight w:val="1306"/>
        </w:trPr>
        <w:tc>
          <w:tcPr>
            <w:tcW w:w="1250" w:type="pct"/>
            <w:vAlign w:val="center"/>
          </w:tcPr>
          <w:p w14:paraId="1370E8BC" w14:textId="77777777" w:rsidR="006D1EEF" w:rsidRPr="00A34743" w:rsidRDefault="006D1EEF" w:rsidP="001E3E05">
            <w:pPr>
              <w:spacing w:line="240" w:lineRule="auto"/>
              <w:jc w:val="center"/>
              <w:rPr>
                <w:rFonts w:cs="Segoe UI Light"/>
                <w:sz w:val="20"/>
              </w:rPr>
            </w:pPr>
            <w:r w:rsidRPr="00A34743">
              <w:rPr>
                <w:rFonts w:cs="Segoe UI Light"/>
                <w:sz w:val="20"/>
              </w:rPr>
              <w:t>Prowadzenie grup wsparcia dla rodzin zastępczych.</w:t>
            </w:r>
          </w:p>
        </w:tc>
        <w:tc>
          <w:tcPr>
            <w:tcW w:w="761" w:type="pct"/>
            <w:vAlign w:val="center"/>
          </w:tcPr>
          <w:p w14:paraId="6D9D2B4B" w14:textId="77777777" w:rsidR="006D1EEF" w:rsidRPr="00A34743" w:rsidRDefault="006D1EEF" w:rsidP="001E3E05">
            <w:pPr>
              <w:spacing w:line="240" w:lineRule="auto"/>
              <w:jc w:val="center"/>
              <w:rPr>
                <w:rFonts w:cs="Segoe UI Light"/>
                <w:sz w:val="20"/>
              </w:rPr>
            </w:pPr>
            <w:r w:rsidRPr="00A34743">
              <w:rPr>
                <w:rFonts w:cs="Segoe UI Light"/>
                <w:sz w:val="20"/>
              </w:rPr>
              <w:t>Zapewnienie wsparcia emocjonalnego dla rodzin zastępczych.</w:t>
            </w:r>
          </w:p>
        </w:tc>
        <w:tc>
          <w:tcPr>
            <w:tcW w:w="976" w:type="pct"/>
            <w:vAlign w:val="center"/>
          </w:tcPr>
          <w:p w14:paraId="4192C286" w14:textId="21CA53E2" w:rsidR="006D1EEF" w:rsidRPr="00A34743" w:rsidRDefault="006D1EEF" w:rsidP="001E3E05">
            <w:pPr>
              <w:spacing w:line="240" w:lineRule="auto"/>
              <w:jc w:val="center"/>
              <w:rPr>
                <w:rFonts w:cs="Segoe UI Light"/>
                <w:sz w:val="20"/>
              </w:rPr>
            </w:pPr>
            <w:r w:rsidRPr="00A34743">
              <w:rPr>
                <w:rFonts w:cs="Segoe UI Light"/>
                <w:sz w:val="20"/>
              </w:rPr>
              <w:t xml:space="preserve">Liczba </w:t>
            </w:r>
            <w:r w:rsidR="00646389">
              <w:rPr>
                <w:rFonts w:cs="Segoe UI Light"/>
                <w:sz w:val="20"/>
              </w:rPr>
              <w:t>funkcjonujących</w:t>
            </w:r>
            <w:r w:rsidRPr="00A34743">
              <w:rPr>
                <w:rFonts w:cs="Segoe UI Light"/>
                <w:sz w:val="20"/>
              </w:rPr>
              <w:t xml:space="preserve"> grup wsparcia.    Liczba spotkań grup.</w:t>
            </w:r>
          </w:p>
        </w:tc>
        <w:tc>
          <w:tcPr>
            <w:tcW w:w="487" w:type="pct"/>
            <w:vAlign w:val="center"/>
          </w:tcPr>
          <w:p w14:paraId="363D6646" w14:textId="6CC7785C" w:rsidR="006D1EEF" w:rsidRPr="00A34743" w:rsidRDefault="00E312B0" w:rsidP="001E3E05">
            <w:pPr>
              <w:spacing w:line="240" w:lineRule="auto"/>
              <w:jc w:val="center"/>
              <w:rPr>
                <w:rFonts w:cs="Segoe UI Light"/>
                <w:sz w:val="20"/>
              </w:rPr>
            </w:pPr>
            <w:r w:rsidRPr="00A34743">
              <w:rPr>
                <w:rFonts w:cs="Segoe UI Light"/>
                <w:sz w:val="20"/>
              </w:rPr>
              <w:t>2023</w:t>
            </w:r>
            <w:r w:rsidR="002660DD" w:rsidRPr="00A34743">
              <w:rPr>
                <w:rFonts w:cs="Segoe UI Light"/>
                <w:sz w:val="20"/>
              </w:rPr>
              <w:t>-2030</w:t>
            </w:r>
          </w:p>
        </w:tc>
        <w:tc>
          <w:tcPr>
            <w:tcW w:w="836" w:type="pct"/>
            <w:vAlign w:val="center"/>
          </w:tcPr>
          <w:p w14:paraId="6C894BDE" w14:textId="1D4CE492" w:rsidR="006D1EEF" w:rsidRPr="00A34743" w:rsidRDefault="002660DD" w:rsidP="001E3E05">
            <w:pPr>
              <w:spacing w:line="240" w:lineRule="auto"/>
              <w:jc w:val="center"/>
              <w:rPr>
                <w:rFonts w:cs="Segoe UI Light"/>
                <w:sz w:val="20"/>
              </w:rPr>
            </w:pPr>
            <w:r w:rsidRPr="00A34743">
              <w:rPr>
                <w:rFonts w:cs="Segoe UI Light"/>
                <w:sz w:val="20"/>
              </w:rPr>
              <w:t xml:space="preserve">PCPR, </w:t>
            </w:r>
            <w:r w:rsidR="006D1EEF" w:rsidRPr="00A34743">
              <w:rPr>
                <w:rFonts w:cs="Segoe UI Light"/>
                <w:sz w:val="20"/>
              </w:rPr>
              <w:t>OPS, PPP</w:t>
            </w:r>
            <w:r w:rsidR="00E15239" w:rsidRPr="00A34743">
              <w:rPr>
                <w:rFonts w:cs="Segoe UI Light"/>
                <w:sz w:val="20"/>
              </w:rPr>
              <w:t>, ROPS</w:t>
            </w:r>
          </w:p>
        </w:tc>
        <w:tc>
          <w:tcPr>
            <w:tcW w:w="690" w:type="pct"/>
            <w:vAlign w:val="center"/>
          </w:tcPr>
          <w:p w14:paraId="6A306594" w14:textId="2265A061" w:rsidR="006D1EEF" w:rsidRPr="00A34743" w:rsidRDefault="006D1EEF" w:rsidP="001E3E05">
            <w:pPr>
              <w:spacing w:line="240" w:lineRule="auto"/>
              <w:jc w:val="center"/>
              <w:rPr>
                <w:rFonts w:cs="Segoe UI Light"/>
                <w:sz w:val="20"/>
              </w:rPr>
            </w:pPr>
            <w:r w:rsidRPr="00A34743">
              <w:rPr>
                <w:rFonts w:cs="Segoe UI Light"/>
                <w:sz w:val="20"/>
              </w:rPr>
              <w:t>Budżet Powiatu</w:t>
            </w:r>
            <w:r w:rsidR="00E15239" w:rsidRPr="00A34743">
              <w:rPr>
                <w:rFonts w:cs="Segoe UI Light"/>
                <w:sz w:val="20"/>
              </w:rPr>
              <w:t xml:space="preserve"> Budżet Wojewódz-twa</w:t>
            </w:r>
          </w:p>
        </w:tc>
      </w:tr>
      <w:tr w:rsidR="00623CF5" w:rsidRPr="00A34743" w14:paraId="047219A1" w14:textId="77777777" w:rsidTr="00A34743">
        <w:trPr>
          <w:trHeight w:val="1511"/>
        </w:trPr>
        <w:tc>
          <w:tcPr>
            <w:tcW w:w="1250" w:type="pct"/>
            <w:vAlign w:val="center"/>
          </w:tcPr>
          <w:p w14:paraId="6E26A3F3" w14:textId="5DBE3B9C" w:rsidR="00623CF5" w:rsidRPr="00A34743" w:rsidRDefault="00623CF5" w:rsidP="001E3E05">
            <w:pPr>
              <w:spacing w:line="240" w:lineRule="auto"/>
              <w:jc w:val="center"/>
              <w:rPr>
                <w:rFonts w:cs="Segoe UI Light"/>
                <w:sz w:val="20"/>
              </w:rPr>
            </w:pPr>
            <w:r>
              <w:rPr>
                <w:rFonts w:cs="Segoe UI Light"/>
                <w:sz w:val="20"/>
              </w:rPr>
              <w:t>Promowanie idei rodzicielstwa zastępczego w Powiecie.</w:t>
            </w:r>
          </w:p>
        </w:tc>
        <w:tc>
          <w:tcPr>
            <w:tcW w:w="761" w:type="pct"/>
            <w:vAlign w:val="center"/>
          </w:tcPr>
          <w:p w14:paraId="5B6C88AD" w14:textId="1073A46A" w:rsidR="00623CF5" w:rsidRPr="00A34743" w:rsidRDefault="00623CF5" w:rsidP="001E3E05">
            <w:pPr>
              <w:spacing w:line="240" w:lineRule="auto"/>
              <w:jc w:val="center"/>
              <w:rPr>
                <w:rFonts w:cs="Segoe UI Light"/>
                <w:sz w:val="20"/>
              </w:rPr>
            </w:pPr>
            <w:r>
              <w:rPr>
                <w:rFonts w:cs="Segoe UI Light"/>
                <w:sz w:val="20"/>
              </w:rPr>
              <w:t xml:space="preserve">Zwiększenie wrażliwości społecznej </w:t>
            </w:r>
            <w:r>
              <w:rPr>
                <w:rFonts w:cs="Segoe UI Light"/>
                <w:sz w:val="20"/>
              </w:rPr>
              <w:br/>
              <w:t>i liczby rodzin zastępcz</w:t>
            </w:r>
            <w:r w:rsidR="00A52DAA">
              <w:rPr>
                <w:rFonts w:cs="Segoe UI Light"/>
                <w:sz w:val="20"/>
              </w:rPr>
              <w:t>ych</w:t>
            </w:r>
            <w:r>
              <w:rPr>
                <w:rFonts w:cs="Segoe UI Light"/>
                <w:sz w:val="20"/>
              </w:rPr>
              <w:t>.</w:t>
            </w:r>
          </w:p>
        </w:tc>
        <w:tc>
          <w:tcPr>
            <w:tcW w:w="976" w:type="pct"/>
            <w:vAlign w:val="center"/>
          </w:tcPr>
          <w:p w14:paraId="6DC44829" w14:textId="62702C89" w:rsidR="00623CF5" w:rsidRPr="00A34743" w:rsidRDefault="00623CF5" w:rsidP="001E3E05">
            <w:pPr>
              <w:spacing w:line="240" w:lineRule="auto"/>
              <w:jc w:val="center"/>
              <w:rPr>
                <w:rFonts w:cs="Segoe UI Light"/>
                <w:sz w:val="20"/>
              </w:rPr>
            </w:pPr>
            <w:r>
              <w:rPr>
                <w:rFonts w:cs="Segoe UI Light"/>
                <w:sz w:val="20"/>
              </w:rPr>
              <w:t>Liczba działań/wydarzeń promujących rodzicielstwo zastępcze.</w:t>
            </w:r>
          </w:p>
        </w:tc>
        <w:tc>
          <w:tcPr>
            <w:tcW w:w="487" w:type="pct"/>
            <w:vAlign w:val="center"/>
          </w:tcPr>
          <w:p w14:paraId="1E113BA4" w14:textId="25E41A3A" w:rsidR="00623CF5" w:rsidRPr="00A34743" w:rsidRDefault="00623CF5" w:rsidP="001E3E05">
            <w:pPr>
              <w:spacing w:line="240" w:lineRule="auto"/>
              <w:jc w:val="center"/>
              <w:rPr>
                <w:rFonts w:cs="Segoe UI Light"/>
                <w:sz w:val="20"/>
              </w:rPr>
            </w:pPr>
            <w:r w:rsidRPr="00A34743">
              <w:rPr>
                <w:rFonts w:cs="Segoe UI Light"/>
                <w:sz w:val="20"/>
              </w:rPr>
              <w:t>2023-2030</w:t>
            </w:r>
          </w:p>
        </w:tc>
        <w:tc>
          <w:tcPr>
            <w:tcW w:w="836" w:type="pct"/>
            <w:vAlign w:val="center"/>
          </w:tcPr>
          <w:p w14:paraId="1629C80A" w14:textId="18DAA753" w:rsidR="00623CF5" w:rsidRPr="00A34743" w:rsidRDefault="00623CF5" w:rsidP="001E3E05">
            <w:pPr>
              <w:spacing w:line="240" w:lineRule="auto"/>
              <w:jc w:val="center"/>
              <w:rPr>
                <w:rFonts w:cs="Segoe UI Light"/>
                <w:sz w:val="20"/>
              </w:rPr>
            </w:pPr>
            <w:r w:rsidRPr="00A34743">
              <w:rPr>
                <w:rFonts w:cs="Segoe UI Light"/>
                <w:sz w:val="20"/>
              </w:rPr>
              <w:t>PCPR, OPS, PPP, ROPS</w:t>
            </w:r>
            <w:r>
              <w:rPr>
                <w:rFonts w:cs="Segoe UI Light"/>
                <w:sz w:val="20"/>
              </w:rPr>
              <w:t xml:space="preserve"> </w:t>
            </w:r>
            <w:r w:rsidRPr="00553585">
              <w:rPr>
                <w:rFonts w:cs="Segoe UI Light"/>
                <w:sz w:val="20"/>
              </w:rPr>
              <w:t>samorząd powiatowy, samorządy gminne,  placówki oświatowe, NGO</w:t>
            </w:r>
          </w:p>
        </w:tc>
        <w:tc>
          <w:tcPr>
            <w:tcW w:w="690" w:type="pct"/>
            <w:vAlign w:val="center"/>
          </w:tcPr>
          <w:p w14:paraId="6EC55F46" w14:textId="53260F99" w:rsidR="00623CF5" w:rsidRDefault="00623CF5" w:rsidP="001E3E05">
            <w:pPr>
              <w:spacing w:line="240" w:lineRule="auto"/>
              <w:jc w:val="center"/>
              <w:rPr>
                <w:rFonts w:cs="Segoe UI Light"/>
                <w:sz w:val="20"/>
              </w:rPr>
            </w:pPr>
            <w:r>
              <w:rPr>
                <w:rFonts w:cs="Segoe UI Light"/>
                <w:sz w:val="20"/>
              </w:rPr>
              <w:t>Budżety Gmin</w:t>
            </w:r>
          </w:p>
          <w:p w14:paraId="5BEBE9B8" w14:textId="2F314631" w:rsidR="00623CF5" w:rsidRPr="00A34743" w:rsidRDefault="00623CF5" w:rsidP="001E3E05">
            <w:pPr>
              <w:spacing w:line="240" w:lineRule="auto"/>
              <w:jc w:val="center"/>
              <w:rPr>
                <w:rFonts w:cs="Segoe UI Light"/>
                <w:sz w:val="20"/>
              </w:rPr>
            </w:pPr>
            <w:r w:rsidRPr="00A34743">
              <w:rPr>
                <w:rFonts w:cs="Segoe UI Light"/>
                <w:sz w:val="20"/>
              </w:rPr>
              <w:t>Budżet Powiatu Budżet Wojewódz-twa</w:t>
            </w:r>
          </w:p>
        </w:tc>
      </w:tr>
      <w:tr w:rsidR="00623CF5" w:rsidRPr="00A34743" w14:paraId="3B0CA720" w14:textId="77777777" w:rsidTr="00A34743">
        <w:trPr>
          <w:trHeight w:val="1511"/>
        </w:trPr>
        <w:tc>
          <w:tcPr>
            <w:tcW w:w="1250" w:type="pct"/>
            <w:vAlign w:val="center"/>
          </w:tcPr>
          <w:p w14:paraId="21CDC915" w14:textId="1A5CA227" w:rsidR="00623CF5" w:rsidRPr="00A34743" w:rsidRDefault="00623CF5" w:rsidP="001E3E05">
            <w:pPr>
              <w:spacing w:line="240" w:lineRule="auto"/>
              <w:jc w:val="center"/>
              <w:rPr>
                <w:rFonts w:cs="Segoe UI Light"/>
                <w:sz w:val="20"/>
              </w:rPr>
            </w:pPr>
            <w:r>
              <w:rPr>
                <w:rFonts w:cs="Segoe UI Light"/>
                <w:sz w:val="20"/>
              </w:rPr>
              <w:t>S</w:t>
            </w:r>
            <w:r w:rsidRPr="00A34743">
              <w:rPr>
                <w:rFonts w:cs="Segoe UI Light"/>
                <w:sz w:val="20"/>
              </w:rPr>
              <w:t>zkolenie kandydatów do pełnienia funkcji rodziny zastępczej.</w:t>
            </w:r>
          </w:p>
        </w:tc>
        <w:tc>
          <w:tcPr>
            <w:tcW w:w="761" w:type="pct"/>
            <w:vAlign w:val="center"/>
          </w:tcPr>
          <w:p w14:paraId="6EA7F6D4" w14:textId="77777777" w:rsidR="00623CF5" w:rsidRPr="00A34743" w:rsidRDefault="00623CF5" w:rsidP="001E3E05">
            <w:pPr>
              <w:spacing w:line="240" w:lineRule="auto"/>
              <w:jc w:val="center"/>
              <w:rPr>
                <w:rFonts w:cs="Segoe UI Light"/>
                <w:sz w:val="20"/>
              </w:rPr>
            </w:pPr>
            <w:r w:rsidRPr="00A34743">
              <w:rPr>
                <w:rFonts w:cs="Segoe UI Light"/>
                <w:sz w:val="20"/>
              </w:rPr>
              <w:t>Rozwój pieczy zastępczej.</w:t>
            </w:r>
          </w:p>
        </w:tc>
        <w:tc>
          <w:tcPr>
            <w:tcW w:w="976" w:type="pct"/>
            <w:vAlign w:val="center"/>
          </w:tcPr>
          <w:p w14:paraId="3CB518CE" w14:textId="77777777" w:rsidR="00623CF5" w:rsidRPr="00A34743" w:rsidRDefault="00623CF5" w:rsidP="001E3E05">
            <w:pPr>
              <w:spacing w:line="240" w:lineRule="auto"/>
              <w:jc w:val="center"/>
              <w:rPr>
                <w:rFonts w:cs="Segoe UI Light"/>
                <w:sz w:val="20"/>
              </w:rPr>
            </w:pPr>
            <w:r w:rsidRPr="00A34743">
              <w:rPr>
                <w:rFonts w:cs="Segoe UI Light"/>
                <w:sz w:val="20"/>
              </w:rPr>
              <w:t>Liczba pozyskanych oraz biorących udział w szkoleniu kandydatów do pełnienia funkcji rodziny zastępczej lub prowadzenia rodzinnego domu dziecka.</w:t>
            </w:r>
          </w:p>
        </w:tc>
        <w:tc>
          <w:tcPr>
            <w:tcW w:w="487" w:type="pct"/>
            <w:vAlign w:val="center"/>
          </w:tcPr>
          <w:p w14:paraId="0A855EFF" w14:textId="06AA8437" w:rsidR="00623CF5" w:rsidRPr="00A34743" w:rsidRDefault="00623CF5" w:rsidP="001E3E05">
            <w:pPr>
              <w:spacing w:line="240" w:lineRule="auto"/>
              <w:jc w:val="center"/>
              <w:rPr>
                <w:rFonts w:cs="Segoe UI Light"/>
                <w:sz w:val="20"/>
              </w:rPr>
            </w:pPr>
            <w:r w:rsidRPr="00A34743">
              <w:rPr>
                <w:rFonts w:cs="Segoe UI Light"/>
                <w:sz w:val="20"/>
              </w:rPr>
              <w:t>2023-2030</w:t>
            </w:r>
          </w:p>
        </w:tc>
        <w:tc>
          <w:tcPr>
            <w:tcW w:w="836" w:type="pct"/>
            <w:vAlign w:val="center"/>
          </w:tcPr>
          <w:p w14:paraId="399A0D0B" w14:textId="29E97E9F" w:rsidR="00623CF5" w:rsidRPr="00A34743" w:rsidRDefault="00623CF5" w:rsidP="001E3E05">
            <w:pPr>
              <w:spacing w:line="240" w:lineRule="auto"/>
              <w:jc w:val="center"/>
              <w:rPr>
                <w:rFonts w:cs="Segoe UI Light"/>
                <w:sz w:val="20"/>
              </w:rPr>
            </w:pPr>
            <w:r w:rsidRPr="00A34743">
              <w:rPr>
                <w:rFonts w:cs="Segoe UI Light"/>
                <w:sz w:val="20"/>
              </w:rPr>
              <w:t>PCPR, OPS, ROPS</w:t>
            </w:r>
          </w:p>
        </w:tc>
        <w:tc>
          <w:tcPr>
            <w:tcW w:w="690" w:type="pct"/>
            <w:vAlign w:val="center"/>
          </w:tcPr>
          <w:p w14:paraId="65F31F82" w14:textId="6AFBE654" w:rsidR="00623CF5" w:rsidRPr="00A34743" w:rsidRDefault="00623CF5" w:rsidP="001E3E05">
            <w:pPr>
              <w:spacing w:line="240" w:lineRule="auto"/>
              <w:jc w:val="center"/>
              <w:rPr>
                <w:rFonts w:cs="Segoe UI Light"/>
                <w:sz w:val="20"/>
              </w:rPr>
            </w:pPr>
            <w:r w:rsidRPr="00A34743">
              <w:rPr>
                <w:rFonts w:cs="Segoe UI Light"/>
                <w:sz w:val="20"/>
              </w:rPr>
              <w:t>Budżet Powiatu Budżet Wojewódz-twa</w:t>
            </w:r>
          </w:p>
        </w:tc>
      </w:tr>
      <w:tr w:rsidR="00646389" w:rsidRPr="00A34743" w14:paraId="0FECC70C" w14:textId="77777777" w:rsidTr="00A34743">
        <w:trPr>
          <w:trHeight w:val="1511"/>
        </w:trPr>
        <w:tc>
          <w:tcPr>
            <w:tcW w:w="1250" w:type="pct"/>
            <w:vAlign w:val="center"/>
          </w:tcPr>
          <w:p w14:paraId="0070C919" w14:textId="72093B92" w:rsidR="00646389" w:rsidRDefault="00646389" w:rsidP="001E3E05">
            <w:pPr>
              <w:spacing w:line="240" w:lineRule="auto"/>
              <w:jc w:val="center"/>
              <w:rPr>
                <w:rFonts w:cs="Segoe UI Light"/>
                <w:sz w:val="20"/>
              </w:rPr>
            </w:pPr>
            <w:r>
              <w:rPr>
                <w:rFonts w:cs="Segoe UI Light"/>
                <w:sz w:val="20"/>
              </w:rPr>
              <w:lastRenderedPageBreak/>
              <w:t xml:space="preserve">Prowadzenie placówki opiekuńczo-wychowawczej oraz utworzenie dodatkowego domu. </w:t>
            </w:r>
          </w:p>
        </w:tc>
        <w:tc>
          <w:tcPr>
            <w:tcW w:w="761" w:type="pct"/>
            <w:vAlign w:val="center"/>
          </w:tcPr>
          <w:p w14:paraId="01DF66A1" w14:textId="15C2CEC5" w:rsidR="00646389" w:rsidRPr="00A34743" w:rsidRDefault="00646389" w:rsidP="001E3E05">
            <w:pPr>
              <w:spacing w:line="240" w:lineRule="auto"/>
              <w:jc w:val="center"/>
              <w:rPr>
                <w:rFonts w:cs="Segoe UI Light"/>
                <w:sz w:val="20"/>
              </w:rPr>
            </w:pPr>
            <w:r>
              <w:rPr>
                <w:rFonts w:cs="Segoe UI Light"/>
                <w:sz w:val="20"/>
              </w:rPr>
              <w:t>Zapewnienie bezpieczeństwa i godnych warunków życia w Powiecie dzieciom umieszczonym w placówce.</w:t>
            </w:r>
          </w:p>
        </w:tc>
        <w:tc>
          <w:tcPr>
            <w:tcW w:w="976" w:type="pct"/>
            <w:vAlign w:val="center"/>
          </w:tcPr>
          <w:p w14:paraId="055512B5" w14:textId="77777777" w:rsidR="00646389" w:rsidRDefault="00646389" w:rsidP="001E3E05">
            <w:pPr>
              <w:spacing w:line="240" w:lineRule="auto"/>
              <w:jc w:val="center"/>
              <w:rPr>
                <w:rFonts w:cs="Segoe UI Light"/>
                <w:sz w:val="20"/>
              </w:rPr>
            </w:pPr>
            <w:r>
              <w:rPr>
                <w:rFonts w:cs="Segoe UI Light"/>
                <w:sz w:val="20"/>
              </w:rPr>
              <w:t xml:space="preserve">Liczba funkcjonujących placówek. </w:t>
            </w:r>
          </w:p>
          <w:p w14:paraId="7270D7D9" w14:textId="76B95082" w:rsidR="00646389" w:rsidRPr="00A34743" w:rsidRDefault="00646389" w:rsidP="001E3E05">
            <w:pPr>
              <w:spacing w:line="240" w:lineRule="auto"/>
              <w:jc w:val="center"/>
              <w:rPr>
                <w:rFonts w:cs="Segoe UI Light"/>
                <w:sz w:val="20"/>
              </w:rPr>
            </w:pPr>
            <w:r>
              <w:rPr>
                <w:rFonts w:cs="Segoe UI Light"/>
                <w:sz w:val="20"/>
              </w:rPr>
              <w:t xml:space="preserve">Liczba dzieci umieszczonych </w:t>
            </w:r>
            <w:r>
              <w:rPr>
                <w:rFonts w:cs="Segoe UI Light"/>
                <w:sz w:val="20"/>
              </w:rPr>
              <w:br/>
              <w:t>w placówkach.</w:t>
            </w:r>
          </w:p>
        </w:tc>
        <w:tc>
          <w:tcPr>
            <w:tcW w:w="487" w:type="pct"/>
            <w:vAlign w:val="center"/>
          </w:tcPr>
          <w:p w14:paraId="6E158F5C" w14:textId="4024B0C3" w:rsidR="00646389" w:rsidRPr="00A34743" w:rsidRDefault="00646389" w:rsidP="001E3E05">
            <w:pPr>
              <w:spacing w:line="240" w:lineRule="auto"/>
              <w:jc w:val="center"/>
              <w:rPr>
                <w:rFonts w:cs="Segoe UI Light"/>
                <w:sz w:val="20"/>
              </w:rPr>
            </w:pPr>
            <w:r w:rsidRPr="00A34743">
              <w:rPr>
                <w:rFonts w:cs="Segoe UI Light"/>
                <w:sz w:val="20"/>
              </w:rPr>
              <w:t>2023-2030</w:t>
            </w:r>
          </w:p>
        </w:tc>
        <w:tc>
          <w:tcPr>
            <w:tcW w:w="836" w:type="pct"/>
            <w:vAlign w:val="center"/>
          </w:tcPr>
          <w:p w14:paraId="4C29A0C0" w14:textId="5A9E0766" w:rsidR="00646389" w:rsidRPr="00A34743" w:rsidRDefault="00646389" w:rsidP="001E3E05">
            <w:pPr>
              <w:spacing w:line="240" w:lineRule="auto"/>
              <w:jc w:val="center"/>
              <w:rPr>
                <w:rFonts w:cs="Segoe UI Light"/>
                <w:sz w:val="20"/>
              </w:rPr>
            </w:pPr>
            <w:r w:rsidRPr="00A34743">
              <w:rPr>
                <w:rFonts w:cs="Segoe UI Light"/>
                <w:sz w:val="20"/>
              </w:rPr>
              <w:t>PCPR, OPS, ROPS</w:t>
            </w:r>
          </w:p>
        </w:tc>
        <w:tc>
          <w:tcPr>
            <w:tcW w:w="690" w:type="pct"/>
            <w:vAlign w:val="center"/>
          </w:tcPr>
          <w:p w14:paraId="7408C7FA" w14:textId="7B8EB6BB" w:rsidR="00646389" w:rsidRPr="00A34743" w:rsidRDefault="00646389" w:rsidP="001E3E05">
            <w:pPr>
              <w:spacing w:line="240" w:lineRule="auto"/>
              <w:jc w:val="center"/>
              <w:rPr>
                <w:rFonts w:cs="Segoe UI Light"/>
                <w:sz w:val="20"/>
              </w:rPr>
            </w:pPr>
            <w:r w:rsidRPr="00A34743">
              <w:rPr>
                <w:rFonts w:cs="Segoe UI Light"/>
                <w:sz w:val="20"/>
              </w:rPr>
              <w:t>Budżet Powiatu Budżet Wojewódz-twa</w:t>
            </w:r>
          </w:p>
        </w:tc>
      </w:tr>
      <w:tr w:rsidR="00646389" w:rsidRPr="00A34743" w14:paraId="4284607D" w14:textId="77777777" w:rsidTr="00A34743">
        <w:trPr>
          <w:trHeight w:val="1511"/>
        </w:trPr>
        <w:tc>
          <w:tcPr>
            <w:tcW w:w="1250" w:type="pct"/>
            <w:vAlign w:val="center"/>
          </w:tcPr>
          <w:p w14:paraId="039D388A" w14:textId="5C261BE6" w:rsidR="00646389" w:rsidRPr="00A34743" w:rsidRDefault="00646389" w:rsidP="001E3E05">
            <w:pPr>
              <w:spacing w:line="240" w:lineRule="auto"/>
              <w:jc w:val="center"/>
              <w:rPr>
                <w:rFonts w:cs="Segoe UI Light"/>
                <w:sz w:val="20"/>
              </w:rPr>
            </w:pPr>
            <w:r w:rsidRPr="00A34743">
              <w:rPr>
                <w:rFonts w:cs="Segoe UI Light"/>
                <w:sz w:val="20"/>
              </w:rPr>
              <w:t>Rozwijanie działań wolontaryjnych</w:t>
            </w:r>
            <w:r w:rsidR="004C0398">
              <w:rPr>
                <w:rFonts w:cs="Segoe UI Light"/>
                <w:sz w:val="20"/>
              </w:rPr>
              <w:t xml:space="preserve">, w tym świadczonych w ramach CSR (społeczna odpowiedzialność biznesu) </w:t>
            </w:r>
            <w:r w:rsidRPr="00A34743">
              <w:rPr>
                <w:rFonts w:cs="Segoe UI Light"/>
                <w:sz w:val="20"/>
              </w:rPr>
              <w:t xml:space="preserve"> na rzecz </w:t>
            </w:r>
            <w:r>
              <w:rPr>
                <w:rFonts w:cs="Segoe UI Light"/>
                <w:sz w:val="20"/>
              </w:rPr>
              <w:t xml:space="preserve">dzieci umieszczonych w </w:t>
            </w:r>
            <w:r w:rsidRPr="00A34743">
              <w:rPr>
                <w:rFonts w:cs="Segoe UI Light"/>
                <w:sz w:val="20"/>
              </w:rPr>
              <w:t>pieczy zastępczej</w:t>
            </w:r>
            <w:r>
              <w:rPr>
                <w:rFonts w:cs="Segoe UI Light"/>
                <w:sz w:val="20"/>
              </w:rPr>
              <w:t xml:space="preserve"> i ich opiekunów</w:t>
            </w:r>
            <w:r w:rsidRPr="00A34743">
              <w:rPr>
                <w:rFonts w:cs="Segoe UI Light"/>
                <w:sz w:val="20"/>
              </w:rPr>
              <w:t>.</w:t>
            </w:r>
          </w:p>
        </w:tc>
        <w:tc>
          <w:tcPr>
            <w:tcW w:w="761" w:type="pct"/>
            <w:vAlign w:val="center"/>
          </w:tcPr>
          <w:p w14:paraId="418EAF0B" w14:textId="179B1066" w:rsidR="00646389" w:rsidRPr="00A34743" w:rsidRDefault="00646389" w:rsidP="001E3E05">
            <w:pPr>
              <w:spacing w:line="240" w:lineRule="auto"/>
              <w:jc w:val="center"/>
              <w:rPr>
                <w:rFonts w:cs="Segoe UI Light"/>
                <w:sz w:val="20"/>
              </w:rPr>
            </w:pPr>
            <w:r w:rsidRPr="00A34743">
              <w:rPr>
                <w:rFonts w:cs="Segoe UI Light"/>
                <w:sz w:val="20"/>
              </w:rPr>
              <w:t xml:space="preserve">Udzielanie </w:t>
            </w:r>
            <w:r>
              <w:rPr>
                <w:rFonts w:cs="Segoe UI Light"/>
                <w:sz w:val="20"/>
              </w:rPr>
              <w:t xml:space="preserve">wieloaspekto-wego wsparcia wychowankom pieczy zastępczej </w:t>
            </w:r>
            <w:r>
              <w:rPr>
                <w:rFonts w:cs="Segoe UI Light"/>
                <w:sz w:val="20"/>
              </w:rPr>
              <w:br/>
              <w:t>i osobom zaangażowa</w:t>
            </w:r>
            <w:r w:rsidR="004C0398">
              <w:rPr>
                <w:rFonts w:cs="Segoe UI Light"/>
                <w:sz w:val="20"/>
              </w:rPr>
              <w:t>-</w:t>
            </w:r>
            <w:r>
              <w:rPr>
                <w:rFonts w:cs="Segoe UI Light"/>
                <w:sz w:val="20"/>
              </w:rPr>
              <w:t xml:space="preserve">nym </w:t>
            </w:r>
            <w:r w:rsidR="004C0398">
              <w:rPr>
                <w:rFonts w:cs="Segoe UI Light"/>
                <w:sz w:val="20"/>
              </w:rPr>
              <w:br/>
            </w:r>
            <w:r>
              <w:rPr>
                <w:rFonts w:cs="Segoe UI Light"/>
                <w:sz w:val="20"/>
              </w:rPr>
              <w:t>w rozwijanie pieczy.</w:t>
            </w:r>
          </w:p>
        </w:tc>
        <w:tc>
          <w:tcPr>
            <w:tcW w:w="976" w:type="pct"/>
            <w:vAlign w:val="center"/>
          </w:tcPr>
          <w:p w14:paraId="39C45743" w14:textId="3D091E5F" w:rsidR="00646389" w:rsidRDefault="00646389" w:rsidP="001E3E05">
            <w:pPr>
              <w:spacing w:line="240" w:lineRule="auto"/>
              <w:jc w:val="center"/>
              <w:rPr>
                <w:rFonts w:cs="Segoe UI Light"/>
                <w:sz w:val="20"/>
              </w:rPr>
            </w:pPr>
            <w:r w:rsidRPr="00A34743">
              <w:rPr>
                <w:rFonts w:cs="Segoe UI Light"/>
                <w:sz w:val="20"/>
              </w:rPr>
              <w:t>Liczba podjętych działań.</w:t>
            </w:r>
          </w:p>
          <w:p w14:paraId="19DE1995" w14:textId="2E305D6B" w:rsidR="004C0398" w:rsidRPr="00A34743" w:rsidRDefault="004C0398" w:rsidP="001E3E05">
            <w:pPr>
              <w:spacing w:line="240" w:lineRule="auto"/>
              <w:jc w:val="center"/>
              <w:rPr>
                <w:rFonts w:cs="Segoe UI Light"/>
                <w:sz w:val="20"/>
              </w:rPr>
            </w:pPr>
            <w:r>
              <w:rPr>
                <w:rFonts w:cs="Segoe UI Light"/>
                <w:sz w:val="20"/>
              </w:rPr>
              <w:t>Liczba dzieci/osób dorosłych objętych wsparciem</w:t>
            </w:r>
          </w:p>
        </w:tc>
        <w:tc>
          <w:tcPr>
            <w:tcW w:w="487" w:type="pct"/>
            <w:vAlign w:val="center"/>
          </w:tcPr>
          <w:p w14:paraId="788821C6" w14:textId="3D39CEA3" w:rsidR="00646389" w:rsidRPr="00A34743" w:rsidRDefault="00646389" w:rsidP="001E3E05">
            <w:pPr>
              <w:spacing w:line="240" w:lineRule="auto"/>
              <w:jc w:val="center"/>
              <w:rPr>
                <w:rFonts w:cs="Segoe UI Light"/>
                <w:sz w:val="20"/>
              </w:rPr>
            </w:pPr>
            <w:r w:rsidRPr="00A34743">
              <w:rPr>
                <w:rFonts w:cs="Segoe UI Light"/>
                <w:sz w:val="20"/>
              </w:rPr>
              <w:t>2023-2030</w:t>
            </w:r>
          </w:p>
        </w:tc>
        <w:tc>
          <w:tcPr>
            <w:tcW w:w="836" w:type="pct"/>
            <w:vAlign w:val="center"/>
          </w:tcPr>
          <w:p w14:paraId="19848F0F" w14:textId="1976270A" w:rsidR="00646389" w:rsidRPr="00A34743" w:rsidRDefault="00646389" w:rsidP="001E3E05">
            <w:pPr>
              <w:spacing w:line="240" w:lineRule="auto"/>
              <w:jc w:val="center"/>
              <w:rPr>
                <w:rFonts w:cs="Segoe UI Light"/>
                <w:sz w:val="20"/>
              </w:rPr>
            </w:pPr>
            <w:r w:rsidRPr="00A34743">
              <w:rPr>
                <w:rFonts w:cs="Segoe UI Light"/>
                <w:sz w:val="20"/>
              </w:rPr>
              <w:t>PCPR, NGO, ROPS</w:t>
            </w:r>
            <w:r w:rsidR="004C0398">
              <w:rPr>
                <w:rFonts w:cs="Segoe UI Light"/>
                <w:sz w:val="20"/>
              </w:rPr>
              <w:t>, OPS, przedsiębiorstwa prywatne</w:t>
            </w:r>
          </w:p>
        </w:tc>
        <w:tc>
          <w:tcPr>
            <w:tcW w:w="690" w:type="pct"/>
            <w:vAlign w:val="center"/>
          </w:tcPr>
          <w:p w14:paraId="64C4763C" w14:textId="141CAAB8" w:rsidR="004C0398" w:rsidRDefault="004C0398" w:rsidP="001E3E05">
            <w:pPr>
              <w:spacing w:line="240" w:lineRule="auto"/>
              <w:jc w:val="center"/>
              <w:rPr>
                <w:rFonts w:cs="Segoe UI Light"/>
                <w:sz w:val="20"/>
              </w:rPr>
            </w:pPr>
            <w:r>
              <w:rPr>
                <w:rFonts w:cs="Segoe UI Light"/>
                <w:sz w:val="20"/>
              </w:rPr>
              <w:t>Budżety Gmin</w:t>
            </w:r>
          </w:p>
          <w:p w14:paraId="2ACE0B05" w14:textId="77777777" w:rsidR="00646389" w:rsidRDefault="00646389" w:rsidP="001E3E05">
            <w:pPr>
              <w:spacing w:line="240" w:lineRule="auto"/>
              <w:jc w:val="center"/>
              <w:rPr>
                <w:rFonts w:cs="Segoe UI Light"/>
                <w:sz w:val="20"/>
              </w:rPr>
            </w:pPr>
            <w:r w:rsidRPr="00A34743">
              <w:rPr>
                <w:rFonts w:cs="Segoe UI Light"/>
                <w:sz w:val="20"/>
              </w:rPr>
              <w:t>Budżet Powiatu Budżet Wojewódz-twa</w:t>
            </w:r>
          </w:p>
          <w:p w14:paraId="0D70FC1B" w14:textId="49C060ED" w:rsidR="004C0398" w:rsidRPr="00A34743" w:rsidRDefault="004C0398" w:rsidP="001E3E05">
            <w:pPr>
              <w:spacing w:line="240" w:lineRule="auto"/>
              <w:jc w:val="center"/>
              <w:rPr>
                <w:rFonts w:cs="Segoe UI Light"/>
                <w:sz w:val="20"/>
              </w:rPr>
            </w:pPr>
            <w:r>
              <w:rPr>
                <w:rFonts w:cs="Segoe UI Light"/>
                <w:sz w:val="20"/>
              </w:rPr>
              <w:t>środki prywatne</w:t>
            </w:r>
          </w:p>
        </w:tc>
      </w:tr>
      <w:tr w:rsidR="00A52DAA" w:rsidRPr="00A34743" w14:paraId="31751560" w14:textId="77777777" w:rsidTr="00A34743">
        <w:trPr>
          <w:trHeight w:val="1511"/>
        </w:trPr>
        <w:tc>
          <w:tcPr>
            <w:tcW w:w="1250" w:type="pct"/>
            <w:vAlign w:val="center"/>
          </w:tcPr>
          <w:p w14:paraId="4F74AF0E" w14:textId="09CB06BC" w:rsidR="00A52DAA" w:rsidRPr="004C0398" w:rsidRDefault="00A52DAA" w:rsidP="001E3E05">
            <w:pPr>
              <w:spacing w:line="240" w:lineRule="auto"/>
              <w:jc w:val="center"/>
              <w:rPr>
                <w:rFonts w:cs="Segoe UI Light"/>
                <w:sz w:val="20"/>
              </w:rPr>
            </w:pPr>
            <w:r>
              <w:rPr>
                <w:rFonts w:cs="Segoe UI Light"/>
                <w:sz w:val="20"/>
              </w:rPr>
              <w:t>U</w:t>
            </w:r>
            <w:r w:rsidRPr="004C0398">
              <w:rPr>
                <w:rFonts w:cs="Segoe UI Light"/>
                <w:sz w:val="20"/>
              </w:rPr>
              <w:t xml:space="preserve">tworzenie pokoju spotkań </w:t>
            </w:r>
            <w:r>
              <w:rPr>
                <w:rFonts w:cs="Segoe UI Light"/>
                <w:sz w:val="20"/>
              </w:rPr>
              <w:t>umożliwiającego</w:t>
            </w:r>
            <w:r w:rsidRPr="004C0398">
              <w:rPr>
                <w:rFonts w:cs="Segoe UI Light"/>
                <w:sz w:val="20"/>
              </w:rPr>
              <w:t xml:space="preserve"> kontakt</w:t>
            </w:r>
            <w:r>
              <w:rPr>
                <w:rFonts w:cs="Segoe UI Light"/>
                <w:sz w:val="20"/>
              </w:rPr>
              <w:t>y</w:t>
            </w:r>
          </w:p>
          <w:p w14:paraId="4A6C9D74" w14:textId="17E1F761" w:rsidR="00A52DAA" w:rsidRPr="004C0398" w:rsidRDefault="00A52DAA" w:rsidP="001E3E05">
            <w:pPr>
              <w:spacing w:line="240" w:lineRule="auto"/>
              <w:jc w:val="center"/>
              <w:rPr>
                <w:rFonts w:cs="Segoe UI Light"/>
                <w:sz w:val="20"/>
              </w:rPr>
            </w:pPr>
            <w:r w:rsidRPr="004C0398">
              <w:rPr>
                <w:rFonts w:cs="Segoe UI Light"/>
                <w:sz w:val="20"/>
              </w:rPr>
              <w:t xml:space="preserve">dzieci umieszczonych </w:t>
            </w:r>
            <w:r>
              <w:rPr>
                <w:rFonts w:cs="Segoe UI Light"/>
                <w:sz w:val="20"/>
              </w:rPr>
              <w:br/>
            </w:r>
            <w:r w:rsidRPr="004C0398">
              <w:rPr>
                <w:rFonts w:cs="Segoe UI Light"/>
                <w:sz w:val="20"/>
              </w:rPr>
              <w:t xml:space="preserve">w pieczy zastępczej </w:t>
            </w:r>
            <w:r>
              <w:rPr>
                <w:rFonts w:cs="Segoe UI Light"/>
                <w:sz w:val="20"/>
              </w:rPr>
              <w:br/>
            </w:r>
            <w:r w:rsidRPr="004C0398">
              <w:rPr>
                <w:rFonts w:cs="Segoe UI Light"/>
                <w:sz w:val="20"/>
              </w:rPr>
              <w:t>z rodzicami</w:t>
            </w:r>
          </w:p>
          <w:p w14:paraId="53341FFE" w14:textId="52DC0FFD" w:rsidR="00A52DAA" w:rsidRPr="00A34743" w:rsidRDefault="00A52DAA" w:rsidP="001E3E05">
            <w:pPr>
              <w:spacing w:line="240" w:lineRule="auto"/>
              <w:jc w:val="center"/>
              <w:rPr>
                <w:rFonts w:cs="Segoe UI Light"/>
                <w:sz w:val="20"/>
              </w:rPr>
            </w:pPr>
            <w:r w:rsidRPr="004C0398">
              <w:rPr>
                <w:rFonts w:cs="Segoe UI Light"/>
                <w:sz w:val="20"/>
              </w:rPr>
              <w:t>biologicznymi</w:t>
            </w:r>
            <w:r>
              <w:rPr>
                <w:rFonts w:cs="Segoe UI Light"/>
                <w:sz w:val="20"/>
              </w:rPr>
              <w:t>.</w:t>
            </w:r>
          </w:p>
        </w:tc>
        <w:tc>
          <w:tcPr>
            <w:tcW w:w="761" w:type="pct"/>
            <w:vAlign w:val="center"/>
          </w:tcPr>
          <w:p w14:paraId="11BC43D2" w14:textId="31C3D381" w:rsidR="00A52DAA" w:rsidRPr="00A34743" w:rsidRDefault="00A52DAA" w:rsidP="001E3E05">
            <w:pPr>
              <w:spacing w:line="240" w:lineRule="auto"/>
              <w:jc w:val="center"/>
              <w:rPr>
                <w:rFonts w:cs="Segoe UI Light"/>
                <w:sz w:val="20"/>
              </w:rPr>
            </w:pPr>
            <w:r>
              <w:rPr>
                <w:rFonts w:cs="Segoe UI Light"/>
                <w:sz w:val="20"/>
              </w:rPr>
              <w:t xml:space="preserve">Zapewnienie bezpiecznych </w:t>
            </w:r>
            <w:r>
              <w:rPr>
                <w:rFonts w:cs="Segoe UI Light"/>
                <w:sz w:val="20"/>
              </w:rPr>
              <w:br/>
              <w:t>i komfortowych warunków spotkań rodzin.</w:t>
            </w:r>
          </w:p>
        </w:tc>
        <w:tc>
          <w:tcPr>
            <w:tcW w:w="976" w:type="pct"/>
            <w:vAlign w:val="center"/>
          </w:tcPr>
          <w:p w14:paraId="7E827C05" w14:textId="784DE66A" w:rsidR="00A52DAA" w:rsidRPr="00A34743" w:rsidRDefault="00A52DAA" w:rsidP="001E3E05">
            <w:pPr>
              <w:spacing w:line="240" w:lineRule="auto"/>
              <w:jc w:val="center"/>
              <w:rPr>
                <w:rFonts w:cs="Segoe UI Light"/>
                <w:sz w:val="20"/>
              </w:rPr>
            </w:pPr>
            <w:r>
              <w:rPr>
                <w:rFonts w:cs="Segoe UI Light"/>
                <w:sz w:val="20"/>
              </w:rPr>
              <w:t xml:space="preserve">Liczba spotkań prowadzonych </w:t>
            </w:r>
            <w:r>
              <w:rPr>
                <w:rFonts w:cs="Segoe UI Light"/>
                <w:sz w:val="20"/>
              </w:rPr>
              <w:br/>
              <w:t>w pokoju.</w:t>
            </w:r>
          </w:p>
        </w:tc>
        <w:tc>
          <w:tcPr>
            <w:tcW w:w="487" w:type="pct"/>
            <w:vAlign w:val="center"/>
          </w:tcPr>
          <w:p w14:paraId="6EDCB683" w14:textId="78C4FE89" w:rsidR="00A52DAA" w:rsidRPr="00A34743" w:rsidRDefault="00A52DAA" w:rsidP="001E3E05">
            <w:pPr>
              <w:spacing w:line="240" w:lineRule="auto"/>
              <w:jc w:val="center"/>
              <w:rPr>
                <w:rFonts w:cs="Segoe UI Light"/>
                <w:sz w:val="20"/>
              </w:rPr>
            </w:pPr>
            <w:r w:rsidRPr="00A34743">
              <w:rPr>
                <w:rFonts w:cs="Segoe UI Light"/>
                <w:sz w:val="20"/>
              </w:rPr>
              <w:t>2023-2030</w:t>
            </w:r>
          </w:p>
        </w:tc>
        <w:tc>
          <w:tcPr>
            <w:tcW w:w="836" w:type="pct"/>
            <w:vAlign w:val="center"/>
          </w:tcPr>
          <w:p w14:paraId="2452B29B" w14:textId="1A52FFE2" w:rsidR="00A52DAA" w:rsidRPr="00A34743" w:rsidRDefault="00A52DAA" w:rsidP="001E3E05">
            <w:pPr>
              <w:spacing w:line="240" w:lineRule="auto"/>
              <w:jc w:val="center"/>
              <w:rPr>
                <w:rFonts w:cs="Segoe UI Light"/>
                <w:sz w:val="20"/>
              </w:rPr>
            </w:pPr>
            <w:r>
              <w:rPr>
                <w:rFonts w:cs="Segoe UI Light"/>
                <w:sz w:val="20"/>
              </w:rPr>
              <w:t>PCPR</w:t>
            </w:r>
          </w:p>
        </w:tc>
        <w:tc>
          <w:tcPr>
            <w:tcW w:w="690" w:type="pct"/>
            <w:vAlign w:val="center"/>
          </w:tcPr>
          <w:p w14:paraId="139AB742" w14:textId="6A73C9AD" w:rsidR="00A52DAA" w:rsidRDefault="00A52DAA" w:rsidP="001E3E05">
            <w:pPr>
              <w:spacing w:line="240" w:lineRule="auto"/>
              <w:jc w:val="center"/>
              <w:rPr>
                <w:rFonts w:cs="Segoe UI Light"/>
                <w:sz w:val="20"/>
              </w:rPr>
            </w:pPr>
            <w:r w:rsidRPr="00A34743">
              <w:rPr>
                <w:rFonts w:cs="Segoe UI Light"/>
                <w:sz w:val="20"/>
              </w:rPr>
              <w:t xml:space="preserve">Budżet Powiatu </w:t>
            </w:r>
          </w:p>
        </w:tc>
      </w:tr>
      <w:tr w:rsidR="0011668A" w:rsidRPr="00A34743" w14:paraId="56112A4F" w14:textId="77777777" w:rsidTr="0011668A">
        <w:trPr>
          <w:trHeight w:val="583"/>
        </w:trPr>
        <w:tc>
          <w:tcPr>
            <w:tcW w:w="1250" w:type="pct"/>
            <w:vAlign w:val="center"/>
          </w:tcPr>
          <w:p w14:paraId="4977E7C8" w14:textId="317AFCF0" w:rsidR="0011668A" w:rsidRDefault="0011668A" w:rsidP="001E3E05">
            <w:pPr>
              <w:spacing w:line="240" w:lineRule="auto"/>
              <w:jc w:val="center"/>
              <w:rPr>
                <w:rFonts w:cs="Segoe UI Light"/>
                <w:sz w:val="20"/>
              </w:rPr>
            </w:pPr>
            <w:r>
              <w:rPr>
                <w:rFonts w:cs="Segoe UI Light"/>
                <w:sz w:val="20"/>
              </w:rPr>
              <w:t>Organizowanie wypoczynku dla wychowanków pieczy zastępczej.</w:t>
            </w:r>
          </w:p>
        </w:tc>
        <w:tc>
          <w:tcPr>
            <w:tcW w:w="761" w:type="pct"/>
            <w:vAlign w:val="center"/>
          </w:tcPr>
          <w:p w14:paraId="1803C285" w14:textId="57B0C4E4" w:rsidR="0011668A" w:rsidRDefault="0011668A" w:rsidP="001E3E05">
            <w:pPr>
              <w:spacing w:line="240" w:lineRule="auto"/>
              <w:jc w:val="center"/>
              <w:rPr>
                <w:rFonts w:cs="Segoe UI Light"/>
                <w:sz w:val="20"/>
              </w:rPr>
            </w:pPr>
            <w:r>
              <w:rPr>
                <w:rFonts w:cs="Segoe UI Light"/>
                <w:sz w:val="20"/>
              </w:rPr>
              <w:t xml:space="preserve">Podniesienie jakości życia </w:t>
            </w:r>
            <w:r>
              <w:rPr>
                <w:rFonts w:cs="Segoe UI Light"/>
                <w:sz w:val="20"/>
              </w:rPr>
              <w:br/>
              <w:t>i integracji dzieci.</w:t>
            </w:r>
          </w:p>
        </w:tc>
        <w:tc>
          <w:tcPr>
            <w:tcW w:w="976" w:type="pct"/>
            <w:vAlign w:val="center"/>
          </w:tcPr>
          <w:p w14:paraId="634A1A24" w14:textId="436DE6E4" w:rsidR="0011668A" w:rsidRDefault="0011668A" w:rsidP="001E3E05">
            <w:pPr>
              <w:spacing w:line="240" w:lineRule="auto"/>
              <w:jc w:val="center"/>
              <w:rPr>
                <w:rFonts w:cs="Segoe UI Light"/>
                <w:sz w:val="20"/>
              </w:rPr>
            </w:pPr>
            <w:r>
              <w:rPr>
                <w:rFonts w:cs="Segoe UI Light"/>
                <w:sz w:val="20"/>
              </w:rPr>
              <w:t xml:space="preserve">Liczba dzieci uczestniczących </w:t>
            </w:r>
            <w:r>
              <w:rPr>
                <w:rFonts w:cs="Segoe UI Light"/>
                <w:sz w:val="20"/>
              </w:rPr>
              <w:br/>
              <w:t>w wypoczynku.</w:t>
            </w:r>
          </w:p>
        </w:tc>
        <w:tc>
          <w:tcPr>
            <w:tcW w:w="487" w:type="pct"/>
            <w:vAlign w:val="center"/>
          </w:tcPr>
          <w:p w14:paraId="2CD9CF44" w14:textId="02AF6103" w:rsidR="0011668A" w:rsidRPr="00A34743" w:rsidRDefault="0011668A" w:rsidP="001E3E05">
            <w:pPr>
              <w:spacing w:line="240" w:lineRule="auto"/>
              <w:jc w:val="center"/>
              <w:rPr>
                <w:rFonts w:cs="Segoe UI Light"/>
                <w:sz w:val="20"/>
              </w:rPr>
            </w:pPr>
            <w:r w:rsidRPr="00A34743">
              <w:rPr>
                <w:rFonts w:cs="Segoe UI Light"/>
                <w:sz w:val="20"/>
              </w:rPr>
              <w:t>2023-2030</w:t>
            </w:r>
          </w:p>
        </w:tc>
        <w:tc>
          <w:tcPr>
            <w:tcW w:w="836" w:type="pct"/>
            <w:vAlign w:val="center"/>
          </w:tcPr>
          <w:p w14:paraId="3AF124AB" w14:textId="376DD50A" w:rsidR="0011668A" w:rsidRDefault="0011668A" w:rsidP="001E3E05">
            <w:pPr>
              <w:spacing w:line="240" w:lineRule="auto"/>
              <w:jc w:val="center"/>
              <w:rPr>
                <w:rFonts w:cs="Segoe UI Light"/>
                <w:sz w:val="20"/>
              </w:rPr>
            </w:pPr>
            <w:r>
              <w:rPr>
                <w:rFonts w:cs="Segoe UI Light"/>
                <w:sz w:val="20"/>
              </w:rPr>
              <w:t>PCPR, NGO, przedsiębiorstwa prywatne</w:t>
            </w:r>
          </w:p>
        </w:tc>
        <w:tc>
          <w:tcPr>
            <w:tcW w:w="690" w:type="pct"/>
            <w:vAlign w:val="center"/>
          </w:tcPr>
          <w:p w14:paraId="5EC5CD3F" w14:textId="77777777" w:rsidR="0011668A" w:rsidRDefault="0011668A" w:rsidP="001E3E05">
            <w:pPr>
              <w:spacing w:line="240" w:lineRule="auto"/>
              <w:jc w:val="center"/>
              <w:rPr>
                <w:rFonts w:cs="Segoe UI Light"/>
                <w:sz w:val="20"/>
              </w:rPr>
            </w:pPr>
            <w:r w:rsidRPr="00A34743">
              <w:rPr>
                <w:rFonts w:cs="Segoe UI Light"/>
                <w:sz w:val="20"/>
              </w:rPr>
              <w:t xml:space="preserve">Budżet Powiatu </w:t>
            </w:r>
          </w:p>
          <w:p w14:paraId="50187A1A" w14:textId="655FC5E6" w:rsidR="0011668A" w:rsidRPr="00A34743" w:rsidRDefault="0011668A" w:rsidP="001E3E05">
            <w:pPr>
              <w:spacing w:line="240" w:lineRule="auto"/>
              <w:jc w:val="center"/>
              <w:rPr>
                <w:rFonts w:cs="Segoe UI Light"/>
                <w:sz w:val="20"/>
              </w:rPr>
            </w:pPr>
            <w:r>
              <w:rPr>
                <w:rFonts w:cs="Segoe UI Light"/>
                <w:sz w:val="20"/>
              </w:rPr>
              <w:t>środki prywatne</w:t>
            </w:r>
          </w:p>
        </w:tc>
      </w:tr>
    </w:tbl>
    <w:p w14:paraId="4D488566" w14:textId="42B8ED72" w:rsidR="006D1EEF" w:rsidRPr="00F95565" w:rsidRDefault="000A2900" w:rsidP="00894198">
      <w:pPr>
        <w:shd w:val="clear" w:color="auto" w:fill="FFFFFF" w:themeFill="background1"/>
        <w:spacing w:before="240" w:line="276" w:lineRule="auto"/>
        <w:rPr>
          <w:rFonts w:cs="Segoe UI Light"/>
          <w:b/>
          <w:sz w:val="28"/>
        </w:rPr>
      </w:pPr>
      <w:r>
        <w:rPr>
          <w:rFonts w:cs="Segoe UI Light"/>
          <w:b/>
          <w:sz w:val="28"/>
        </w:rPr>
        <w:t>CEL STRATEGICZNY NR 8</w:t>
      </w:r>
    </w:p>
    <w:p w14:paraId="7F76B728" w14:textId="447529F1" w:rsidR="000B21CB" w:rsidRPr="00F95565" w:rsidRDefault="00CB78B9" w:rsidP="00F95565">
      <w:pPr>
        <w:shd w:val="clear" w:color="auto" w:fill="FFFFFF"/>
        <w:spacing w:before="120" w:after="120" w:line="276" w:lineRule="auto"/>
        <w:rPr>
          <w:rFonts w:cs="Segoe UI Light"/>
        </w:rPr>
      </w:pPr>
      <w:r w:rsidRPr="00CB78B9">
        <w:rPr>
          <w:rFonts w:cs="Segoe UI Light"/>
        </w:rPr>
        <w:t>Integracyjna i aktywizująca polityka senioralna.</w:t>
      </w:r>
    </w:p>
    <w:tbl>
      <w:tblPr>
        <w:tblStyle w:val="Wiele"/>
        <w:tblW w:w="5495" w:type="pct"/>
        <w:tblInd w:w="-601" w:type="dxa"/>
        <w:tblBorders>
          <w:top w:val="single" w:sz="4" w:space="0" w:color="88B4D4" w:themeColor="accent1" w:themeTint="99"/>
          <w:left w:val="single" w:sz="4" w:space="0" w:color="88B4D4" w:themeColor="accent1" w:themeTint="99"/>
          <w:bottom w:val="single" w:sz="4" w:space="0" w:color="88B4D4" w:themeColor="accent1" w:themeTint="99"/>
          <w:right w:val="single" w:sz="4" w:space="0" w:color="88B4D4" w:themeColor="accent1" w:themeTint="99"/>
          <w:insideH w:val="single" w:sz="4" w:space="0" w:color="88B4D4" w:themeColor="accent1" w:themeTint="99"/>
        </w:tblBorders>
        <w:tblLayout w:type="fixed"/>
        <w:tblLook w:val="04A0" w:firstRow="1" w:lastRow="0" w:firstColumn="1" w:lastColumn="0" w:noHBand="0" w:noVBand="1"/>
      </w:tblPr>
      <w:tblGrid>
        <w:gridCol w:w="2347"/>
        <w:gridCol w:w="1663"/>
        <w:gridCol w:w="1942"/>
        <w:gridCol w:w="965"/>
        <w:gridCol w:w="1661"/>
        <w:gridCol w:w="1390"/>
      </w:tblGrid>
      <w:tr w:rsidR="0011668A" w:rsidRPr="0011668A" w14:paraId="20DCAC46" w14:textId="77777777" w:rsidTr="005D0006">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l2br w:val="none" w:sz="0" w:space="0" w:color="auto"/>
              <w:tr2bl w:val="none" w:sz="0" w:space="0" w:color="auto"/>
            </w:tcBorders>
          </w:tcPr>
          <w:p w14:paraId="1788E7DA" w14:textId="77777777" w:rsidR="006D1EEF" w:rsidRPr="0011668A" w:rsidRDefault="006D1EEF" w:rsidP="00894198">
            <w:pPr>
              <w:spacing w:before="120" w:line="276" w:lineRule="auto"/>
              <w:jc w:val="center"/>
              <w:rPr>
                <w:rFonts w:cs="Segoe UI Light"/>
                <w:color w:val="auto"/>
                <w:sz w:val="22"/>
                <w:szCs w:val="22"/>
              </w:rPr>
            </w:pPr>
            <w:r w:rsidRPr="0011668A">
              <w:rPr>
                <w:rFonts w:cs="Segoe UI Light"/>
                <w:color w:val="auto"/>
                <w:sz w:val="22"/>
                <w:szCs w:val="22"/>
              </w:rPr>
              <w:t>Cel operacyjny nr 1</w:t>
            </w:r>
          </w:p>
          <w:p w14:paraId="7A3365FE" w14:textId="7615139C" w:rsidR="006D1EEF" w:rsidRPr="0011668A" w:rsidRDefault="00867FC0" w:rsidP="00894198">
            <w:pPr>
              <w:spacing w:after="120" w:line="276" w:lineRule="auto"/>
              <w:jc w:val="center"/>
              <w:rPr>
                <w:rFonts w:cs="Segoe UI Light"/>
                <w:color w:val="auto"/>
                <w:sz w:val="22"/>
                <w:szCs w:val="22"/>
              </w:rPr>
            </w:pPr>
            <w:r w:rsidRPr="0011668A">
              <w:rPr>
                <w:rFonts w:cs="Segoe UI Light"/>
                <w:color w:val="auto"/>
                <w:sz w:val="22"/>
                <w:szCs w:val="22"/>
              </w:rPr>
              <w:t>Za</w:t>
            </w:r>
            <w:r w:rsidR="00E312B0" w:rsidRPr="0011668A">
              <w:rPr>
                <w:rFonts w:cs="Segoe UI Light"/>
                <w:color w:val="auto"/>
                <w:sz w:val="22"/>
                <w:szCs w:val="22"/>
              </w:rPr>
              <w:t xml:space="preserve">bezpieczenie potrzeb </w:t>
            </w:r>
            <w:r w:rsidR="005D5260">
              <w:rPr>
                <w:rFonts w:cs="Segoe UI Light"/>
                <w:color w:val="auto"/>
                <w:sz w:val="22"/>
                <w:szCs w:val="22"/>
              </w:rPr>
              <w:t xml:space="preserve">egzystencjalnych seniorów </w:t>
            </w:r>
            <w:r w:rsidRPr="0011668A">
              <w:rPr>
                <w:rFonts w:cs="Segoe UI Light"/>
                <w:color w:val="auto"/>
                <w:sz w:val="22"/>
                <w:szCs w:val="22"/>
              </w:rPr>
              <w:t xml:space="preserve">oraz </w:t>
            </w:r>
            <w:r w:rsidR="005D5260">
              <w:rPr>
                <w:rFonts w:cs="Segoe UI Light"/>
                <w:color w:val="auto"/>
                <w:sz w:val="22"/>
                <w:szCs w:val="22"/>
              </w:rPr>
              <w:t xml:space="preserve">organizowanie działań </w:t>
            </w:r>
            <w:r w:rsidRPr="0011668A">
              <w:rPr>
                <w:rFonts w:cs="Segoe UI Light"/>
                <w:color w:val="auto"/>
                <w:sz w:val="22"/>
                <w:szCs w:val="22"/>
              </w:rPr>
              <w:t>aktyw</w:t>
            </w:r>
            <w:r w:rsidR="005D5260">
              <w:rPr>
                <w:rFonts w:cs="Segoe UI Light"/>
                <w:color w:val="auto"/>
                <w:sz w:val="22"/>
                <w:szCs w:val="22"/>
              </w:rPr>
              <w:t xml:space="preserve">izujących osoby starsze </w:t>
            </w:r>
            <w:r w:rsidRPr="0011668A">
              <w:rPr>
                <w:rFonts w:cs="Segoe UI Light"/>
                <w:color w:val="auto"/>
                <w:sz w:val="22"/>
                <w:szCs w:val="22"/>
              </w:rPr>
              <w:t>w życiu społeczno-kulturowym.</w:t>
            </w:r>
          </w:p>
        </w:tc>
      </w:tr>
      <w:tr w:rsidR="0011668A" w:rsidRPr="0011668A" w14:paraId="69FF4344"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4CC9BB97" w14:textId="77777777" w:rsidR="006D1EEF" w:rsidRPr="0011668A" w:rsidRDefault="006D1EEF" w:rsidP="002660DD">
            <w:pPr>
              <w:spacing w:line="276" w:lineRule="auto"/>
              <w:jc w:val="center"/>
              <w:rPr>
                <w:rFonts w:cs="Segoe UI Light"/>
                <w:b/>
                <w:sz w:val="18"/>
              </w:rPr>
            </w:pPr>
            <w:r w:rsidRPr="0011668A">
              <w:rPr>
                <w:rFonts w:cs="Segoe UI Light"/>
                <w:b/>
                <w:sz w:val="18"/>
              </w:rPr>
              <w:t xml:space="preserve">Działania przewidziane </w:t>
            </w:r>
            <w:r w:rsidRPr="0011668A">
              <w:rPr>
                <w:rFonts w:cs="Segoe UI Light"/>
                <w:b/>
                <w:sz w:val="18"/>
              </w:rPr>
              <w:br/>
              <w:t>do realizacji</w:t>
            </w:r>
          </w:p>
        </w:tc>
        <w:tc>
          <w:tcPr>
            <w:tcW w:w="834" w:type="pct"/>
          </w:tcPr>
          <w:p w14:paraId="722E789A" w14:textId="77777777" w:rsidR="006D1EEF" w:rsidRPr="0011668A" w:rsidRDefault="006D1EEF" w:rsidP="002660DD">
            <w:pPr>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b/>
                <w:sz w:val="18"/>
              </w:rPr>
              <w:t>Rezultaty</w:t>
            </w:r>
          </w:p>
        </w:tc>
        <w:tc>
          <w:tcPr>
            <w:tcW w:w="974" w:type="pct"/>
          </w:tcPr>
          <w:p w14:paraId="7BD5A999" w14:textId="77777777" w:rsidR="006D1EEF" w:rsidRPr="0011668A" w:rsidRDefault="006D1EEF" w:rsidP="002660DD">
            <w:pPr>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b/>
                <w:sz w:val="18"/>
              </w:rPr>
              <w:t>Wskaźniki realizacji działań</w:t>
            </w:r>
          </w:p>
        </w:tc>
        <w:tc>
          <w:tcPr>
            <w:tcW w:w="484" w:type="pct"/>
          </w:tcPr>
          <w:p w14:paraId="4ED843F3" w14:textId="77777777" w:rsidR="006D1EEF" w:rsidRPr="0011668A" w:rsidRDefault="006D1EEF" w:rsidP="002660DD">
            <w:pPr>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b/>
                <w:sz w:val="18"/>
              </w:rPr>
              <w:t>Termin realizacji</w:t>
            </w:r>
          </w:p>
        </w:tc>
        <w:tc>
          <w:tcPr>
            <w:tcW w:w="833" w:type="pct"/>
          </w:tcPr>
          <w:p w14:paraId="59B3945F" w14:textId="77777777" w:rsidR="006D1EEF" w:rsidRPr="0011668A" w:rsidRDefault="006D1EEF" w:rsidP="002660DD">
            <w:pPr>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b/>
                <w:sz w:val="18"/>
              </w:rPr>
              <w:t xml:space="preserve">Podmioty odpowiedzialne </w:t>
            </w:r>
            <w:r w:rsidRPr="0011668A">
              <w:rPr>
                <w:rFonts w:cs="Segoe UI Light"/>
                <w:b/>
                <w:sz w:val="18"/>
              </w:rPr>
              <w:br/>
              <w:t>i współpracujące</w:t>
            </w:r>
          </w:p>
        </w:tc>
        <w:tc>
          <w:tcPr>
            <w:tcW w:w="697" w:type="pct"/>
            <w:tcBorders>
              <w:right w:val="nil"/>
            </w:tcBorders>
          </w:tcPr>
          <w:p w14:paraId="594FEB35" w14:textId="77777777" w:rsidR="006D1EEF" w:rsidRPr="0011668A" w:rsidRDefault="006D1EEF" w:rsidP="002660DD">
            <w:pPr>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b/>
                <w:sz w:val="18"/>
              </w:rPr>
              <w:t>Źródła finansowania</w:t>
            </w:r>
          </w:p>
        </w:tc>
      </w:tr>
      <w:tr w:rsidR="0011668A" w:rsidRPr="0011668A" w14:paraId="79BA4918" w14:textId="77777777" w:rsidTr="00894198">
        <w:trPr>
          <w:trHeight w:val="2354"/>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562B3A02" w14:textId="27FB1D27" w:rsidR="0011668A" w:rsidRPr="0011668A" w:rsidRDefault="0011668A" w:rsidP="001E3E05">
            <w:pPr>
              <w:spacing w:line="240" w:lineRule="auto"/>
              <w:jc w:val="center"/>
              <w:rPr>
                <w:rFonts w:cs="Segoe UI Light"/>
                <w:b/>
                <w:sz w:val="18"/>
              </w:rPr>
            </w:pPr>
            <w:r w:rsidRPr="0011668A">
              <w:rPr>
                <w:rFonts w:cs="Segoe UI Light"/>
                <w:sz w:val="20"/>
                <w:szCs w:val="20"/>
              </w:rPr>
              <w:t>Wsparcie i inicjowanie działań mających na celu aktywizację społeczną                i integrację osób starszych (zajęcia sportowe, komputerowe, rekreacyjne, itp.).</w:t>
            </w:r>
          </w:p>
        </w:tc>
        <w:tc>
          <w:tcPr>
            <w:tcW w:w="834" w:type="pct"/>
          </w:tcPr>
          <w:p w14:paraId="535D3E2F" w14:textId="679A31B7"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sz w:val="20"/>
                <w:szCs w:val="20"/>
              </w:rPr>
              <w:t>Poprawa społecznego funkcjonowania osób starszych               z terenu Powiatu.</w:t>
            </w:r>
          </w:p>
        </w:tc>
        <w:tc>
          <w:tcPr>
            <w:tcW w:w="974" w:type="pct"/>
          </w:tcPr>
          <w:p w14:paraId="3B277AA6" w14:textId="21721D70"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sz w:val="20"/>
                <w:szCs w:val="20"/>
              </w:rPr>
              <w:t xml:space="preserve">Liczba seniorów uczestniczących </w:t>
            </w:r>
            <w:r w:rsidRPr="0011668A">
              <w:rPr>
                <w:rFonts w:cs="Segoe UI Light"/>
                <w:sz w:val="20"/>
                <w:szCs w:val="20"/>
              </w:rPr>
              <w:br/>
              <w:t>w zajęciach.</w:t>
            </w:r>
          </w:p>
        </w:tc>
        <w:tc>
          <w:tcPr>
            <w:tcW w:w="484" w:type="pct"/>
          </w:tcPr>
          <w:p w14:paraId="74990985" w14:textId="31E01101"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sz w:val="20"/>
                <w:szCs w:val="20"/>
              </w:rPr>
              <w:t>2023-2030</w:t>
            </w:r>
          </w:p>
        </w:tc>
        <w:tc>
          <w:tcPr>
            <w:tcW w:w="833" w:type="pct"/>
          </w:tcPr>
          <w:p w14:paraId="2E0F1DA4" w14:textId="7BF9197E"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sz w:val="20"/>
                <w:szCs w:val="20"/>
              </w:rPr>
              <w:t>OPS, UTW, kluby seniora, DPS, świetlice wiejskie, NGO</w:t>
            </w:r>
          </w:p>
        </w:tc>
        <w:tc>
          <w:tcPr>
            <w:tcW w:w="697" w:type="pct"/>
            <w:tcBorders>
              <w:right w:val="nil"/>
            </w:tcBorders>
          </w:tcPr>
          <w:p w14:paraId="1E53F794" w14:textId="77777777" w:rsid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14F0ECD4" w14:textId="43E63FF5"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b/>
                <w:sz w:val="18"/>
              </w:rPr>
            </w:pPr>
            <w:r w:rsidRPr="0011668A">
              <w:rPr>
                <w:rFonts w:cs="Segoe UI Light"/>
                <w:sz w:val="20"/>
                <w:szCs w:val="20"/>
              </w:rPr>
              <w:t xml:space="preserve">Budżet </w:t>
            </w:r>
            <w:r w:rsidR="002548C0">
              <w:rPr>
                <w:rFonts w:cs="Segoe UI Light"/>
                <w:sz w:val="20"/>
                <w:szCs w:val="20"/>
              </w:rPr>
              <w:t>P</w:t>
            </w:r>
            <w:r w:rsidRPr="0011668A">
              <w:rPr>
                <w:rFonts w:cs="Segoe UI Light"/>
                <w:sz w:val="20"/>
                <w:szCs w:val="20"/>
              </w:rPr>
              <w:t>owiatu</w:t>
            </w:r>
          </w:p>
        </w:tc>
      </w:tr>
      <w:tr w:rsidR="0011668A" w:rsidRPr="0011668A" w14:paraId="21E810AA"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0A1CE2F6" w14:textId="5ED40DF1" w:rsidR="0011668A" w:rsidRPr="0011668A" w:rsidRDefault="0011668A" w:rsidP="001E3E05">
            <w:pPr>
              <w:spacing w:line="240" w:lineRule="auto"/>
              <w:jc w:val="center"/>
              <w:rPr>
                <w:rFonts w:cs="Segoe UI Light"/>
                <w:sz w:val="20"/>
                <w:szCs w:val="20"/>
              </w:rPr>
            </w:pPr>
            <w:r w:rsidRPr="0011668A">
              <w:rPr>
                <w:rFonts w:cs="Segoe UI Light"/>
                <w:sz w:val="20"/>
                <w:szCs w:val="20"/>
              </w:rPr>
              <w:lastRenderedPageBreak/>
              <w:t>Diagnozowanie oraz monitorowanie sytuacji                i potrzeb osób starszych.</w:t>
            </w:r>
          </w:p>
        </w:tc>
        <w:tc>
          <w:tcPr>
            <w:tcW w:w="834" w:type="pct"/>
          </w:tcPr>
          <w:p w14:paraId="113BA65A" w14:textId="0827BBA2"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Uzyskanie rzetelnych informacji odnośnie sytuacji i potrzeb seniorów.</w:t>
            </w:r>
          </w:p>
        </w:tc>
        <w:tc>
          <w:tcPr>
            <w:tcW w:w="974" w:type="pct"/>
          </w:tcPr>
          <w:p w14:paraId="386979E7" w14:textId="7755EA99"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Liczba przeprowadzonych diagnoz.</w:t>
            </w:r>
          </w:p>
        </w:tc>
        <w:tc>
          <w:tcPr>
            <w:tcW w:w="484" w:type="pct"/>
          </w:tcPr>
          <w:p w14:paraId="41765707" w14:textId="3615EAFD"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73F585A6" w14:textId="01E4CC0C"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PCPR, OPS, DPS</w:t>
            </w:r>
          </w:p>
        </w:tc>
        <w:tc>
          <w:tcPr>
            <w:tcW w:w="697" w:type="pct"/>
            <w:tcBorders>
              <w:right w:val="nil"/>
            </w:tcBorders>
          </w:tcPr>
          <w:p w14:paraId="41749D8F" w14:textId="77777777"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2D1536E7" w14:textId="31CD4F71"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11668A" w:rsidRPr="0011668A" w14:paraId="20E5F86A"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60CABAFB" w14:textId="3177AC43" w:rsidR="0011668A" w:rsidRPr="0011668A" w:rsidRDefault="0011668A" w:rsidP="001E3E05">
            <w:pPr>
              <w:spacing w:line="240" w:lineRule="auto"/>
              <w:jc w:val="center"/>
              <w:rPr>
                <w:rFonts w:cs="Segoe UI Light"/>
                <w:sz w:val="20"/>
                <w:szCs w:val="20"/>
              </w:rPr>
            </w:pPr>
            <w:r w:rsidRPr="0011668A">
              <w:rPr>
                <w:rFonts w:cs="Segoe UI Light"/>
                <w:sz w:val="20"/>
                <w:szCs w:val="20"/>
              </w:rPr>
              <w:t>Organizowanie szkoleń dla opiekunów osób starszych.</w:t>
            </w:r>
          </w:p>
        </w:tc>
        <w:tc>
          <w:tcPr>
            <w:tcW w:w="834" w:type="pct"/>
          </w:tcPr>
          <w:p w14:paraId="5C7411DD" w14:textId="57185131"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Wzrost kompetencji opiekunów osób starszych.</w:t>
            </w:r>
          </w:p>
        </w:tc>
        <w:tc>
          <w:tcPr>
            <w:tcW w:w="974" w:type="pct"/>
          </w:tcPr>
          <w:p w14:paraId="6BDE2D97" w14:textId="5AEFB03F"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 xml:space="preserve">Liczba osób biorących udział </w:t>
            </w:r>
            <w:r w:rsidRPr="0011668A">
              <w:rPr>
                <w:rFonts w:cs="Segoe UI Light"/>
                <w:sz w:val="20"/>
                <w:szCs w:val="20"/>
              </w:rPr>
              <w:br/>
              <w:t>w szkoleniach dla osób starszych.</w:t>
            </w:r>
          </w:p>
        </w:tc>
        <w:tc>
          <w:tcPr>
            <w:tcW w:w="484" w:type="pct"/>
          </w:tcPr>
          <w:p w14:paraId="4587DFAF" w14:textId="38494CDC"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2023, 2025, 2027, 2029</w:t>
            </w:r>
          </w:p>
        </w:tc>
        <w:tc>
          <w:tcPr>
            <w:tcW w:w="833" w:type="pct"/>
          </w:tcPr>
          <w:p w14:paraId="089D10B9" w14:textId="6F1663F1"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PCPR, OPS</w:t>
            </w:r>
          </w:p>
        </w:tc>
        <w:tc>
          <w:tcPr>
            <w:tcW w:w="697" w:type="pct"/>
            <w:tcBorders>
              <w:right w:val="nil"/>
            </w:tcBorders>
          </w:tcPr>
          <w:p w14:paraId="49051474" w14:textId="77777777"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0C973C03" w14:textId="62EE8260"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 Fundusze Europejskie</w:t>
            </w:r>
          </w:p>
        </w:tc>
      </w:tr>
      <w:tr w:rsidR="0011668A" w:rsidRPr="0011668A" w14:paraId="39BD5055"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2A1596E8" w14:textId="2EBF9363" w:rsidR="0011668A" w:rsidRPr="0011668A" w:rsidRDefault="0011668A" w:rsidP="001E3E05">
            <w:pPr>
              <w:spacing w:line="240" w:lineRule="auto"/>
              <w:jc w:val="center"/>
              <w:rPr>
                <w:rFonts w:cs="Segoe UI Light"/>
                <w:sz w:val="20"/>
                <w:szCs w:val="20"/>
              </w:rPr>
            </w:pPr>
            <w:r w:rsidRPr="0011668A">
              <w:rPr>
                <w:rFonts w:cs="Segoe UI Light"/>
                <w:sz w:val="20"/>
                <w:szCs w:val="20"/>
              </w:rPr>
              <w:t>Rozwój miejsc przyjaznych seniorom,             w których prowadzone są różnorodne aktywności (np. Dzienny Dom Pobytu, Kluby Seniora, instytucje kultury).</w:t>
            </w:r>
          </w:p>
        </w:tc>
        <w:tc>
          <w:tcPr>
            <w:tcW w:w="834" w:type="pct"/>
          </w:tcPr>
          <w:p w14:paraId="194B05B8" w14:textId="068613E3"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Organizacja czasu wolnego osób starszych oraz ich integracja społeczna.</w:t>
            </w:r>
          </w:p>
        </w:tc>
        <w:tc>
          <w:tcPr>
            <w:tcW w:w="974" w:type="pct"/>
          </w:tcPr>
          <w:p w14:paraId="6E272999" w14:textId="60B5938D"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Liczba miejsc,                      w których prowadzone są zajęcia dla seniorów. Liczba uczestników.</w:t>
            </w:r>
          </w:p>
        </w:tc>
        <w:tc>
          <w:tcPr>
            <w:tcW w:w="484" w:type="pct"/>
          </w:tcPr>
          <w:p w14:paraId="6F73D6E7" w14:textId="30EA68E2"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4A0853BA" w14:textId="2BC665B8"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PCPR, OPS, DPS, UTW, kluby seniora, świetlice wiejskie, NGO</w:t>
            </w:r>
          </w:p>
        </w:tc>
        <w:tc>
          <w:tcPr>
            <w:tcW w:w="697" w:type="pct"/>
            <w:tcBorders>
              <w:right w:val="nil"/>
            </w:tcBorders>
          </w:tcPr>
          <w:p w14:paraId="7538FF7C" w14:textId="77777777"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3C80F17E" w14:textId="26AE285E"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11668A" w:rsidRPr="0011668A" w14:paraId="3D81F462"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703A051A" w14:textId="02F7B9DD" w:rsidR="0011668A" w:rsidRPr="0011668A" w:rsidRDefault="0011668A" w:rsidP="001E3E05">
            <w:pPr>
              <w:spacing w:line="240" w:lineRule="auto"/>
              <w:jc w:val="center"/>
              <w:rPr>
                <w:rFonts w:cs="Segoe UI Light"/>
                <w:sz w:val="20"/>
                <w:szCs w:val="20"/>
              </w:rPr>
            </w:pPr>
            <w:r w:rsidRPr="0011668A">
              <w:rPr>
                <w:rFonts w:cs="Segoe UI Light"/>
                <w:sz w:val="20"/>
                <w:szCs w:val="20"/>
              </w:rPr>
              <w:t xml:space="preserve">Współpraca                                i </w:t>
            </w:r>
            <w:r w:rsidR="002548C0">
              <w:rPr>
                <w:rFonts w:cs="Segoe UI Light"/>
                <w:sz w:val="20"/>
                <w:szCs w:val="20"/>
              </w:rPr>
              <w:t xml:space="preserve">wspieranie działalności </w:t>
            </w:r>
            <w:r w:rsidRPr="0011668A">
              <w:rPr>
                <w:rFonts w:cs="Segoe UI Light"/>
                <w:sz w:val="20"/>
                <w:szCs w:val="20"/>
              </w:rPr>
              <w:t>Uniwersytet</w:t>
            </w:r>
            <w:r w:rsidR="002548C0">
              <w:rPr>
                <w:rFonts w:cs="Segoe UI Light"/>
                <w:sz w:val="20"/>
                <w:szCs w:val="20"/>
              </w:rPr>
              <w:t>ów</w:t>
            </w:r>
            <w:r w:rsidRPr="0011668A">
              <w:rPr>
                <w:rFonts w:cs="Segoe UI Light"/>
                <w:sz w:val="20"/>
                <w:szCs w:val="20"/>
              </w:rPr>
              <w:t xml:space="preserve"> Trzeciego Wieku oraz promowanie </w:t>
            </w:r>
            <w:r w:rsidR="002548C0">
              <w:rPr>
                <w:rFonts w:cs="Segoe UI Light"/>
                <w:sz w:val="20"/>
                <w:szCs w:val="20"/>
              </w:rPr>
              <w:t>ich</w:t>
            </w:r>
            <w:r w:rsidRPr="0011668A">
              <w:rPr>
                <w:rFonts w:cs="Segoe UI Light"/>
                <w:sz w:val="20"/>
                <w:szCs w:val="20"/>
              </w:rPr>
              <w:t xml:space="preserve"> działalności wśród osób starszych.</w:t>
            </w:r>
          </w:p>
        </w:tc>
        <w:tc>
          <w:tcPr>
            <w:tcW w:w="834" w:type="pct"/>
          </w:tcPr>
          <w:p w14:paraId="7CE29E84" w14:textId="04A92A7B"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 xml:space="preserve">Poszerzenie działalności UTW oraz </w:t>
            </w:r>
            <w:r w:rsidR="002548C0">
              <w:rPr>
                <w:rFonts w:cs="Segoe UI Light"/>
                <w:sz w:val="20"/>
                <w:szCs w:val="20"/>
              </w:rPr>
              <w:t>ich</w:t>
            </w:r>
            <w:r w:rsidRPr="0011668A">
              <w:rPr>
                <w:rFonts w:cs="Segoe UI Light"/>
                <w:sz w:val="20"/>
                <w:szCs w:val="20"/>
              </w:rPr>
              <w:t xml:space="preserve"> promocja.</w:t>
            </w:r>
          </w:p>
        </w:tc>
        <w:tc>
          <w:tcPr>
            <w:tcW w:w="974" w:type="pct"/>
          </w:tcPr>
          <w:p w14:paraId="68CF6090" w14:textId="79F62758" w:rsid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Liczba osób uczęszczających na zajęcia</w:t>
            </w:r>
            <w:r w:rsidR="002548C0">
              <w:rPr>
                <w:rFonts w:cs="Segoe UI Light"/>
                <w:sz w:val="20"/>
                <w:szCs w:val="20"/>
              </w:rPr>
              <w:t xml:space="preserve"> UTW.</w:t>
            </w:r>
          </w:p>
          <w:p w14:paraId="1CE839B2" w14:textId="084D3EA5" w:rsidR="002548C0" w:rsidRPr="0011668A" w:rsidRDefault="002548C0"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 xml:space="preserve">Liczba Gmin, </w:t>
            </w:r>
            <w:r>
              <w:rPr>
                <w:rFonts w:cs="Segoe UI Light"/>
                <w:sz w:val="20"/>
                <w:szCs w:val="20"/>
              </w:rPr>
              <w:br/>
              <w:t>w których organizowane są zajęcia.</w:t>
            </w:r>
          </w:p>
        </w:tc>
        <w:tc>
          <w:tcPr>
            <w:tcW w:w="484" w:type="pct"/>
          </w:tcPr>
          <w:p w14:paraId="13FA325D" w14:textId="4B40C170"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006AE551" w14:textId="0E49D077"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UTW, PCPR, OPS, kluby seniora, świetlice wiejskie, NGO, placówki oświatowe</w:t>
            </w:r>
          </w:p>
        </w:tc>
        <w:tc>
          <w:tcPr>
            <w:tcW w:w="697" w:type="pct"/>
            <w:tcBorders>
              <w:right w:val="nil"/>
            </w:tcBorders>
          </w:tcPr>
          <w:p w14:paraId="40CF127D" w14:textId="77777777"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1FEC0B80" w14:textId="63051428"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11668A" w:rsidRPr="0011668A" w14:paraId="779D7E2F" w14:textId="77777777" w:rsidTr="0013706D">
        <w:trPr>
          <w:trHeight w:val="1415"/>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08F0851D" w14:textId="6FFEC177" w:rsidR="0011668A" w:rsidRPr="001E3E05" w:rsidRDefault="0011668A" w:rsidP="001E3E05">
            <w:pPr>
              <w:spacing w:line="240" w:lineRule="auto"/>
              <w:jc w:val="center"/>
              <w:rPr>
                <w:rFonts w:cs="Segoe UI Light"/>
                <w:sz w:val="20"/>
                <w:szCs w:val="20"/>
              </w:rPr>
            </w:pPr>
            <w:r w:rsidRPr="001E3E05">
              <w:rPr>
                <w:rFonts w:cs="Segoe UI Light"/>
                <w:sz w:val="20"/>
                <w:szCs w:val="20"/>
              </w:rPr>
              <w:t>Udzielanie pomocy                     i wsparcia osobom starszym w pełnieniu obowiązków domowych w formie wolontariatu i solidarności międzypokoleniowej.</w:t>
            </w:r>
          </w:p>
        </w:tc>
        <w:tc>
          <w:tcPr>
            <w:tcW w:w="834" w:type="pct"/>
          </w:tcPr>
          <w:p w14:paraId="0E2F7178" w14:textId="1B50DDC1" w:rsidR="0011668A" w:rsidRPr="001E3E05"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E3E05">
              <w:rPr>
                <w:rFonts w:cs="Segoe UI Light"/>
                <w:sz w:val="20"/>
                <w:szCs w:val="20"/>
              </w:rPr>
              <w:t>Częściowe odciążenie osób starszych                    w zakresie codziennych czynności życiowych.</w:t>
            </w:r>
          </w:p>
        </w:tc>
        <w:tc>
          <w:tcPr>
            <w:tcW w:w="974" w:type="pct"/>
          </w:tcPr>
          <w:p w14:paraId="4D20CA75" w14:textId="720B2076" w:rsidR="0011668A" w:rsidRPr="001E3E05"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E3E05">
              <w:rPr>
                <w:rFonts w:cs="Segoe UI Light"/>
                <w:sz w:val="20"/>
                <w:szCs w:val="20"/>
              </w:rPr>
              <w:t xml:space="preserve">Liczba osób starszych </w:t>
            </w:r>
            <w:r w:rsidR="002548C0" w:rsidRPr="001E3E05">
              <w:rPr>
                <w:rFonts w:cs="Segoe UI Light"/>
                <w:sz w:val="20"/>
                <w:szCs w:val="20"/>
              </w:rPr>
              <w:t xml:space="preserve">objętych wsparciem </w:t>
            </w:r>
            <w:r w:rsidRPr="001E3E05">
              <w:rPr>
                <w:rFonts w:cs="Segoe UI Light"/>
                <w:sz w:val="20"/>
                <w:szCs w:val="20"/>
              </w:rPr>
              <w:t>w formie wolontariatu.</w:t>
            </w:r>
          </w:p>
        </w:tc>
        <w:tc>
          <w:tcPr>
            <w:tcW w:w="484" w:type="pct"/>
          </w:tcPr>
          <w:p w14:paraId="7E03B760" w14:textId="33488F13" w:rsidR="0011668A" w:rsidRPr="001E3E05"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E3E05">
              <w:rPr>
                <w:rFonts w:cs="Segoe UI Light"/>
                <w:sz w:val="20"/>
                <w:szCs w:val="20"/>
              </w:rPr>
              <w:t>2023-2030</w:t>
            </w:r>
          </w:p>
        </w:tc>
        <w:tc>
          <w:tcPr>
            <w:tcW w:w="833" w:type="pct"/>
          </w:tcPr>
          <w:p w14:paraId="6F9EEC03" w14:textId="01A5A1B3" w:rsidR="0011668A" w:rsidRPr="001E3E05"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E3E05">
              <w:rPr>
                <w:rFonts w:cs="Segoe UI Light"/>
                <w:sz w:val="20"/>
                <w:szCs w:val="20"/>
              </w:rPr>
              <w:t>OPS, PCPR, NGO, placówki oświatowe</w:t>
            </w:r>
          </w:p>
        </w:tc>
        <w:tc>
          <w:tcPr>
            <w:tcW w:w="697" w:type="pct"/>
            <w:tcBorders>
              <w:right w:val="nil"/>
            </w:tcBorders>
          </w:tcPr>
          <w:p w14:paraId="4A3902AE" w14:textId="77777777" w:rsidR="0011668A" w:rsidRPr="001E3E05"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E3E05">
              <w:rPr>
                <w:rFonts w:cs="Segoe UI Light"/>
                <w:sz w:val="20"/>
                <w:szCs w:val="20"/>
              </w:rPr>
              <w:t>Budżety Gmin</w:t>
            </w:r>
          </w:p>
          <w:p w14:paraId="3ED11EF5" w14:textId="08289EF6" w:rsidR="0011668A" w:rsidRPr="001E3E05"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E3E05">
              <w:rPr>
                <w:rFonts w:cs="Segoe UI Light"/>
                <w:sz w:val="20"/>
                <w:szCs w:val="20"/>
              </w:rPr>
              <w:t>Budżet Powiatu</w:t>
            </w:r>
          </w:p>
        </w:tc>
      </w:tr>
      <w:tr w:rsidR="0011668A" w:rsidRPr="0011668A" w14:paraId="001A232B"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111FA848" w14:textId="05C3E4A4" w:rsidR="0011668A" w:rsidRPr="0011668A" w:rsidRDefault="0011668A" w:rsidP="001E3E05">
            <w:pPr>
              <w:spacing w:line="240" w:lineRule="auto"/>
              <w:jc w:val="center"/>
              <w:rPr>
                <w:rFonts w:cs="Segoe UI Light"/>
                <w:sz w:val="20"/>
                <w:szCs w:val="20"/>
              </w:rPr>
            </w:pPr>
            <w:r w:rsidRPr="0011668A">
              <w:br w:type="page"/>
            </w:r>
            <w:r w:rsidRPr="0011668A">
              <w:rPr>
                <w:rFonts w:cs="Segoe UI Light"/>
                <w:sz w:val="20"/>
                <w:szCs w:val="20"/>
              </w:rPr>
              <w:t>Zapewnienie osobom starszym, w szczególności zamieszkującym obszary wiejskie, dostępu do usług opiekuńczych.</w:t>
            </w:r>
          </w:p>
        </w:tc>
        <w:tc>
          <w:tcPr>
            <w:tcW w:w="834" w:type="pct"/>
          </w:tcPr>
          <w:p w14:paraId="06879CB7" w14:textId="47272E03"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Podniesienie poziomu bezpieczeństwa     i funkcjonowania osób starszych               z terenu Powiatu.</w:t>
            </w:r>
          </w:p>
        </w:tc>
        <w:tc>
          <w:tcPr>
            <w:tcW w:w="974" w:type="pct"/>
          </w:tcPr>
          <w:p w14:paraId="1B93C1B2" w14:textId="451D0769"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Liczba osób korzystających z usług opiekuńczych.</w:t>
            </w:r>
          </w:p>
        </w:tc>
        <w:tc>
          <w:tcPr>
            <w:tcW w:w="484" w:type="pct"/>
          </w:tcPr>
          <w:p w14:paraId="0E7A7966" w14:textId="05B2246F"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0B8FE638" w14:textId="1E2C6F46"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samorząd powiatowy, samorządy gminne, PCPR, OPS, DPS</w:t>
            </w:r>
          </w:p>
        </w:tc>
        <w:tc>
          <w:tcPr>
            <w:tcW w:w="697" w:type="pct"/>
            <w:tcBorders>
              <w:right w:val="nil"/>
            </w:tcBorders>
          </w:tcPr>
          <w:p w14:paraId="29B585B5" w14:textId="77777777"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2A7FB39C" w14:textId="33D729DA" w:rsidR="0011668A" w:rsidRPr="0011668A" w:rsidRDefault="0011668A"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B07263" w:rsidRPr="0011668A" w14:paraId="36712121"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77FE07E6" w14:textId="7238BB17" w:rsidR="00B07263" w:rsidRPr="002548C0" w:rsidRDefault="00B07263" w:rsidP="001E3E05">
            <w:pPr>
              <w:spacing w:line="240" w:lineRule="auto"/>
              <w:jc w:val="center"/>
              <w:rPr>
                <w:sz w:val="20"/>
              </w:rPr>
            </w:pPr>
            <w:r w:rsidRPr="002548C0">
              <w:rPr>
                <w:sz w:val="20"/>
              </w:rPr>
              <w:t xml:space="preserve">Wspieranie i </w:t>
            </w:r>
            <w:r>
              <w:rPr>
                <w:sz w:val="20"/>
              </w:rPr>
              <w:t>podnoszenie kompetencji pracowników instytucjonalnych oraz członków NGO w zakresie działalności projektowej, np. pisania i rozliczania wniosków.</w:t>
            </w:r>
          </w:p>
        </w:tc>
        <w:tc>
          <w:tcPr>
            <w:tcW w:w="834" w:type="pct"/>
          </w:tcPr>
          <w:p w14:paraId="6781FD49" w14:textId="62566F9E" w:rsidR="00B07263" w:rsidRPr="002548C0"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 xml:space="preserve">Zwiększenie działalności projektowej osób i podmiotów działających na rzecz </w:t>
            </w:r>
            <w:r w:rsidR="00E61EA3">
              <w:rPr>
                <w:rFonts w:cs="Segoe UI Light"/>
                <w:sz w:val="20"/>
                <w:szCs w:val="20"/>
              </w:rPr>
              <w:t>osób</w:t>
            </w:r>
            <w:r>
              <w:rPr>
                <w:rFonts w:cs="Segoe UI Light"/>
                <w:sz w:val="20"/>
                <w:szCs w:val="20"/>
              </w:rPr>
              <w:t xml:space="preserve"> wymagających wsparcia.</w:t>
            </w:r>
          </w:p>
        </w:tc>
        <w:tc>
          <w:tcPr>
            <w:tcW w:w="974" w:type="pct"/>
          </w:tcPr>
          <w:p w14:paraId="75CDC8B1" w14:textId="77777777" w:rsidR="00B07263"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 xml:space="preserve">Liczba zorganizowanych szkoleń. </w:t>
            </w:r>
          </w:p>
          <w:p w14:paraId="00DEC7BE" w14:textId="590CE8F2" w:rsidR="00B07263" w:rsidRPr="002548C0"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 xml:space="preserve">Liczba osób/NGO objętych szkoleniami. </w:t>
            </w:r>
          </w:p>
        </w:tc>
        <w:tc>
          <w:tcPr>
            <w:tcW w:w="484" w:type="pct"/>
          </w:tcPr>
          <w:p w14:paraId="7DA17EEA" w14:textId="01971E86" w:rsidR="00B07263" w:rsidRPr="002548C0"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378ECE5F" w14:textId="72FE8A01" w:rsidR="00B07263" w:rsidRPr="002548C0"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 xml:space="preserve">samorząd powiatowy, samorządy gminne, PCPR, OPS, </w:t>
            </w:r>
            <w:r>
              <w:rPr>
                <w:rFonts w:cs="Segoe UI Light"/>
                <w:sz w:val="20"/>
                <w:szCs w:val="20"/>
              </w:rPr>
              <w:t>NGO</w:t>
            </w:r>
          </w:p>
        </w:tc>
        <w:tc>
          <w:tcPr>
            <w:tcW w:w="697" w:type="pct"/>
            <w:tcBorders>
              <w:right w:val="nil"/>
            </w:tcBorders>
          </w:tcPr>
          <w:p w14:paraId="081033D8" w14:textId="77777777"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7C8FDF29" w14:textId="70A19A41" w:rsidR="00B07263" w:rsidRPr="002548C0"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B07263" w:rsidRPr="0011668A" w14:paraId="17F53A5C"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0CDC047B" w14:textId="1845DA2B" w:rsidR="00B07263" w:rsidRPr="0011668A" w:rsidRDefault="00B07263" w:rsidP="001E3E05">
            <w:pPr>
              <w:spacing w:line="240" w:lineRule="auto"/>
              <w:jc w:val="center"/>
            </w:pPr>
            <w:r w:rsidRPr="0011668A">
              <w:rPr>
                <w:rFonts w:cs="Segoe UI Light"/>
                <w:sz w:val="20"/>
                <w:szCs w:val="20"/>
              </w:rPr>
              <w:t xml:space="preserve">Rozwój działalności </w:t>
            </w:r>
            <w:r>
              <w:rPr>
                <w:rFonts w:cs="Segoe UI Light"/>
                <w:sz w:val="20"/>
                <w:szCs w:val="20"/>
              </w:rPr>
              <w:t>d</w:t>
            </w:r>
            <w:r w:rsidRPr="0011668A">
              <w:rPr>
                <w:rFonts w:cs="Segoe UI Light"/>
                <w:sz w:val="20"/>
                <w:szCs w:val="20"/>
              </w:rPr>
              <w:t>om</w:t>
            </w:r>
            <w:r>
              <w:rPr>
                <w:rFonts w:cs="Segoe UI Light"/>
                <w:sz w:val="20"/>
                <w:szCs w:val="20"/>
              </w:rPr>
              <w:t>ów</w:t>
            </w:r>
            <w:r w:rsidRPr="0011668A">
              <w:rPr>
                <w:rFonts w:cs="Segoe UI Light"/>
                <w:sz w:val="20"/>
                <w:szCs w:val="20"/>
              </w:rPr>
              <w:t xml:space="preserve"> </w:t>
            </w:r>
            <w:r>
              <w:rPr>
                <w:rFonts w:cs="Segoe UI Light"/>
                <w:sz w:val="20"/>
                <w:szCs w:val="20"/>
              </w:rPr>
              <w:t>p</w:t>
            </w:r>
            <w:r w:rsidRPr="0011668A">
              <w:rPr>
                <w:rFonts w:cs="Segoe UI Light"/>
                <w:sz w:val="20"/>
                <w:szCs w:val="20"/>
              </w:rPr>
              <w:t>omo</w:t>
            </w:r>
            <w:r>
              <w:rPr>
                <w:rFonts w:cs="Segoe UI Light"/>
                <w:sz w:val="20"/>
                <w:szCs w:val="20"/>
              </w:rPr>
              <w:t xml:space="preserve">cy </w:t>
            </w:r>
            <w:r w:rsidR="00E61EA3">
              <w:rPr>
                <w:rFonts w:cs="Segoe UI Light"/>
                <w:sz w:val="20"/>
                <w:szCs w:val="20"/>
              </w:rPr>
              <w:t>s</w:t>
            </w:r>
            <w:r w:rsidRPr="0011668A">
              <w:rPr>
                <w:rFonts w:cs="Segoe UI Light"/>
                <w:sz w:val="20"/>
                <w:szCs w:val="20"/>
              </w:rPr>
              <w:t xml:space="preserve">połecznej w </w:t>
            </w:r>
            <w:r>
              <w:rPr>
                <w:rFonts w:cs="Segoe UI Light"/>
                <w:sz w:val="20"/>
                <w:szCs w:val="20"/>
              </w:rPr>
              <w:t>Powiecie</w:t>
            </w:r>
            <w:r w:rsidRPr="0011668A">
              <w:rPr>
                <w:rFonts w:cs="Segoe UI Light"/>
                <w:sz w:val="20"/>
                <w:szCs w:val="20"/>
              </w:rPr>
              <w:t>,</w:t>
            </w:r>
            <w:r>
              <w:rPr>
                <w:rFonts w:cs="Segoe UI Light"/>
                <w:sz w:val="20"/>
                <w:szCs w:val="20"/>
              </w:rPr>
              <w:t xml:space="preserve"> </w:t>
            </w:r>
            <w:r w:rsidR="00E61EA3">
              <w:rPr>
                <w:rFonts w:cs="Segoe UI Light"/>
                <w:sz w:val="20"/>
                <w:szCs w:val="20"/>
              </w:rPr>
              <w:br/>
            </w:r>
            <w:r w:rsidRPr="0011668A">
              <w:rPr>
                <w:rFonts w:cs="Segoe UI Light"/>
                <w:sz w:val="20"/>
                <w:szCs w:val="20"/>
              </w:rPr>
              <w:t>w tym poszerzenie liczby miejsc.</w:t>
            </w:r>
          </w:p>
        </w:tc>
        <w:tc>
          <w:tcPr>
            <w:tcW w:w="834" w:type="pct"/>
          </w:tcPr>
          <w:p w14:paraId="6FA4A870" w14:textId="5F993B02"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 xml:space="preserve">Zapewnienie całodobowej opieki seniorom </w:t>
            </w:r>
            <w:r w:rsidRPr="0011668A">
              <w:rPr>
                <w:rFonts w:cs="Segoe UI Light"/>
                <w:sz w:val="20"/>
                <w:szCs w:val="20"/>
              </w:rPr>
              <w:br/>
              <w:t>z terenu Powiatu.</w:t>
            </w:r>
          </w:p>
        </w:tc>
        <w:tc>
          <w:tcPr>
            <w:tcW w:w="974" w:type="pct"/>
          </w:tcPr>
          <w:p w14:paraId="1ADED503" w14:textId="74532E3B"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Wskaźnik nasycenia DPS.</w:t>
            </w:r>
          </w:p>
        </w:tc>
        <w:tc>
          <w:tcPr>
            <w:tcW w:w="484" w:type="pct"/>
          </w:tcPr>
          <w:p w14:paraId="719EA589" w14:textId="793299B9"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6E41639D" w14:textId="254047F8"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samorząd powiatowy, samorządy gminne, PCPR, DPS</w:t>
            </w:r>
          </w:p>
        </w:tc>
        <w:tc>
          <w:tcPr>
            <w:tcW w:w="697" w:type="pct"/>
            <w:tcBorders>
              <w:right w:val="nil"/>
            </w:tcBorders>
          </w:tcPr>
          <w:p w14:paraId="2E15AF04" w14:textId="77777777"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5D977F23" w14:textId="10E7EF98"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B07263" w:rsidRPr="0011668A" w14:paraId="700E25CD"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27DC2ADC" w14:textId="16A8BB1F" w:rsidR="00B07263" w:rsidRPr="0011668A" w:rsidRDefault="00B07263" w:rsidP="001E3E05">
            <w:pPr>
              <w:spacing w:line="240" w:lineRule="auto"/>
              <w:jc w:val="center"/>
              <w:rPr>
                <w:rFonts w:cs="Segoe UI Light"/>
                <w:sz w:val="20"/>
                <w:szCs w:val="20"/>
              </w:rPr>
            </w:pPr>
            <w:r w:rsidRPr="0011668A">
              <w:rPr>
                <w:rFonts w:cs="Segoe UI Light"/>
                <w:sz w:val="20"/>
                <w:szCs w:val="20"/>
              </w:rPr>
              <w:lastRenderedPageBreak/>
              <w:t>Promowanie pozytyw</w:t>
            </w:r>
            <w:r w:rsidR="00094DC7">
              <w:rPr>
                <w:rFonts w:cs="Segoe UI Light"/>
                <w:sz w:val="20"/>
                <w:szCs w:val="20"/>
              </w:rPr>
              <w:t xml:space="preserve">nego wizerunku osoby starszej </w:t>
            </w:r>
            <w:r w:rsidRPr="0011668A">
              <w:rPr>
                <w:rFonts w:cs="Segoe UI Light"/>
                <w:sz w:val="20"/>
                <w:szCs w:val="20"/>
              </w:rPr>
              <w:t xml:space="preserve">w </w:t>
            </w:r>
            <w:r w:rsidR="00094DC7">
              <w:rPr>
                <w:rFonts w:cs="Segoe UI Light"/>
                <w:sz w:val="20"/>
                <w:szCs w:val="20"/>
              </w:rPr>
              <w:t>s</w:t>
            </w:r>
            <w:r w:rsidRPr="0011668A">
              <w:rPr>
                <w:rFonts w:cs="Segoe UI Light"/>
                <w:sz w:val="20"/>
                <w:szCs w:val="20"/>
              </w:rPr>
              <w:t>połe</w:t>
            </w:r>
            <w:r w:rsidR="00094DC7">
              <w:rPr>
                <w:rFonts w:cs="Segoe UI Light"/>
                <w:sz w:val="20"/>
                <w:szCs w:val="20"/>
              </w:rPr>
              <w:t>-</w:t>
            </w:r>
            <w:r w:rsidRPr="0011668A">
              <w:rPr>
                <w:rFonts w:cs="Segoe UI Light"/>
                <w:sz w:val="20"/>
                <w:szCs w:val="20"/>
              </w:rPr>
              <w:t>czności lokalnej poprzez wspieranie organizacji zajęć edukacyjno-informacyjnych dla dzieci i młodzieży.</w:t>
            </w:r>
          </w:p>
        </w:tc>
        <w:tc>
          <w:tcPr>
            <w:tcW w:w="834" w:type="pct"/>
          </w:tcPr>
          <w:p w14:paraId="446504DA" w14:textId="7CEBC8E7"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Zwiększenie poziomu integracji międzypokole-niowej.</w:t>
            </w:r>
          </w:p>
        </w:tc>
        <w:tc>
          <w:tcPr>
            <w:tcW w:w="974" w:type="pct"/>
          </w:tcPr>
          <w:p w14:paraId="7277EB3F" w14:textId="621F62A3"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 xml:space="preserve">Liczba dzieci </w:t>
            </w:r>
            <w:r w:rsidRPr="0011668A">
              <w:rPr>
                <w:rFonts w:cs="Segoe UI Light"/>
                <w:sz w:val="20"/>
                <w:szCs w:val="20"/>
              </w:rPr>
              <w:br/>
              <w:t xml:space="preserve">i młodzieży biorących udział </w:t>
            </w:r>
            <w:r w:rsidRPr="0011668A">
              <w:rPr>
                <w:rFonts w:cs="Segoe UI Light"/>
                <w:sz w:val="20"/>
                <w:szCs w:val="20"/>
              </w:rPr>
              <w:br/>
              <w:t>w zajęciach informacyjno-edukacyjnych.         Liczba zorganizowa</w:t>
            </w:r>
            <w:r w:rsidR="00094DC7">
              <w:rPr>
                <w:rFonts w:cs="Segoe UI Light"/>
                <w:sz w:val="20"/>
                <w:szCs w:val="20"/>
              </w:rPr>
              <w:t>-</w:t>
            </w:r>
            <w:r w:rsidRPr="0011668A">
              <w:rPr>
                <w:rFonts w:cs="Segoe UI Light"/>
                <w:sz w:val="20"/>
                <w:szCs w:val="20"/>
              </w:rPr>
              <w:t>nych zajęć.</w:t>
            </w:r>
          </w:p>
        </w:tc>
        <w:tc>
          <w:tcPr>
            <w:tcW w:w="484" w:type="pct"/>
          </w:tcPr>
          <w:p w14:paraId="7D88B7BC" w14:textId="6C354975"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00FD9E36" w14:textId="5350041D"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PCPR, OPS, placówki oświatowe, UTW, kluby seniora, DPS</w:t>
            </w:r>
          </w:p>
        </w:tc>
        <w:tc>
          <w:tcPr>
            <w:tcW w:w="697" w:type="pct"/>
            <w:tcBorders>
              <w:right w:val="nil"/>
            </w:tcBorders>
          </w:tcPr>
          <w:p w14:paraId="3FBABB0E" w14:textId="77777777"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1CAB3B49" w14:textId="79A6DEDA"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B07263" w:rsidRPr="0011668A" w14:paraId="7D72D0B4"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02BC69E9" w14:textId="38BD9043" w:rsidR="00B07263" w:rsidRPr="0011668A" w:rsidRDefault="00B07263" w:rsidP="001E3E05">
            <w:pPr>
              <w:spacing w:line="240" w:lineRule="auto"/>
              <w:jc w:val="center"/>
              <w:rPr>
                <w:rFonts w:cs="Segoe UI Light"/>
                <w:sz w:val="20"/>
                <w:szCs w:val="20"/>
              </w:rPr>
            </w:pPr>
            <w:r w:rsidRPr="0011668A">
              <w:rPr>
                <w:rFonts w:cs="Segoe UI Light"/>
                <w:sz w:val="20"/>
                <w:szCs w:val="20"/>
              </w:rPr>
              <w:t xml:space="preserve">Prowadzenie akcji informacyjnych/ warsztatów w zakresie bezpieczeństwa </w:t>
            </w:r>
            <w:r w:rsidRPr="0011668A">
              <w:rPr>
                <w:rFonts w:cs="Segoe UI Light"/>
                <w:sz w:val="20"/>
                <w:szCs w:val="20"/>
              </w:rPr>
              <w:br/>
              <w:t>osób starszych.</w:t>
            </w:r>
          </w:p>
        </w:tc>
        <w:tc>
          <w:tcPr>
            <w:tcW w:w="834" w:type="pct"/>
          </w:tcPr>
          <w:p w14:paraId="1137C4EC" w14:textId="5B543261"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Wzrost poziomu bezpieczeństwa osób starszych             z terenu Powiatu.</w:t>
            </w:r>
          </w:p>
        </w:tc>
        <w:tc>
          <w:tcPr>
            <w:tcW w:w="974" w:type="pct"/>
          </w:tcPr>
          <w:p w14:paraId="238A4AD6" w14:textId="481D9D7D"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Liczba podjętych akcji informacyjnych/ przeprowadzonych warsztatów dla osób starszych.</w:t>
            </w:r>
          </w:p>
        </w:tc>
        <w:tc>
          <w:tcPr>
            <w:tcW w:w="484" w:type="pct"/>
          </w:tcPr>
          <w:p w14:paraId="0B65A799" w14:textId="332F8D9E"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55DB405E" w14:textId="4258ABA2"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PCPR, OPS, KPP, UTW, kluby seniora, DPS</w:t>
            </w:r>
          </w:p>
        </w:tc>
        <w:tc>
          <w:tcPr>
            <w:tcW w:w="697" w:type="pct"/>
            <w:tcBorders>
              <w:right w:val="nil"/>
            </w:tcBorders>
          </w:tcPr>
          <w:p w14:paraId="5EBD3965" w14:textId="77777777"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5741414B" w14:textId="1C4FC5D7" w:rsidR="00B07263" w:rsidRPr="0011668A" w:rsidRDefault="00B0726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r w:rsidR="00094DC7" w:rsidRPr="0011668A" w14:paraId="6D8DD8A0" w14:textId="77777777" w:rsidTr="000944A4">
        <w:trPr>
          <w:trHeight w:val="147"/>
        </w:trPr>
        <w:tc>
          <w:tcPr>
            <w:cnfStyle w:val="001000000000" w:firstRow="0" w:lastRow="0" w:firstColumn="1" w:lastColumn="0" w:oddVBand="0" w:evenVBand="0" w:oddHBand="0" w:evenHBand="0" w:firstRowFirstColumn="0" w:firstRowLastColumn="0" w:lastRowFirstColumn="0" w:lastRowLastColumn="0"/>
            <w:tcW w:w="1178" w:type="pct"/>
            <w:tcBorders>
              <w:bottom w:val="none" w:sz="0" w:space="0" w:color="auto"/>
              <w:right w:val="none" w:sz="0" w:space="0" w:color="auto"/>
              <w:tl2br w:val="none" w:sz="0" w:space="0" w:color="auto"/>
              <w:tr2bl w:val="none" w:sz="0" w:space="0" w:color="auto"/>
            </w:tcBorders>
          </w:tcPr>
          <w:p w14:paraId="741FE24D" w14:textId="66492FE6" w:rsidR="00094DC7" w:rsidRPr="0011668A" w:rsidRDefault="00094DC7" w:rsidP="001E3E05">
            <w:pPr>
              <w:spacing w:line="240" w:lineRule="auto"/>
              <w:jc w:val="center"/>
              <w:rPr>
                <w:rFonts w:cs="Segoe UI Light"/>
                <w:sz w:val="20"/>
                <w:szCs w:val="20"/>
              </w:rPr>
            </w:pPr>
            <w:r>
              <w:rPr>
                <w:rFonts w:cs="Segoe UI Light"/>
                <w:sz w:val="20"/>
                <w:szCs w:val="20"/>
              </w:rPr>
              <w:t xml:space="preserve">Utworzenie przewodnika po miejscach </w:t>
            </w:r>
            <w:r w:rsidR="00E61EA3">
              <w:rPr>
                <w:rFonts w:cs="Segoe UI Light"/>
                <w:sz w:val="20"/>
                <w:szCs w:val="20"/>
              </w:rPr>
              <w:t>świadczących</w:t>
            </w:r>
            <w:r>
              <w:rPr>
                <w:rFonts w:cs="Segoe UI Light"/>
                <w:sz w:val="20"/>
                <w:szCs w:val="20"/>
              </w:rPr>
              <w:t xml:space="preserve"> wsparcie </w:t>
            </w:r>
            <w:r w:rsidR="00E61EA3">
              <w:rPr>
                <w:rFonts w:cs="Segoe UI Light"/>
                <w:sz w:val="20"/>
                <w:szCs w:val="20"/>
              </w:rPr>
              <w:br/>
            </w:r>
            <w:r>
              <w:rPr>
                <w:rFonts w:cs="Segoe UI Light"/>
                <w:sz w:val="20"/>
                <w:szCs w:val="20"/>
              </w:rPr>
              <w:t>i opiekę w Powiecie.</w:t>
            </w:r>
          </w:p>
        </w:tc>
        <w:tc>
          <w:tcPr>
            <w:tcW w:w="834" w:type="pct"/>
          </w:tcPr>
          <w:p w14:paraId="06399BB6" w14:textId="78E5D6BB" w:rsidR="00094DC7" w:rsidRPr="0011668A" w:rsidRDefault="00E61EA3"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Upowszechnienie</w:t>
            </w:r>
            <w:r w:rsidR="00094DC7">
              <w:rPr>
                <w:rFonts w:cs="Segoe UI Light"/>
                <w:sz w:val="20"/>
                <w:szCs w:val="20"/>
              </w:rPr>
              <w:t xml:space="preserve"> wiedzy </w:t>
            </w:r>
            <w:r>
              <w:rPr>
                <w:rFonts w:cs="Segoe UI Light"/>
                <w:sz w:val="20"/>
                <w:szCs w:val="20"/>
              </w:rPr>
              <w:br/>
              <w:t>o</w:t>
            </w:r>
            <w:r w:rsidR="00094DC7">
              <w:rPr>
                <w:rFonts w:cs="Segoe UI Light"/>
                <w:sz w:val="20"/>
                <w:szCs w:val="20"/>
              </w:rPr>
              <w:t xml:space="preserve"> </w:t>
            </w:r>
            <w:r>
              <w:rPr>
                <w:rFonts w:cs="Segoe UI Light"/>
                <w:sz w:val="20"/>
                <w:szCs w:val="20"/>
              </w:rPr>
              <w:t xml:space="preserve">formach wsparcia </w:t>
            </w:r>
            <w:r>
              <w:rPr>
                <w:rFonts w:cs="Segoe UI Light"/>
                <w:sz w:val="20"/>
                <w:szCs w:val="20"/>
              </w:rPr>
              <w:br/>
              <w:t>w Powiecie.</w:t>
            </w:r>
            <w:r w:rsidR="00094DC7">
              <w:rPr>
                <w:rFonts w:cs="Segoe UI Light"/>
                <w:sz w:val="20"/>
                <w:szCs w:val="20"/>
              </w:rPr>
              <w:t xml:space="preserve"> </w:t>
            </w:r>
          </w:p>
        </w:tc>
        <w:tc>
          <w:tcPr>
            <w:tcW w:w="974" w:type="pct"/>
          </w:tcPr>
          <w:p w14:paraId="6B1752C8" w14:textId="54752538" w:rsidR="00094DC7" w:rsidRPr="0011668A" w:rsidRDefault="00094DC7"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 xml:space="preserve">Szacunkowa liczba odbiorców przewodników. </w:t>
            </w:r>
          </w:p>
        </w:tc>
        <w:tc>
          <w:tcPr>
            <w:tcW w:w="484" w:type="pct"/>
          </w:tcPr>
          <w:p w14:paraId="78CFAF4D" w14:textId="6D6E2633" w:rsidR="00094DC7" w:rsidRPr="0011668A" w:rsidRDefault="00094DC7"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2023-2030</w:t>
            </w:r>
          </w:p>
        </w:tc>
        <w:tc>
          <w:tcPr>
            <w:tcW w:w="833" w:type="pct"/>
          </w:tcPr>
          <w:p w14:paraId="5285057F" w14:textId="39154E1C" w:rsidR="00094DC7" w:rsidRPr="0011668A" w:rsidRDefault="00094DC7"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Pr>
                <w:rFonts w:cs="Segoe UI Light"/>
                <w:sz w:val="20"/>
                <w:szCs w:val="20"/>
              </w:rPr>
              <w:t>PCPR, OPS, NGO</w:t>
            </w:r>
          </w:p>
        </w:tc>
        <w:tc>
          <w:tcPr>
            <w:tcW w:w="697" w:type="pct"/>
            <w:tcBorders>
              <w:right w:val="nil"/>
            </w:tcBorders>
          </w:tcPr>
          <w:p w14:paraId="177399BD" w14:textId="77777777" w:rsidR="00094DC7" w:rsidRPr="0011668A" w:rsidRDefault="00094DC7"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Budżety Gmin</w:t>
            </w:r>
          </w:p>
          <w:p w14:paraId="5430C1F6" w14:textId="48DDA0E8" w:rsidR="00094DC7" w:rsidRPr="0011668A" w:rsidRDefault="00094DC7" w:rsidP="001E3E05">
            <w:pPr>
              <w:spacing w:line="240" w:lineRule="auto"/>
              <w:jc w:val="center"/>
              <w:cnfStyle w:val="000000000000" w:firstRow="0" w:lastRow="0" w:firstColumn="0" w:lastColumn="0" w:oddVBand="0" w:evenVBand="0" w:oddHBand="0" w:evenHBand="0" w:firstRowFirstColumn="0" w:firstRowLastColumn="0" w:lastRowFirstColumn="0" w:lastRowLastColumn="0"/>
              <w:rPr>
                <w:rFonts w:cs="Segoe UI Light"/>
                <w:sz w:val="20"/>
                <w:szCs w:val="20"/>
              </w:rPr>
            </w:pPr>
            <w:r w:rsidRPr="0011668A">
              <w:rPr>
                <w:rFonts w:cs="Segoe UI Light"/>
                <w:sz w:val="20"/>
                <w:szCs w:val="20"/>
              </w:rPr>
              <w:t>Budżet Powiatu</w:t>
            </w:r>
          </w:p>
        </w:tc>
      </w:tr>
    </w:tbl>
    <w:p w14:paraId="693F0C2A" w14:textId="77777777" w:rsidR="001E3E05" w:rsidRDefault="001E3E05" w:rsidP="001E3E05">
      <w:bookmarkStart w:id="282" w:name="_Toc521916595"/>
      <w:bookmarkStart w:id="283" w:name="_Toc1474827"/>
    </w:p>
    <w:p w14:paraId="29E9B6F6" w14:textId="77777777" w:rsidR="0013706D" w:rsidRDefault="0013706D" w:rsidP="001E3E05"/>
    <w:p w14:paraId="33539CB6" w14:textId="77777777" w:rsidR="0013706D" w:rsidRDefault="0013706D" w:rsidP="001E3E05"/>
    <w:p w14:paraId="29AFBE2C" w14:textId="77777777" w:rsidR="0013706D" w:rsidRDefault="0013706D" w:rsidP="001E3E05"/>
    <w:p w14:paraId="561F5F78" w14:textId="77777777" w:rsidR="0013706D" w:rsidRDefault="0013706D" w:rsidP="001E3E05"/>
    <w:p w14:paraId="0C9E755C" w14:textId="77777777" w:rsidR="0013706D" w:rsidRDefault="0013706D" w:rsidP="001E3E05"/>
    <w:p w14:paraId="3608FA14" w14:textId="77777777" w:rsidR="0013706D" w:rsidRDefault="0013706D" w:rsidP="001E3E05"/>
    <w:p w14:paraId="116E98D3" w14:textId="77777777" w:rsidR="0013706D" w:rsidRDefault="0013706D" w:rsidP="001E3E05"/>
    <w:p w14:paraId="5AE99C09" w14:textId="77777777" w:rsidR="0013706D" w:rsidRDefault="0013706D" w:rsidP="001E3E05"/>
    <w:p w14:paraId="4F13E6C0" w14:textId="77777777" w:rsidR="0013706D" w:rsidRDefault="0013706D" w:rsidP="001E3E05"/>
    <w:p w14:paraId="498839A7" w14:textId="77777777" w:rsidR="0013706D" w:rsidRDefault="0013706D" w:rsidP="001E3E05"/>
    <w:p w14:paraId="0A1896B6" w14:textId="77777777" w:rsidR="0013706D" w:rsidRDefault="0013706D" w:rsidP="001E3E05"/>
    <w:p w14:paraId="6C5A6BD4" w14:textId="77777777" w:rsidR="0013706D" w:rsidRDefault="0013706D" w:rsidP="001E3E05"/>
    <w:p w14:paraId="63E78831" w14:textId="77777777" w:rsidR="0013706D" w:rsidRDefault="0013706D" w:rsidP="001E3E05"/>
    <w:p w14:paraId="4460BA75" w14:textId="77777777" w:rsidR="0013706D" w:rsidRDefault="0013706D" w:rsidP="001E3E05"/>
    <w:p w14:paraId="4DDE019B" w14:textId="77777777" w:rsidR="0013706D" w:rsidRDefault="0013706D" w:rsidP="001E3E05"/>
    <w:p w14:paraId="58F06EC0" w14:textId="77777777" w:rsidR="0013706D" w:rsidRDefault="0013706D" w:rsidP="001E3E05"/>
    <w:p w14:paraId="1AD5949E" w14:textId="77777777" w:rsidR="0013706D" w:rsidRDefault="0013706D" w:rsidP="001E3E05"/>
    <w:p w14:paraId="528FD465" w14:textId="77777777" w:rsidR="006D1EEF" w:rsidRPr="00072D00" w:rsidRDefault="006D1EEF" w:rsidP="00060A95">
      <w:pPr>
        <w:pStyle w:val="Nagwek2"/>
      </w:pPr>
      <w:bookmarkStart w:id="284" w:name="_Toc119502868"/>
      <w:r w:rsidRPr="00072D00">
        <w:lastRenderedPageBreak/>
        <w:t>ZAKŁADANE REZULTATY REALIZACJI STRATEGII</w:t>
      </w:r>
      <w:bookmarkEnd w:id="282"/>
      <w:bookmarkEnd w:id="283"/>
      <w:bookmarkEnd w:id="284"/>
    </w:p>
    <w:p w14:paraId="72D40E2A" w14:textId="77777777" w:rsidR="006D1EEF" w:rsidRPr="00072D00" w:rsidRDefault="006D1EEF" w:rsidP="00AF6232">
      <w:pPr>
        <w:rPr>
          <w:rFonts w:asciiTheme="majorHAnsi" w:hAnsiTheme="majorHAnsi"/>
        </w:rPr>
      </w:pPr>
    </w:p>
    <w:p w14:paraId="4C305B8A" w14:textId="1DB3E840" w:rsidR="006D1EEF" w:rsidRPr="00072D00" w:rsidRDefault="006D1EEF" w:rsidP="00F95565">
      <w:r w:rsidRPr="00072D00">
        <w:tab/>
        <w:t>Zakłada się, że realizacja Strategii Rozwiąz</w:t>
      </w:r>
      <w:r w:rsidR="00657C63">
        <w:t>ywania Problemów Społecznych</w:t>
      </w:r>
      <w:r w:rsidRPr="00072D00">
        <w:t xml:space="preserve"> Powiatu </w:t>
      </w:r>
      <w:r w:rsidR="00095462">
        <w:t>Kędzierzyńsko-Kozielskiego</w:t>
      </w:r>
      <w:r w:rsidR="00F95565">
        <w:t xml:space="preserve"> na lata 2023</w:t>
      </w:r>
      <w:r w:rsidRPr="00072D00">
        <w:t>-2030 przyniesie:</w:t>
      </w:r>
    </w:p>
    <w:p w14:paraId="7634A7C1" w14:textId="77777777" w:rsidR="006D1EEF" w:rsidRPr="00F95565" w:rsidRDefault="006D1EEF" w:rsidP="00A424E1">
      <w:pPr>
        <w:numPr>
          <w:ilvl w:val="0"/>
          <w:numId w:val="29"/>
        </w:numPr>
        <w:autoSpaceDE w:val="0"/>
        <w:autoSpaceDN w:val="0"/>
        <w:adjustRightInd w:val="0"/>
        <w:contextualSpacing/>
        <w:rPr>
          <w:rFonts w:cs="Segoe UI Light"/>
          <w:color w:val="000000"/>
        </w:rPr>
      </w:pPr>
      <w:r w:rsidRPr="00F95565">
        <w:rPr>
          <w:rFonts w:cs="Segoe UI Light"/>
          <w:color w:val="000000"/>
        </w:rPr>
        <w:t>stałą i pełną diagnozę problemów społecznych i ocenę stopnia zaspokojenia zdiagnozowanych potrzeb wraz z ich stałym monitoringiem;</w:t>
      </w:r>
    </w:p>
    <w:p w14:paraId="5D148329" w14:textId="77777777" w:rsidR="006D1EEF" w:rsidRPr="00F95565" w:rsidRDefault="006D1EEF" w:rsidP="00A424E1">
      <w:pPr>
        <w:numPr>
          <w:ilvl w:val="0"/>
          <w:numId w:val="29"/>
        </w:numPr>
        <w:autoSpaceDE w:val="0"/>
        <w:autoSpaceDN w:val="0"/>
        <w:adjustRightInd w:val="0"/>
        <w:contextualSpacing/>
        <w:rPr>
          <w:rFonts w:cs="Segoe UI Light"/>
          <w:color w:val="000000"/>
        </w:rPr>
      </w:pPr>
      <w:r w:rsidRPr="00F95565">
        <w:rPr>
          <w:rFonts w:cs="Segoe UI Light"/>
          <w:color w:val="000000"/>
        </w:rPr>
        <w:t>wzrost aktywności na rzecz rozwiązywania problemów społecznych innych podmiotów niż jednostki pomocy społecznej oraz poprawę przepływu i wymiany informacji między tymi podmiotami;</w:t>
      </w:r>
    </w:p>
    <w:p w14:paraId="76F892E2" w14:textId="77777777" w:rsidR="006D1EEF" w:rsidRPr="00F95565" w:rsidRDefault="006D1EEF" w:rsidP="00A424E1">
      <w:pPr>
        <w:numPr>
          <w:ilvl w:val="0"/>
          <w:numId w:val="29"/>
        </w:numPr>
        <w:autoSpaceDE w:val="0"/>
        <w:autoSpaceDN w:val="0"/>
        <w:adjustRightInd w:val="0"/>
        <w:contextualSpacing/>
        <w:rPr>
          <w:rFonts w:cs="Segoe UI Light"/>
          <w:color w:val="000000"/>
        </w:rPr>
      </w:pPr>
      <w:r w:rsidRPr="00F95565">
        <w:rPr>
          <w:rFonts w:cs="Segoe UI Light"/>
          <w:color w:val="000000"/>
        </w:rPr>
        <w:t>poprawę dostępu do informacji i stałą aktualizację wiedzy o oferowanych usługach społecznych, w tym o charakterze specjalistycznym dla rozmaitych grup adresatów w formie dla nich przyjaznej z wykorzystaniem elektronicznego dostępu do informacji;</w:t>
      </w:r>
    </w:p>
    <w:p w14:paraId="3927E3E2" w14:textId="77777777" w:rsidR="006D1EEF" w:rsidRPr="00F95565" w:rsidRDefault="006D1EEF" w:rsidP="00A424E1">
      <w:pPr>
        <w:numPr>
          <w:ilvl w:val="0"/>
          <w:numId w:val="29"/>
        </w:numPr>
        <w:autoSpaceDE w:val="0"/>
        <w:autoSpaceDN w:val="0"/>
        <w:adjustRightInd w:val="0"/>
        <w:contextualSpacing/>
        <w:rPr>
          <w:rFonts w:cs="Segoe UI Light"/>
          <w:color w:val="000000"/>
        </w:rPr>
      </w:pPr>
      <w:r w:rsidRPr="00F95565">
        <w:rPr>
          <w:rFonts w:cs="Segoe UI Light"/>
          <w:color w:val="000000"/>
        </w:rPr>
        <w:t>zwiększenie udziału obywateli, wspólnot mieszkańców oraz organizacji pozarządowych w tworzeniu lokalnych rozwiązań poprawiających jakość życia;</w:t>
      </w:r>
    </w:p>
    <w:p w14:paraId="4A5E31A3" w14:textId="722F5D4B" w:rsidR="006D1EEF" w:rsidRPr="00F95565" w:rsidRDefault="006D1EEF" w:rsidP="00A424E1">
      <w:pPr>
        <w:numPr>
          <w:ilvl w:val="0"/>
          <w:numId w:val="29"/>
        </w:numPr>
        <w:autoSpaceDE w:val="0"/>
        <w:autoSpaceDN w:val="0"/>
        <w:adjustRightInd w:val="0"/>
        <w:spacing w:before="240"/>
        <w:contextualSpacing/>
        <w:rPr>
          <w:rFonts w:cs="Segoe UI Light"/>
          <w:color w:val="000000"/>
        </w:rPr>
      </w:pPr>
      <w:r w:rsidRPr="00F95565">
        <w:rPr>
          <w:rFonts w:cs="Segoe UI Light"/>
          <w:color w:val="000000"/>
        </w:rPr>
        <w:t xml:space="preserve">wzrost atrakcyjności powiatu </w:t>
      </w:r>
      <w:r w:rsidR="00095462">
        <w:rPr>
          <w:rFonts w:cs="Segoe UI Light"/>
          <w:color w:val="000000"/>
        </w:rPr>
        <w:t>kędzierzyńsko-kozielskiego</w:t>
      </w:r>
      <w:r w:rsidRPr="00F95565">
        <w:rPr>
          <w:rFonts w:cs="Segoe UI Light"/>
          <w:color w:val="000000"/>
        </w:rPr>
        <w:t xml:space="preserve"> jako przyjaznego dla rodzin z dziećmi i seniorów miejsca życia;</w:t>
      </w:r>
    </w:p>
    <w:p w14:paraId="1AA32092" w14:textId="77777777" w:rsidR="006D1EEF" w:rsidRPr="00F95565" w:rsidRDefault="006D1EEF" w:rsidP="00A424E1">
      <w:pPr>
        <w:numPr>
          <w:ilvl w:val="0"/>
          <w:numId w:val="29"/>
        </w:numPr>
        <w:autoSpaceDE w:val="0"/>
        <w:autoSpaceDN w:val="0"/>
        <w:adjustRightInd w:val="0"/>
        <w:contextualSpacing/>
        <w:rPr>
          <w:rFonts w:cs="Segoe UI Light"/>
          <w:color w:val="000000"/>
        </w:rPr>
      </w:pPr>
      <w:r w:rsidRPr="00F95565">
        <w:rPr>
          <w:rFonts w:cs="Segoe UI Light"/>
          <w:color w:val="000000"/>
        </w:rPr>
        <w:t>wzrost aktywności własnej obywateli i rodzin w tym na rzecz najbliższego otoczenia lokalnego;</w:t>
      </w:r>
    </w:p>
    <w:p w14:paraId="7F253928" w14:textId="77777777" w:rsidR="006D1EEF" w:rsidRPr="00F95565" w:rsidRDefault="006D1EEF" w:rsidP="00A424E1">
      <w:pPr>
        <w:numPr>
          <w:ilvl w:val="0"/>
          <w:numId w:val="29"/>
        </w:numPr>
        <w:autoSpaceDE w:val="0"/>
        <w:autoSpaceDN w:val="0"/>
        <w:adjustRightInd w:val="0"/>
        <w:contextualSpacing/>
        <w:rPr>
          <w:rFonts w:cs="Segoe UI Light"/>
          <w:color w:val="000000"/>
        </w:rPr>
      </w:pPr>
      <w:r w:rsidRPr="00F95565">
        <w:rPr>
          <w:rFonts w:cs="Segoe UI Light"/>
          <w:color w:val="000000"/>
        </w:rPr>
        <w:t>wzrost liczby osób objętych instrumentami aktywizacji zawodowej w podmiotach ekonomii społecznej;</w:t>
      </w:r>
    </w:p>
    <w:p w14:paraId="520EB59B" w14:textId="77777777" w:rsidR="006D1EEF" w:rsidRPr="00F95565" w:rsidRDefault="006D1EEF" w:rsidP="00A424E1">
      <w:pPr>
        <w:numPr>
          <w:ilvl w:val="0"/>
          <w:numId w:val="29"/>
        </w:numPr>
        <w:autoSpaceDE w:val="0"/>
        <w:autoSpaceDN w:val="0"/>
        <w:adjustRightInd w:val="0"/>
        <w:contextualSpacing/>
        <w:rPr>
          <w:rFonts w:cs="Segoe UI Light"/>
          <w:color w:val="000000"/>
        </w:rPr>
      </w:pPr>
      <w:r w:rsidRPr="00F95565">
        <w:rPr>
          <w:rFonts w:cs="Segoe UI Light"/>
          <w:color w:val="000000"/>
        </w:rPr>
        <w:t xml:space="preserve">poprawę dostępu do takich </w:t>
      </w:r>
      <w:r w:rsidRPr="00F95565">
        <w:rPr>
          <w:rFonts w:cs="Segoe UI Light"/>
        </w:rPr>
        <w:t>ofert</w:t>
      </w:r>
      <w:r w:rsidRPr="00F95565">
        <w:rPr>
          <w:rFonts w:cs="Segoe UI Light"/>
          <w:color w:val="FF0000"/>
        </w:rPr>
        <w:t xml:space="preserve"> </w:t>
      </w:r>
      <w:r w:rsidRPr="00F95565">
        <w:rPr>
          <w:rFonts w:cs="Segoe UI Light"/>
          <w:color w:val="000000"/>
        </w:rPr>
        <w:t>dla osób ze szczególnymi ograniczeniami z racji wieku, niepełnosprawności, długotrwałego bezrobocia i niskich kwalifikacji zawodowych.</w:t>
      </w:r>
    </w:p>
    <w:p w14:paraId="667E73D3" w14:textId="77777777" w:rsidR="00F95565" w:rsidRDefault="00F95565" w:rsidP="00A20B0B">
      <w:pPr>
        <w:autoSpaceDE w:val="0"/>
        <w:autoSpaceDN w:val="0"/>
        <w:adjustRightInd w:val="0"/>
        <w:contextualSpacing/>
        <w:rPr>
          <w:rFonts w:asciiTheme="majorHAnsi" w:hAnsiTheme="majorHAnsi" w:cs="Tahoma"/>
          <w:color w:val="000000"/>
        </w:rPr>
      </w:pPr>
    </w:p>
    <w:p w14:paraId="2DDE9116" w14:textId="77777777" w:rsidR="00DB187E" w:rsidRDefault="00DB187E" w:rsidP="00A20B0B">
      <w:pPr>
        <w:autoSpaceDE w:val="0"/>
        <w:autoSpaceDN w:val="0"/>
        <w:adjustRightInd w:val="0"/>
        <w:contextualSpacing/>
        <w:rPr>
          <w:rFonts w:asciiTheme="majorHAnsi" w:hAnsiTheme="majorHAnsi" w:cs="Tahoma"/>
          <w:color w:val="000000"/>
        </w:rPr>
      </w:pPr>
    </w:p>
    <w:p w14:paraId="4E70CABD" w14:textId="77777777" w:rsidR="00DB187E" w:rsidRPr="00072D00" w:rsidRDefault="00DB187E" w:rsidP="00A20B0B">
      <w:pPr>
        <w:autoSpaceDE w:val="0"/>
        <w:autoSpaceDN w:val="0"/>
        <w:adjustRightInd w:val="0"/>
        <w:contextualSpacing/>
        <w:rPr>
          <w:rFonts w:asciiTheme="majorHAnsi" w:hAnsiTheme="majorHAnsi" w:cs="Tahoma"/>
          <w:color w:val="000000"/>
        </w:rPr>
      </w:pPr>
    </w:p>
    <w:p w14:paraId="131CF7DA" w14:textId="77777777" w:rsidR="006D1EEF" w:rsidRPr="00072D00" w:rsidRDefault="006D1EEF" w:rsidP="00060A95">
      <w:pPr>
        <w:pStyle w:val="Nagwek2"/>
      </w:pPr>
      <w:bookmarkStart w:id="285" w:name="_Toc119502869"/>
      <w:r w:rsidRPr="00072D00">
        <w:lastRenderedPageBreak/>
        <w:t>SYSTEM WDRAŻANIA STRATEGII</w:t>
      </w:r>
      <w:bookmarkEnd w:id="285"/>
    </w:p>
    <w:p w14:paraId="6640EF8A" w14:textId="57CF927E" w:rsidR="006D1EEF" w:rsidRPr="00072D00" w:rsidRDefault="006D1EEF" w:rsidP="003E592E">
      <w:pPr>
        <w:spacing w:before="240"/>
      </w:pPr>
      <w:r w:rsidRPr="00072D00">
        <w:tab/>
        <w:t>Realizacja Strategii Rozwiązywania Pr</w:t>
      </w:r>
      <w:r w:rsidR="00657C63">
        <w:t xml:space="preserve">oblemów Społecznych </w:t>
      </w:r>
      <w:r w:rsidR="006F33CB">
        <w:t xml:space="preserve">Powiatu </w:t>
      </w:r>
      <w:r w:rsidR="00095462">
        <w:t>Kędzierzyńsko-Kozielskiego</w:t>
      </w:r>
      <w:r w:rsidR="006F33CB">
        <w:t xml:space="preserve"> na lata 2023</w:t>
      </w:r>
      <w:r w:rsidRPr="00072D00">
        <w:t>-2030 to wprowadzenie w życie zintegrowanego modelu polityki społecznej. Z uwagi na fakt, że opracowana Strategia jest dokumentem długookresowym i zawiera podstawowe cele perspektywiczne, musi być poddana okresowej weryfikacji, a także niezbędnym zmianom.</w:t>
      </w:r>
    </w:p>
    <w:p w14:paraId="1AF15C5F" w14:textId="4009DC48" w:rsidR="00162DCB" w:rsidRPr="00072D00" w:rsidRDefault="006D1EEF" w:rsidP="008E3B98">
      <w:pPr>
        <w:ind w:firstLine="708"/>
      </w:pPr>
      <w:r w:rsidRPr="00072D00">
        <w:t xml:space="preserve">Strategia zawiera zadania, które stanowią wyzwania dla całej społeczności lokalnej </w:t>
      </w:r>
      <w:r w:rsidR="00E312B0">
        <w:br/>
      </w:r>
      <w:r w:rsidRPr="00072D00">
        <w:t>i wszystkich instytucji publicznych oraz niepublicznych, które działaj</w:t>
      </w:r>
      <w:r w:rsidR="008E3B98">
        <w:t xml:space="preserve">ą na polu polityki społecznej w </w:t>
      </w:r>
      <w:r w:rsidRPr="00072D00">
        <w:t xml:space="preserve">Powiecie. Taka zasada partnerstwa i współpracy jest jednym </w:t>
      </w:r>
      <w:r w:rsidR="00D56CE4">
        <w:br/>
      </w:r>
      <w:r w:rsidRPr="00072D00">
        <w:t>z fundamentalnych elementów polityki strukturalnej Unii Europejskiej. Jednak wdrażanie Strategii, zawierającej zadania będące w</w:t>
      </w:r>
      <w:r w:rsidR="00095462">
        <w:t xml:space="preserve"> kompetencjach wielu lokalnych </w:t>
      </w:r>
      <w:r w:rsidRPr="00072D00">
        <w:t xml:space="preserve">i ponadlokalnych instytucji, organizacji i środowisk, wymaga ścisłej koordynacji, a także współpracy pomiędzy zainteresowanymi stronami. Stąd też efektywność realizacji zadań wyodrębnionych w Strategii, w dużej mierze zależała będzie od instytucji zarządzającej jej wdrażaniem Powiatowego Centrum Pomocy Rodzinie w </w:t>
      </w:r>
      <w:r w:rsidR="00D56CE4">
        <w:t>Kędzierzynie-Koźlu</w:t>
      </w:r>
      <w:r w:rsidRPr="00072D00">
        <w:t>.</w:t>
      </w:r>
    </w:p>
    <w:p w14:paraId="7D14DA64" w14:textId="06462B66" w:rsidR="006D1EEF" w:rsidRPr="00D57C5F" w:rsidRDefault="006D1EEF" w:rsidP="00E312B0">
      <w:pPr>
        <w:pStyle w:val="Legenda"/>
        <w:keepNext/>
        <w:spacing w:line="276" w:lineRule="auto"/>
        <w:rPr>
          <w:rFonts w:cs="Segoe UI Light"/>
          <w:color w:val="000000" w:themeColor="text1"/>
          <w:szCs w:val="24"/>
        </w:rPr>
      </w:pPr>
      <w:bookmarkStart w:id="286" w:name="_Toc75955732"/>
      <w:bookmarkStart w:id="287" w:name="_Toc119579282"/>
      <w:r w:rsidRPr="00D57C5F">
        <w:rPr>
          <w:rFonts w:cs="Segoe UI Light"/>
          <w:color w:val="000000" w:themeColor="text1"/>
          <w:szCs w:val="24"/>
        </w:rPr>
        <w:t xml:space="preserve">Tabela </w:t>
      </w:r>
      <w:r w:rsidRPr="00D57C5F">
        <w:rPr>
          <w:rFonts w:cs="Segoe UI Light"/>
          <w:color w:val="000000" w:themeColor="text1"/>
          <w:szCs w:val="24"/>
        </w:rPr>
        <w:fldChar w:fldCharType="begin"/>
      </w:r>
      <w:r w:rsidRPr="00D57C5F">
        <w:rPr>
          <w:rFonts w:cs="Segoe UI Light"/>
          <w:color w:val="000000" w:themeColor="text1"/>
          <w:szCs w:val="24"/>
        </w:rPr>
        <w:instrText xml:space="preserve"> SEQ Tabela \* ARABIC </w:instrText>
      </w:r>
      <w:r w:rsidRPr="00D57C5F">
        <w:rPr>
          <w:rFonts w:cs="Segoe UI Light"/>
          <w:color w:val="000000" w:themeColor="text1"/>
          <w:szCs w:val="24"/>
        </w:rPr>
        <w:fldChar w:fldCharType="separate"/>
      </w:r>
      <w:r w:rsidR="00B64126">
        <w:rPr>
          <w:rFonts w:cs="Segoe UI Light"/>
          <w:noProof/>
          <w:color w:val="000000" w:themeColor="text1"/>
          <w:szCs w:val="24"/>
        </w:rPr>
        <w:t>37</w:t>
      </w:r>
      <w:r w:rsidRPr="00D57C5F">
        <w:rPr>
          <w:rFonts w:cs="Segoe UI Light"/>
          <w:color w:val="000000" w:themeColor="text1"/>
          <w:szCs w:val="24"/>
        </w:rPr>
        <w:fldChar w:fldCharType="end"/>
      </w:r>
      <w:r w:rsidRPr="00D57C5F">
        <w:rPr>
          <w:rFonts w:cs="Segoe UI Light"/>
          <w:color w:val="000000" w:themeColor="text1"/>
          <w:szCs w:val="24"/>
        </w:rPr>
        <w:t>. Harmonogram wdrażania Strategii</w:t>
      </w:r>
      <w:bookmarkEnd w:id="286"/>
      <w:bookmarkEnd w:id="287"/>
    </w:p>
    <w:tbl>
      <w:tblPr>
        <w:tblStyle w:val="Tabela-Siatka4"/>
        <w:tblW w:w="9482" w:type="dxa"/>
        <w:tblLook w:val="04A0" w:firstRow="1" w:lastRow="0" w:firstColumn="1" w:lastColumn="0" w:noHBand="0" w:noVBand="1"/>
      </w:tblPr>
      <w:tblGrid>
        <w:gridCol w:w="1056"/>
        <w:gridCol w:w="5670"/>
        <w:gridCol w:w="2756"/>
      </w:tblGrid>
      <w:tr w:rsidR="006D1EEF" w:rsidRPr="00D56CE4" w14:paraId="70850BE7" w14:textId="77777777" w:rsidTr="003E5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shd w:val="clear" w:color="auto" w:fill="777C84" w:themeFill="accent6"/>
          </w:tcPr>
          <w:p w14:paraId="240B1F9F" w14:textId="77777777" w:rsidR="006D1EEF" w:rsidRPr="00D56CE4" w:rsidRDefault="006D1EEF" w:rsidP="003E592E">
            <w:pPr>
              <w:spacing w:line="276" w:lineRule="auto"/>
              <w:jc w:val="center"/>
              <w:rPr>
                <w:rFonts w:cs="Segoe UI Light"/>
                <w:b/>
                <w:sz w:val="22"/>
              </w:rPr>
            </w:pPr>
            <w:r w:rsidRPr="00D56CE4">
              <w:rPr>
                <w:rFonts w:cs="Segoe UI Light"/>
                <w:b/>
                <w:sz w:val="22"/>
              </w:rPr>
              <w:t>Etap</w:t>
            </w:r>
          </w:p>
        </w:tc>
        <w:tc>
          <w:tcPr>
            <w:tcW w:w="5670" w:type="dxa"/>
            <w:shd w:val="clear" w:color="auto" w:fill="777C84" w:themeFill="accent6"/>
          </w:tcPr>
          <w:p w14:paraId="59C8E2D0" w14:textId="77777777" w:rsidR="006D1EEF" w:rsidRPr="00D56CE4" w:rsidRDefault="006D1EEF" w:rsidP="003E592E">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D56CE4">
              <w:rPr>
                <w:rFonts w:cs="Segoe UI Light"/>
                <w:b/>
                <w:sz w:val="22"/>
              </w:rPr>
              <w:t>Wyszczególnienie</w:t>
            </w:r>
          </w:p>
        </w:tc>
        <w:tc>
          <w:tcPr>
            <w:tcW w:w="2756" w:type="dxa"/>
            <w:shd w:val="clear" w:color="auto" w:fill="777C84" w:themeFill="accent6"/>
          </w:tcPr>
          <w:p w14:paraId="0AB22D6B" w14:textId="77777777" w:rsidR="006D1EEF" w:rsidRPr="00D56CE4" w:rsidRDefault="006D1EEF" w:rsidP="003E592E">
            <w:pPr>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sz w:val="22"/>
              </w:rPr>
            </w:pPr>
            <w:r w:rsidRPr="00D56CE4">
              <w:rPr>
                <w:rFonts w:cs="Segoe UI Light"/>
                <w:b/>
                <w:sz w:val="22"/>
              </w:rPr>
              <w:t>Termin realizacji</w:t>
            </w:r>
          </w:p>
        </w:tc>
      </w:tr>
      <w:tr w:rsidR="006D1EEF" w:rsidRPr="00D56CE4" w14:paraId="223A4866" w14:textId="77777777" w:rsidTr="003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shd w:val="clear" w:color="auto" w:fill="F2F2F2" w:themeFill="background1" w:themeFillShade="F2"/>
            <w:vAlign w:val="center"/>
          </w:tcPr>
          <w:p w14:paraId="3B26994D" w14:textId="77777777" w:rsidR="006D1EEF" w:rsidRPr="00D56CE4" w:rsidRDefault="006D1EEF" w:rsidP="003E592E">
            <w:pPr>
              <w:spacing w:line="276" w:lineRule="auto"/>
              <w:jc w:val="center"/>
              <w:rPr>
                <w:rFonts w:cs="Segoe UI Light"/>
                <w:sz w:val="22"/>
              </w:rPr>
            </w:pPr>
          </w:p>
          <w:p w14:paraId="52D3E687" w14:textId="77777777" w:rsidR="006D1EEF" w:rsidRPr="00D56CE4" w:rsidRDefault="006D1EEF" w:rsidP="003E592E">
            <w:pPr>
              <w:spacing w:before="120" w:line="276" w:lineRule="auto"/>
              <w:jc w:val="center"/>
              <w:rPr>
                <w:rFonts w:cs="Segoe UI Light"/>
                <w:sz w:val="22"/>
              </w:rPr>
            </w:pPr>
            <w:r w:rsidRPr="00D56CE4">
              <w:rPr>
                <w:rFonts w:cs="Segoe UI Light"/>
                <w:sz w:val="22"/>
              </w:rPr>
              <w:t>Etap I</w:t>
            </w:r>
          </w:p>
        </w:tc>
        <w:tc>
          <w:tcPr>
            <w:tcW w:w="5670" w:type="dxa"/>
            <w:shd w:val="clear" w:color="auto" w:fill="F2F2F2" w:themeFill="background1" w:themeFillShade="F2"/>
            <w:vAlign w:val="center"/>
          </w:tcPr>
          <w:p w14:paraId="263FB4CB" w14:textId="08662F84" w:rsidR="006D1EEF" w:rsidRPr="00D56CE4" w:rsidRDefault="006D1EEF" w:rsidP="00D56CE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56CE4">
              <w:rPr>
                <w:rFonts w:cs="Segoe UI Light"/>
                <w:sz w:val="22"/>
              </w:rPr>
              <w:t>Podjęcie uchwały przez Radę Powiatu</w:t>
            </w:r>
            <w:r w:rsidR="003E592E" w:rsidRPr="00D56CE4">
              <w:rPr>
                <w:rFonts w:cs="Segoe UI Light"/>
                <w:sz w:val="22"/>
              </w:rPr>
              <w:t xml:space="preserve"> </w:t>
            </w:r>
            <w:r w:rsidR="003E592E" w:rsidRPr="00D56CE4">
              <w:rPr>
                <w:rFonts w:cs="Segoe UI Light"/>
                <w:sz w:val="22"/>
              </w:rPr>
              <w:br/>
            </w:r>
            <w:r w:rsidR="00D56CE4" w:rsidRPr="00D56CE4">
              <w:rPr>
                <w:rFonts w:cs="Segoe UI Light"/>
                <w:sz w:val="22"/>
              </w:rPr>
              <w:t>Kędzierzyńsko-Kozielskiego</w:t>
            </w:r>
            <w:r w:rsidRPr="00D56CE4">
              <w:rPr>
                <w:rFonts w:cs="Segoe UI Light"/>
                <w:sz w:val="22"/>
              </w:rPr>
              <w:t xml:space="preserve"> o przyjęciu do realizacji „Strategii Rozwiąz</w:t>
            </w:r>
            <w:r w:rsidR="00657C63" w:rsidRPr="00D56CE4">
              <w:rPr>
                <w:rFonts w:cs="Segoe UI Light"/>
                <w:sz w:val="22"/>
              </w:rPr>
              <w:t>ywania Problemów Społecznych</w:t>
            </w:r>
            <w:r w:rsidRPr="00D56CE4">
              <w:rPr>
                <w:rFonts w:cs="Segoe UI Light"/>
                <w:sz w:val="22"/>
              </w:rPr>
              <w:t xml:space="preserve"> Powiatu </w:t>
            </w:r>
            <w:r w:rsidR="00D56CE4" w:rsidRPr="00D56CE4">
              <w:rPr>
                <w:rFonts w:cs="Segoe UI Light"/>
                <w:sz w:val="22"/>
              </w:rPr>
              <w:t xml:space="preserve">Kędzierzyńsko-Kozielskiego </w:t>
            </w:r>
            <w:r w:rsidR="003E592E" w:rsidRPr="00D56CE4">
              <w:rPr>
                <w:rFonts w:cs="Segoe UI Light"/>
                <w:sz w:val="22"/>
              </w:rPr>
              <w:t xml:space="preserve">na lata </w:t>
            </w:r>
            <w:r w:rsidR="00D56CE4" w:rsidRPr="00D56CE4">
              <w:rPr>
                <w:rFonts w:cs="Segoe UI Light"/>
                <w:sz w:val="22"/>
              </w:rPr>
              <w:br/>
            </w:r>
            <w:r w:rsidR="003E592E" w:rsidRPr="00D56CE4">
              <w:rPr>
                <w:rFonts w:cs="Segoe UI Light"/>
                <w:sz w:val="22"/>
              </w:rPr>
              <w:t>2023</w:t>
            </w:r>
            <w:r w:rsidRPr="00D56CE4">
              <w:rPr>
                <w:rFonts w:cs="Segoe UI Light"/>
                <w:sz w:val="22"/>
              </w:rPr>
              <w:t>-2030”.</w:t>
            </w:r>
          </w:p>
        </w:tc>
        <w:tc>
          <w:tcPr>
            <w:tcW w:w="2756" w:type="dxa"/>
            <w:shd w:val="clear" w:color="auto" w:fill="F2F2F2" w:themeFill="background1" w:themeFillShade="F2"/>
            <w:vAlign w:val="center"/>
          </w:tcPr>
          <w:p w14:paraId="3930DA7A" w14:textId="6DCC0CE9" w:rsidR="006D1EEF" w:rsidRPr="00D56CE4" w:rsidRDefault="008E3B98" w:rsidP="0013706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56CE4">
              <w:rPr>
                <w:rFonts w:cs="Segoe UI Light"/>
                <w:sz w:val="22"/>
              </w:rPr>
              <w:t>I kwartał 202</w:t>
            </w:r>
            <w:r w:rsidR="0013706D">
              <w:rPr>
                <w:rFonts w:cs="Segoe UI Light"/>
                <w:sz w:val="22"/>
              </w:rPr>
              <w:t>3</w:t>
            </w:r>
            <w:r w:rsidR="006D1EEF" w:rsidRPr="00D56CE4">
              <w:rPr>
                <w:rFonts w:cs="Segoe UI Light"/>
                <w:sz w:val="22"/>
              </w:rPr>
              <w:t xml:space="preserve"> r.</w:t>
            </w:r>
          </w:p>
        </w:tc>
      </w:tr>
      <w:tr w:rsidR="006D1EEF" w:rsidRPr="00D56CE4" w14:paraId="6ACB6E3C" w14:textId="77777777" w:rsidTr="003E5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shd w:val="clear" w:color="auto" w:fill="E3E4E6" w:themeFill="accent6" w:themeFillTint="33"/>
            <w:vAlign w:val="center"/>
          </w:tcPr>
          <w:p w14:paraId="30F82EDF" w14:textId="77777777" w:rsidR="006D1EEF" w:rsidRPr="00D56CE4" w:rsidRDefault="006D1EEF" w:rsidP="003E592E">
            <w:pPr>
              <w:spacing w:before="120" w:line="276" w:lineRule="auto"/>
              <w:jc w:val="center"/>
              <w:rPr>
                <w:rFonts w:cs="Segoe UI Light"/>
                <w:sz w:val="22"/>
              </w:rPr>
            </w:pPr>
            <w:r w:rsidRPr="00D56CE4">
              <w:rPr>
                <w:rFonts w:cs="Segoe UI Light"/>
                <w:sz w:val="22"/>
              </w:rPr>
              <w:t>Etap II</w:t>
            </w:r>
          </w:p>
        </w:tc>
        <w:tc>
          <w:tcPr>
            <w:tcW w:w="5670" w:type="dxa"/>
            <w:shd w:val="clear" w:color="auto" w:fill="E3E4E6" w:themeFill="accent6" w:themeFillTint="33"/>
            <w:vAlign w:val="center"/>
          </w:tcPr>
          <w:p w14:paraId="3C2AF53B" w14:textId="77777777" w:rsidR="006D1EEF" w:rsidRPr="00D56CE4" w:rsidRDefault="006D1EEF" w:rsidP="003E592E">
            <w:pPr>
              <w:spacing w:before="120"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D56CE4">
              <w:rPr>
                <w:rFonts w:cs="Segoe UI Light"/>
                <w:sz w:val="22"/>
              </w:rPr>
              <w:t>Koordynacja realizacji działań objętych Strategią.</w:t>
            </w:r>
          </w:p>
        </w:tc>
        <w:tc>
          <w:tcPr>
            <w:tcW w:w="2756" w:type="dxa"/>
            <w:shd w:val="clear" w:color="auto" w:fill="E3E4E6" w:themeFill="accent6" w:themeFillTint="33"/>
            <w:vAlign w:val="center"/>
          </w:tcPr>
          <w:p w14:paraId="570EB891" w14:textId="6FCE889F" w:rsidR="006D1EEF" w:rsidRPr="00D56CE4" w:rsidRDefault="00D56CE4" w:rsidP="00D56CE4">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D56CE4">
              <w:rPr>
                <w:rFonts w:cs="Segoe UI Light"/>
                <w:sz w:val="22"/>
              </w:rPr>
              <w:t>I</w:t>
            </w:r>
            <w:r w:rsidR="006D1EEF" w:rsidRPr="00D56CE4">
              <w:rPr>
                <w:rFonts w:cs="Segoe UI Light"/>
                <w:sz w:val="22"/>
              </w:rPr>
              <w:t xml:space="preserve"> </w:t>
            </w:r>
            <w:r w:rsidR="003E592E" w:rsidRPr="00D56CE4">
              <w:rPr>
                <w:rFonts w:cs="Segoe UI Light"/>
                <w:sz w:val="22"/>
              </w:rPr>
              <w:t>kwartał 202</w:t>
            </w:r>
            <w:r w:rsidRPr="00D56CE4">
              <w:rPr>
                <w:rFonts w:cs="Segoe UI Light"/>
                <w:sz w:val="22"/>
              </w:rPr>
              <w:t>3</w:t>
            </w:r>
            <w:r w:rsidR="006D1EEF" w:rsidRPr="00D56CE4">
              <w:rPr>
                <w:rFonts w:cs="Segoe UI Light"/>
                <w:sz w:val="22"/>
              </w:rPr>
              <w:t xml:space="preserve"> r. – </w:t>
            </w:r>
            <w:r w:rsidR="006D1EEF" w:rsidRPr="00D56CE4">
              <w:rPr>
                <w:rFonts w:cs="Segoe UI Light"/>
                <w:sz w:val="22"/>
              </w:rPr>
              <w:br/>
              <w:t>IV kwartał 2030 r.</w:t>
            </w:r>
          </w:p>
        </w:tc>
      </w:tr>
      <w:tr w:rsidR="006D1EEF" w:rsidRPr="00D56CE4" w14:paraId="6994AE42" w14:textId="77777777" w:rsidTr="003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shd w:val="clear" w:color="auto" w:fill="F2F2F2" w:themeFill="background1" w:themeFillShade="F2"/>
            <w:vAlign w:val="center"/>
          </w:tcPr>
          <w:p w14:paraId="1950F2A7" w14:textId="77777777" w:rsidR="006D1EEF" w:rsidRPr="00D56CE4" w:rsidRDefault="006D1EEF" w:rsidP="003E592E">
            <w:pPr>
              <w:spacing w:before="480" w:line="276" w:lineRule="auto"/>
              <w:jc w:val="center"/>
              <w:rPr>
                <w:rFonts w:cs="Segoe UI Light"/>
                <w:sz w:val="22"/>
              </w:rPr>
            </w:pPr>
            <w:r w:rsidRPr="00D56CE4">
              <w:rPr>
                <w:rFonts w:cs="Segoe UI Light"/>
                <w:sz w:val="22"/>
              </w:rPr>
              <w:t>Etap III</w:t>
            </w:r>
          </w:p>
        </w:tc>
        <w:tc>
          <w:tcPr>
            <w:tcW w:w="5670" w:type="dxa"/>
            <w:shd w:val="clear" w:color="auto" w:fill="F2F2F2" w:themeFill="background1" w:themeFillShade="F2"/>
            <w:vAlign w:val="center"/>
          </w:tcPr>
          <w:p w14:paraId="45978EB6" w14:textId="77777777" w:rsidR="006D1EEF" w:rsidRPr="00D56CE4" w:rsidRDefault="006D1EEF" w:rsidP="003E592E">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56CE4">
              <w:rPr>
                <w:rFonts w:cs="Segoe UI Light"/>
                <w:sz w:val="22"/>
              </w:rPr>
              <w:t>Monitoring Strategii.</w:t>
            </w:r>
          </w:p>
        </w:tc>
        <w:tc>
          <w:tcPr>
            <w:tcW w:w="2756" w:type="dxa"/>
            <w:shd w:val="clear" w:color="auto" w:fill="F2F2F2" w:themeFill="background1" w:themeFillShade="F2"/>
            <w:vAlign w:val="center"/>
          </w:tcPr>
          <w:p w14:paraId="624AC5D7" w14:textId="1DDA54B8" w:rsidR="006D1EEF" w:rsidRPr="00D56CE4" w:rsidRDefault="00DE75F4" w:rsidP="000944A4">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56CE4">
              <w:rPr>
                <w:rFonts w:cs="Segoe UI Light"/>
                <w:sz w:val="22"/>
              </w:rPr>
              <w:t>Co 2 lata w</w:t>
            </w:r>
            <w:r w:rsidR="006D1EEF" w:rsidRPr="00D56CE4">
              <w:rPr>
                <w:rFonts w:cs="Segoe UI Light"/>
                <w:sz w:val="22"/>
              </w:rPr>
              <w:t xml:space="preserve"> miesiącu </w:t>
            </w:r>
            <w:r w:rsidR="006B3ACD" w:rsidRPr="00D56CE4">
              <w:rPr>
                <w:rFonts w:cs="Segoe UI Light"/>
                <w:sz w:val="22"/>
              </w:rPr>
              <w:t>czerwcu</w:t>
            </w:r>
            <w:r w:rsidRPr="00D56CE4">
              <w:rPr>
                <w:rFonts w:cs="Segoe UI Light"/>
                <w:sz w:val="22"/>
              </w:rPr>
              <w:t xml:space="preserve"> </w:t>
            </w:r>
            <w:r w:rsidR="003E592E" w:rsidRPr="00D56CE4">
              <w:rPr>
                <w:rFonts w:cs="Segoe UI Light"/>
                <w:sz w:val="22"/>
              </w:rPr>
              <w:t>od 202</w:t>
            </w:r>
            <w:r w:rsidR="000944A4">
              <w:rPr>
                <w:rFonts w:cs="Segoe UI Light"/>
                <w:sz w:val="22"/>
              </w:rPr>
              <w:t>5</w:t>
            </w:r>
            <w:r w:rsidR="006D1EEF" w:rsidRPr="00D56CE4">
              <w:rPr>
                <w:rFonts w:cs="Segoe UI Light"/>
                <w:sz w:val="22"/>
              </w:rPr>
              <w:t xml:space="preserve"> r. </w:t>
            </w:r>
            <w:r w:rsidR="000944A4">
              <w:rPr>
                <w:rFonts w:cs="Segoe UI Light"/>
                <w:sz w:val="22"/>
              </w:rPr>
              <w:t>do 2029</w:t>
            </w:r>
            <w:r w:rsidR="006B3ACD" w:rsidRPr="00D56CE4">
              <w:rPr>
                <w:rFonts w:cs="Segoe UI Light"/>
                <w:sz w:val="22"/>
              </w:rPr>
              <w:t xml:space="preserve"> roku</w:t>
            </w:r>
          </w:p>
        </w:tc>
      </w:tr>
      <w:tr w:rsidR="006D1EEF" w:rsidRPr="00D56CE4" w14:paraId="58B2E933" w14:textId="77777777" w:rsidTr="003E5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shd w:val="clear" w:color="auto" w:fill="E3E4E6" w:themeFill="accent6" w:themeFillTint="33"/>
            <w:vAlign w:val="center"/>
          </w:tcPr>
          <w:p w14:paraId="4FEB9C5F" w14:textId="77777777" w:rsidR="006D1EEF" w:rsidRPr="00D56CE4" w:rsidRDefault="006D1EEF" w:rsidP="003E592E">
            <w:pPr>
              <w:spacing w:before="120" w:line="276" w:lineRule="auto"/>
              <w:jc w:val="center"/>
              <w:rPr>
                <w:rFonts w:cs="Segoe UI Light"/>
                <w:sz w:val="22"/>
              </w:rPr>
            </w:pPr>
            <w:r w:rsidRPr="00D56CE4">
              <w:rPr>
                <w:rFonts w:cs="Segoe UI Light"/>
                <w:sz w:val="22"/>
              </w:rPr>
              <w:t>Etap IV</w:t>
            </w:r>
          </w:p>
        </w:tc>
        <w:tc>
          <w:tcPr>
            <w:tcW w:w="5670" w:type="dxa"/>
            <w:shd w:val="clear" w:color="auto" w:fill="E3E4E6" w:themeFill="accent6" w:themeFillTint="33"/>
            <w:vAlign w:val="center"/>
          </w:tcPr>
          <w:p w14:paraId="105BBCFD" w14:textId="5F841CA9" w:rsidR="006D1EEF" w:rsidRPr="00D56CE4" w:rsidRDefault="006D1EEF" w:rsidP="003E592E">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D56CE4">
              <w:rPr>
                <w:rFonts w:cs="Segoe UI Light"/>
                <w:sz w:val="22"/>
              </w:rPr>
              <w:t>Uzupełn</w:t>
            </w:r>
            <w:r w:rsidR="003E592E" w:rsidRPr="00D56CE4">
              <w:rPr>
                <w:rFonts w:cs="Segoe UI Light"/>
                <w:sz w:val="22"/>
              </w:rPr>
              <w:t xml:space="preserve">ianie Strategii o nowe zadania </w:t>
            </w:r>
            <w:r w:rsidRPr="00D56CE4">
              <w:rPr>
                <w:rFonts w:cs="Segoe UI Light"/>
                <w:sz w:val="22"/>
              </w:rPr>
              <w:t>i programy.</w:t>
            </w:r>
          </w:p>
        </w:tc>
        <w:tc>
          <w:tcPr>
            <w:tcW w:w="2756" w:type="dxa"/>
            <w:shd w:val="clear" w:color="auto" w:fill="E3E4E6" w:themeFill="accent6" w:themeFillTint="33"/>
            <w:vAlign w:val="center"/>
          </w:tcPr>
          <w:p w14:paraId="2A6DFDEB" w14:textId="65981FA1" w:rsidR="006D1EEF" w:rsidRPr="00D56CE4" w:rsidRDefault="006D1EEF" w:rsidP="003E592E">
            <w:pPr>
              <w:spacing w:line="276" w:lineRule="auto"/>
              <w:jc w:val="center"/>
              <w:cnfStyle w:val="000000010000" w:firstRow="0" w:lastRow="0" w:firstColumn="0" w:lastColumn="0" w:oddVBand="0" w:evenVBand="0" w:oddHBand="0" w:evenHBand="1" w:firstRowFirstColumn="0" w:firstRowLastColumn="0" w:lastRowFirstColumn="0" w:lastRowLastColumn="0"/>
              <w:rPr>
                <w:rFonts w:cs="Segoe UI Light"/>
                <w:sz w:val="22"/>
              </w:rPr>
            </w:pPr>
            <w:r w:rsidRPr="00D56CE4">
              <w:rPr>
                <w:rFonts w:cs="Segoe UI Light"/>
                <w:sz w:val="22"/>
              </w:rPr>
              <w:t>Sukcesywnie w okresie</w:t>
            </w:r>
            <w:r w:rsidR="00AF6232" w:rsidRPr="00D56CE4">
              <w:rPr>
                <w:rFonts w:cs="Segoe UI Light"/>
                <w:sz w:val="22"/>
              </w:rPr>
              <w:t xml:space="preserve"> </w:t>
            </w:r>
            <w:r w:rsidR="008E3B98" w:rsidRPr="00D56CE4">
              <w:rPr>
                <w:rFonts w:cs="Segoe UI Light"/>
                <w:sz w:val="22"/>
              </w:rPr>
              <w:t>wdrażania Strategii, czyli od I</w:t>
            </w:r>
            <w:r w:rsidR="00AF6232" w:rsidRPr="00D56CE4">
              <w:rPr>
                <w:rFonts w:cs="Segoe UI Light"/>
                <w:sz w:val="22"/>
              </w:rPr>
              <w:t xml:space="preserve"> </w:t>
            </w:r>
            <w:r w:rsidR="003E592E" w:rsidRPr="00D56CE4">
              <w:rPr>
                <w:rFonts w:cs="Segoe UI Light"/>
                <w:sz w:val="22"/>
              </w:rPr>
              <w:t>kwartału 202</w:t>
            </w:r>
            <w:r w:rsidR="008E3B98" w:rsidRPr="00D56CE4">
              <w:rPr>
                <w:rFonts w:cs="Segoe UI Light"/>
                <w:sz w:val="22"/>
              </w:rPr>
              <w:t>3</w:t>
            </w:r>
            <w:r w:rsidRPr="00D56CE4">
              <w:rPr>
                <w:rFonts w:cs="Segoe UI Light"/>
                <w:sz w:val="22"/>
              </w:rPr>
              <w:t xml:space="preserve"> r. </w:t>
            </w:r>
            <w:r w:rsidR="008E3B98" w:rsidRPr="00D56CE4">
              <w:rPr>
                <w:rFonts w:cs="Segoe UI Light"/>
                <w:sz w:val="22"/>
              </w:rPr>
              <w:br/>
            </w:r>
            <w:r w:rsidRPr="00D56CE4">
              <w:rPr>
                <w:rFonts w:cs="Segoe UI Light"/>
                <w:sz w:val="22"/>
              </w:rPr>
              <w:t>do IV kwartału 2030 r.</w:t>
            </w:r>
          </w:p>
        </w:tc>
      </w:tr>
      <w:tr w:rsidR="006D1EEF" w:rsidRPr="00D56CE4" w14:paraId="7ED3ED3B" w14:textId="77777777" w:rsidTr="003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shd w:val="clear" w:color="auto" w:fill="F2F2F2" w:themeFill="background1" w:themeFillShade="F2"/>
            <w:vAlign w:val="center"/>
          </w:tcPr>
          <w:p w14:paraId="62A938A5" w14:textId="77777777" w:rsidR="006D1EEF" w:rsidRPr="00D56CE4" w:rsidRDefault="006D1EEF" w:rsidP="003E592E">
            <w:pPr>
              <w:spacing w:before="120" w:line="276" w:lineRule="auto"/>
              <w:jc w:val="center"/>
              <w:rPr>
                <w:rFonts w:cs="Segoe UI Light"/>
                <w:sz w:val="22"/>
              </w:rPr>
            </w:pPr>
            <w:r w:rsidRPr="00D56CE4">
              <w:rPr>
                <w:rFonts w:cs="Segoe UI Light"/>
                <w:sz w:val="22"/>
              </w:rPr>
              <w:t>Etap V</w:t>
            </w:r>
          </w:p>
        </w:tc>
        <w:tc>
          <w:tcPr>
            <w:tcW w:w="5670" w:type="dxa"/>
            <w:shd w:val="clear" w:color="auto" w:fill="F2F2F2" w:themeFill="background1" w:themeFillShade="F2"/>
            <w:vAlign w:val="center"/>
          </w:tcPr>
          <w:p w14:paraId="3AFD30A1" w14:textId="0DFCA4FD" w:rsidR="006D1EEF" w:rsidRPr="00D56CE4" w:rsidRDefault="003E592E" w:rsidP="003E592E">
            <w:pPr>
              <w:spacing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sidRPr="00D56CE4">
              <w:rPr>
                <w:rFonts w:cs="Segoe UI Light"/>
                <w:sz w:val="22"/>
              </w:rPr>
              <w:t xml:space="preserve">Podsumowanie i ocena Strategii </w:t>
            </w:r>
            <w:r w:rsidR="006D1EEF" w:rsidRPr="00D56CE4">
              <w:rPr>
                <w:rFonts w:cs="Segoe UI Light"/>
                <w:sz w:val="22"/>
              </w:rPr>
              <w:t>(ewaluacja ex-post).</w:t>
            </w:r>
          </w:p>
        </w:tc>
        <w:tc>
          <w:tcPr>
            <w:tcW w:w="2756" w:type="dxa"/>
            <w:shd w:val="clear" w:color="auto" w:fill="F2F2F2" w:themeFill="background1" w:themeFillShade="F2"/>
            <w:vAlign w:val="center"/>
          </w:tcPr>
          <w:p w14:paraId="1E3F5606" w14:textId="5BF0E943" w:rsidR="006D1EEF" w:rsidRPr="00D56CE4" w:rsidRDefault="000944A4" w:rsidP="003E592E">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Segoe UI Light"/>
                <w:sz w:val="22"/>
              </w:rPr>
            </w:pPr>
            <w:r>
              <w:rPr>
                <w:rFonts w:cs="Segoe UI Light"/>
                <w:sz w:val="22"/>
              </w:rPr>
              <w:t>I</w:t>
            </w:r>
            <w:r w:rsidR="006D1EEF" w:rsidRPr="00D56CE4">
              <w:rPr>
                <w:rFonts w:cs="Segoe UI Light"/>
                <w:sz w:val="22"/>
              </w:rPr>
              <w:t>I kwartał 2031 r.</w:t>
            </w:r>
          </w:p>
        </w:tc>
      </w:tr>
    </w:tbl>
    <w:p w14:paraId="2340F476" w14:textId="77777777" w:rsidR="006D1EEF" w:rsidRPr="003E592E" w:rsidRDefault="006D1EEF" w:rsidP="006D1EEF">
      <w:pPr>
        <w:rPr>
          <w:rFonts w:cs="Segoe UI Light"/>
          <w:i/>
          <w:sz w:val="22"/>
        </w:rPr>
      </w:pPr>
      <w:r w:rsidRPr="003E592E">
        <w:rPr>
          <w:rFonts w:cs="Segoe UI Light"/>
          <w:i/>
          <w:sz w:val="22"/>
        </w:rPr>
        <w:t>Źródło: opracowanie własne</w:t>
      </w:r>
    </w:p>
    <w:p w14:paraId="3BBE6B21" w14:textId="77777777" w:rsidR="006D1EEF" w:rsidRPr="00072D00" w:rsidRDefault="006D1EEF" w:rsidP="00060A95">
      <w:pPr>
        <w:pStyle w:val="Nagwek2"/>
      </w:pPr>
      <w:bookmarkStart w:id="288" w:name="_Toc62480440"/>
      <w:bookmarkStart w:id="289" w:name="_Toc119502870"/>
      <w:r w:rsidRPr="00072D00">
        <w:lastRenderedPageBreak/>
        <w:t>SYSTEM AKTUALIZACJI STRATEGII</w:t>
      </w:r>
      <w:bookmarkEnd w:id="288"/>
      <w:bookmarkEnd w:id="289"/>
    </w:p>
    <w:p w14:paraId="65EA8855" w14:textId="5C431F2F" w:rsidR="006D1EEF" w:rsidRDefault="006D1EEF" w:rsidP="003E592E">
      <w:pPr>
        <w:spacing w:before="240"/>
      </w:pPr>
      <w:r w:rsidRPr="00072D00">
        <w:rPr>
          <w:rFonts w:asciiTheme="majorHAnsi" w:hAnsiTheme="majorHAnsi"/>
        </w:rPr>
        <w:t xml:space="preserve"> </w:t>
      </w:r>
      <w:r w:rsidR="003E592E">
        <w:rPr>
          <w:rFonts w:asciiTheme="majorHAnsi" w:hAnsiTheme="majorHAnsi"/>
        </w:rPr>
        <w:tab/>
      </w:r>
      <w:r w:rsidRPr="00072D00">
        <w:t xml:space="preserve">Strategia jest dokumentem „żywym” i wprowadzanie zmian w jej zapisach jest nie tylko możliwe, ale w niektórych sytuacjach wręcz konieczne, to jednak należy pamiętać, że zmiany te nie powinny dotyczyć zasadniczych kierunków Strategii. Przeglądy strategiczne powinny być realizowane cyklicznie. Konsekwencje pojawienia się koronawirusa </w:t>
      </w:r>
      <w:r w:rsidR="000944A4">
        <w:br/>
      </w:r>
      <w:r w:rsidRPr="00072D00">
        <w:t xml:space="preserve">SARS-CoV-2 i wywołanej przez nią choroby COVID-19 mogą spowodować konieczność zredefiniowania zaplanowanych działań. Skutki ekonomiczne, gospodarcze i społeczne pandemii będą dostrzegalne w dłuższej perspektywie czasowej. W związku z tym mogą pojawić się nowe wyzwania dla polityki regionalnej i lokalnej. Najlepszą metodą na wprowadzenie zmian w dokumencie Strategii jest jej weryfikacja w społecznym procesie zbliżonym do tego, który towarzyszył tworzeniu Strategii. </w:t>
      </w:r>
      <w:r w:rsidR="001D2EB4">
        <w:t>Dyrektor</w:t>
      </w:r>
      <w:r w:rsidRPr="00072D00">
        <w:t xml:space="preserve"> PCPR</w:t>
      </w:r>
      <w:r w:rsidR="001D2EB4">
        <w:t>,</w:t>
      </w:r>
      <w:r w:rsidRPr="00072D00">
        <w:t xml:space="preserve"> jako osoba koordynująca, przy wyborze zadań do realizacji </w:t>
      </w:r>
      <w:r w:rsidR="0013706D">
        <w:t>będzie</w:t>
      </w:r>
      <w:r w:rsidRPr="00072D00">
        <w:t xml:space="preserve"> brać pod uwagę zarówno nowe oc</w:t>
      </w:r>
      <w:r w:rsidR="001D2EB4">
        <w:t xml:space="preserve">zekiwania społeczności lokalnej i </w:t>
      </w:r>
      <w:r w:rsidRPr="00072D00">
        <w:t xml:space="preserve">określonych grup społecznych, jak również zmieniające się czynniki środowiska zewnętrznego oraz możliwości pozyskiwania środków zewnętrznych. Dlatego podczas aktualizacji dokumentu Strategii </w:t>
      </w:r>
      <w:r w:rsidR="0013706D">
        <w:t>Dyrektor</w:t>
      </w:r>
      <w:r w:rsidRPr="00072D00">
        <w:t xml:space="preserve"> powinien uwzględniać nie tylko istniejące zapisy Strategii Rozwiązywania Problemów Społecznych, ale również nowe, nie ujęte w niej zadania, których w obecnym czasie uczestnicy nie byli </w:t>
      </w:r>
      <w:r w:rsidR="0013706D">
        <w:br/>
      </w:r>
      <w:r w:rsidRPr="00072D00">
        <w:t xml:space="preserve">w stanie przewidzieć. </w:t>
      </w:r>
    </w:p>
    <w:p w14:paraId="6BF1A9F0" w14:textId="77777777" w:rsidR="00E312B0" w:rsidRDefault="00E312B0" w:rsidP="003E592E">
      <w:pPr>
        <w:spacing w:before="240"/>
      </w:pPr>
    </w:p>
    <w:p w14:paraId="0513090E" w14:textId="77777777" w:rsidR="008E3B98" w:rsidRDefault="008E3B98" w:rsidP="003E592E">
      <w:pPr>
        <w:spacing w:before="240"/>
      </w:pPr>
    </w:p>
    <w:p w14:paraId="464F1AB4" w14:textId="77777777" w:rsidR="008E3B98" w:rsidRDefault="008E3B98" w:rsidP="003E592E">
      <w:pPr>
        <w:spacing w:before="240"/>
      </w:pPr>
    </w:p>
    <w:p w14:paraId="63C04334" w14:textId="77777777" w:rsidR="008E3B98" w:rsidRDefault="008E3B98" w:rsidP="003E592E">
      <w:pPr>
        <w:spacing w:before="240"/>
      </w:pPr>
    </w:p>
    <w:p w14:paraId="161022AC" w14:textId="77777777" w:rsidR="0013706D" w:rsidRDefault="0013706D" w:rsidP="003E592E">
      <w:pPr>
        <w:spacing w:before="240"/>
      </w:pPr>
    </w:p>
    <w:p w14:paraId="61DF1D98" w14:textId="77777777" w:rsidR="008E3B98" w:rsidRPr="00072D00" w:rsidRDefault="008E3B98" w:rsidP="003E592E">
      <w:pPr>
        <w:spacing w:before="240"/>
      </w:pPr>
    </w:p>
    <w:p w14:paraId="68F04934" w14:textId="77777777" w:rsidR="006D1EEF" w:rsidRPr="00072D00" w:rsidRDefault="006D1EEF" w:rsidP="00060A95">
      <w:pPr>
        <w:pStyle w:val="Nagwek2"/>
      </w:pPr>
      <w:bookmarkStart w:id="290" w:name="_Toc521916598"/>
      <w:bookmarkStart w:id="291" w:name="_Toc1474830"/>
      <w:bookmarkStart w:id="292" w:name="_Toc119502871"/>
      <w:r w:rsidRPr="00072D00">
        <w:lastRenderedPageBreak/>
        <w:t>MONITORING</w:t>
      </w:r>
      <w:bookmarkEnd w:id="290"/>
      <w:bookmarkEnd w:id="291"/>
      <w:r w:rsidRPr="00072D00">
        <w:t xml:space="preserve"> I EWALUACJA</w:t>
      </w:r>
      <w:bookmarkEnd w:id="292"/>
    </w:p>
    <w:p w14:paraId="4EDE51A8" w14:textId="41CF6391" w:rsidR="008E3B98" w:rsidRPr="00072D00" w:rsidRDefault="006D1EEF" w:rsidP="008E3B98">
      <w:pPr>
        <w:spacing w:before="240" w:after="240"/>
        <w:ind w:firstLine="708"/>
        <w:rPr>
          <w:rFonts w:eastAsia="TimesNewRoman"/>
        </w:rPr>
      </w:pPr>
      <w:r w:rsidRPr="00072D00">
        <w:rPr>
          <w:rFonts w:eastAsia="TimesNewRoman"/>
        </w:rPr>
        <w:t xml:space="preserve">Monitoring i ewaluacja zapisów strategicznych polegać będą na systematycznej ocenie realizowanych działań oraz modyfikacji kierunków działań w przypadku istotnych zmian społecznych, które mogą pojawić się poprzez zmianę regulacji prawnych czy też narastanie poszczególnych kwestii społecznych. Podstawowym celem wyżej wymienionych działań będzie dostarczenie praktycznej wiedzy potrzebnej przy podejmowaniu decyzji. Wdrażanie Strategii monitorowane będzie na bieżąco przez realizatorów merytorycznych poszczególnych zadań, natomiast ocena stopnia realizacji i osiągniętych efektów </w:t>
      </w:r>
      <w:r w:rsidR="006B3ACD" w:rsidRPr="00072D00">
        <w:rPr>
          <w:rFonts w:eastAsia="TimesNewRoman"/>
        </w:rPr>
        <w:t xml:space="preserve">strategii </w:t>
      </w:r>
      <w:r w:rsidRPr="00072D00">
        <w:rPr>
          <w:rFonts w:eastAsia="TimesNewRoman"/>
        </w:rPr>
        <w:t xml:space="preserve">będzie dokonywana co </w:t>
      </w:r>
      <w:r w:rsidR="00E312B0">
        <w:rPr>
          <w:rFonts w:eastAsia="TimesNewRoman"/>
        </w:rPr>
        <w:t xml:space="preserve">dwa lata w terminie do końca </w:t>
      </w:r>
      <w:r w:rsidR="006B3ACD" w:rsidRPr="00072D00">
        <w:rPr>
          <w:rFonts w:eastAsia="TimesNewRoman"/>
        </w:rPr>
        <w:t>II kwartału na podstawie materiałów sprawozdawczych i innych źródeł, przekazanych od realizatorów merytorycznych poszczególnych celów strategicznych w formie sprawozdania.</w:t>
      </w:r>
      <w:r w:rsidRPr="00072D00">
        <w:rPr>
          <w:rFonts w:eastAsia="TimesNewRoman"/>
        </w:rPr>
        <w:t xml:space="preserve"> </w:t>
      </w:r>
      <w:r w:rsidR="006B3ACD" w:rsidRPr="00072D00">
        <w:rPr>
          <w:rFonts w:eastAsia="TimesNewRoman"/>
        </w:rPr>
        <w:t>Osobą odpowiedzialną za przygotowanie sprawozdania z realizacji Strategii Rozwiązy</w:t>
      </w:r>
      <w:r w:rsidR="00657C63">
        <w:rPr>
          <w:rFonts w:eastAsia="TimesNewRoman"/>
        </w:rPr>
        <w:t xml:space="preserve">wania Problemów Społecznych </w:t>
      </w:r>
      <w:r w:rsidR="006B3ACD" w:rsidRPr="00072D00">
        <w:rPr>
          <w:rFonts w:eastAsia="TimesNewRoman"/>
        </w:rPr>
        <w:t xml:space="preserve">Powiatu </w:t>
      </w:r>
      <w:r w:rsidR="001D2EB4">
        <w:rPr>
          <w:rFonts w:cs="Segoe UI Light"/>
        </w:rPr>
        <w:t>Kędzierzyńsko-Kozielskiego</w:t>
      </w:r>
      <w:r w:rsidR="001D2EB4" w:rsidRPr="003E592E">
        <w:rPr>
          <w:rFonts w:cs="Segoe UI Light"/>
        </w:rPr>
        <w:t xml:space="preserve"> </w:t>
      </w:r>
      <w:r w:rsidR="006B3ACD" w:rsidRPr="00072D00">
        <w:rPr>
          <w:rFonts w:eastAsia="TimesNewRoman"/>
        </w:rPr>
        <w:t xml:space="preserve">na </w:t>
      </w:r>
      <w:r w:rsidR="00763CB5">
        <w:rPr>
          <w:rFonts w:eastAsia="TimesNewRoman"/>
        </w:rPr>
        <w:t>lata 2023</w:t>
      </w:r>
      <w:r w:rsidR="006B3ACD" w:rsidRPr="00072D00">
        <w:rPr>
          <w:rFonts w:eastAsia="TimesNewRoman"/>
        </w:rPr>
        <w:t xml:space="preserve">-2030 będzie </w:t>
      </w:r>
      <w:r w:rsidR="00727F51">
        <w:rPr>
          <w:rFonts w:eastAsia="TimesNewRoman"/>
        </w:rPr>
        <w:t>Dyrektor</w:t>
      </w:r>
      <w:r w:rsidR="006B3ACD" w:rsidRPr="00072D00">
        <w:rPr>
          <w:rFonts w:eastAsia="TimesNewRoman"/>
        </w:rPr>
        <w:t xml:space="preserve"> PCPR </w:t>
      </w:r>
      <w:r w:rsidR="001D2EB4">
        <w:rPr>
          <w:rFonts w:eastAsia="TimesNewRoman"/>
        </w:rPr>
        <w:br/>
      </w:r>
      <w:r w:rsidR="006B3ACD" w:rsidRPr="00072D00">
        <w:rPr>
          <w:rFonts w:eastAsia="TimesNewRoman"/>
        </w:rPr>
        <w:t xml:space="preserve">w </w:t>
      </w:r>
      <w:r w:rsidR="001D2EB4">
        <w:rPr>
          <w:rFonts w:cs="Segoe UI Light"/>
        </w:rPr>
        <w:t>Kędzierzynie-Koźlu</w:t>
      </w:r>
      <w:r w:rsidR="006B3ACD" w:rsidRPr="00072D00">
        <w:rPr>
          <w:rFonts w:eastAsia="TimesNewRoman"/>
        </w:rPr>
        <w:t>.</w:t>
      </w:r>
    </w:p>
    <w:p w14:paraId="6739314D" w14:textId="04D48BDB" w:rsidR="006D1EEF" w:rsidRPr="00072D00" w:rsidRDefault="001D2EB4" w:rsidP="003E592E">
      <w:pPr>
        <w:pStyle w:val="HeaderOdd"/>
      </w:pPr>
      <w:bookmarkStart w:id="293" w:name="_Toc72750958"/>
      <w:r w:rsidRPr="00072D00">
        <w:t>WSKAŹNIKI STOPNIA EFEKTYWNOŚCI REALIZACJI STRATEGII</w:t>
      </w:r>
      <w:bookmarkEnd w:id="293"/>
    </w:p>
    <w:p w14:paraId="18254D96" w14:textId="77777777" w:rsidR="006D1EEF" w:rsidRPr="00072D00" w:rsidRDefault="006D1EEF" w:rsidP="008E3B98">
      <w:pPr>
        <w:spacing w:before="240"/>
        <w:ind w:firstLine="708"/>
      </w:pPr>
      <w:r w:rsidRPr="00072D00">
        <w:t>Celem oceny wdrażanych działań, wykorzystane zostaną wskaźniki społeczne odzwierciedlające ważne wartości zakładane do osiągnięcia i ukierunkowujące proces rozwoju, w tym m.in.:</w:t>
      </w:r>
    </w:p>
    <w:p w14:paraId="6A1E3B92" w14:textId="07EA09F8" w:rsidR="006D1EEF" w:rsidRPr="003E592E" w:rsidRDefault="006D1EEF" w:rsidP="00A424E1">
      <w:pPr>
        <w:pStyle w:val="Akapitzlist"/>
        <w:numPr>
          <w:ilvl w:val="0"/>
          <w:numId w:val="30"/>
        </w:numPr>
        <w:rPr>
          <w:rFonts w:ascii="Segoe UI Light" w:hAnsi="Segoe UI Light" w:cs="Segoe UI Light"/>
          <w:szCs w:val="24"/>
        </w:rPr>
      </w:pPr>
      <w:r w:rsidRPr="003E592E">
        <w:rPr>
          <w:rFonts w:ascii="Segoe UI Light" w:hAnsi="Segoe UI Light" w:cs="Segoe UI Light"/>
          <w:szCs w:val="24"/>
        </w:rPr>
        <w:t xml:space="preserve">dane statystyczne </w:t>
      </w:r>
      <w:r w:rsidR="00763CB5">
        <w:rPr>
          <w:rFonts w:ascii="Segoe UI Light" w:hAnsi="Segoe UI Light" w:cs="Segoe UI Light"/>
          <w:szCs w:val="24"/>
        </w:rPr>
        <w:t xml:space="preserve">w obszarze dotyczącym ludności </w:t>
      </w:r>
      <w:r w:rsidR="001D2EB4">
        <w:rPr>
          <w:rFonts w:ascii="Segoe UI Light" w:hAnsi="Segoe UI Light" w:cs="Segoe UI Light"/>
          <w:szCs w:val="24"/>
        </w:rPr>
        <w:t>–</w:t>
      </w:r>
      <w:r w:rsidRPr="003E592E">
        <w:rPr>
          <w:rFonts w:ascii="Segoe UI Light" w:hAnsi="Segoe UI Light" w:cs="Segoe UI Light"/>
          <w:szCs w:val="24"/>
        </w:rPr>
        <w:t xml:space="preserve"> liczba osób korzystających               z różnorodnych form wsparcia ze strony jednostek organizacyjnych pomocy społecznej z terenu Powiatu,</w:t>
      </w:r>
    </w:p>
    <w:p w14:paraId="24E04634" w14:textId="33DCFCB5" w:rsidR="006D1EEF" w:rsidRPr="003E592E" w:rsidRDefault="006D1EEF" w:rsidP="00A424E1">
      <w:pPr>
        <w:pStyle w:val="Akapitzlist"/>
        <w:numPr>
          <w:ilvl w:val="0"/>
          <w:numId w:val="30"/>
        </w:numPr>
        <w:rPr>
          <w:rFonts w:ascii="Segoe UI Light" w:hAnsi="Segoe UI Light" w:cs="Segoe UI Light"/>
          <w:szCs w:val="24"/>
        </w:rPr>
      </w:pPr>
      <w:r w:rsidRPr="003E592E">
        <w:rPr>
          <w:rFonts w:ascii="Segoe UI Light" w:hAnsi="Segoe UI Light" w:cs="Segoe UI Light"/>
          <w:szCs w:val="24"/>
        </w:rPr>
        <w:t>w o</w:t>
      </w:r>
      <w:r w:rsidR="001D2EB4">
        <w:rPr>
          <w:rFonts w:ascii="Segoe UI Light" w:hAnsi="Segoe UI Light" w:cs="Segoe UI Light"/>
          <w:szCs w:val="24"/>
        </w:rPr>
        <w:t>bszarze dotyczącym rynku pracy –</w:t>
      </w:r>
      <w:r w:rsidRPr="003E592E">
        <w:rPr>
          <w:rFonts w:ascii="Segoe UI Light" w:hAnsi="Segoe UI Light" w:cs="Segoe UI Light"/>
          <w:szCs w:val="24"/>
        </w:rPr>
        <w:t xml:space="preserve"> liczba osób zarejestrowanych jako osoby bezrobotne w poszczególnych latach,</w:t>
      </w:r>
    </w:p>
    <w:p w14:paraId="4AF1FD86" w14:textId="5747B308" w:rsidR="006D1EEF" w:rsidRPr="003E592E" w:rsidRDefault="001D2EB4" w:rsidP="00A424E1">
      <w:pPr>
        <w:pStyle w:val="Akapitzlist"/>
        <w:numPr>
          <w:ilvl w:val="0"/>
          <w:numId w:val="30"/>
        </w:numPr>
        <w:rPr>
          <w:rFonts w:ascii="Segoe UI Light" w:hAnsi="Segoe UI Light" w:cs="Segoe UI Light"/>
          <w:szCs w:val="24"/>
        </w:rPr>
      </w:pPr>
      <w:r>
        <w:rPr>
          <w:rFonts w:ascii="Segoe UI Light" w:hAnsi="Segoe UI Light" w:cs="Segoe UI Light"/>
          <w:szCs w:val="24"/>
        </w:rPr>
        <w:t>wskaźniki społeczne –</w:t>
      </w:r>
      <w:r w:rsidR="006D1EEF" w:rsidRPr="003E592E">
        <w:rPr>
          <w:rFonts w:ascii="Segoe UI Light" w:hAnsi="Segoe UI Light" w:cs="Segoe UI Light"/>
          <w:szCs w:val="24"/>
        </w:rPr>
        <w:t xml:space="preserve"> liczba programów i projektów socjalnych zrealizowanych                 w ramach poszczególnych celów strategicznych, liczba uczestników szkoleń                        i warsztatów, liczba inicjatyw społecznych w obszarze aktywizacji i integracji społecznej i zadań zleconych w tym zakresie (grupy wsparcia, rodzinne formy opieki nad dziećmi),</w:t>
      </w:r>
    </w:p>
    <w:p w14:paraId="4097E634" w14:textId="2225BADE" w:rsidR="006D1EEF" w:rsidRPr="003E592E" w:rsidRDefault="001D2EB4" w:rsidP="00A424E1">
      <w:pPr>
        <w:pStyle w:val="Akapitzlist"/>
        <w:numPr>
          <w:ilvl w:val="0"/>
          <w:numId w:val="30"/>
        </w:numPr>
        <w:spacing w:before="240"/>
        <w:rPr>
          <w:rFonts w:ascii="Segoe UI Light" w:hAnsi="Segoe UI Light" w:cs="Segoe UI Light"/>
          <w:szCs w:val="24"/>
        </w:rPr>
      </w:pPr>
      <w:r>
        <w:rPr>
          <w:rFonts w:ascii="Segoe UI Light" w:hAnsi="Segoe UI Light" w:cs="Segoe UI Light"/>
          <w:szCs w:val="24"/>
        </w:rPr>
        <w:lastRenderedPageBreak/>
        <w:t>wskaźniki ekonomiczne –</w:t>
      </w:r>
      <w:r w:rsidR="006D1EEF" w:rsidRPr="003E592E">
        <w:rPr>
          <w:rFonts w:ascii="Segoe UI Light" w:hAnsi="Segoe UI Light" w:cs="Segoe UI Light"/>
          <w:szCs w:val="24"/>
        </w:rPr>
        <w:t xml:space="preserve"> stopień poniesionych nakładów, koszty jednostkowe uzyskania efektu i wysokość środków finansowych przeznaczonych na realizację danego projektu.</w:t>
      </w:r>
    </w:p>
    <w:p w14:paraId="6C64A046" w14:textId="536305EB" w:rsidR="00AD69B6" w:rsidRDefault="00AD69B6" w:rsidP="00304CB0">
      <w:pPr>
        <w:ind w:firstLine="708"/>
      </w:pPr>
      <w:r w:rsidRPr="00072D00">
        <w:t xml:space="preserve">Wskaźniki monitoringowe, czyli policzalne zmienne podlegające obserwacji </w:t>
      </w:r>
      <w:r w:rsidR="00773532">
        <w:br/>
      </w:r>
      <w:r w:rsidRPr="00072D00">
        <w:t xml:space="preserve">i ocenie, określone zostały w oparciu o przewidywane rezultaty zadań, a także przewidywane dane, zaplanowane do osiągnięcia w całym okresie realizacji działań. Zostały one szczegółowo przedstawione w oparciu o aktualny stan faktyczny. Zarówno monitoring jak i ewaluacja prowadzone będą między innymi w oparciu o niżej przedstawione wskaźniki monitoringowe. Katalog wskaźników może być uzupełniany bądź modyfikowany w zależności od dostępnych źródeł informacji i zasobów. Wartości bazowe oznaczają dane dla roku </w:t>
      </w:r>
      <w:r w:rsidR="000944A4">
        <w:t>2021, który był ostatnim analizowanym w niniejszej Strategii</w:t>
      </w:r>
      <w:r w:rsidRPr="00072D00">
        <w:t>, natomiast wartości docelowe wskazują pożądane wartości, oznaczające osiągnięcie poszczególnych celów</w:t>
      </w:r>
      <w:r w:rsidR="000944A4">
        <w:t xml:space="preserve"> w 2030 roku</w:t>
      </w:r>
      <w:r w:rsidRPr="00072D00">
        <w:t>.</w:t>
      </w:r>
    </w:p>
    <w:p w14:paraId="6B6595D6" w14:textId="7550F40B" w:rsidR="00AD69B6" w:rsidRPr="00D57C5F" w:rsidRDefault="00CF1806" w:rsidP="00763CB5">
      <w:pPr>
        <w:pStyle w:val="Legenda"/>
        <w:spacing w:line="276" w:lineRule="auto"/>
        <w:jc w:val="left"/>
        <w:rPr>
          <w:rFonts w:cs="Segoe UI Light"/>
          <w:color w:val="000000" w:themeColor="text1"/>
          <w:szCs w:val="24"/>
        </w:rPr>
      </w:pPr>
      <w:bookmarkStart w:id="294" w:name="_Toc72305543"/>
      <w:bookmarkStart w:id="295" w:name="_Toc77592233"/>
      <w:r w:rsidRPr="00D57C5F">
        <w:rPr>
          <w:rFonts w:cs="Segoe UI Light"/>
          <w:color w:val="000000" w:themeColor="text1"/>
          <w:szCs w:val="24"/>
        </w:rPr>
        <w:t xml:space="preserve"> </w:t>
      </w:r>
      <w:bookmarkStart w:id="296" w:name="_Toc119579283"/>
      <w:r w:rsidR="00AD69B6" w:rsidRPr="00D57C5F">
        <w:rPr>
          <w:rFonts w:cs="Segoe UI Light"/>
          <w:color w:val="000000" w:themeColor="text1"/>
          <w:szCs w:val="24"/>
        </w:rPr>
        <w:t xml:space="preserve">Tabela </w:t>
      </w:r>
      <w:r w:rsidR="00AD69B6" w:rsidRPr="00D57C5F">
        <w:rPr>
          <w:rFonts w:cs="Segoe UI Light"/>
          <w:color w:val="000000" w:themeColor="text1"/>
          <w:szCs w:val="24"/>
        </w:rPr>
        <w:fldChar w:fldCharType="begin"/>
      </w:r>
      <w:r w:rsidR="00AD69B6" w:rsidRPr="00D57C5F">
        <w:rPr>
          <w:rFonts w:cs="Segoe UI Light"/>
          <w:color w:val="000000" w:themeColor="text1"/>
          <w:szCs w:val="24"/>
        </w:rPr>
        <w:instrText xml:space="preserve"> SEQ Tabela \* ARABIC </w:instrText>
      </w:r>
      <w:r w:rsidR="00AD69B6" w:rsidRPr="00D57C5F">
        <w:rPr>
          <w:rFonts w:cs="Segoe UI Light"/>
          <w:color w:val="000000" w:themeColor="text1"/>
          <w:szCs w:val="24"/>
        </w:rPr>
        <w:fldChar w:fldCharType="separate"/>
      </w:r>
      <w:r w:rsidR="00B64126">
        <w:rPr>
          <w:rFonts w:cs="Segoe UI Light"/>
          <w:noProof/>
          <w:color w:val="000000" w:themeColor="text1"/>
          <w:szCs w:val="24"/>
        </w:rPr>
        <w:t>38</w:t>
      </w:r>
      <w:r w:rsidR="00AD69B6" w:rsidRPr="00D57C5F">
        <w:rPr>
          <w:rFonts w:cs="Segoe UI Light"/>
          <w:color w:val="000000" w:themeColor="text1"/>
          <w:szCs w:val="24"/>
        </w:rPr>
        <w:fldChar w:fldCharType="end"/>
      </w:r>
      <w:r w:rsidR="00AD69B6" w:rsidRPr="00D57C5F">
        <w:rPr>
          <w:rFonts w:cs="Segoe UI Light"/>
          <w:color w:val="000000" w:themeColor="text1"/>
          <w:szCs w:val="24"/>
        </w:rPr>
        <w:t>. Wskaźniki monitoringowe służące do oceny stopnia realizacji celów strategicznych</w:t>
      </w:r>
      <w:bookmarkEnd w:id="294"/>
      <w:bookmarkEnd w:id="295"/>
      <w:bookmarkEnd w:id="296"/>
    </w:p>
    <w:tbl>
      <w:tblPr>
        <w:tblStyle w:val="Kalendarz2"/>
        <w:tblpPr w:leftFromText="141" w:rightFromText="141" w:vertAnchor="text" w:tblpXSpec="center" w:tblpY="1"/>
        <w:tblW w:w="9606" w:type="dxa"/>
        <w:tblLook w:val="04A0" w:firstRow="1" w:lastRow="0" w:firstColumn="1" w:lastColumn="0" w:noHBand="0" w:noVBand="1"/>
      </w:tblPr>
      <w:tblGrid>
        <w:gridCol w:w="575"/>
        <w:gridCol w:w="2678"/>
        <w:gridCol w:w="3383"/>
        <w:gridCol w:w="1553"/>
        <w:gridCol w:w="1417"/>
      </w:tblGrid>
      <w:tr w:rsidR="00C57E3C" w:rsidRPr="00C57E3C" w14:paraId="0498F727" w14:textId="77777777" w:rsidTr="00B41253">
        <w:trPr>
          <w:cnfStyle w:val="100000000000" w:firstRow="1" w:lastRow="0" w:firstColumn="0" w:lastColumn="0" w:oddVBand="0" w:evenVBand="0" w:oddHBand="0" w:evenHBand="0" w:firstRowFirstColumn="0" w:firstRowLastColumn="0" w:lastRowFirstColumn="0" w:lastRowLastColumn="0"/>
        </w:trPr>
        <w:tc>
          <w:tcPr>
            <w:tcW w:w="575" w:type="dxa"/>
            <w:tcBorders>
              <w:bottom w:val="single" w:sz="4" w:space="0" w:color="88B4D4" w:themeColor="accent1" w:themeTint="99"/>
            </w:tcBorders>
            <w:vAlign w:val="center"/>
          </w:tcPr>
          <w:p w14:paraId="33322F0D" w14:textId="6CCF7839" w:rsidR="00AD69B6" w:rsidRPr="00DB4468" w:rsidRDefault="001D2EB4" w:rsidP="00C57E3C">
            <w:pPr>
              <w:pStyle w:val="Bezodstpw"/>
              <w:spacing w:line="240" w:lineRule="auto"/>
              <w:jc w:val="center"/>
              <w:rPr>
                <w:rFonts w:ascii="Segoe UI Light" w:hAnsi="Segoe UI Light" w:cs="Segoe UI Light"/>
                <w:b/>
                <w:color w:val="auto"/>
                <w:szCs w:val="24"/>
              </w:rPr>
            </w:pPr>
            <w:r w:rsidRPr="00DB4468">
              <w:rPr>
                <w:rFonts w:ascii="Segoe UI Light" w:hAnsi="Segoe UI Light" w:cs="Segoe UI Light"/>
                <w:b/>
                <w:caps w:val="0"/>
                <w:color w:val="auto"/>
                <w:szCs w:val="24"/>
              </w:rPr>
              <w:t>Lp.</w:t>
            </w:r>
          </w:p>
        </w:tc>
        <w:tc>
          <w:tcPr>
            <w:tcW w:w="2678" w:type="dxa"/>
            <w:tcBorders>
              <w:bottom w:val="single" w:sz="4" w:space="0" w:color="88B4D4" w:themeColor="accent1" w:themeTint="99"/>
            </w:tcBorders>
            <w:vAlign w:val="center"/>
          </w:tcPr>
          <w:p w14:paraId="2743C663" w14:textId="455B4938" w:rsidR="00AD69B6" w:rsidRPr="00DB4468" w:rsidRDefault="001D2EB4" w:rsidP="00C57E3C">
            <w:pPr>
              <w:pStyle w:val="Bezodstpw"/>
              <w:spacing w:line="240" w:lineRule="auto"/>
              <w:jc w:val="center"/>
              <w:rPr>
                <w:rFonts w:ascii="Segoe UI Light" w:hAnsi="Segoe UI Light" w:cs="Segoe UI Light"/>
                <w:b/>
                <w:color w:val="auto"/>
                <w:szCs w:val="24"/>
              </w:rPr>
            </w:pPr>
            <w:r w:rsidRPr="00DB4468">
              <w:rPr>
                <w:rFonts w:ascii="Segoe UI Light" w:hAnsi="Segoe UI Light" w:cs="Segoe UI Light"/>
                <w:b/>
                <w:caps w:val="0"/>
                <w:color w:val="auto"/>
                <w:szCs w:val="24"/>
              </w:rPr>
              <w:t>Cel strategiczny</w:t>
            </w:r>
          </w:p>
        </w:tc>
        <w:tc>
          <w:tcPr>
            <w:tcW w:w="3383" w:type="dxa"/>
            <w:tcBorders>
              <w:bottom w:val="single" w:sz="4" w:space="0" w:color="88B4D4" w:themeColor="accent1" w:themeTint="99"/>
            </w:tcBorders>
            <w:vAlign w:val="center"/>
          </w:tcPr>
          <w:p w14:paraId="6E1E946F" w14:textId="69293866" w:rsidR="00AD69B6" w:rsidRPr="00DB4468" w:rsidRDefault="001D2EB4" w:rsidP="00C57E3C">
            <w:pPr>
              <w:pStyle w:val="Bezodstpw"/>
              <w:spacing w:line="240" w:lineRule="auto"/>
              <w:jc w:val="center"/>
              <w:rPr>
                <w:rFonts w:ascii="Segoe UI Light" w:hAnsi="Segoe UI Light" w:cs="Segoe UI Light"/>
                <w:b/>
                <w:color w:val="auto"/>
                <w:szCs w:val="24"/>
              </w:rPr>
            </w:pPr>
            <w:r w:rsidRPr="00DB4468">
              <w:rPr>
                <w:rFonts w:ascii="Segoe UI Light" w:hAnsi="Segoe UI Light" w:cs="Segoe UI Light"/>
                <w:b/>
                <w:caps w:val="0"/>
                <w:color w:val="auto"/>
                <w:szCs w:val="24"/>
              </w:rPr>
              <w:t>Wskaźnik</w:t>
            </w:r>
          </w:p>
        </w:tc>
        <w:tc>
          <w:tcPr>
            <w:tcW w:w="1553" w:type="dxa"/>
            <w:tcBorders>
              <w:bottom w:val="single" w:sz="4" w:space="0" w:color="88B4D4" w:themeColor="accent1" w:themeTint="99"/>
            </w:tcBorders>
            <w:vAlign w:val="center"/>
          </w:tcPr>
          <w:p w14:paraId="263169AD" w14:textId="038DBC94" w:rsidR="00AD69B6" w:rsidRPr="00DB4468" w:rsidRDefault="000944A4" w:rsidP="000944A4">
            <w:pPr>
              <w:pStyle w:val="Bezodstpw"/>
              <w:spacing w:line="240" w:lineRule="auto"/>
              <w:jc w:val="center"/>
              <w:rPr>
                <w:rFonts w:ascii="Segoe UI Light" w:hAnsi="Segoe UI Light" w:cs="Segoe UI Light"/>
                <w:b/>
                <w:color w:val="auto"/>
                <w:szCs w:val="24"/>
              </w:rPr>
            </w:pPr>
            <w:r>
              <w:rPr>
                <w:rFonts w:ascii="Segoe UI Light" w:hAnsi="Segoe UI Light" w:cs="Segoe UI Light"/>
                <w:b/>
                <w:caps w:val="0"/>
                <w:color w:val="auto"/>
                <w:szCs w:val="24"/>
              </w:rPr>
              <w:t>Wartość bazowa</w:t>
            </w:r>
          </w:p>
        </w:tc>
        <w:tc>
          <w:tcPr>
            <w:tcW w:w="1417" w:type="dxa"/>
            <w:tcBorders>
              <w:bottom w:val="single" w:sz="4" w:space="0" w:color="88B4D4" w:themeColor="accent1" w:themeTint="99"/>
            </w:tcBorders>
            <w:vAlign w:val="center"/>
          </w:tcPr>
          <w:p w14:paraId="50AFD55B" w14:textId="0FDAF2B5" w:rsidR="00AD69B6" w:rsidRPr="00DB4468" w:rsidRDefault="000944A4" w:rsidP="000944A4">
            <w:pPr>
              <w:pStyle w:val="Bezodstpw"/>
              <w:spacing w:line="240" w:lineRule="auto"/>
              <w:jc w:val="center"/>
              <w:rPr>
                <w:rFonts w:ascii="Segoe UI Light" w:hAnsi="Segoe UI Light" w:cs="Segoe UI Light"/>
                <w:b/>
                <w:color w:val="auto"/>
                <w:szCs w:val="24"/>
              </w:rPr>
            </w:pPr>
            <w:r>
              <w:rPr>
                <w:rFonts w:ascii="Segoe UI Light" w:hAnsi="Segoe UI Light" w:cs="Segoe UI Light"/>
                <w:b/>
                <w:caps w:val="0"/>
                <w:color w:val="auto"/>
                <w:szCs w:val="24"/>
              </w:rPr>
              <w:t xml:space="preserve">Wartość docelowa </w:t>
            </w:r>
          </w:p>
        </w:tc>
      </w:tr>
      <w:tr w:rsidR="00C57E3C" w:rsidRPr="00C57E3C" w14:paraId="7E9C9681" w14:textId="77777777" w:rsidTr="00B41253">
        <w:trPr>
          <w:trHeight w:val="1129"/>
        </w:trPr>
        <w:tc>
          <w:tcPr>
            <w:tcW w:w="575" w:type="dxa"/>
            <w:vMerge w:val="restart"/>
            <w:tcBorders>
              <w:top w:val="single" w:sz="4" w:space="0" w:color="88B4D4" w:themeColor="accent1" w:themeTint="99"/>
            </w:tcBorders>
            <w:vAlign w:val="center"/>
          </w:tcPr>
          <w:p w14:paraId="746DAD0F" w14:textId="0297136A"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1.</w:t>
            </w:r>
          </w:p>
        </w:tc>
        <w:tc>
          <w:tcPr>
            <w:tcW w:w="2678" w:type="dxa"/>
            <w:vMerge w:val="restart"/>
            <w:tcBorders>
              <w:top w:val="single" w:sz="4" w:space="0" w:color="88B4D4" w:themeColor="accent1" w:themeTint="99"/>
            </w:tcBorders>
            <w:vAlign w:val="center"/>
          </w:tcPr>
          <w:p w14:paraId="2E951236" w14:textId="57560AF8"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 xml:space="preserve">Wzmocnienie funkcjonowania osób dotkniętych ubóstwem </w:t>
            </w:r>
            <w:r w:rsidRPr="00DB4468">
              <w:rPr>
                <w:rFonts w:ascii="Segoe UI Light" w:hAnsi="Segoe UI Light" w:cs="Segoe UI Light"/>
                <w:szCs w:val="24"/>
              </w:rPr>
              <w:br/>
              <w:t>i wykluczeniem społecznym.</w:t>
            </w:r>
          </w:p>
        </w:tc>
        <w:tc>
          <w:tcPr>
            <w:tcW w:w="3383" w:type="dxa"/>
            <w:tcBorders>
              <w:top w:val="single" w:sz="4" w:space="0" w:color="88B4D4" w:themeColor="accent1" w:themeTint="99"/>
              <w:bottom w:val="single" w:sz="4" w:space="0" w:color="88B4D4" w:themeColor="accent1" w:themeTint="99"/>
            </w:tcBorders>
            <w:vAlign w:val="center"/>
          </w:tcPr>
          <w:p w14:paraId="27E85B8A" w14:textId="093C2C8F"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gospodarstw domowych, które otrzymały dodatki mieszkaniowe.</w:t>
            </w:r>
          </w:p>
        </w:tc>
        <w:tc>
          <w:tcPr>
            <w:tcW w:w="1553" w:type="dxa"/>
            <w:tcBorders>
              <w:top w:val="single" w:sz="4" w:space="0" w:color="88B4D4" w:themeColor="accent1" w:themeTint="99"/>
              <w:bottom w:val="single" w:sz="4" w:space="0" w:color="88B4D4" w:themeColor="accent1" w:themeTint="99"/>
            </w:tcBorders>
            <w:vAlign w:val="center"/>
          </w:tcPr>
          <w:p w14:paraId="180C8045" w14:textId="7FDD25BB" w:rsidR="00C57E3C" w:rsidRPr="00DB4468" w:rsidRDefault="00C57E3C" w:rsidP="00C57E3C">
            <w:pPr>
              <w:pStyle w:val="Bezodstpw"/>
              <w:tabs>
                <w:tab w:val="left" w:pos="440"/>
                <w:tab w:val="center" w:pos="671"/>
              </w:tabs>
              <w:spacing w:line="240" w:lineRule="auto"/>
              <w:jc w:val="center"/>
              <w:rPr>
                <w:rFonts w:ascii="Segoe UI Light" w:hAnsi="Segoe UI Light" w:cs="Segoe UI Light"/>
                <w:szCs w:val="24"/>
              </w:rPr>
            </w:pPr>
            <w:r w:rsidRPr="00DB4468">
              <w:rPr>
                <w:rFonts w:ascii="Segoe UI Light" w:hAnsi="Segoe UI Light" w:cs="Segoe UI Light"/>
                <w:szCs w:val="24"/>
              </w:rPr>
              <w:t>767</w:t>
            </w:r>
          </w:p>
        </w:tc>
        <w:tc>
          <w:tcPr>
            <w:tcW w:w="1417" w:type="dxa"/>
            <w:tcBorders>
              <w:top w:val="single" w:sz="4" w:space="0" w:color="88B4D4" w:themeColor="accent1" w:themeTint="99"/>
              <w:bottom w:val="single" w:sz="4" w:space="0" w:color="88B4D4" w:themeColor="accent1" w:themeTint="99"/>
            </w:tcBorders>
            <w:vAlign w:val="center"/>
          </w:tcPr>
          <w:p w14:paraId="32A1A751" w14:textId="4BE63E0F"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poniżej 700</w:t>
            </w:r>
          </w:p>
        </w:tc>
      </w:tr>
      <w:tr w:rsidR="00C57E3C" w:rsidRPr="00C57E3C" w14:paraId="555D8D5B" w14:textId="77777777" w:rsidTr="00B41253">
        <w:trPr>
          <w:trHeight w:val="1119"/>
        </w:trPr>
        <w:tc>
          <w:tcPr>
            <w:tcW w:w="575" w:type="dxa"/>
            <w:vMerge/>
            <w:vAlign w:val="center"/>
          </w:tcPr>
          <w:p w14:paraId="64D635B4" w14:textId="77777777" w:rsidR="00C57E3C" w:rsidRPr="00DB4468" w:rsidRDefault="00C57E3C" w:rsidP="00C57E3C">
            <w:pPr>
              <w:pStyle w:val="Bezodstpw"/>
              <w:spacing w:line="240" w:lineRule="auto"/>
              <w:jc w:val="center"/>
              <w:rPr>
                <w:rFonts w:ascii="Segoe UI Light" w:hAnsi="Segoe UI Light" w:cs="Segoe UI Light"/>
                <w:szCs w:val="24"/>
              </w:rPr>
            </w:pPr>
          </w:p>
        </w:tc>
        <w:tc>
          <w:tcPr>
            <w:tcW w:w="2678" w:type="dxa"/>
            <w:vMerge/>
            <w:vAlign w:val="center"/>
          </w:tcPr>
          <w:p w14:paraId="08D731FB" w14:textId="77777777" w:rsidR="00C57E3C" w:rsidRPr="00DB4468" w:rsidRDefault="00C57E3C"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42A519C3" w14:textId="4331FB98"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rodzin, które otrzymały świadczenia z pomocy społecznej z powodu ubóstwa.</w:t>
            </w:r>
          </w:p>
        </w:tc>
        <w:tc>
          <w:tcPr>
            <w:tcW w:w="1553" w:type="dxa"/>
            <w:tcBorders>
              <w:top w:val="single" w:sz="4" w:space="0" w:color="88B4D4" w:themeColor="accent1" w:themeTint="99"/>
              <w:bottom w:val="single" w:sz="4" w:space="0" w:color="88B4D4" w:themeColor="accent1" w:themeTint="99"/>
            </w:tcBorders>
            <w:vAlign w:val="center"/>
          </w:tcPr>
          <w:p w14:paraId="52DA34CA" w14:textId="6F8DC3C4" w:rsidR="00C57E3C" w:rsidRPr="00DB4468" w:rsidRDefault="00C57E3C" w:rsidP="00C57E3C">
            <w:pPr>
              <w:pStyle w:val="Bezodstpw"/>
              <w:tabs>
                <w:tab w:val="left" w:pos="440"/>
                <w:tab w:val="center" w:pos="671"/>
              </w:tabs>
              <w:spacing w:line="240" w:lineRule="auto"/>
              <w:jc w:val="center"/>
              <w:rPr>
                <w:rFonts w:ascii="Segoe UI Light" w:hAnsi="Segoe UI Light" w:cs="Segoe UI Light"/>
                <w:szCs w:val="24"/>
              </w:rPr>
            </w:pPr>
            <w:r w:rsidRPr="00DB4468">
              <w:rPr>
                <w:rFonts w:ascii="Segoe UI Light" w:hAnsi="Segoe UI Light" w:cs="Segoe UI Light"/>
                <w:szCs w:val="24"/>
              </w:rPr>
              <w:t>1 014</w:t>
            </w:r>
          </w:p>
        </w:tc>
        <w:tc>
          <w:tcPr>
            <w:tcW w:w="1417" w:type="dxa"/>
            <w:tcBorders>
              <w:top w:val="single" w:sz="4" w:space="0" w:color="88B4D4" w:themeColor="accent1" w:themeTint="99"/>
              <w:bottom w:val="single" w:sz="4" w:space="0" w:color="88B4D4" w:themeColor="accent1" w:themeTint="99"/>
            </w:tcBorders>
            <w:vAlign w:val="center"/>
          </w:tcPr>
          <w:p w14:paraId="18281941" w14:textId="4CBDED49"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poniżej 900</w:t>
            </w:r>
          </w:p>
        </w:tc>
      </w:tr>
      <w:tr w:rsidR="00C57E3C" w:rsidRPr="00C57E3C" w14:paraId="1E46691C" w14:textId="77777777" w:rsidTr="00B41253">
        <w:trPr>
          <w:trHeight w:val="1259"/>
        </w:trPr>
        <w:tc>
          <w:tcPr>
            <w:tcW w:w="575" w:type="dxa"/>
            <w:vMerge/>
            <w:tcBorders>
              <w:bottom w:val="single" w:sz="4" w:space="0" w:color="88B4D4" w:themeColor="accent1" w:themeTint="99"/>
            </w:tcBorders>
            <w:vAlign w:val="center"/>
          </w:tcPr>
          <w:p w14:paraId="5356C783" w14:textId="77777777" w:rsidR="00C57E3C" w:rsidRPr="00DB4468" w:rsidRDefault="00C57E3C" w:rsidP="00C57E3C">
            <w:pPr>
              <w:pStyle w:val="Bezodstpw"/>
              <w:spacing w:line="240" w:lineRule="auto"/>
              <w:jc w:val="center"/>
              <w:rPr>
                <w:rFonts w:ascii="Segoe UI Light" w:hAnsi="Segoe UI Light" w:cs="Segoe UI Light"/>
                <w:szCs w:val="24"/>
              </w:rPr>
            </w:pPr>
          </w:p>
        </w:tc>
        <w:tc>
          <w:tcPr>
            <w:tcW w:w="2678" w:type="dxa"/>
            <w:vMerge/>
            <w:tcBorders>
              <w:bottom w:val="single" w:sz="4" w:space="0" w:color="88B4D4" w:themeColor="accent1" w:themeTint="99"/>
            </w:tcBorders>
            <w:vAlign w:val="center"/>
          </w:tcPr>
          <w:p w14:paraId="4330DE1B" w14:textId="77777777" w:rsidR="00C57E3C" w:rsidRPr="00DB4468" w:rsidRDefault="00C57E3C"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44C592C4" w14:textId="774DE7E7"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osób, które otrzymały świadczenia z pomocy społecznej z powodu bezdomności.</w:t>
            </w:r>
          </w:p>
        </w:tc>
        <w:tc>
          <w:tcPr>
            <w:tcW w:w="1553" w:type="dxa"/>
            <w:tcBorders>
              <w:top w:val="single" w:sz="4" w:space="0" w:color="88B4D4" w:themeColor="accent1" w:themeTint="99"/>
              <w:bottom w:val="single" w:sz="4" w:space="0" w:color="88B4D4" w:themeColor="accent1" w:themeTint="99"/>
            </w:tcBorders>
            <w:vAlign w:val="center"/>
          </w:tcPr>
          <w:p w14:paraId="6A9C44B0" w14:textId="02C686F4" w:rsidR="00C57E3C" w:rsidRPr="00DB4468" w:rsidRDefault="00C57E3C" w:rsidP="00C57E3C">
            <w:pPr>
              <w:pStyle w:val="Bezodstpw"/>
              <w:tabs>
                <w:tab w:val="left" w:pos="440"/>
                <w:tab w:val="center" w:pos="671"/>
              </w:tabs>
              <w:spacing w:line="240" w:lineRule="auto"/>
              <w:jc w:val="center"/>
              <w:rPr>
                <w:rFonts w:ascii="Segoe UI Light" w:hAnsi="Segoe UI Light" w:cs="Segoe UI Light"/>
                <w:szCs w:val="24"/>
              </w:rPr>
            </w:pPr>
            <w:r w:rsidRPr="00DB4468">
              <w:rPr>
                <w:rFonts w:ascii="Segoe UI Light" w:hAnsi="Segoe UI Light" w:cs="Segoe UI Light"/>
                <w:szCs w:val="24"/>
              </w:rPr>
              <w:t>150</w:t>
            </w:r>
          </w:p>
        </w:tc>
        <w:tc>
          <w:tcPr>
            <w:tcW w:w="1417" w:type="dxa"/>
            <w:tcBorders>
              <w:top w:val="single" w:sz="4" w:space="0" w:color="88B4D4" w:themeColor="accent1" w:themeTint="99"/>
              <w:bottom w:val="single" w:sz="4" w:space="0" w:color="88B4D4" w:themeColor="accent1" w:themeTint="99"/>
            </w:tcBorders>
            <w:vAlign w:val="center"/>
          </w:tcPr>
          <w:p w14:paraId="08040BD4" w14:textId="74A2F61B" w:rsidR="00C57E3C"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poniżej 120</w:t>
            </w:r>
          </w:p>
        </w:tc>
      </w:tr>
      <w:tr w:rsidR="00C57E3C" w:rsidRPr="00C57E3C" w14:paraId="7F96FE5B" w14:textId="77777777" w:rsidTr="00B41253">
        <w:tc>
          <w:tcPr>
            <w:tcW w:w="575" w:type="dxa"/>
            <w:vMerge w:val="restart"/>
            <w:tcBorders>
              <w:top w:val="single" w:sz="4" w:space="0" w:color="88B4D4" w:themeColor="accent1" w:themeTint="99"/>
              <w:bottom w:val="single" w:sz="4" w:space="0" w:color="88B4D4" w:themeColor="accent1" w:themeTint="99"/>
            </w:tcBorders>
            <w:vAlign w:val="center"/>
          </w:tcPr>
          <w:p w14:paraId="7B4E46A4" w14:textId="78D082AD" w:rsidR="00FE4FE2"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2.</w:t>
            </w:r>
          </w:p>
        </w:tc>
        <w:tc>
          <w:tcPr>
            <w:tcW w:w="2678" w:type="dxa"/>
            <w:vMerge w:val="restart"/>
            <w:tcBorders>
              <w:top w:val="single" w:sz="4" w:space="0" w:color="88B4D4" w:themeColor="accent1" w:themeTint="99"/>
              <w:bottom w:val="single" w:sz="4" w:space="0" w:color="88B4D4" w:themeColor="accent1" w:themeTint="99"/>
            </w:tcBorders>
            <w:vAlign w:val="center"/>
          </w:tcPr>
          <w:p w14:paraId="5E8CD56C" w14:textId="51D82EAB" w:rsidR="00FE4FE2" w:rsidRPr="00DB4468" w:rsidRDefault="00FE4FE2"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Aktywizacja społeczno-zawodowa i integracja osób pozostających bez zatrudnienia</w:t>
            </w:r>
            <w:r w:rsidR="00585FC4">
              <w:rPr>
                <w:rFonts w:ascii="Segoe UI Light" w:hAnsi="Segoe UI Light" w:cs="Segoe UI Light"/>
                <w:szCs w:val="24"/>
              </w:rPr>
              <w:t>.</w:t>
            </w:r>
          </w:p>
        </w:tc>
        <w:tc>
          <w:tcPr>
            <w:tcW w:w="3383" w:type="dxa"/>
            <w:tcBorders>
              <w:top w:val="single" w:sz="4" w:space="0" w:color="88B4D4" w:themeColor="accent1" w:themeTint="99"/>
              <w:bottom w:val="single" w:sz="4" w:space="0" w:color="88B4D4" w:themeColor="accent1" w:themeTint="99"/>
            </w:tcBorders>
            <w:vAlign w:val="center"/>
          </w:tcPr>
          <w:p w14:paraId="5BE484D2" w14:textId="2CD63BA2" w:rsidR="00FE4FE2" w:rsidRPr="00DB4468" w:rsidRDefault="00FE4FE2" w:rsidP="00304CB0">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osób bezrobotnych</w:t>
            </w:r>
            <w:r w:rsidR="00304CB0" w:rsidRPr="00DB4468">
              <w:rPr>
                <w:rFonts w:ascii="Segoe UI Light" w:hAnsi="Segoe UI Light" w:cs="Segoe UI Light"/>
                <w:szCs w:val="24"/>
              </w:rPr>
              <w:t xml:space="preserve"> objętych aktywizacją zawodową</w:t>
            </w:r>
            <w:r w:rsidRPr="00DB4468">
              <w:rPr>
                <w:rFonts w:ascii="Segoe UI Light" w:hAnsi="Segoe UI Light" w:cs="Segoe UI Light"/>
                <w:szCs w:val="24"/>
              </w:rPr>
              <w:t>.</w:t>
            </w:r>
          </w:p>
        </w:tc>
        <w:tc>
          <w:tcPr>
            <w:tcW w:w="1553" w:type="dxa"/>
            <w:tcBorders>
              <w:top w:val="single" w:sz="4" w:space="0" w:color="88B4D4" w:themeColor="accent1" w:themeTint="99"/>
              <w:bottom w:val="single" w:sz="4" w:space="0" w:color="88B4D4" w:themeColor="accent1" w:themeTint="99"/>
            </w:tcBorders>
            <w:vAlign w:val="center"/>
          </w:tcPr>
          <w:p w14:paraId="68C85E67" w14:textId="7281BDB9" w:rsidR="00FE4FE2" w:rsidRPr="00DB4468" w:rsidRDefault="00304CB0" w:rsidP="00C57E3C">
            <w:pPr>
              <w:pStyle w:val="Bezodstpw"/>
              <w:tabs>
                <w:tab w:val="left" w:pos="440"/>
                <w:tab w:val="center" w:pos="671"/>
              </w:tabs>
              <w:spacing w:line="240" w:lineRule="auto"/>
              <w:jc w:val="center"/>
              <w:rPr>
                <w:rFonts w:ascii="Segoe UI Light" w:hAnsi="Segoe UI Light" w:cs="Segoe UI Light"/>
                <w:szCs w:val="24"/>
              </w:rPr>
            </w:pPr>
            <w:r w:rsidRPr="00DB4468">
              <w:rPr>
                <w:rFonts w:ascii="Segoe UI Light" w:hAnsi="Segoe UI Light" w:cs="Segoe UI Light"/>
                <w:szCs w:val="24"/>
              </w:rPr>
              <w:t>677</w:t>
            </w:r>
          </w:p>
        </w:tc>
        <w:tc>
          <w:tcPr>
            <w:tcW w:w="1417" w:type="dxa"/>
            <w:tcBorders>
              <w:top w:val="single" w:sz="4" w:space="0" w:color="88B4D4" w:themeColor="accent1" w:themeTint="99"/>
              <w:bottom w:val="single" w:sz="4" w:space="0" w:color="88B4D4" w:themeColor="accent1" w:themeTint="99"/>
            </w:tcBorders>
            <w:vAlign w:val="center"/>
          </w:tcPr>
          <w:p w14:paraId="69DA87C2" w14:textId="55B24B7F" w:rsidR="00FE4FE2" w:rsidRPr="00DB4468" w:rsidRDefault="00304CB0" w:rsidP="00304CB0">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powyżej 8</w:t>
            </w:r>
            <w:r w:rsidR="00FE4FE2" w:rsidRPr="00DB4468">
              <w:rPr>
                <w:rFonts w:ascii="Segoe UI Light" w:hAnsi="Segoe UI Light" w:cs="Segoe UI Light"/>
                <w:szCs w:val="24"/>
              </w:rPr>
              <w:t>00</w:t>
            </w:r>
          </w:p>
        </w:tc>
      </w:tr>
      <w:tr w:rsidR="00304CB0" w:rsidRPr="00C57E3C" w14:paraId="7754653B" w14:textId="77777777" w:rsidTr="00B41253">
        <w:trPr>
          <w:trHeight w:val="1304"/>
        </w:trPr>
        <w:tc>
          <w:tcPr>
            <w:tcW w:w="575" w:type="dxa"/>
            <w:vMerge/>
            <w:tcBorders>
              <w:top w:val="single" w:sz="4" w:space="0" w:color="88B4D4" w:themeColor="accent1" w:themeTint="99"/>
              <w:bottom w:val="single" w:sz="4" w:space="0" w:color="88B4D4" w:themeColor="accent1" w:themeTint="99"/>
            </w:tcBorders>
            <w:vAlign w:val="center"/>
          </w:tcPr>
          <w:p w14:paraId="520326F7" w14:textId="77777777" w:rsidR="00304CB0" w:rsidRPr="00DB4468" w:rsidRDefault="00304CB0" w:rsidP="00C57E3C">
            <w:pPr>
              <w:pStyle w:val="Bezodstpw"/>
              <w:spacing w:line="240" w:lineRule="auto"/>
              <w:jc w:val="center"/>
              <w:rPr>
                <w:rFonts w:ascii="Segoe UI Light" w:hAnsi="Segoe UI Light" w:cs="Segoe UI Light"/>
                <w:szCs w:val="24"/>
              </w:rPr>
            </w:pPr>
          </w:p>
        </w:tc>
        <w:tc>
          <w:tcPr>
            <w:tcW w:w="2678" w:type="dxa"/>
            <w:vMerge/>
            <w:tcBorders>
              <w:top w:val="single" w:sz="4" w:space="0" w:color="88B4D4" w:themeColor="accent1" w:themeTint="99"/>
              <w:bottom w:val="single" w:sz="4" w:space="0" w:color="88B4D4" w:themeColor="accent1" w:themeTint="99"/>
            </w:tcBorders>
            <w:vAlign w:val="center"/>
          </w:tcPr>
          <w:p w14:paraId="5DFAB53C" w14:textId="77777777" w:rsidR="00304CB0" w:rsidRPr="00DB4468" w:rsidRDefault="00304CB0"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7607A106" w14:textId="30D64975" w:rsidR="00304CB0" w:rsidRPr="00DB4468" w:rsidRDefault="00304CB0"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rodzin, które otrzymały świadczenia z pomocy społecznej z powodu bezrobocia.</w:t>
            </w:r>
          </w:p>
        </w:tc>
        <w:tc>
          <w:tcPr>
            <w:tcW w:w="1553" w:type="dxa"/>
            <w:tcBorders>
              <w:top w:val="single" w:sz="4" w:space="0" w:color="88B4D4" w:themeColor="accent1" w:themeTint="99"/>
              <w:bottom w:val="single" w:sz="4" w:space="0" w:color="88B4D4" w:themeColor="accent1" w:themeTint="99"/>
            </w:tcBorders>
            <w:vAlign w:val="center"/>
          </w:tcPr>
          <w:p w14:paraId="1DB96868" w14:textId="27CCE94B" w:rsidR="00304CB0" w:rsidRPr="00DB4468" w:rsidRDefault="00304CB0" w:rsidP="00C57E3C">
            <w:pPr>
              <w:pStyle w:val="Bezodstpw"/>
              <w:tabs>
                <w:tab w:val="left" w:pos="440"/>
                <w:tab w:val="center" w:pos="671"/>
              </w:tabs>
              <w:spacing w:line="240" w:lineRule="auto"/>
              <w:jc w:val="center"/>
              <w:rPr>
                <w:rFonts w:ascii="Segoe UI Light" w:hAnsi="Segoe UI Light" w:cs="Segoe UI Light"/>
                <w:szCs w:val="24"/>
              </w:rPr>
            </w:pPr>
            <w:r w:rsidRPr="00DB4468">
              <w:rPr>
                <w:rFonts w:ascii="Segoe UI Light" w:hAnsi="Segoe UI Light" w:cs="Segoe UI Light"/>
                <w:szCs w:val="24"/>
              </w:rPr>
              <w:t>830</w:t>
            </w:r>
          </w:p>
        </w:tc>
        <w:tc>
          <w:tcPr>
            <w:tcW w:w="1417" w:type="dxa"/>
            <w:tcBorders>
              <w:top w:val="single" w:sz="4" w:space="0" w:color="88B4D4" w:themeColor="accent1" w:themeTint="99"/>
              <w:bottom w:val="single" w:sz="4" w:space="0" w:color="88B4D4" w:themeColor="accent1" w:themeTint="99"/>
            </w:tcBorders>
            <w:vAlign w:val="center"/>
          </w:tcPr>
          <w:p w14:paraId="6CE70FC2" w14:textId="2011E1EF" w:rsidR="00304CB0" w:rsidRPr="00DB4468" w:rsidRDefault="00304CB0"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poniżej 780</w:t>
            </w:r>
          </w:p>
        </w:tc>
      </w:tr>
      <w:tr w:rsidR="00C57E3C" w:rsidRPr="00C57E3C" w14:paraId="05368DAE" w14:textId="77777777" w:rsidTr="00B41253">
        <w:trPr>
          <w:trHeight w:val="1832"/>
        </w:trPr>
        <w:tc>
          <w:tcPr>
            <w:tcW w:w="575" w:type="dxa"/>
            <w:vMerge/>
            <w:tcBorders>
              <w:top w:val="single" w:sz="4" w:space="0" w:color="88B4D4" w:themeColor="accent1" w:themeTint="99"/>
              <w:bottom w:val="single" w:sz="4" w:space="0" w:color="88B4D4" w:themeColor="accent1" w:themeTint="99"/>
            </w:tcBorders>
            <w:vAlign w:val="center"/>
          </w:tcPr>
          <w:p w14:paraId="5EA8E3F0" w14:textId="77777777" w:rsidR="00FE4FE2" w:rsidRPr="00DB4468" w:rsidRDefault="00FE4FE2" w:rsidP="00C57E3C">
            <w:pPr>
              <w:pStyle w:val="Bezodstpw"/>
              <w:spacing w:line="240" w:lineRule="auto"/>
              <w:jc w:val="center"/>
              <w:rPr>
                <w:rFonts w:ascii="Segoe UI Light" w:hAnsi="Segoe UI Light" w:cs="Segoe UI Light"/>
                <w:szCs w:val="24"/>
              </w:rPr>
            </w:pPr>
          </w:p>
        </w:tc>
        <w:tc>
          <w:tcPr>
            <w:tcW w:w="2678" w:type="dxa"/>
            <w:vMerge/>
            <w:tcBorders>
              <w:top w:val="single" w:sz="4" w:space="0" w:color="88B4D4" w:themeColor="accent1" w:themeTint="99"/>
              <w:bottom w:val="single" w:sz="4" w:space="0" w:color="88B4D4" w:themeColor="accent1" w:themeTint="99"/>
            </w:tcBorders>
            <w:vAlign w:val="center"/>
          </w:tcPr>
          <w:p w14:paraId="103D6A32" w14:textId="77777777" w:rsidR="00FE4FE2" w:rsidRPr="00DB4468" w:rsidRDefault="00FE4FE2"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1F1FCB3F" w14:textId="70B70F28" w:rsidR="00FE4FE2" w:rsidRPr="00DB4468" w:rsidRDefault="00FE4FE2" w:rsidP="00304CB0">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 xml:space="preserve">Udział długotrwale bezrobotnych mieszkańców gmin </w:t>
            </w:r>
            <w:r w:rsidR="00304CB0" w:rsidRPr="00DB4468">
              <w:rPr>
                <w:rFonts w:ascii="Segoe UI Light" w:hAnsi="Segoe UI Light" w:cs="Segoe UI Light"/>
                <w:szCs w:val="24"/>
              </w:rPr>
              <w:t xml:space="preserve">Powiatu </w:t>
            </w:r>
            <w:r w:rsidRPr="00DB4468">
              <w:rPr>
                <w:rFonts w:ascii="Segoe UI Light" w:hAnsi="Segoe UI Light" w:cs="Segoe UI Light"/>
                <w:szCs w:val="24"/>
              </w:rPr>
              <w:t>w ogólnej liczbie zarejestrowanych w PUP mieszkańców.</w:t>
            </w:r>
          </w:p>
        </w:tc>
        <w:tc>
          <w:tcPr>
            <w:tcW w:w="1553" w:type="dxa"/>
            <w:tcBorders>
              <w:top w:val="single" w:sz="4" w:space="0" w:color="88B4D4" w:themeColor="accent1" w:themeTint="99"/>
              <w:bottom w:val="single" w:sz="4" w:space="0" w:color="88B4D4" w:themeColor="accent1" w:themeTint="99"/>
            </w:tcBorders>
            <w:vAlign w:val="center"/>
          </w:tcPr>
          <w:p w14:paraId="21C4E384" w14:textId="0DBBCCF0" w:rsidR="00FE4FE2" w:rsidRPr="00DB4468" w:rsidRDefault="00304CB0"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62%</w:t>
            </w:r>
          </w:p>
        </w:tc>
        <w:tc>
          <w:tcPr>
            <w:tcW w:w="1417" w:type="dxa"/>
            <w:tcBorders>
              <w:top w:val="single" w:sz="4" w:space="0" w:color="88B4D4" w:themeColor="accent1" w:themeTint="99"/>
              <w:bottom w:val="single" w:sz="4" w:space="0" w:color="88B4D4" w:themeColor="accent1" w:themeTint="99"/>
            </w:tcBorders>
            <w:vAlign w:val="center"/>
          </w:tcPr>
          <w:p w14:paraId="1958F833" w14:textId="69154F29" w:rsidR="00FE4FE2" w:rsidRPr="00DB4468" w:rsidRDefault="00304CB0"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do 55%</w:t>
            </w:r>
          </w:p>
        </w:tc>
      </w:tr>
      <w:tr w:rsidR="00C57E3C" w:rsidRPr="00C57E3C" w14:paraId="23C3A898" w14:textId="77777777" w:rsidTr="00B41253">
        <w:trPr>
          <w:trHeight w:val="1687"/>
        </w:trPr>
        <w:tc>
          <w:tcPr>
            <w:tcW w:w="575" w:type="dxa"/>
            <w:vMerge w:val="restart"/>
            <w:tcBorders>
              <w:top w:val="single" w:sz="4" w:space="0" w:color="88B4D4" w:themeColor="accent1" w:themeTint="99"/>
              <w:bottom w:val="single" w:sz="4" w:space="0" w:color="88B4D4" w:themeColor="accent1" w:themeTint="99"/>
            </w:tcBorders>
            <w:vAlign w:val="center"/>
          </w:tcPr>
          <w:p w14:paraId="6B3927C1" w14:textId="72321764" w:rsidR="00FE4FE2"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3.</w:t>
            </w:r>
          </w:p>
        </w:tc>
        <w:tc>
          <w:tcPr>
            <w:tcW w:w="2678" w:type="dxa"/>
            <w:vMerge w:val="restart"/>
            <w:tcBorders>
              <w:top w:val="single" w:sz="4" w:space="0" w:color="88B4D4" w:themeColor="accent1" w:themeTint="99"/>
              <w:bottom w:val="single" w:sz="4" w:space="0" w:color="88B4D4" w:themeColor="accent1" w:themeTint="99"/>
            </w:tcBorders>
            <w:vAlign w:val="center"/>
          </w:tcPr>
          <w:p w14:paraId="3AB92D93" w14:textId="6FF3E6E2" w:rsidR="00FE4FE2" w:rsidRPr="00DB4468" w:rsidRDefault="00FE4FE2"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 xml:space="preserve">Inkluzyjna </w:t>
            </w:r>
            <w:r w:rsidR="007C25A4" w:rsidRPr="00DB4468">
              <w:rPr>
                <w:rFonts w:ascii="Segoe UI Light" w:hAnsi="Segoe UI Light" w:cs="Segoe UI Light"/>
                <w:szCs w:val="24"/>
              </w:rPr>
              <w:br/>
            </w:r>
            <w:r w:rsidRPr="00DB4468">
              <w:rPr>
                <w:rFonts w:ascii="Segoe UI Light" w:hAnsi="Segoe UI Light" w:cs="Segoe UI Light"/>
                <w:szCs w:val="24"/>
              </w:rPr>
              <w:t>i wzmacniająca polityka wobec osób</w:t>
            </w:r>
          </w:p>
          <w:p w14:paraId="2C35E970" w14:textId="6D832697" w:rsidR="00FE4FE2" w:rsidRPr="00DB4468" w:rsidRDefault="00FE4FE2"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z niepełnosprawno</w:t>
            </w:r>
            <w:r w:rsidR="007C25A4" w:rsidRPr="00DB4468">
              <w:rPr>
                <w:rFonts w:ascii="Segoe UI Light" w:hAnsi="Segoe UI Light" w:cs="Segoe UI Light"/>
                <w:szCs w:val="24"/>
              </w:rPr>
              <w:t>-</w:t>
            </w:r>
            <w:r w:rsidRPr="00DB4468">
              <w:rPr>
                <w:rFonts w:ascii="Segoe UI Light" w:hAnsi="Segoe UI Light" w:cs="Segoe UI Light"/>
                <w:szCs w:val="24"/>
              </w:rPr>
              <w:t>ściami i zaburzeniami psychicznymi</w:t>
            </w:r>
            <w:r w:rsidR="00585FC4">
              <w:rPr>
                <w:rFonts w:ascii="Segoe UI Light" w:hAnsi="Segoe UI Light" w:cs="Segoe UI Light"/>
                <w:szCs w:val="24"/>
              </w:rPr>
              <w:t>.</w:t>
            </w:r>
          </w:p>
        </w:tc>
        <w:tc>
          <w:tcPr>
            <w:tcW w:w="3383" w:type="dxa"/>
            <w:tcBorders>
              <w:top w:val="single" w:sz="4" w:space="0" w:color="88B4D4" w:themeColor="accent1" w:themeTint="99"/>
              <w:bottom w:val="single" w:sz="4" w:space="0" w:color="88B4D4" w:themeColor="accent1" w:themeTint="99"/>
            </w:tcBorders>
            <w:vAlign w:val="center"/>
          </w:tcPr>
          <w:p w14:paraId="2B493B77" w14:textId="6A9AFCD0" w:rsidR="00FE4FE2" w:rsidRPr="00DB4468" w:rsidRDefault="00FE4FE2" w:rsidP="007C25A4">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 xml:space="preserve">Liczba osób                                        z niepełnosprawnością korzystających z WTZ </w:t>
            </w:r>
            <w:r w:rsidRPr="00DB4468">
              <w:rPr>
                <w:rFonts w:ascii="Segoe UI Light" w:hAnsi="Segoe UI Light" w:cs="Segoe UI Light"/>
                <w:szCs w:val="24"/>
              </w:rPr>
              <w:br/>
              <w:t xml:space="preserve">w </w:t>
            </w:r>
            <w:r w:rsidR="007C25A4" w:rsidRPr="00DB4468">
              <w:rPr>
                <w:rFonts w:ascii="Segoe UI Light" w:hAnsi="Segoe UI Light" w:cs="Segoe UI Light"/>
                <w:szCs w:val="24"/>
              </w:rPr>
              <w:t>Kędzierzynie-Koźlu</w:t>
            </w:r>
            <w:r w:rsidRPr="00DB4468">
              <w:rPr>
                <w:rFonts w:ascii="Segoe UI Light" w:hAnsi="Segoe UI Light" w:cs="Segoe UI Light"/>
                <w:szCs w:val="24"/>
              </w:rPr>
              <w:t>.</w:t>
            </w:r>
          </w:p>
        </w:tc>
        <w:tc>
          <w:tcPr>
            <w:tcW w:w="1553" w:type="dxa"/>
            <w:tcBorders>
              <w:top w:val="single" w:sz="4" w:space="0" w:color="88B4D4" w:themeColor="accent1" w:themeTint="99"/>
              <w:bottom w:val="single" w:sz="4" w:space="0" w:color="88B4D4" w:themeColor="accent1" w:themeTint="99"/>
            </w:tcBorders>
            <w:vAlign w:val="center"/>
          </w:tcPr>
          <w:p w14:paraId="337B0C8A" w14:textId="4C5D97B0" w:rsidR="00FE4FE2" w:rsidRPr="00DB4468" w:rsidRDefault="00FE4FE2"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40</w:t>
            </w:r>
          </w:p>
        </w:tc>
        <w:tc>
          <w:tcPr>
            <w:tcW w:w="1417" w:type="dxa"/>
            <w:tcBorders>
              <w:top w:val="single" w:sz="4" w:space="0" w:color="88B4D4" w:themeColor="accent1" w:themeTint="99"/>
              <w:bottom w:val="single" w:sz="4" w:space="0" w:color="88B4D4" w:themeColor="accent1" w:themeTint="99"/>
            </w:tcBorders>
            <w:vAlign w:val="center"/>
          </w:tcPr>
          <w:p w14:paraId="129CC87A" w14:textId="05DB26CF" w:rsidR="00FE4FE2" w:rsidRPr="00DB4468" w:rsidRDefault="00FE4FE2"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40</w:t>
            </w:r>
          </w:p>
        </w:tc>
      </w:tr>
      <w:tr w:rsidR="007C25A4" w:rsidRPr="00C57E3C" w14:paraId="7D2F1D00" w14:textId="77777777" w:rsidTr="00B41253">
        <w:trPr>
          <w:trHeight w:val="1556"/>
        </w:trPr>
        <w:tc>
          <w:tcPr>
            <w:tcW w:w="575" w:type="dxa"/>
            <w:vMerge/>
            <w:tcBorders>
              <w:top w:val="single" w:sz="4" w:space="0" w:color="88B4D4" w:themeColor="accent1" w:themeTint="99"/>
              <w:bottom w:val="single" w:sz="4" w:space="0" w:color="88B4D4" w:themeColor="accent1" w:themeTint="99"/>
            </w:tcBorders>
            <w:vAlign w:val="center"/>
          </w:tcPr>
          <w:p w14:paraId="3C8D4B77" w14:textId="77777777" w:rsidR="007C25A4" w:rsidRPr="00DB4468" w:rsidRDefault="007C25A4" w:rsidP="00C57E3C">
            <w:pPr>
              <w:pStyle w:val="Bezodstpw"/>
              <w:spacing w:line="240" w:lineRule="auto"/>
              <w:jc w:val="center"/>
              <w:rPr>
                <w:rFonts w:ascii="Segoe UI Light" w:hAnsi="Segoe UI Light" w:cs="Segoe UI Light"/>
                <w:szCs w:val="24"/>
              </w:rPr>
            </w:pPr>
          </w:p>
        </w:tc>
        <w:tc>
          <w:tcPr>
            <w:tcW w:w="2678" w:type="dxa"/>
            <w:vMerge/>
            <w:tcBorders>
              <w:top w:val="single" w:sz="4" w:space="0" w:color="88B4D4" w:themeColor="accent1" w:themeTint="99"/>
              <w:bottom w:val="single" w:sz="4" w:space="0" w:color="88B4D4" w:themeColor="accent1" w:themeTint="99"/>
            </w:tcBorders>
            <w:vAlign w:val="center"/>
          </w:tcPr>
          <w:p w14:paraId="1394D6D8" w14:textId="77777777" w:rsidR="007C25A4" w:rsidRPr="00DB4468" w:rsidRDefault="007C25A4"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5002E24D" w14:textId="4D5A0B33" w:rsidR="007C25A4" w:rsidRPr="00DB4468" w:rsidRDefault="007C25A4" w:rsidP="007C25A4">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rodzin, które otrzymały świadczenia z pomocy społecznej z powodu niepełnosprawności.</w:t>
            </w:r>
          </w:p>
        </w:tc>
        <w:tc>
          <w:tcPr>
            <w:tcW w:w="1553" w:type="dxa"/>
            <w:tcBorders>
              <w:top w:val="single" w:sz="4" w:space="0" w:color="88B4D4" w:themeColor="accent1" w:themeTint="99"/>
              <w:bottom w:val="single" w:sz="4" w:space="0" w:color="88B4D4" w:themeColor="accent1" w:themeTint="99"/>
            </w:tcBorders>
            <w:vAlign w:val="center"/>
          </w:tcPr>
          <w:p w14:paraId="19B088E7" w14:textId="126C8F34"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945</w:t>
            </w:r>
          </w:p>
        </w:tc>
        <w:tc>
          <w:tcPr>
            <w:tcW w:w="1417" w:type="dxa"/>
            <w:tcBorders>
              <w:top w:val="single" w:sz="4" w:space="0" w:color="88B4D4" w:themeColor="accent1" w:themeTint="99"/>
              <w:bottom w:val="single" w:sz="4" w:space="0" w:color="88B4D4" w:themeColor="accent1" w:themeTint="99"/>
            </w:tcBorders>
            <w:vAlign w:val="center"/>
          </w:tcPr>
          <w:p w14:paraId="2480D319" w14:textId="41A9AEB2"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poniżej 870</w:t>
            </w:r>
          </w:p>
        </w:tc>
      </w:tr>
      <w:tr w:rsidR="00304CB0" w:rsidRPr="00C57E3C" w14:paraId="0934FF45" w14:textId="77777777" w:rsidTr="00B41253">
        <w:trPr>
          <w:trHeight w:val="1833"/>
        </w:trPr>
        <w:tc>
          <w:tcPr>
            <w:tcW w:w="575" w:type="dxa"/>
            <w:vMerge/>
            <w:tcBorders>
              <w:top w:val="single" w:sz="4" w:space="0" w:color="88B4D4" w:themeColor="accent1" w:themeTint="99"/>
              <w:bottom w:val="single" w:sz="4" w:space="0" w:color="88B4D4" w:themeColor="accent1" w:themeTint="99"/>
            </w:tcBorders>
            <w:vAlign w:val="center"/>
          </w:tcPr>
          <w:p w14:paraId="4E841700" w14:textId="77777777" w:rsidR="00304CB0" w:rsidRPr="00DB4468" w:rsidRDefault="00304CB0" w:rsidP="00C57E3C">
            <w:pPr>
              <w:pStyle w:val="Bezodstpw"/>
              <w:spacing w:line="240" w:lineRule="auto"/>
              <w:jc w:val="center"/>
              <w:rPr>
                <w:rFonts w:ascii="Segoe UI Light" w:hAnsi="Segoe UI Light" w:cs="Segoe UI Light"/>
                <w:szCs w:val="24"/>
              </w:rPr>
            </w:pPr>
          </w:p>
        </w:tc>
        <w:tc>
          <w:tcPr>
            <w:tcW w:w="2678" w:type="dxa"/>
            <w:vMerge/>
            <w:tcBorders>
              <w:top w:val="single" w:sz="4" w:space="0" w:color="88B4D4" w:themeColor="accent1" w:themeTint="99"/>
              <w:bottom w:val="single" w:sz="4" w:space="0" w:color="88B4D4" w:themeColor="accent1" w:themeTint="99"/>
            </w:tcBorders>
            <w:vAlign w:val="center"/>
          </w:tcPr>
          <w:p w14:paraId="3C733092" w14:textId="77777777" w:rsidR="00304CB0" w:rsidRPr="00DB4468" w:rsidRDefault="00304CB0"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2A1B1527" w14:textId="3D0B01BD" w:rsidR="00304CB0" w:rsidRPr="00DB4468" w:rsidRDefault="00304CB0" w:rsidP="00304CB0">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 xml:space="preserve">Udział bezrobotnych osób </w:t>
            </w:r>
            <w:r w:rsidRPr="00DB4468">
              <w:rPr>
                <w:rFonts w:ascii="Segoe UI Light" w:hAnsi="Segoe UI Light" w:cs="Segoe UI Light"/>
                <w:szCs w:val="24"/>
              </w:rPr>
              <w:br/>
              <w:t xml:space="preserve">z niepełnosprawnością </w:t>
            </w:r>
            <w:r w:rsidRPr="00DB4468">
              <w:rPr>
                <w:rFonts w:ascii="Segoe UI Light" w:hAnsi="Segoe UI Light" w:cs="Segoe UI Light"/>
                <w:szCs w:val="24"/>
              </w:rPr>
              <w:br/>
              <w:t>w ogólnej liczbie zarejestrowanych w PUP mieszkańców.</w:t>
            </w:r>
          </w:p>
        </w:tc>
        <w:tc>
          <w:tcPr>
            <w:tcW w:w="1553" w:type="dxa"/>
            <w:tcBorders>
              <w:top w:val="single" w:sz="4" w:space="0" w:color="88B4D4" w:themeColor="accent1" w:themeTint="99"/>
              <w:bottom w:val="single" w:sz="4" w:space="0" w:color="88B4D4" w:themeColor="accent1" w:themeTint="99"/>
            </w:tcBorders>
            <w:vAlign w:val="center"/>
          </w:tcPr>
          <w:p w14:paraId="6C0730EA" w14:textId="63C3F0BD" w:rsidR="00304CB0" w:rsidRPr="00DB4468" w:rsidRDefault="00304CB0"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10%</w:t>
            </w:r>
          </w:p>
        </w:tc>
        <w:tc>
          <w:tcPr>
            <w:tcW w:w="1417" w:type="dxa"/>
            <w:tcBorders>
              <w:top w:val="single" w:sz="4" w:space="0" w:color="88B4D4" w:themeColor="accent1" w:themeTint="99"/>
              <w:bottom w:val="single" w:sz="4" w:space="0" w:color="88B4D4" w:themeColor="accent1" w:themeTint="99"/>
            </w:tcBorders>
            <w:vAlign w:val="center"/>
          </w:tcPr>
          <w:p w14:paraId="6AEC603D" w14:textId="192E4B77" w:rsidR="00304CB0" w:rsidRPr="00DB4468" w:rsidRDefault="00304CB0"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poniżej 8%</w:t>
            </w:r>
          </w:p>
        </w:tc>
      </w:tr>
      <w:tr w:rsidR="00C57E3C" w:rsidRPr="00C57E3C" w14:paraId="0967E33A" w14:textId="77777777" w:rsidTr="00B41253">
        <w:trPr>
          <w:trHeight w:val="1264"/>
        </w:trPr>
        <w:tc>
          <w:tcPr>
            <w:tcW w:w="575" w:type="dxa"/>
            <w:vMerge/>
            <w:tcBorders>
              <w:top w:val="single" w:sz="4" w:space="0" w:color="88B4D4" w:themeColor="accent1" w:themeTint="99"/>
              <w:bottom w:val="single" w:sz="4" w:space="0" w:color="88B4D4" w:themeColor="accent1" w:themeTint="99"/>
            </w:tcBorders>
            <w:vAlign w:val="center"/>
          </w:tcPr>
          <w:p w14:paraId="7E73CC37" w14:textId="77777777" w:rsidR="00FE4FE2" w:rsidRPr="00DB4468" w:rsidRDefault="00FE4FE2" w:rsidP="00C57E3C">
            <w:pPr>
              <w:pStyle w:val="Bezodstpw"/>
              <w:spacing w:line="240" w:lineRule="auto"/>
              <w:jc w:val="center"/>
              <w:rPr>
                <w:rFonts w:ascii="Segoe UI Light" w:hAnsi="Segoe UI Light" w:cs="Segoe UI Light"/>
                <w:szCs w:val="24"/>
              </w:rPr>
            </w:pPr>
          </w:p>
        </w:tc>
        <w:tc>
          <w:tcPr>
            <w:tcW w:w="2678" w:type="dxa"/>
            <w:vMerge/>
            <w:tcBorders>
              <w:top w:val="single" w:sz="4" w:space="0" w:color="88B4D4" w:themeColor="accent1" w:themeTint="99"/>
              <w:bottom w:val="single" w:sz="4" w:space="0" w:color="88B4D4" w:themeColor="accent1" w:themeTint="99"/>
            </w:tcBorders>
            <w:vAlign w:val="center"/>
          </w:tcPr>
          <w:p w14:paraId="3B6E5AC8" w14:textId="77777777" w:rsidR="00FE4FE2" w:rsidRPr="00DB4468" w:rsidRDefault="00FE4FE2"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139D8DCA" w14:textId="5488ADAF" w:rsidR="00FE4FE2" w:rsidRPr="00DB4468" w:rsidRDefault="00FE4FE2"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mieszkań chronionych</w:t>
            </w:r>
            <w:r w:rsidR="000944A4">
              <w:rPr>
                <w:rFonts w:ascii="Segoe UI Light" w:hAnsi="Segoe UI Light" w:cs="Segoe UI Light"/>
                <w:szCs w:val="24"/>
              </w:rPr>
              <w:t xml:space="preserve"> dla osób </w:t>
            </w:r>
            <w:r w:rsidR="000944A4">
              <w:rPr>
                <w:rFonts w:ascii="Segoe UI Light" w:hAnsi="Segoe UI Light" w:cs="Segoe UI Light"/>
                <w:szCs w:val="24"/>
              </w:rPr>
              <w:br/>
              <w:t>z niepełnosprawnością</w:t>
            </w:r>
            <w:r w:rsidRPr="00DB4468">
              <w:rPr>
                <w:rFonts w:ascii="Segoe UI Light" w:hAnsi="Segoe UI Light" w:cs="Segoe UI Light"/>
                <w:szCs w:val="24"/>
              </w:rPr>
              <w:t>.</w:t>
            </w:r>
          </w:p>
        </w:tc>
        <w:tc>
          <w:tcPr>
            <w:tcW w:w="1553" w:type="dxa"/>
            <w:tcBorders>
              <w:top w:val="single" w:sz="4" w:space="0" w:color="88B4D4" w:themeColor="accent1" w:themeTint="99"/>
              <w:bottom w:val="single" w:sz="4" w:space="0" w:color="88B4D4" w:themeColor="accent1" w:themeTint="99"/>
            </w:tcBorders>
            <w:vAlign w:val="center"/>
          </w:tcPr>
          <w:p w14:paraId="1E553DC6" w14:textId="01620A80" w:rsidR="00FE4FE2" w:rsidRPr="00DB4468" w:rsidRDefault="00FE4FE2"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0</w:t>
            </w:r>
          </w:p>
        </w:tc>
        <w:tc>
          <w:tcPr>
            <w:tcW w:w="1417" w:type="dxa"/>
            <w:tcBorders>
              <w:top w:val="single" w:sz="4" w:space="0" w:color="88B4D4" w:themeColor="accent1" w:themeTint="99"/>
              <w:bottom w:val="single" w:sz="4" w:space="0" w:color="88B4D4" w:themeColor="accent1" w:themeTint="99"/>
            </w:tcBorders>
            <w:vAlign w:val="center"/>
          </w:tcPr>
          <w:p w14:paraId="472FA208" w14:textId="1A7C03B8" w:rsidR="00FE4FE2" w:rsidRPr="00DB4468" w:rsidRDefault="000944A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 xml:space="preserve">do </w:t>
            </w:r>
            <w:r w:rsidR="007C25A4" w:rsidRPr="00DB4468">
              <w:rPr>
                <w:rFonts w:ascii="Segoe UI Light" w:hAnsi="Segoe UI Light" w:cs="Segoe UI Light"/>
                <w:szCs w:val="24"/>
              </w:rPr>
              <w:t>2</w:t>
            </w:r>
          </w:p>
        </w:tc>
      </w:tr>
      <w:tr w:rsidR="007C25A4" w:rsidRPr="00C57E3C" w14:paraId="6312C592" w14:textId="77777777" w:rsidTr="00B41253">
        <w:trPr>
          <w:trHeight w:val="843"/>
        </w:trPr>
        <w:tc>
          <w:tcPr>
            <w:tcW w:w="575" w:type="dxa"/>
            <w:vMerge w:val="restart"/>
            <w:tcBorders>
              <w:top w:val="single" w:sz="4" w:space="0" w:color="88B4D4" w:themeColor="accent1" w:themeTint="99"/>
            </w:tcBorders>
            <w:vAlign w:val="center"/>
          </w:tcPr>
          <w:p w14:paraId="74B5AC39" w14:textId="65B5B42C"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4.</w:t>
            </w:r>
          </w:p>
        </w:tc>
        <w:tc>
          <w:tcPr>
            <w:tcW w:w="2678" w:type="dxa"/>
            <w:vMerge w:val="restart"/>
            <w:tcBorders>
              <w:top w:val="single" w:sz="4" w:space="0" w:color="88B4D4" w:themeColor="accent1" w:themeTint="99"/>
            </w:tcBorders>
            <w:vAlign w:val="center"/>
          </w:tcPr>
          <w:p w14:paraId="789CF599" w14:textId="601968F6"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Skuteczna profilaktyka uzależnień oraz wzmocnienie postaw abstynenckich w lokalnej społeczności</w:t>
            </w:r>
            <w:r w:rsidR="00DB4468" w:rsidRPr="00DB4468">
              <w:rPr>
                <w:rFonts w:ascii="Segoe UI Light" w:hAnsi="Segoe UI Light" w:cs="Segoe UI Light"/>
                <w:szCs w:val="24"/>
              </w:rPr>
              <w:t>.</w:t>
            </w:r>
          </w:p>
        </w:tc>
        <w:tc>
          <w:tcPr>
            <w:tcW w:w="3383" w:type="dxa"/>
            <w:tcBorders>
              <w:top w:val="single" w:sz="4" w:space="0" w:color="88B4D4" w:themeColor="accent1" w:themeTint="99"/>
              <w:bottom w:val="single" w:sz="4" w:space="0" w:color="88B4D4" w:themeColor="accent1" w:themeTint="99"/>
            </w:tcBorders>
            <w:vAlign w:val="center"/>
          </w:tcPr>
          <w:p w14:paraId="3886E831" w14:textId="43400010"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punktów konsultacyjnych.</w:t>
            </w:r>
          </w:p>
        </w:tc>
        <w:tc>
          <w:tcPr>
            <w:tcW w:w="1553" w:type="dxa"/>
            <w:tcBorders>
              <w:top w:val="single" w:sz="4" w:space="0" w:color="88B4D4" w:themeColor="accent1" w:themeTint="99"/>
              <w:bottom w:val="single" w:sz="4" w:space="0" w:color="88B4D4" w:themeColor="accent1" w:themeTint="99"/>
            </w:tcBorders>
            <w:vAlign w:val="center"/>
          </w:tcPr>
          <w:p w14:paraId="2A867226" w14:textId="4A8FA8C2"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4</w:t>
            </w:r>
          </w:p>
        </w:tc>
        <w:tc>
          <w:tcPr>
            <w:tcW w:w="1417" w:type="dxa"/>
            <w:tcBorders>
              <w:top w:val="single" w:sz="4" w:space="0" w:color="88B4D4" w:themeColor="accent1" w:themeTint="99"/>
              <w:bottom w:val="single" w:sz="4" w:space="0" w:color="88B4D4" w:themeColor="accent1" w:themeTint="99"/>
            </w:tcBorders>
            <w:vAlign w:val="center"/>
          </w:tcPr>
          <w:p w14:paraId="02D5E730" w14:textId="1A71865C"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6</w:t>
            </w:r>
          </w:p>
        </w:tc>
      </w:tr>
      <w:tr w:rsidR="007C25A4" w:rsidRPr="00C57E3C" w14:paraId="052556B2" w14:textId="77777777" w:rsidTr="00B41253">
        <w:trPr>
          <w:trHeight w:val="1126"/>
        </w:trPr>
        <w:tc>
          <w:tcPr>
            <w:tcW w:w="575" w:type="dxa"/>
            <w:vMerge/>
            <w:tcBorders>
              <w:bottom w:val="single" w:sz="4" w:space="0" w:color="88B4D4" w:themeColor="accent1" w:themeTint="99"/>
            </w:tcBorders>
            <w:vAlign w:val="center"/>
          </w:tcPr>
          <w:p w14:paraId="63D1D70E" w14:textId="77777777" w:rsidR="007C25A4" w:rsidRPr="00DB4468" w:rsidRDefault="007C25A4" w:rsidP="00C57E3C">
            <w:pPr>
              <w:pStyle w:val="Bezodstpw"/>
              <w:spacing w:line="240" w:lineRule="auto"/>
              <w:jc w:val="center"/>
              <w:rPr>
                <w:rFonts w:ascii="Segoe UI Light" w:hAnsi="Segoe UI Light" w:cs="Segoe UI Light"/>
                <w:szCs w:val="24"/>
              </w:rPr>
            </w:pPr>
          </w:p>
        </w:tc>
        <w:tc>
          <w:tcPr>
            <w:tcW w:w="2678" w:type="dxa"/>
            <w:vMerge/>
            <w:tcBorders>
              <w:bottom w:val="single" w:sz="4" w:space="0" w:color="88B4D4" w:themeColor="accent1" w:themeTint="99"/>
            </w:tcBorders>
            <w:vAlign w:val="center"/>
          </w:tcPr>
          <w:p w14:paraId="043426CE" w14:textId="77777777" w:rsidR="007C25A4" w:rsidRPr="00DB4468" w:rsidRDefault="007C25A4"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5FC163D5" w14:textId="24B2D38F"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rodzin, które otrzymały świadczenia z pomocy społecznej z powodu alkoholizmu.</w:t>
            </w:r>
          </w:p>
        </w:tc>
        <w:tc>
          <w:tcPr>
            <w:tcW w:w="1553" w:type="dxa"/>
            <w:tcBorders>
              <w:top w:val="single" w:sz="4" w:space="0" w:color="88B4D4" w:themeColor="accent1" w:themeTint="99"/>
              <w:bottom w:val="single" w:sz="4" w:space="0" w:color="88B4D4" w:themeColor="accent1" w:themeTint="99"/>
            </w:tcBorders>
            <w:vAlign w:val="center"/>
          </w:tcPr>
          <w:p w14:paraId="191FC8A9" w14:textId="7B6ADE9A"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138</w:t>
            </w:r>
          </w:p>
        </w:tc>
        <w:tc>
          <w:tcPr>
            <w:tcW w:w="1417" w:type="dxa"/>
            <w:tcBorders>
              <w:top w:val="single" w:sz="4" w:space="0" w:color="88B4D4" w:themeColor="accent1" w:themeTint="99"/>
              <w:bottom w:val="single" w:sz="4" w:space="0" w:color="88B4D4" w:themeColor="accent1" w:themeTint="99"/>
            </w:tcBorders>
            <w:vAlign w:val="center"/>
          </w:tcPr>
          <w:p w14:paraId="7361AC8B" w14:textId="49F1C97D" w:rsidR="007C25A4" w:rsidRPr="00DB4468" w:rsidRDefault="007C25A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poniżej 120</w:t>
            </w:r>
          </w:p>
        </w:tc>
      </w:tr>
      <w:tr w:rsidR="00DB4468" w:rsidRPr="00C57E3C" w14:paraId="20D0939A" w14:textId="77777777" w:rsidTr="00B41253">
        <w:trPr>
          <w:trHeight w:val="1327"/>
        </w:trPr>
        <w:tc>
          <w:tcPr>
            <w:tcW w:w="575" w:type="dxa"/>
            <w:vMerge w:val="restart"/>
            <w:tcBorders>
              <w:top w:val="single" w:sz="4" w:space="0" w:color="88B4D4" w:themeColor="accent1" w:themeTint="99"/>
            </w:tcBorders>
            <w:vAlign w:val="center"/>
          </w:tcPr>
          <w:p w14:paraId="1E5E2FF5" w14:textId="25E37F89" w:rsidR="00DB4468" w:rsidRPr="00DB4468" w:rsidRDefault="00DB446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5.</w:t>
            </w:r>
          </w:p>
        </w:tc>
        <w:tc>
          <w:tcPr>
            <w:tcW w:w="2678" w:type="dxa"/>
            <w:vMerge w:val="restart"/>
            <w:tcBorders>
              <w:top w:val="single" w:sz="4" w:space="0" w:color="88B4D4" w:themeColor="accent1" w:themeTint="99"/>
            </w:tcBorders>
            <w:vAlign w:val="center"/>
          </w:tcPr>
          <w:p w14:paraId="1E629383" w14:textId="2E22DFD5" w:rsidR="00DB4468" w:rsidRPr="00DB4468" w:rsidRDefault="00DB446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 xml:space="preserve">Rozwijanie lokalnego systemu wsparcia dla osób uwikłanych </w:t>
            </w:r>
            <w:r w:rsidRPr="00DB4468">
              <w:rPr>
                <w:rFonts w:ascii="Segoe UI Light" w:hAnsi="Segoe UI Light" w:cs="Segoe UI Light"/>
                <w:szCs w:val="24"/>
              </w:rPr>
              <w:br/>
              <w:t>w przemoc</w:t>
            </w:r>
            <w:r w:rsidR="00B41253">
              <w:rPr>
                <w:rFonts w:ascii="Segoe UI Light" w:hAnsi="Segoe UI Light" w:cs="Segoe UI Light"/>
                <w:szCs w:val="24"/>
              </w:rPr>
              <w:t xml:space="preserve"> w rodzinie</w:t>
            </w:r>
            <w:r w:rsidRPr="00DB4468">
              <w:rPr>
                <w:rFonts w:ascii="Segoe UI Light" w:hAnsi="Segoe UI Light" w:cs="Segoe UI Light"/>
                <w:szCs w:val="24"/>
              </w:rPr>
              <w:t>.</w:t>
            </w:r>
          </w:p>
        </w:tc>
        <w:tc>
          <w:tcPr>
            <w:tcW w:w="3383" w:type="dxa"/>
            <w:tcBorders>
              <w:top w:val="single" w:sz="4" w:space="0" w:color="88B4D4" w:themeColor="accent1" w:themeTint="99"/>
              <w:bottom w:val="single" w:sz="4" w:space="0" w:color="88B4D4" w:themeColor="accent1" w:themeTint="99"/>
            </w:tcBorders>
            <w:vAlign w:val="center"/>
          </w:tcPr>
          <w:p w14:paraId="46C1C355" w14:textId="38995266" w:rsidR="00DB4468" w:rsidRPr="00DB4468" w:rsidRDefault="00DB446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zrealizowanych programów korekcyjno-edukacyjnych dla sprawców przemocy.</w:t>
            </w:r>
          </w:p>
        </w:tc>
        <w:tc>
          <w:tcPr>
            <w:tcW w:w="1553" w:type="dxa"/>
            <w:tcBorders>
              <w:top w:val="single" w:sz="4" w:space="0" w:color="88B4D4" w:themeColor="accent1" w:themeTint="99"/>
              <w:bottom w:val="single" w:sz="4" w:space="0" w:color="88B4D4" w:themeColor="accent1" w:themeTint="99"/>
            </w:tcBorders>
            <w:vAlign w:val="center"/>
          </w:tcPr>
          <w:p w14:paraId="126F7D4E" w14:textId="74608C7D" w:rsidR="00DB4468" w:rsidRPr="00DB4468" w:rsidRDefault="00DB446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bd</w:t>
            </w:r>
          </w:p>
        </w:tc>
        <w:tc>
          <w:tcPr>
            <w:tcW w:w="1417" w:type="dxa"/>
            <w:tcBorders>
              <w:top w:val="single" w:sz="4" w:space="0" w:color="88B4D4" w:themeColor="accent1" w:themeTint="99"/>
              <w:bottom w:val="single" w:sz="4" w:space="0" w:color="88B4D4" w:themeColor="accent1" w:themeTint="99"/>
            </w:tcBorders>
            <w:vAlign w:val="center"/>
          </w:tcPr>
          <w:p w14:paraId="5A26E29D" w14:textId="0B4C121A" w:rsidR="00DB4468" w:rsidRPr="00DB4468" w:rsidRDefault="00DB4468" w:rsidP="000944A4">
            <w:pPr>
              <w:pStyle w:val="Bezodstpw"/>
              <w:spacing w:line="240" w:lineRule="auto"/>
              <w:jc w:val="center"/>
              <w:rPr>
                <w:rFonts w:ascii="Segoe UI Light" w:hAnsi="Segoe UI Light" w:cs="Segoe UI Light"/>
                <w:szCs w:val="24"/>
              </w:rPr>
            </w:pPr>
            <w:r>
              <w:rPr>
                <w:rFonts w:ascii="Segoe UI Light" w:hAnsi="Segoe UI Light" w:cs="Segoe UI Light"/>
                <w:szCs w:val="24"/>
              </w:rPr>
              <w:t xml:space="preserve">wzrost </w:t>
            </w:r>
            <w:r>
              <w:rPr>
                <w:rFonts w:ascii="Segoe UI Light" w:hAnsi="Segoe UI Light" w:cs="Segoe UI Light"/>
                <w:szCs w:val="24"/>
              </w:rPr>
              <w:br/>
              <w:t xml:space="preserve">o </w:t>
            </w:r>
            <w:r w:rsidR="000944A4">
              <w:rPr>
                <w:rFonts w:ascii="Segoe UI Light" w:hAnsi="Segoe UI Light" w:cs="Segoe UI Light"/>
                <w:szCs w:val="24"/>
              </w:rPr>
              <w:t>1</w:t>
            </w:r>
            <w:r>
              <w:rPr>
                <w:rFonts w:ascii="Segoe UI Light" w:hAnsi="Segoe UI Light" w:cs="Segoe UI Light"/>
                <w:szCs w:val="24"/>
              </w:rPr>
              <w:t>0%</w:t>
            </w:r>
          </w:p>
        </w:tc>
      </w:tr>
      <w:tr w:rsidR="00DB4468" w:rsidRPr="00C57E3C" w14:paraId="7CFA7881" w14:textId="77777777" w:rsidTr="00B41253">
        <w:trPr>
          <w:trHeight w:val="1814"/>
        </w:trPr>
        <w:tc>
          <w:tcPr>
            <w:tcW w:w="575" w:type="dxa"/>
            <w:vMerge/>
            <w:tcBorders>
              <w:bottom w:val="single" w:sz="4" w:space="0" w:color="88B4D4" w:themeColor="accent1" w:themeTint="99"/>
            </w:tcBorders>
            <w:vAlign w:val="center"/>
          </w:tcPr>
          <w:p w14:paraId="1B116427" w14:textId="77777777" w:rsidR="00DB4468" w:rsidRPr="00DB4468" w:rsidRDefault="00DB4468" w:rsidP="00C57E3C">
            <w:pPr>
              <w:pStyle w:val="Bezodstpw"/>
              <w:spacing w:line="240" w:lineRule="auto"/>
              <w:jc w:val="center"/>
              <w:rPr>
                <w:rFonts w:ascii="Segoe UI Light" w:hAnsi="Segoe UI Light" w:cs="Segoe UI Light"/>
                <w:szCs w:val="24"/>
              </w:rPr>
            </w:pPr>
          </w:p>
        </w:tc>
        <w:tc>
          <w:tcPr>
            <w:tcW w:w="2678" w:type="dxa"/>
            <w:vMerge/>
            <w:tcBorders>
              <w:bottom w:val="single" w:sz="4" w:space="0" w:color="88B4D4" w:themeColor="accent1" w:themeTint="99"/>
            </w:tcBorders>
            <w:vAlign w:val="center"/>
          </w:tcPr>
          <w:p w14:paraId="053BE62B" w14:textId="77777777" w:rsidR="00DB4468" w:rsidRPr="00DB4468" w:rsidRDefault="00DB4468"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65F9A35C" w14:textId="55283CDF" w:rsidR="00DB4468" w:rsidRPr="00DB4468" w:rsidRDefault="00DB446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Liczba rodzin, które otrzymały świadczenia z pomocy społecznej z powodu przemocy.</w:t>
            </w:r>
          </w:p>
        </w:tc>
        <w:tc>
          <w:tcPr>
            <w:tcW w:w="1553" w:type="dxa"/>
            <w:tcBorders>
              <w:top w:val="single" w:sz="4" w:space="0" w:color="88B4D4" w:themeColor="accent1" w:themeTint="99"/>
              <w:bottom w:val="single" w:sz="4" w:space="0" w:color="88B4D4" w:themeColor="accent1" w:themeTint="99"/>
            </w:tcBorders>
            <w:vAlign w:val="center"/>
          </w:tcPr>
          <w:p w14:paraId="34FCF2EA" w14:textId="03B41520" w:rsidR="00DB4468" w:rsidRPr="00DB4468" w:rsidRDefault="00DB446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177</w:t>
            </w:r>
          </w:p>
        </w:tc>
        <w:tc>
          <w:tcPr>
            <w:tcW w:w="1417" w:type="dxa"/>
            <w:tcBorders>
              <w:top w:val="single" w:sz="4" w:space="0" w:color="88B4D4" w:themeColor="accent1" w:themeTint="99"/>
              <w:bottom w:val="single" w:sz="4" w:space="0" w:color="88B4D4" w:themeColor="accent1" w:themeTint="99"/>
            </w:tcBorders>
            <w:vAlign w:val="center"/>
          </w:tcPr>
          <w:p w14:paraId="66FFC376" w14:textId="6D87BB6A" w:rsidR="00DB4468" w:rsidRPr="00DB4468" w:rsidRDefault="00DB446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poniżej 130</w:t>
            </w:r>
          </w:p>
        </w:tc>
      </w:tr>
      <w:tr w:rsidR="001F29D8" w:rsidRPr="00C57E3C" w14:paraId="20AA1260" w14:textId="77777777" w:rsidTr="00B41253">
        <w:trPr>
          <w:trHeight w:val="556"/>
        </w:trPr>
        <w:tc>
          <w:tcPr>
            <w:tcW w:w="575" w:type="dxa"/>
            <w:vMerge w:val="restart"/>
            <w:tcBorders>
              <w:top w:val="single" w:sz="4" w:space="0" w:color="88B4D4" w:themeColor="accent1" w:themeTint="99"/>
            </w:tcBorders>
            <w:vAlign w:val="center"/>
          </w:tcPr>
          <w:p w14:paraId="335857D7" w14:textId="43B72352" w:rsidR="001F29D8" w:rsidRPr="00DB4468" w:rsidRDefault="001F29D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lastRenderedPageBreak/>
              <w:t>6.</w:t>
            </w:r>
          </w:p>
        </w:tc>
        <w:tc>
          <w:tcPr>
            <w:tcW w:w="2678" w:type="dxa"/>
            <w:vMerge w:val="restart"/>
            <w:tcBorders>
              <w:top w:val="single" w:sz="4" w:space="0" w:color="88B4D4" w:themeColor="accent1" w:themeTint="99"/>
            </w:tcBorders>
            <w:vAlign w:val="center"/>
          </w:tcPr>
          <w:p w14:paraId="5F2E9F28" w14:textId="79ED7C6A" w:rsidR="001F29D8" w:rsidRPr="00DB4468" w:rsidRDefault="001F29D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Integracja rodzin oraz wzmocnienie kompetencji opiekuńczo-wychowawczych rodziców i opiekunów</w:t>
            </w:r>
            <w:r>
              <w:rPr>
                <w:rFonts w:ascii="Segoe UI Light" w:hAnsi="Segoe UI Light" w:cs="Segoe UI Light"/>
                <w:szCs w:val="24"/>
              </w:rPr>
              <w:t>.</w:t>
            </w:r>
          </w:p>
        </w:tc>
        <w:tc>
          <w:tcPr>
            <w:tcW w:w="3383" w:type="dxa"/>
            <w:tcBorders>
              <w:top w:val="single" w:sz="4" w:space="0" w:color="88B4D4" w:themeColor="accent1" w:themeTint="99"/>
              <w:bottom w:val="single" w:sz="4" w:space="0" w:color="88B4D4" w:themeColor="accent1" w:themeTint="99"/>
            </w:tcBorders>
            <w:vAlign w:val="center"/>
          </w:tcPr>
          <w:p w14:paraId="1A9CA962" w14:textId="72BF28C2" w:rsidR="001F29D8" w:rsidRPr="00DB4468" w:rsidRDefault="001F29D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Liczba rodzin wspierających.</w:t>
            </w:r>
          </w:p>
        </w:tc>
        <w:tc>
          <w:tcPr>
            <w:tcW w:w="1553" w:type="dxa"/>
            <w:tcBorders>
              <w:top w:val="single" w:sz="4" w:space="0" w:color="88B4D4" w:themeColor="accent1" w:themeTint="99"/>
              <w:bottom w:val="single" w:sz="4" w:space="0" w:color="88B4D4" w:themeColor="accent1" w:themeTint="99"/>
            </w:tcBorders>
            <w:vAlign w:val="center"/>
          </w:tcPr>
          <w:p w14:paraId="071AE501" w14:textId="2A8B9CC7" w:rsidR="001F29D8" w:rsidRPr="00DB4468" w:rsidRDefault="001F29D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0</w:t>
            </w:r>
          </w:p>
        </w:tc>
        <w:tc>
          <w:tcPr>
            <w:tcW w:w="1417" w:type="dxa"/>
            <w:tcBorders>
              <w:top w:val="single" w:sz="4" w:space="0" w:color="88B4D4" w:themeColor="accent1" w:themeTint="99"/>
              <w:bottom w:val="single" w:sz="4" w:space="0" w:color="88B4D4" w:themeColor="accent1" w:themeTint="99"/>
            </w:tcBorders>
            <w:vAlign w:val="center"/>
          </w:tcPr>
          <w:p w14:paraId="2DD00705" w14:textId="490A5356" w:rsidR="001F29D8" w:rsidRPr="00DB4468" w:rsidRDefault="001F29D8"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2</w:t>
            </w:r>
          </w:p>
        </w:tc>
      </w:tr>
      <w:tr w:rsidR="001F29D8" w:rsidRPr="00C57E3C" w14:paraId="4C925585" w14:textId="77777777" w:rsidTr="00B41253">
        <w:trPr>
          <w:trHeight w:val="1814"/>
        </w:trPr>
        <w:tc>
          <w:tcPr>
            <w:tcW w:w="575" w:type="dxa"/>
            <w:vMerge/>
            <w:vAlign w:val="center"/>
          </w:tcPr>
          <w:p w14:paraId="3124F519" w14:textId="77777777" w:rsidR="001F29D8" w:rsidRPr="00DB4468" w:rsidRDefault="001F29D8" w:rsidP="00C57E3C">
            <w:pPr>
              <w:pStyle w:val="Bezodstpw"/>
              <w:spacing w:line="240" w:lineRule="auto"/>
              <w:jc w:val="center"/>
              <w:rPr>
                <w:rFonts w:ascii="Segoe UI Light" w:hAnsi="Segoe UI Light" w:cs="Segoe UI Light"/>
                <w:szCs w:val="24"/>
              </w:rPr>
            </w:pPr>
          </w:p>
        </w:tc>
        <w:tc>
          <w:tcPr>
            <w:tcW w:w="2678" w:type="dxa"/>
            <w:vMerge/>
            <w:vAlign w:val="center"/>
          </w:tcPr>
          <w:p w14:paraId="71DB8BC2" w14:textId="77777777" w:rsidR="001F29D8" w:rsidRPr="00DB4468" w:rsidRDefault="001F29D8"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0E8D7CDA" w14:textId="3039764E" w:rsidR="001F29D8" w:rsidRPr="00DB4468" w:rsidRDefault="001F29D8" w:rsidP="00DB4468">
            <w:pPr>
              <w:pStyle w:val="Bezodstpw"/>
              <w:spacing w:line="240" w:lineRule="auto"/>
              <w:jc w:val="center"/>
              <w:rPr>
                <w:rFonts w:ascii="Segoe UI Light" w:hAnsi="Segoe UI Light" w:cs="Segoe UI Light"/>
                <w:szCs w:val="24"/>
              </w:rPr>
            </w:pPr>
            <w:r>
              <w:rPr>
                <w:rFonts w:ascii="Segoe UI Light" w:hAnsi="Segoe UI Light" w:cs="Segoe UI Light"/>
                <w:szCs w:val="24"/>
              </w:rPr>
              <w:t>Liczba rodzin, które otrzymały świadczenia z pomocy społecznej z powodu bezradności w sprawach opiekuńczo-wychowawczych.</w:t>
            </w:r>
          </w:p>
        </w:tc>
        <w:tc>
          <w:tcPr>
            <w:tcW w:w="1553" w:type="dxa"/>
            <w:tcBorders>
              <w:top w:val="single" w:sz="4" w:space="0" w:color="88B4D4" w:themeColor="accent1" w:themeTint="99"/>
              <w:bottom w:val="single" w:sz="4" w:space="0" w:color="88B4D4" w:themeColor="accent1" w:themeTint="99"/>
            </w:tcBorders>
            <w:vAlign w:val="center"/>
          </w:tcPr>
          <w:p w14:paraId="64FB75E9" w14:textId="277C67CD" w:rsidR="001F29D8" w:rsidRPr="00DB4468" w:rsidRDefault="001F29D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172</w:t>
            </w:r>
          </w:p>
        </w:tc>
        <w:tc>
          <w:tcPr>
            <w:tcW w:w="1417" w:type="dxa"/>
            <w:tcBorders>
              <w:top w:val="single" w:sz="4" w:space="0" w:color="88B4D4" w:themeColor="accent1" w:themeTint="99"/>
              <w:bottom w:val="single" w:sz="4" w:space="0" w:color="88B4D4" w:themeColor="accent1" w:themeTint="99"/>
            </w:tcBorders>
            <w:vAlign w:val="center"/>
          </w:tcPr>
          <w:p w14:paraId="1DE746C2" w14:textId="3597DB77" w:rsidR="001F29D8" w:rsidRPr="00DB4468" w:rsidRDefault="001F29D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poniżej 150</w:t>
            </w:r>
          </w:p>
        </w:tc>
      </w:tr>
      <w:tr w:rsidR="001F29D8" w:rsidRPr="00C57E3C" w14:paraId="72A904E0" w14:textId="77777777" w:rsidTr="00B41253">
        <w:trPr>
          <w:trHeight w:val="787"/>
        </w:trPr>
        <w:tc>
          <w:tcPr>
            <w:tcW w:w="575" w:type="dxa"/>
            <w:vMerge/>
            <w:tcBorders>
              <w:bottom w:val="single" w:sz="4" w:space="0" w:color="88B4D4" w:themeColor="accent1" w:themeTint="99"/>
            </w:tcBorders>
            <w:vAlign w:val="center"/>
          </w:tcPr>
          <w:p w14:paraId="411BEC46" w14:textId="77777777" w:rsidR="001F29D8" w:rsidRPr="00DB4468" w:rsidRDefault="001F29D8" w:rsidP="00C57E3C">
            <w:pPr>
              <w:pStyle w:val="Bezodstpw"/>
              <w:spacing w:line="240" w:lineRule="auto"/>
              <w:jc w:val="center"/>
              <w:rPr>
                <w:rFonts w:ascii="Segoe UI Light" w:hAnsi="Segoe UI Light" w:cs="Segoe UI Light"/>
                <w:szCs w:val="24"/>
              </w:rPr>
            </w:pPr>
          </w:p>
        </w:tc>
        <w:tc>
          <w:tcPr>
            <w:tcW w:w="2678" w:type="dxa"/>
            <w:vMerge/>
            <w:tcBorders>
              <w:bottom w:val="single" w:sz="4" w:space="0" w:color="88B4D4" w:themeColor="accent1" w:themeTint="99"/>
            </w:tcBorders>
            <w:vAlign w:val="center"/>
          </w:tcPr>
          <w:p w14:paraId="6743FF56" w14:textId="77777777" w:rsidR="001F29D8" w:rsidRPr="00DB4468" w:rsidRDefault="001F29D8"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36A77224" w14:textId="1E4C6CEF" w:rsidR="001F29D8" w:rsidRDefault="001F29D8" w:rsidP="00DB4468">
            <w:pPr>
              <w:pStyle w:val="Bezodstpw"/>
              <w:spacing w:line="240" w:lineRule="auto"/>
              <w:jc w:val="center"/>
              <w:rPr>
                <w:rFonts w:ascii="Segoe UI Light" w:hAnsi="Segoe UI Light" w:cs="Segoe UI Light"/>
                <w:szCs w:val="24"/>
              </w:rPr>
            </w:pPr>
            <w:r>
              <w:rPr>
                <w:rFonts w:ascii="Segoe UI Light" w:hAnsi="Segoe UI Light" w:cs="Segoe UI Light"/>
                <w:szCs w:val="24"/>
              </w:rPr>
              <w:t>Liczba rodzin objętych wsparciem asystentów rodziny.</w:t>
            </w:r>
          </w:p>
        </w:tc>
        <w:tc>
          <w:tcPr>
            <w:tcW w:w="1553" w:type="dxa"/>
            <w:tcBorders>
              <w:top w:val="single" w:sz="4" w:space="0" w:color="88B4D4" w:themeColor="accent1" w:themeTint="99"/>
              <w:bottom w:val="single" w:sz="4" w:space="0" w:color="88B4D4" w:themeColor="accent1" w:themeTint="99"/>
            </w:tcBorders>
            <w:vAlign w:val="center"/>
          </w:tcPr>
          <w:p w14:paraId="50D29822" w14:textId="74FBC2D8" w:rsidR="001F29D8" w:rsidRDefault="001F29D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134</w:t>
            </w:r>
          </w:p>
        </w:tc>
        <w:tc>
          <w:tcPr>
            <w:tcW w:w="1417" w:type="dxa"/>
            <w:tcBorders>
              <w:top w:val="single" w:sz="4" w:space="0" w:color="88B4D4" w:themeColor="accent1" w:themeTint="99"/>
              <w:bottom w:val="single" w:sz="4" w:space="0" w:color="88B4D4" w:themeColor="accent1" w:themeTint="99"/>
            </w:tcBorders>
            <w:vAlign w:val="center"/>
          </w:tcPr>
          <w:p w14:paraId="3A232E03" w14:textId="4A277E31" w:rsidR="001F29D8" w:rsidRDefault="001F29D8"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powyżej 170</w:t>
            </w:r>
          </w:p>
        </w:tc>
      </w:tr>
      <w:tr w:rsidR="00585FC4" w:rsidRPr="00C57E3C" w14:paraId="4AF263C4" w14:textId="77777777" w:rsidTr="00B41253">
        <w:trPr>
          <w:trHeight w:val="894"/>
        </w:trPr>
        <w:tc>
          <w:tcPr>
            <w:tcW w:w="575" w:type="dxa"/>
            <w:vMerge w:val="restart"/>
            <w:tcBorders>
              <w:top w:val="single" w:sz="4" w:space="0" w:color="88B4D4" w:themeColor="accent1" w:themeTint="99"/>
            </w:tcBorders>
            <w:vAlign w:val="center"/>
          </w:tcPr>
          <w:p w14:paraId="341F8EFE" w14:textId="23A07673" w:rsidR="00585FC4" w:rsidRPr="00DB4468" w:rsidRDefault="00585FC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7.</w:t>
            </w:r>
          </w:p>
        </w:tc>
        <w:tc>
          <w:tcPr>
            <w:tcW w:w="2678" w:type="dxa"/>
            <w:vMerge w:val="restart"/>
            <w:tcBorders>
              <w:top w:val="single" w:sz="4" w:space="0" w:color="88B4D4" w:themeColor="accent1" w:themeTint="99"/>
            </w:tcBorders>
            <w:vAlign w:val="center"/>
          </w:tcPr>
          <w:p w14:paraId="39BD6EBB" w14:textId="005F18BC" w:rsidR="00585FC4" w:rsidRPr="00DB4468" w:rsidRDefault="00585FC4"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Rozwijanie lokalnego systemu pieczy zastępczej</w:t>
            </w:r>
            <w:r w:rsidR="000944A4">
              <w:rPr>
                <w:rFonts w:ascii="Segoe UI Light" w:hAnsi="Segoe UI Light" w:cs="Segoe UI Light"/>
                <w:szCs w:val="24"/>
              </w:rPr>
              <w:t>.</w:t>
            </w:r>
          </w:p>
        </w:tc>
        <w:tc>
          <w:tcPr>
            <w:tcW w:w="3383" w:type="dxa"/>
            <w:tcBorders>
              <w:top w:val="single" w:sz="4" w:space="0" w:color="88B4D4" w:themeColor="accent1" w:themeTint="99"/>
              <w:bottom w:val="single" w:sz="4" w:space="0" w:color="88B4D4" w:themeColor="accent1" w:themeTint="99"/>
            </w:tcBorders>
            <w:vAlign w:val="center"/>
          </w:tcPr>
          <w:p w14:paraId="334DC836" w14:textId="604AEA16" w:rsidR="00585FC4"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 xml:space="preserve">Liczba dzieci przebywających </w:t>
            </w:r>
            <w:r>
              <w:rPr>
                <w:rFonts w:ascii="Segoe UI Light" w:hAnsi="Segoe UI Light" w:cs="Segoe UI Light"/>
                <w:szCs w:val="24"/>
              </w:rPr>
              <w:br/>
              <w:t>w rodzinnej pieczy zastępczej.</w:t>
            </w:r>
          </w:p>
        </w:tc>
        <w:tc>
          <w:tcPr>
            <w:tcW w:w="1553" w:type="dxa"/>
            <w:tcBorders>
              <w:top w:val="single" w:sz="4" w:space="0" w:color="88B4D4" w:themeColor="accent1" w:themeTint="99"/>
              <w:bottom w:val="single" w:sz="4" w:space="0" w:color="88B4D4" w:themeColor="accent1" w:themeTint="99"/>
            </w:tcBorders>
            <w:vAlign w:val="center"/>
          </w:tcPr>
          <w:p w14:paraId="4A069602" w14:textId="02BD6FB1" w:rsidR="00585FC4"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204</w:t>
            </w:r>
          </w:p>
        </w:tc>
        <w:tc>
          <w:tcPr>
            <w:tcW w:w="1417" w:type="dxa"/>
            <w:tcBorders>
              <w:top w:val="single" w:sz="4" w:space="0" w:color="88B4D4" w:themeColor="accent1" w:themeTint="99"/>
              <w:bottom w:val="single" w:sz="4" w:space="0" w:color="88B4D4" w:themeColor="accent1" w:themeTint="99"/>
            </w:tcBorders>
            <w:vAlign w:val="center"/>
          </w:tcPr>
          <w:p w14:paraId="79B5B51F" w14:textId="6AC09E55" w:rsidR="00585FC4" w:rsidRPr="00DB4468" w:rsidRDefault="00585FC4" w:rsidP="001F29D8">
            <w:pPr>
              <w:pStyle w:val="Bezodstpw"/>
              <w:spacing w:line="240" w:lineRule="auto"/>
              <w:jc w:val="center"/>
              <w:rPr>
                <w:rFonts w:ascii="Segoe UI Light" w:hAnsi="Segoe UI Light" w:cs="Segoe UI Light"/>
                <w:szCs w:val="24"/>
              </w:rPr>
            </w:pPr>
            <w:r>
              <w:rPr>
                <w:rFonts w:ascii="Segoe UI Light" w:hAnsi="Segoe UI Light" w:cs="Segoe UI Light"/>
                <w:szCs w:val="24"/>
              </w:rPr>
              <w:t>do 300</w:t>
            </w:r>
          </w:p>
        </w:tc>
      </w:tr>
      <w:tr w:rsidR="00585FC4" w:rsidRPr="00C57E3C" w14:paraId="331B5A13" w14:textId="77777777" w:rsidTr="00B41253">
        <w:trPr>
          <w:trHeight w:val="977"/>
        </w:trPr>
        <w:tc>
          <w:tcPr>
            <w:tcW w:w="575" w:type="dxa"/>
            <w:vMerge/>
            <w:vAlign w:val="center"/>
          </w:tcPr>
          <w:p w14:paraId="397F387B"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2678" w:type="dxa"/>
            <w:vMerge/>
            <w:vAlign w:val="center"/>
          </w:tcPr>
          <w:p w14:paraId="60A692BC"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71581E25" w14:textId="1DD19CFF"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 xml:space="preserve">Liczba dzieci umieszczonych </w:t>
            </w:r>
            <w:r>
              <w:rPr>
                <w:rFonts w:ascii="Segoe UI Light" w:hAnsi="Segoe UI Light" w:cs="Segoe UI Light"/>
                <w:szCs w:val="24"/>
              </w:rPr>
              <w:br/>
              <w:t>w placówkach opiekuńczo-wychowawczych.</w:t>
            </w:r>
          </w:p>
        </w:tc>
        <w:tc>
          <w:tcPr>
            <w:tcW w:w="1553" w:type="dxa"/>
            <w:tcBorders>
              <w:top w:val="single" w:sz="4" w:space="0" w:color="88B4D4" w:themeColor="accent1" w:themeTint="99"/>
              <w:bottom w:val="single" w:sz="4" w:space="0" w:color="88B4D4" w:themeColor="accent1" w:themeTint="99"/>
            </w:tcBorders>
            <w:vAlign w:val="center"/>
          </w:tcPr>
          <w:p w14:paraId="5C896834" w14:textId="0D809A9D" w:rsidR="00585FC4"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14</w:t>
            </w:r>
          </w:p>
        </w:tc>
        <w:tc>
          <w:tcPr>
            <w:tcW w:w="1417" w:type="dxa"/>
            <w:tcBorders>
              <w:top w:val="single" w:sz="4" w:space="0" w:color="88B4D4" w:themeColor="accent1" w:themeTint="99"/>
              <w:bottom w:val="single" w:sz="4" w:space="0" w:color="88B4D4" w:themeColor="accent1" w:themeTint="99"/>
            </w:tcBorders>
            <w:vAlign w:val="center"/>
          </w:tcPr>
          <w:p w14:paraId="1E6F68FC" w14:textId="19B82073" w:rsidR="00585FC4"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do 30</w:t>
            </w:r>
          </w:p>
        </w:tc>
      </w:tr>
      <w:tr w:rsidR="00585FC4" w:rsidRPr="00C57E3C" w14:paraId="5EC5ECC0" w14:textId="77777777" w:rsidTr="00B41253">
        <w:trPr>
          <w:trHeight w:val="848"/>
        </w:trPr>
        <w:tc>
          <w:tcPr>
            <w:tcW w:w="575" w:type="dxa"/>
            <w:vMerge/>
            <w:vAlign w:val="center"/>
          </w:tcPr>
          <w:p w14:paraId="63120797"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2678" w:type="dxa"/>
            <w:vMerge/>
            <w:vAlign w:val="center"/>
          </w:tcPr>
          <w:p w14:paraId="45BA0C23"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0D708438" w14:textId="69474A7E"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Liczba placówek opiekuńczo-wychowawczych na terenie Powiatu.</w:t>
            </w:r>
          </w:p>
        </w:tc>
        <w:tc>
          <w:tcPr>
            <w:tcW w:w="1553" w:type="dxa"/>
            <w:tcBorders>
              <w:top w:val="single" w:sz="4" w:space="0" w:color="88B4D4" w:themeColor="accent1" w:themeTint="99"/>
              <w:bottom w:val="single" w:sz="4" w:space="0" w:color="88B4D4" w:themeColor="accent1" w:themeTint="99"/>
            </w:tcBorders>
            <w:vAlign w:val="center"/>
          </w:tcPr>
          <w:p w14:paraId="308D023B" w14:textId="6F01B7E9" w:rsidR="00585FC4"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1</w:t>
            </w:r>
          </w:p>
        </w:tc>
        <w:tc>
          <w:tcPr>
            <w:tcW w:w="1417" w:type="dxa"/>
            <w:tcBorders>
              <w:top w:val="single" w:sz="4" w:space="0" w:color="88B4D4" w:themeColor="accent1" w:themeTint="99"/>
              <w:bottom w:val="single" w:sz="4" w:space="0" w:color="88B4D4" w:themeColor="accent1" w:themeTint="99"/>
            </w:tcBorders>
            <w:vAlign w:val="center"/>
          </w:tcPr>
          <w:p w14:paraId="2C9B5984" w14:textId="2FF95451" w:rsidR="00585FC4"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2</w:t>
            </w:r>
          </w:p>
        </w:tc>
      </w:tr>
      <w:tr w:rsidR="00585FC4" w:rsidRPr="00C57E3C" w14:paraId="66469B7A" w14:textId="77777777" w:rsidTr="00B41253">
        <w:trPr>
          <w:trHeight w:val="863"/>
        </w:trPr>
        <w:tc>
          <w:tcPr>
            <w:tcW w:w="575" w:type="dxa"/>
            <w:vMerge/>
            <w:vAlign w:val="center"/>
          </w:tcPr>
          <w:p w14:paraId="1B19E934"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2678" w:type="dxa"/>
            <w:vMerge/>
            <w:vAlign w:val="center"/>
          </w:tcPr>
          <w:p w14:paraId="4C142F5B"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3D698A21" w14:textId="2C49F232"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Liczba dzieci objętych wsparciem w procesie usamodzielniania.</w:t>
            </w:r>
          </w:p>
        </w:tc>
        <w:tc>
          <w:tcPr>
            <w:tcW w:w="1553" w:type="dxa"/>
            <w:tcBorders>
              <w:top w:val="single" w:sz="4" w:space="0" w:color="88B4D4" w:themeColor="accent1" w:themeTint="99"/>
              <w:bottom w:val="single" w:sz="4" w:space="0" w:color="88B4D4" w:themeColor="accent1" w:themeTint="99"/>
            </w:tcBorders>
            <w:vAlign w:val="center"/>
          </w:tcPr>
          <w:p w14:paraId="14E4E630" w14:textId="2BDD35B7"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20</w:t>
            </w:r>
          </w:p>
        </w:tc>
        <w:tc>
          <w:tcPr>
            <w:tcW w:w="1417" w:type="dxa"/>
            <w:tcBorders>
              <w:top w:val="single" w:sz="4" w:space="0" w:color="88B4D4" w:themeColor="accent1" w:themeTint="99"/>
              <w:bottom w:val="single" w:sz="4" w:space="0" w:color="88B4D4" w:themeColor="accent1" w:themeTint="99"/>
            </w:tcBorders>
            <w:vAlign w:val="center"/>
          </w:tcPr>
          <w:p w14:paraId="2C5F7CE1" w14:textId="2DF20D18"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powyżej 40</w:t>
            </w:r>
          </w:p>
        </w:tc>
      </w:tr>
      <w:tr w:rsidR="00585FC4" w:rsidRPr="00C57E3C" w14:paraId="3EF16A01" w14:textId="77777777" w:rsidTr="00B41253">
        <w:trPr>
          <w:trHeight w:val="905"/>
        </w:trPr>
        <w:tc>
          <w:tcPr>
            <w:tcW w:w="575" w:type="dxa"/>
            <w:vMerge/>
            <w:tcBorders>
              <w:bottom w:val="single" w:sz="4" w:space="0" w:color="88B4D4" w:themeColor="accent1" w:themeTint="99"/>
            </w:tcBorders>
            <w:vAlign w:val="center"/>
          </w:tcPr>
          <w:p w14:paraId="6EF3385E"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2678" w:type="dxa"/>
            <w:vMerge/>
            <w:tcBorders>
              <w:bottom w:val="single" w:sz="4" w:space="0" w:color="88B4D4" w:themeColor="accent1" w:themeTint="99"/>
            </w:tcBorders>
            <w:vAlign w:val="center"/>
          </w:tcPr>
          <w:p w14:paraId="03C66DAE" w14:textId="77777777" w:rsidR="00585FC4" w:rsidRPr="00DB4468" w:rsidRDefault="00585FC4"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6E6A65AE" w14:textId="03B45EA3"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Liczba mieszkań chronionych dla wychowanków pieczy zastępczej.</w:t>
            </w:r>
          </w:p>
        </w:tc>
        <w:tc>
          <w:tcPr>
            <w:tcW w:w="1553" w:type="dxa"/>
            <w:tcBorders>
              <w:top w:val="single" w:sz="4" w:space="0" w:color="88B4D4" w:themeColor="accent1" w:themeTint="99"/>
              <w:bottom w:val="single" w:sz="4" w:space="0" w:color="88B4D4" w:themeColor="accent1" w:themeTint="99"/>
            </w:tcBorders>
            <w:vAlign w:val="center"/>
          </w:tcPr>
          <w:p w14:paraId="02CBAA44" w14:textId="399F3874"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1</w:t>
            </w:r>
          </w:p>
        </w:tc>
        <w:tc>
          <w:tcPr>
            <w:tcW w:w="1417" w:type="dxa"/>
            <w:tcBorders>
              <w:top w:val="single" w:sz="4" w:space="0" w:color="88B4D4" w:themeColor="accent1" w:themeTint="99"/>
              <w:bottom w:val="single" w:sz="4" w:space="0" w:color="88B4D4" w:themeColor="accent1" w:themeTint="99"/>
            </w:tcBorders>
            <w:vAlign w:val="center"/>
          </w:tcPr>
          <w:p w14:paraId="5A4FB577" w14:textId="2C459E8C" w:rsidR="00585FC4"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do 3</w:t>
            </w:r>
          </w:p>
        </w:tc>
      </w:tr>
      <w:tr w:rsidR="00C57E3C" w:rsidRPr="00C57E3C" w14:paraId="2D0DD54B" w14:textId="77777777" w:rsidTr="00B41253">
        <w:trPr>
          <w:trHeight w:val="1220"/>
        </w:trPr>
        <w:tc>
          <w:tcPr>
            <w:tcW w:w="575" w:type="dxa"/>
            <w:vMerge w:val="restart"/>
            <w:tcBorders>
              <w:top w:val="single" w:sz="4" w:space="0" w:color="88B4D4" w:themeColor="accent1" w:themeTint="99"/>
              <w:bottom w:val="single" w:sz="4" w:space="0" w:color="88B4D4" w:themeColor="accent1" w:themeTint="99"/>
            </w:tcBorders>
            <w:vAlign w:val="center"/>
          </w:tcPr>
          <w:p w14:paraId="7807151B" w14:textId="632BAA05" w:rsidR="00FE4FE2" w:rsidRPr="00DB4468" w:rsidRDefault="00C57E3C" w:rsidP="00C57E3C">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8</w:t>
            </w:r>
            <w:r w:rsidR="00FE4FE2" w:rsidRPr="00DB4468">
              <w:rPr>
                <w:rFonts w:ascii="Segoe UI Light" w:hAnsi="Segoe UI Light" w:cs="Segoe UI Light"/>
                <w:szCs w:val="24"/>
              </w:rPr>
              <w:t>.</w:t>
            </w:r>
          </w:p>
        </w:tc>
        <w:tc>
          <w:tcPr>
            <w:tcW w:w="2678" w:type="dxa"/>
            <w:vMerge w:val="restart"/>
            <w:tcBorders>
              <w:top w:val="single" w:sz="4" w:space="0" w:color="88B4D4" w:themeColor="accent1" w:themeTint="99"/>
              <w:bottom w:val="single" w:sz="4" w:space="0" w:color="88B4D4" w:themeColor="accent1" w:themeTint="99"/>
            </w:tcBorders>
            <w:vAlign w:val="center"/>
          </w:tcPr>
          <w:p w14:paraId="5D074167" w14:textId="108823F5" w:rsidR="00FE4FE2" w:rsidRPr="00DB4468" w:rsidRDefault="00FE4FE2" w:rsidP="00C57E3C">
            <w:pPr>
              <w:spacing w:line="240" w:lineRule="auto"/>
              <w:jc w:val="center"/>
              <w:rPr>
                <w:rFonts w:eastAsiaTheme="minorEastAsia" w:cs="Segoe UI Light"/>
              </w:rPr>
            </w:pPr>
            <w:r w:rsidRPr="00DB4468">
              <w:rPr>
                <w:rFonts w:eastAsiaTheme="minorEastAsia" w:cs="Segoe UI Light"/>
              </w:rPr>
              <w:t xml:space="preserve">Integracyjna </w:t>
            </w:r>
            <w:r w:rsidR="00585FC4">
              <w:rPr>
                <w:rFonts w:eastAsiaTheme="minorEastAsia" w:cs="Segoe UI Light"/>
              </w:rPr>
              <w:br/>
            </w:r>
            <w:r w:rsidRPr="00DB4468">
              <w:rPr>
                <w:rFonts w:eastAsiaTheme="minorEastAsia" w:cs="Segoe UI Light"/>
              </w:rPr>
              <w:t>i aktywizująca polityka senioralna.</w:t>
            </w:r>
          </w:p>
          <w:p w14:paraId="42C197E2" w14:textId="52713B92" w:rsidR="00FE4FE2" w:rsidRPr="00DB4468" w:rsidRDefault="00FE4FE2"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bottom w:val="single" w:sz="4" w:space="0" w:color="88B4D4" w:themeColor="accent1" w:themeTint="99"/>
            </w:tcBorders>
            <w:vAlign w:val="center"/>
          </w:tcPr>
          <w:p w14:paraId="17EC824F" w14:textId="71699254" w:rsidR="00FE4FE2" w:rsidRPr="00DB4468" w:rsidRDefault="00FE4FE2" w:rsidP="00706315">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 xml:space="preserve">Liczba osób w DPS, za których gminy powiatu </w:t>
            </w:r>
            <w:r w:rsidR="00706315">
              <w:rPr>
                <w:rFonts w:ascii="Segoe UI Light" w:hAnsi="Segoe UI Light" w:cs="Segoe UI Light"/>
                <w:szCs w:val="24"/>
              </w:rPr>
              <w:t>kędzierzyńsko-kozielskiego</w:t>
            </w:r>
            <w:r w:rsidRPr="00DB4468">
              <w:rPr>
                <w:rFonts w:ascii="Segoe UI Light" w:hAnsi="Segoe UI Light" w:cs="Segoe UI Light"/>
                <w:szCs w:val="24"/>
              </w:rPr>
              <w:t xml:space="preserve"> ponoszą odpłatność.</w:t>
            </w:r>
          </w:p>
        </w:tc>
        <w:tc>
          <w:tcPr>
            <w:tcW w:w="1553" w:type="dxa"/>
            <w:tcBorders>
              <w:top w:val="single" w:sz="4" w:space="0" w:color="88B4D4" w:themeColor="accent1" w:themeTint="99"/>
              <w:bottom w:val="single" w:sz="4" w:space="0" w:color="88B4D4" w:themeColor="accent1" w:themeTint="99"/>
            </w:tcBorders>
            <w:vAlign w:val="center"/>
          </w:tcPr>
          <w:p w14:paraId="674FD5EE" w14:textId="4E929F44" w:rsidR="00FE4FE2"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217</w:t>
            </w:r>
          </w:p>
        </w:tc>
        <w:tc>
          <w:tcPr>
            <w:tcW w:w="1417" w:type="dxa"/>
            <w:tcBorders>
              <w:top w:val="single" w:sz="4" w:space="0" w:color="88B4D4" w:themeColor="accent1" w:themeTint="99"/>
              <w:bottom w:val="single" w:sz="4" w:space="0" w:color="88B4D4" w:themeColor="accent1" w:themeTint="99"/>
            </w:tcBorders>
            <w:vAlign w:val="center"/>
          </w:tcPr>
          <w:p w14:paraId="7CCF055E" w14:textId="6F2CBA10" w:rsidR="00FE4FE2" w:rsidRPr="00DB4468" w:rsidRDefault="00585FC4" w:rsidP="00585FC4">
            <w:pPr>
              <w:pStyle w:val="Bezodstpw"/>
              <w:spacing w:line="240" w:lineRule="auto"/>
              <w:jc w:val="center"/>
              <w:rPr>
                <w:rFonts w:ascii="Segoe UI Light" w:hAnsi="Segoe UI Light" w:cs="Segoe UI Light"/>
                <w:szCs w:val="24"/>
              </w:rPr>
            </w:pPr>
            <w:r>
              <w:rPr>
                <w:rFonts w:ascii="Segoe UI Light" w:hAnsi="Segoe UI Light" w:cs="Segoe UI Light"/>
                <w:szCs w:val="24"/>
              </w:rPr>
              <w:t>do 260</w:t>
            </w:r>
          </w:p>
        </w:tc>
      </w:tr>
      <w:tr w:rsidR="00C57E3C" w:rsidRPr="00C57E3C" w14:paraId="11EB4DB9" w14:textId="77777777" w:rsidTr="00B41253">
        <w:trPr>
          <w:trHeight w:val="657"/>
        </w:trPr>
        <w:tc>
          <w:tcPr>
            <w:tcW w:w="575" w:type="dxa"/>
            <w:vMerge/>
            <w:tcBorders>
              <w:top w:val="single" w:sz="4" w:space="0" w:color="88B4D4" w:themeColor="accent1" w:themeTint="99"/>
            </w:tcBorders>
            <w:vAlign w:val="center"/>
          </w:tcPr>
          <w:p w14:paraId="3DA8A694" w14:textId="77777777" w:rsidR="00FE4FE2" w:rsidRPr="00DB4468" w:rsidRDefault="00FE4FE2" w:rsidP="00C57E3C">
            <w:pPr>
              <w:pStyle w:val="Bezodstpw"/>
              <w:spacing w:line="240" w:lineRule="auto"/>
              <w:jc w:val="center"/>
              <w:rPr>
                <w:rFonts w:ascii="Segoe UI Light" w:hAnsi="Segoe UI Light" w:cs="Segoe UI Light"/>
                <w:szCs w:val="24"/>
              </w:rPr>
            </w:pPr>
          </w:p>
        </w:tc>
        <w:tc>
          <w:tcPr>
            <w:tcW w:w="2678" w:type="dxa"/>
            <w:vMerge/>
            <w:tcBorders>
              <w:top w:val="single" w:sz="4" w:space="0" w:color="88B4D4" w:themeColor="accent1" w:themeTint="99"/>
            </w:tcBorders>
            <w:vAlign w:val="center"/>
          </w:tcPr>
          <w:p w14:paraId="0A0B44AD" w14:textId="77777777" w:rsidR="00FE4FE2" w:rsidRPr="00DB4468" w:rsidRDefault="00FE4FE2" w:rsidP="00C57E3C">
            <w:pPr>
              <w:pStyle w:val="Bezodstpw"/>
              <w:spacing w:line="240" w:lineRule="auto"/>
              <w:jc w:val="center"/>
              <w:rPr>
                <w:rFonts w:ascii="Segoe UI Light" w:hAnsi="Segoe UI Light" w:cs="Segoe UI Light"/>
                <w:szCs w:val="24"/>
              </w:rPr>
            </w:pPr>
          </w:p>
        </w:tc>
        <w:tc>
          <w:tcPr>
            <w:tcW w:w="3383" w:type="dxa"/>
            <w:tcBorders>
              <w:top w:val="single" w:sz="4" w:space="0" w:color="88B4D4" w:themeColor="accent1" w:themeTint="99"/>
            </w:tcBorders>
            <w:vAlign w:val="center"/>
          </w:tcPr>
          <w:p w14:paraId="6D564A35" w14:textId="140FD1B4" w:rsidR="00FE4FE2" w:rsidRPr="00DB4468" w:rsidRDefault="00FE4FE2" w:rsidP="00585FC4">
            <w:pPr>
              <w:pStyle w:val="Bezodstpw"/>
              <w:spacing w:line="240" w:lineRule="auto"/>
              <w:jc w:val="center"/>
              <w:rPr>
                <w:rFonts w:ascii="Segoe UI Light" w:hAnsi="Segoe UI Light" w:cs="Segoe UI Light"/>
                <w:szCs w:val="24"/>
              </w:rPr>
            </w:pPr>
            <w:r w:rsidRPr="00DB4468">
              <w:rPr>
                <w:rFonts w:ascii="Segoe UI Light" w:hAnsi="Segoe UI Light" w:cs="Segoe UI Light"/>
                <w:szCs w:val="24"/>
              </w:rPr>
              <w:t>Udział osób w wieku poprodukcyjn</w:t>
            </w:r>
            <w:r w:rsidR="00585FC4">
              <w:rPr>
                <w:rFonts w:ascii="Segoe UI Light" w:hAnsi="Segoe UI Light" w:cs="Segoe UI Light"/>
                <w:szCs w:val="24"/>
              </w:rPr>
              <w:t>ym w ogólnej liczbie ludności</w:t>
            </w:r>
            <w:r w:rsidRPr="00DB4468">
              <w:rPr>
                <w:rFonts w:ascii="Segoe UI Light" w:hAnsi="Segoe UI Light" w:cs="Segoe UI Light"/>
                <w:szCs w:val="24"/>
              </w:rPr>
              <w:t>.</w:t>
            </w:r>
          </w:p>
        </w:tc>
        <w:tc>
          <w:tcPr>
            <w:tcW w:w="1553" w:type="dxa"/>
            <w:tcBorders>
              <w:top w:val="single" w:sz="4" w:space="0" w:color="88B4D4" w:themeColor="accent1" w:themeTint="99"/>
            </w:tcBorders>
            <w:vAlign w:val="center"/>
          </w:tcPr>
          <w:p w14:paraId="2269B749" w14:textId="2275A54B" w:rsidR="00FE4FE2" w:rsidRPr="00DB4468" w:rsidRDefault="00585FC4" w:rsidP="00C57E3C">
            <w:pPr>
              <w:pStyle w:val="Bezodstpw"/>
              <w:spacing w:line="240" w:lineRule="auto"/>
              <w:jc w:val="center"/>
              <w:rPr>
                <w:rFonts w:ascii="Segoe UI Light" w:hAnsi="Segoe UI Light" w:cs="Segoe UI Light"/>
                <w:szCs w:val="24"/>
              </w:rPr>
            </w:pPr>
            <w:r>
              <w:rPr>
                <w:rFonts w:ascii="Segoe UI Light" w:hAnsi="Segoe UI Light" w:cs="Segoe UI Light"/>
                <w:szCs w:val="24"/>
              </w:rPr>
              <w:t>24,7%</w:t>
            </w:r>
          </w:p>
        </w:tc>
        <w:tc>
          <w:tcPr>
            <w:tcW w:w="1417" w:type="dxa"/>
            <w:tcBorders>
              <w:top w:val="single" w:sz="4" w:space="0" w:color="88B4D4" w:themeColor="accent1" w:themeTint="99"/>
            </w:tcBorders>
            <w:vAlign w:val="center"/>
          </w:tcPr>
          <w:p w14:paraId="4CA931E0" w14:textId="0A420991" w:rsidR="00FE4FE2" w:rsidRPr="00DB4468" w:rsidRDefault="00585FC4" w:rsidP="00585FC4">
            <w:pPr>
              <w:pStyle w:val="Bezodstpw"/>
              <w:spacing w:line="240" w:lineRule="auto"/>
              <w:jc w:val="center"/>
              <w:rPr>
                <w:rFonts w:ascii="Segoe UI Light" w:hAnsi="Segoe UI Light" w:cs="Segoe UI Light"/>
                <w:szCs w:val="24"/>
              </w:rPr>
            </w:pPr>
            <w:r>
              <w:rPr>
                <w:rFonts w:ascii="Segoe UI Light" w:hAnsi="Segoe UI Light" w:cs="Segoe UI Light"/>
                <w:szCs w:val="24"/>
              </w:rPr>
              <w:t>do 25,0%</w:t>
            </w:r>
          </w:p>
        </w:tc>
      </w:tr>
    </w:tbl>
    <w:p w14:paraId="3A4435F3" w14:textId="77777777" w:rsidR="00AD69B6" w:rsidRPr="00763CB5" w:rsidRDefault="00AD69B6" w:rsidP="005405FA">
      <w:pPr>
        <w:pStyle w:val="Bezodstpw"/>
        <w:spacing w:line="240" w:lineRule="auto"/>
        <w:rPr>
          <w:rFonts w:ascii="Segoe UI Light" w:hAnsi="Segoe UI Light" w:cs="Segoe UI Light"/>
          <w:i/>
          <w:sz w:val="22"/>
        </w:rPr>
      </w:pPr>
      <w:r w:rsidRPr="00763CB5">
        <w:rPr>
          <w:rFonts w:ascii="Segoe UI Light" w:hAnsi="Segoe UI Light" w:cs="Segoe UI Light"/>
          <w:i/>
          <w:sz w:val="22"/>
        </w:rPr>
        <w:t>Źródło: opracowanie własne</w:t>
      </w:r>
    </w:p>
    <w:p w14:paraId="4B0D7021" w14:textId="77777777" w:rsidR="00E86378" w:rsidRDefault="00E86378" w:rsidP="005405FA">
      <w:pPr>
        <w:pStyle w:val="Bezodstpw"/>
        <w:spacing w:line="240" w:lineRule="auto"/>
        <w:rPr>
          <w:i/>
          <w:sz w:val="22"/>
        </w:rPr>
      </w:pPr>
    </w:p>
    <w:p w14:paraId="69F4CE5D" w14:textId="77777777" w:rsidR="00585FC4" w:rsidRDefault="00585FC4" w:rsidP="005405FA">
      <w:pPr>
        <w:pStyle w:val="Bezodstpw"/>
        <w:spacing w:line="240" w:lineRule="auto"/>
        <w:rPr>
          <w:i/>
          <w:sz w:val="22"/>
        </w:rPr>
      </w:pPr>
    </w:p>
    <w:p w14:paraId="6F9DBDBE" w14:textId="77777777" w:rsidR="00585FC4" w:rsidRDefault="00585FC4" w:rsidP="005405FA">
      <w:pPr>
        <w:pStyle w:val="Bezodstpw"/>
        <w:spacing w:line="240" w:lineRule="auto"/>
        <w:rPr>
          <w:i/>
          <w:sz w:val="22"/>
        </w:rPr>
      </w:pPr>
    </w:p>
    <w:p w14:paraId="11851AD0" w14:textId="77777777" w:rsidR="00585FC4" w:rsidRDefault="00585FC4" w:rsidP="005405FA">
      <w:pPr>
        <w:pStyle w:val="Bezodstpw"/>
        <w:spacing w:line="240" w:lineRule="auto"/>
        <w:rPr>
          <w:i/>
          <w:sz w:val="22"/>
        </w:rPr>
      </w:pPr>
    </w:p>
    <w:p w14:paraId="3A62498C" w14:textId="77777777" w:rsidR="00585FC4" w:rsidRDefault="00585FC4" w:rsidP="005405FA">
      <w:pPr>
        <w:pStyle w:val="Bezodstpw"/>
        <w:spacing w:line="240" w:lineRule="auto"/>
        <w:rPr>
          <w:i/>
          <w:sz w:val="22"/>
        </w:rPr>
      </w:pPr>
    </w:p>
    <w:p w14:paraId="67AC4B3C" w14:textId="77777777" w:rsidR="00585FC4" w:rsidRDefault="00585FC4" w:rsidP="005405FA">
      <w:pPr>
        <w:pStyle w:val="Bezodstpw"/>
        <w:spacing w:line="240" w:lineRule="auto"/>
        <w:rPr>
          <w:i/>
          <w:sz w:val="22"/>
        </w:rPr>
      </w:pPr>
    </w:p>
    <w:p w14:paraId="57CF32A8" w14:textId="77777777" w:rsidR="00585FC4" w:rsidRDefault="00585FC4" w:rsidP="005405FA">
      <w:pPr>
        <w:pStyle w:val="Bezodstpw"/>
        <w:spacing w:line="240" w:lineRule="auto"/>
        <w:rPr>
          <w:i/>
          <w:sz w:val="22"/>
        </w:rPr>
      </w:pPr>
    </w:p>
    <w:p w14:paraId="42D74C85" w14:textId="77777777" w:rsidR="00585FC4" w:rsidRDefault="00585FC4" w:rsidP="005405FA">
      <w:pPr>
        <w:pStyle w:val="Bezodstpw"/>
        <w:spacing w:line="240" w:lineRule="auto"/>
        <w:rPr>
          <w:i/>
          <w:sz w:val="22"/>
        </w:rPr>
      </w:pPr>
    </w:p>
    <w:p w14:paraId="589F5CF6" w14:textId="77777777" w:rsidR="00585FC4" w:rsidRDefault="00585FC4" w:rsidP="005405FA">
      <w:pPr>
        <w:pStyle w:val="Bezodstpw"/>
        <w:spacing w:line="240" w:lineRule="auto"/>
        <w:rPr>
          <w:i/>
          <w:sz w:val="22"/>
        </w:rPr>
      </w:pPr>
    </w:p>
    <w:p w14:paraId="74BE309E" w14:textId="77777777" w:rsidR="00585FC4" w:rsidRDefault="00585FC4" w:rsidP="005405FA">
      <w:pPr>
        <w:pStyle w:val="Bezodstpw"/>
        <w:spacing w:line="240" w:lineRule="auto"/>
        <w:rPr>
          <w:i/>
          <w:sz w:val="22"/>
        </w:rPr>
      </w:pPr>
    </w:p>
    <w:p w14:paraId="3F5C02C7" w14:textId="77777777" w:rsidR="00585FC4" w:rsidRDefault="00585FC4" w:rsidP="005405FA">
      <w:pPr>
        <w:pStyle w:val="Bezodstpw"/>
        <w:spacing w:line="240" w:lineRule="auto"/>
        <w:rPr>
          <w:i/>
          <w:sz w:val="22"/>
        </w:rPr>
      </w:pPr>
    </w:p>
    <w:p w14:paraId="47E35CFE" w14:textId="77777777" w:rsidR="00585FC4" w:rsidRDefault="00585FC4" w:rsidP="005405FA">
      <w:pPr>
        <w:pStyle w:val="Bezodstpw"/>
        <w:spacing w:line="240" w:lineRule="auto"/>
        <w:rPr>
          <w:i/>
          <w:sz w:val="22"/>
        </w:rPr>
      </w:pPr>
    </w:p>
    <w:p w14:paraId="09BF4283" w14:textId="77777777" w:rsidR="006D1EEF" w:rsidRPr="00072D00" w:rsidRDefault="006D1EEF" w:rsidP="00060A95">
      <w:pPr>
        <w:pStyle w:val="Nagwek2"/>
      </w:pPr>
      <w:bookmarkStart w:id="297" w:name="_Toc521916604"/>
      <w:bookmarkStart w:id="298" w:name="_Toc1474836"/>
      <w:bookmarkStart w:id="299" w:name="_Toc119502872"/>
      <w:r w:rsidRPr="00072D00">
        <w:lastRenderedPageBreak/>
        <w:t>OCENA RYZYKA</w:t>
      </w:r>
      <w:bookmarkEnd w:id="297"/>
      <w:bookmarkEnd w:id="298"/>
      <w:bookmarkEnd w:id="299"/>
    </w:p>
    <w:p w14:paraId="5ABE7771" w14:textId="4B88A4A0" w:rsidR="006D1EEF" w:rsidRDefault="006D1EEF" w:rsidP="006C3729">
      <w:pPr>
        <w:spacing w:before="240"/>
      </w:pPr>
      <w:r w:rsidRPr="00072D00">
        <w:tab/>
        <w:t>Dokument Strategii Rozwiązy</w:t>
      </w:r>
      <w:r w:rsidR="00657C63">
        <w:t xml:space="preserve">wania Problemów Społecznych </w:t>
      </w:r>
      <w:r w:rsidRPr="00072D00">
        <w:t xml:space="preserve">Powiatu </w:t>
      </w:r>
      <w:r w:rsidR="00585FC4">
        <w:t>Kędzierzyńsko-Kozielskiego</w:t>
      </w:r>
      <w:r w:rsidR="006C3729">
        <w:t xml:space="preserve"> na lata 2023</w:t>
      </w:r>
      <w:r w:rsidRPr="00072D00">
        <w:t xml:space="preserve">-2030 poddany został analizie pod kątem zgodności przyjętych postanowień i sposobu ich realizacji. Kluczową okolicznością jest fakt wyznaczenia przez Strategię celów, wskazania działań dla poszczególnych obszarów wsparcia i interwencji, określenia wskaźników stopnia ich realizacji oraz szeroko zakrojony zakres konsultacji tego dokumentu dla wyeliminowania ryzyka sprzeczności z innymi strategicznymi ustaleniami i opracowaniami. Ponadto przyjęcie tego dokumentu istotnie ograniczy ryzyko planowania zadań budżetowych w sferze społecznej bez uwzględnienia rzeczywiście zdiagnozowanych problemów i potrzeb. Analiza taka przeprowadzana będzie także okresowo z wykorzystaniem danych z monitoringu, a ewentualne stwierdzone ryzyka, w szczególności wynikające ze zmiany zewnętrznych okoliczności </w:t>
      </w:r>
      <w:r w:rsidR="00773532">
        <w:br/>
      </w:r>
      <w:r w:rsidRPr="00072D00">
        <w:t xml:space="preserve">i zdarzeń mających wpływ na realizacje wyznaczonych celów i zadań na podstawie tego monitoringu i ewaluacji </w:t>
      </w:r>
      <w:r w:rsidR="008E3B98">
        <w:t xml:space="preserve">będą mogły być identyfikowane i </w:t>
      </w:r>
      <w:r w:rsidRPr="00072D00">
        <w:t>ograniczane poprzez dopuszczalną aktualizację.</w:t>
      </w:r>
    </w:p>
    <w:p w14:paraId="0C01D000" w14:textId="77777777" w:rsidR="00E86378" w:rsidRDefault="00E86378" w:rsidP="00A20B0B">
      <w:pPr>
        <w:autoSpaceDE w:val="0"/>
        <w:autoSpaceDN w:val="0"/>
        <w:adjustRightInd w:val="0"/>
        <w:spacing w:line="276" w:lineRule="auto"/>
        <w:rPr>
          <w:rFonts w:asciiTheme="majorHAnsi" w:hAnsiTheme="majorHAnsi" w:cs="Tahoma"/>
        </w:rPr>
      </w:pPr>
    </w:p>
    <w:p w14:paraId="0610D9E8" w14:textId="77777777" w:rsidR="008E3B98" w:rsidRDefault="008E3B98" w:rsidP="00A20B0B">
      <w:pPr>
        <w:autoSpaceDE w:val="0"/>
        <w:autoSpaceDN w:val="0"/>
        <w:adjustRightInd w:val="0"/>
        <w:spacing w:line="276" w:lineRule="auto"/>
        <w:rPr>
          <w:rFonts w:asciiTheme="majorHAnsi" w:hAnsiTheme="majorHAnsi" w:cs="Tahoma"/>
        </w:rPr>
      </w:pPr>
    </w:p>
    <w:p w14:paraId="4F845227" w14:textId="77777777" w:rsidR="008E3B98" w:rsidRDefault="008E3B98" w:rsidP="00A20B0B">
      <w:pPr>
        <w:autoSpaceDE w:val="0"/>
        <w:autoSpaceDN w:val="0"/>
        <w:adjustRightInd w:val="0"/>
        <w:spacing w:line="276" w:lineRule="auto"/>
        <w:rPr>
          <w:rFonts w:asciiTheme="majorHAnsi" w:hAnsiTheme="majorHAnsi" w:cs="Tahoma"/>
        </w:rPr>
      </w:pPr>
    </w:p>
    <w:p w14:paraId="225076D7" w14:textId="77777777" w:rsidR="008E3B98" w:rsidRDefault="008E3B98" w:rsidP="00A20B0B">
      <w:pPr>
        <w:autoSpaceDE w:val="0"/>
        <w:autoSpaceDN w:val="0"/>
        <w:adjustRightInd w:val="0"/>
        <w:spacing w:line="276" w:lineRule="auto"/>
        <w:rPr>
          <w:rFonts w:asciiTheme="majorHAnsi" w:hAnsiTheme="majorHAnsi" w:cs="Tahoma"/>
        </w:rPr>
      </w:pPr>
    </w:p>
    <w:p w14:paraId="34D5811F" w14:textId="77777777" w:rsidR="00E0481D" w:rsidRDefault="00E0481D" w:rsidP="00A20B0B">
      <w:pPr>
        <w:autoSpaceDE w:val="0"/>
        <w:autoSpaceDN w:val="0"/>
        <w:adjustRightInd w:val="0"/>
        <w:spacing w:line="276" w:lineRule="auto"/>
        <w:rPr>
          <w:rFonts w:asciiTheme="majorHAnsi" w:hAnsiTheme="majorHAnsi" w:cs="Tahoma"/>
        </w:rPr>
      </w:pPr>
    </w:p>
    <w:p w14:paraId="7DC74E89" w14:textId="77777777" w:rsidR="00E0481D" w:rsidRDefault="00E0481D" w:rsidP="00A20B0B">
      <w:pPr>
        <w:autoSpaceDE w:val="0"/>
        <w:autoSpaceDN w:val="0"/>
        <w:adjustRightInd w:val="0"/>
        <w:spacing w:line="276" w:lineRule="auto"/>
        <w:rPr>
          <w:rFonts w:asciiTheme="majorHAnsi" w:hAnsiTheme="majorHAnsi" w:cs="Tahoma"/>
        </w:rPr>
      </w:pPr>
    </w:p>
    <w:p w14:paraId="621CDA86" w14:textId="77777777" w:rsidR="00E0481D" w:rsidRDefault="00E0481D" w:rsidP="00A20B0B">
      <w:pPr>
        <w:autoSpaceDE w:val="0"/>
        <w:autoSpaceDN w:val="0"/>
        <w:adjustRightInd w:val="0"/>
        <w:spacing w:line="276" w:lineRule="auto"/>
        <w:rPr>
          <w:rFonts w:asciiTheme="majorHAnsi" w:hAnsiTheme="majorHAnsi" w:cs="Tahoma"/>
        </w:rPr>
      </w:pPr>
    </w:p>
    <w:p w14:paraId="07F83128" w14:textId="77777777" w:rsidR="00E0481D" w:rsidRDefault="00E0481D" w:rsidP="00A20B0B">
      <w:pPr>
        <w:autoSpaceDE w:val="0"/>
        <w:autoSpaceDN w:val="0"/>
        <w:adjustRightInd w:val="0"/>
        <w:spacing w:line="276" w:lineRule="auto"/>
        <w:rPr>
          <w:rFonts w:asciiTheme="majorHAnsi" w:hAnsiTheme="majorHAnsi" w:cs="Tahoma"/>
        </w:rPr>
      </w:pPr>
    </w:p>
    <w:p w14:paraId="57828347" w14:textId="77777777" w:rsidR="00E0481D" w:rsidRDefault="00E0481D" w:rsidP="00A20B0B">
      <w:pPr>
        <w:autoSpaceDE w:val="0"/>
        <w:autoSpaceDN w:val="0"/>
        <w:adjustRightInd w:val="0"/>
        <w:spacing w:line="276" w:lineRule="auto"/>
        <w:rPr>
          <w:rFonts w:asciiTheme="majorHAnsi" w:hAnsiTheme="majorHAnsi" w:cs="Tahoma"/>
        </w:rPr>
      </w:pPr>
    </w:p>
    <w:p w14:paraId="44F31A07" w14:textId="77777777" w:rsidR="00E0481D" w:rsidRDefault="00E0481D" w:rsidP="00A20B0B">
      <w:pPr>
        <w:autoSpaceDE w:val="0"/>
        <w:autoSpaceDN w:val="0"/>
        <w:adjustRightInd w:val="0"/>
        <w:spacing w:line="276" w:lineRule="auto"/>
        <w:rPr>
          <w:rFonts w:asciiTheme="majorHAnsi" w:hAnsiTheme="majorHAnsi" w:cs="Tahoma"/>
        </w:rPr>
      </w:pPr>
    </w:p>
    <w:p w14:paraId="3D3A5336" w14:textId="77777777" w:rsidR="00E0481D" w:rsidRDefault="00E0481D" w:rsidP="00A20B0B">
      <w:pPr>
        <w:autoSpaceDE w:val="0"/>
        <w:autoSpaceDN w:val="0"/>
        <w:adjustRightInd w:val="0"/>
        <w:spacing w:line="276" w:lineRule="auto"/>
        <w:rPr>
          <w:rFonts w:asciiTheme="majorHAnsi" w:hAnsiTheme="majorHAnsi" w:cs="Tahoma"/>
        </w:rPr>
      </w:pPr>
    </w:p>
    <w:p w14:paraId="01972233" w14:textId="77777777" w:rsidR="00E0481D" w:rsidRDefault="00E0481D" w:rsidP="00A20B0B">
      <w:pPr>
        <w:autoSpaceDE w:val="0"/>
        <w:autoSpaceDN w:val="0"/>
        <w:adjustRightInd w:val="0"/>
        <w:spacing w:line="276" w:lineRule="auto"/>
        <w:rPr>
          <w:rFonts w:asciiTheme="majorHAnsi" w:hAnsiTheme="majorHAnsi" w:cs="Tahoma"/>
        </w:rPr>
      </w:pPr>
    </w:p>
    <w:p w14:paraId="1E07C15E" w14:textId="77777777" w:rsidR="00E0481D" w:rsidRDefault="00E0481D" w:rsidP="00A20B0B">
      <w:pPr>
        <w:autoSpaceDE w:val="0"/>
        <w:autoSpaceDN w:val="0"/>
        <w:adjustRightInd w:val="0"/>
        <w:spacing w:line="276" w:lineRule="auto"/>
        <w:rPr>
          <w:rFonts w:asciiTheme="majorHAnsi" w:hAnsiTheme="majorHAnsi" w:cs="Tahoma"/>
        </w:rPr>
      </w:pPr>
    </w:p>
    <w:p w14:paraId="2A91E787" w14:textId="77777777" w:rsidR="00E0481D" w:rsidRDefault="00E0481D" w:rsidP="00A20B0B">
      <w:pPr>
        <w:autoSpaceDE w:val="0"/>
        <w:autoSpaceDN w:val="0"/>
        <w:adjustRightInd w:val="0"/>
        <w:spacing w:line="276" w:lineRule="auto"/>
        <w:rPr>
          <w:rFonts w:asciiTheme="majorHAnsi" w:hAnsiTheme="majorHAnsi" w:cs="Tahoma"/>
        </w:rPr>
      </w:pPr>
    </w:p>
    <w:p w14:paraId="03EBD353" w14:textId="77777777" w:rsidR="008E3B98" w:rsidRDefault="008E3B98" w:rsidP="00A20B0B">
      <w:pPr>
        <w:autoSpaceDE w:val="0"/>
        <w:autoSpaceDN w:val="0"/>
        <w:adjustRightInd w:val="0"/>
        <w:spacing w:line="276" w:lineRule="auto"/>
        <w:rPr>
          <w:rFonts w:asciiTheme="majorHAnsi" w:hAnsiTheme="majorHAnsi" w:cs="Tahoma"/>
        </w:rPr>
      </w:pPr>
    </w:p>
    <w:p w14:paraId="131006B9" w14:textId="77777777" w:rsidR="00773532" w:rsidRPr="00072D00" w:rsidRDefault="00773532" w:rsidP="009C0F85">
      <w:pPr>
        <w:rPr>
          <w:rFonts w:asciiTheme="majorHAnsi" w:hAnsiTheme="majorHAnsi" w:cs="Tahoma"/>
        </w:rPr>
      </w:pPr>
    </w:p>
    <w:p w14:paraId="564B56E1" w14:textId="77777777" w:rsidR="006D1EEF" w:rsidRPr="008E3B98" w:rsidRDefault="006D1EEF" w:rsidP="00B40034">
      <w:pPr>
        <w:pStyle w:val="Nagwek1"/>
        <w:rPr>
          <w:sz w:val="36"/>
        </w:rPr>
      </w:pPr>
      <w:bookmarkStart w:id="300" w:name="_Toc119502873"/>
      <w:r w:rsidRPr="00D75998">
        <w:lastRenderedPageBreak/>
        <w:t>WNIOSKI I PODSUMOWANIE</w:t>
      </w:r>
      <w:bookmarkEnd w:id="300"/>
    </w:p>
    <w:p w14:paraId="2350D44D" w14:textId="292ACC75" w:rsidR="006D1EEF" w:rsidRPr="00072D00" w:rsidRDefault="006D1EEF" w:rsidP="006C3729">
      <w:pPr>
        <w:spacing w:before="240"/>
        <w:ind w:firstLine="708"/>
      </w:pPr>
      <w:r w:rsidRPr="00072D00">
        <w:t>Strategia Rozw</w:t>
      </w:r>
      <w:r w:rsidR="00E24AA3">
        <w:t xml:space="preserve">iązywania Problemów Społecznych </w:t>
      </w:r>
      <w:r w:rsidRPr="00072D00">
        <w:t xml:space="preserve">Powiatu </w:t>
      </w:r>
      <w:r w:rsidR="00585FC4">
        <w:t>Kędzierzyńsko-Kozielskiego</w:t>
      </w:r>
      <w:r w:rsidR="006C3729">
        <w:t xml:space="preserve"> na lata 2023</w:t>
      </w:r>
      <w:r w:rsidRPr="00072D00">
        <w:t>-2030 jest dostosowana do zidentyfikowanych w procesie badawczym potrzeb społecznych. Planowane sposoby ich zaspokajania są kontynuacją istniejącego systemu wsparcia i tworzą możliwość jego uzupełnienia o nowe rozwiązania. W związku z powyższym, z jednej strony Strategia proponuje zmianę stosowanych metod tak, by chronić przed zagrożeniami społecznymi, z drugiej zaś wskazuje na konieczność przejścia do prewencji trudnych sytuacji życiowych, tak aby nie dopuścić do ich wystąpienia lub maksymalnie skrócić czas ich trwania.</w:t>
      </w:r>
    </w:p>
    <w:p w14:paraId="78D5FD8A" w14:textId="1253DC48" w:rsidR="00162DCB" w:rsidRDefault="006D1EEF" w:rsidP="006C3729">
      <w:r w:rsidRPr="00072D00">
        <w:tab/>
        <w:t>Cele strategiczne i kierunki działań sformułowane zostały w oparciu o analizę systemu pomocy społecznej, edukacji, ochrony zdrowia, profilaktyki uzależnień i sytuację na lokalnym rynku pracy. Strategia Rozwiązywania Problemów Społecznych Powiatu</w:t>
      </w:r>
      <w:r w:rsidR="006C3729">
        <w:t xml:space="preserve"> </w:t>
      </w:r>
      <w:r w:rsidR="00585FC4">
        <w:t xml:space="preserve">Kędzierzyńsko-Kozielskiego </w:t>
      </w:r>
      <w:r w:rsidR="006C3729">
        <w:t>na lata 2023</w:t>
      </w:r>
      <w:r w:rsidRPr="00072D00">
        <w:t>-2030 zakłada rozszerzenie i pogłębienie form pracy socjalnej, szeroką współpracę z różnymi instytucjami i organizacjami pozarządowymi działającymi w obszarze polityki społecznej. W myśl ustawy o pomocy społecznej, podejmowane działania powinny doprowadzić, w miarę możliwości, do życiowego usamodzielnienia się objętych nią osób i rodzin oraz do ich integracji ze środowiskiem. W ramach wypracowanej Strategii przyjmuje się podejście nastawione przede wszystkim na: wzmocnienie postaw aktywnych, wdrożenie modelu pomocy zintegrowanej, partnerskich działań instytucji i organizacji pozarządowych w stworzeniu lokalnego systemu rozwi</w:t>
      </w:r>
      <w:r w:rsidR="008E3B98">
        <w:t>ązywania problemów społecznych.</w:t>
      </w:r>
    </w:p>
    <w:p w14:paraId="4353B384" w14:textId="6BF02CF1" w:rsidR="0028391B" w:rsidRPr="006C3729" w:rsidRDefault="006D1EEF" w:rsidP="00585FC4">
      <w:pPr>
        <w:ind w:firstLine="708"/>
      </w:pPr>
      <w:r w:rsidRPr="00072D00">
        <w:t xml:space="preserve">Analiza problemów społecznych będących przedmiotem niniejszej Strategii zwraca również uwagę na tzw. nowe ryzyka socjalne, czyli trudne sytuacje, nie tylko materialne, które pojawiły się w efekcie zmian zwłaszcza demograficznych. Zapisy zawarte w Strategii realizowane będą zgodnie z wytyczonymi działaniami, ale w skali i harmonogramie zależnych od możliwości finansowych. Będzie podlegać okresowym weryfikacjom oraz niezbędnym modyfikacjom związanym ze zmieniającą się rzeczywistością społeczno-ekonomiczną, zidentyfikowanymi potrzebami mieszkańców powiatu </w:t>
      </w:r>
      <w:r w:rsidR="00585FC4">
        <w:t>kędzierzyńsko-</w:t>
      </w:r>
      <w:r w:rsidR="00585FC4">
        <w:lastRenderedPageBreak/>
        <w:t>kozielskiego</w:t>
      </w:r>
      <w:r w:rsidRPr="00072D00">
        <w:t xml:space="preserve"> i przepisami prawa. Wielość i różnorodność potrzeb społecznych, przy istniejących ograniczeniach budżetowych, oznacza potrzebę zwiększenia efektywności pomocy społecznej poprzez racjonalne określanie wydatków, maksymalne wykorzystanie istniejącego potenc</w:t>
      </w:r>
      <w:r w:rsidR="006C3729">
        <w:t xml:space="preserve">jału oraz stosowanie rozwiązań </w:t>
      </w:r>
      <w:r w:rsidRPr="00072D00">
        <w:t>o charakterze bardziej systemowym niż akcyjnym. Przyjmuje się w niniejszym dokumencie, że osiągnięcie zamierzonego rezultatu będzie możliwe dzięki:</w:t>
      </w:r>
    </w:p>
    <w:p w14:paraId="7FB0A643" w14:textId="4A283A86" w:rsidR="006D1EEF" w:rsidRPr="006C3729" w:rsidRDefault="00970FC5" w:rsidP="00A424E1">
      <w:pPr>
        <w:pStyle w:val="Akapitzlist"/>
        <w:numPr>
          <w:ilvl w:val="0"/>
          <w:numId w:val="9"/>
        </w:numPr>
        <w:autoSpaceDE w:val="0"/>
        <w:autoSpaceDN w:val="0"/>
        <w:adjustRightInd w:val="0"/>
        <w:ind w:left="709" w:hanging="425"/>
        <w:rPr>
          <w:rFonts w:ascii="Segoe UI Light" w:hAnsi="Segoe UI Light" w:cs="Segoe UI Light"/>
          <w:szCs w:val="24"/>
        </w:rPr>
      </w:pPr>
      <w:r>
        <w:rPr>
          <w:rFonts w:ascii="Segoe UI Light" w:hAnsi="Segoe UI Light" w:cs="Segoe UI Light"/>
          <w:szCs w:val="24"/>
        </w:rPr>
        <w:t>p</w:t>
      </w:r>
      <w:r w:rsidR="006D1EEF" w:rsidRPr="006C3729">
        <w:rPr>
          <w:rFonts w:ascii="Segoe UI Light" w:hAnsi="Segoe UI Light" w:cs="Segoe UI Light"/>
          <w:szCs w:val="24"/>
        </w:rPr>
        <w:t>odejmowaniu działań wspierających rozwój przedsiębiorczości mieszkańców oraz ścisłej korelacji tych działań z potrzebą zapewnienia osobom pracującym warunków do wychowywania dzieci,</w:t>
      </w:r>
    </w:p>
    <w:p w14:paraId="36E752C6" w14:textId="77777777" w:rsidR="006D1EEF" w:rsidRPr="006C3729" w:rsidRDefault="006D1EEF" w:rsidP="00A424E1">
      <w:pPr>
        <w:pStyle w:val="Akapitzlist"/>
        <w:numPr>
          <w:ilvl w:val="0"/>
          <w:numId w:val="9"/>
        </w:numPr>
        <w:autoSpaceDE w:val="0"/>
        <w:autoSpaceDN w:val="0"/>
        <w:adjustRightInd w:val="0"/>
        <w:ind w:left="709" w:hanging="425"/>
        <w:rPr>
          <w:rFonts w:ascii="Segoe UI Light" w:hAnsi="Segoe UI Light" w:cs="Segoe UI Light"/>
          <w:szCs w:val="24"/>
        </w:rPr>
      </w:pPr>
      <w:r w:rsidRPr="006C3729">
        <w:rPr>
          <w:rFonts w:ascii="Segoe UI Light" w:hAnsi="Segoe UI Light" w:cs="Segoe UI Light"/>
          <w:szCs w:val="24"/>
        </w:rPr>
        <w:t>dostosowaniu oferty usług do potrzeb starzejącego się społeczeństwa; działania będą ukierunkowane na wspieranie rozwoju rynku usług dla seniorów, ale również na ich wszechstronną aktywizację,</w:t>
      </w:r>
    </w:p>
    <w:p w14:paraId="635F4820" w14:textId="2338EB86" w:rsidR="006D1EEF" w:rsidRPr="006C3729" w:rsidRDefault="006D1EEF" w:rsidP="00A424E1">
      <w:pPr>
        <w:pStyle w:val="Akapitzlist"/>
        <w:numPr>
          <w:ilvl w:val="0"/>
          <w:numId w:val="9"/>
        </w:numPr>
        <w:autoSpaceDE w:val="0"/>
        <w:autoSpaceDN w:val="0"/>
        <w:adjustRightInd w:val="0"/>
        <w:ind w:left="709" w:hanging="425"/>
        <w:rPr>
          <w:rFonts w:ascii="Segoe UI Light" w:hAnsi="Segoe UI Light" w:cs="Segoe UI Light"/>
          <w:szCs w:val="24"/>
        </w:rPr>
      </w:pPr>
      <w:r w:rsidRPr="006C3729">
        <w:rPr>
          <w:rFonts w:ascii="Segoe UI Light" w:hAnsi="Segoe UI Light" w:cs="Segoe UI Light"/>
          <w:szCs w:val="24"/>
        </w:rPr>
        <w:t xml:space="preserve">podniesieniu kapitału społecznego poprzez wzmacnianie potencjału istniejących </w:t>
      </w:r>
      <w:r w:rsidR="008E3B98">
        <w:rPr>
          <w:rFonts w:ascii="Segoe UI Light" w:hAnsi="Segoe UI Light" w:cs="Segoe UI Light"/>
          <w:szCs w:val="24"/>
        </w:rPr>
        <w:br/>
      </w:r>
      <w:r w:rsidRPr="006C3729">
        <w:rPr>
          <w:rFonts w:ascii="Segoe UI Light" w:hAnsi="Segoe UI Light" w:cs="Segoe UI Light"/>
          <w:szCs w:val="24"/>
        </w:rPr>
        <w:t>i nowopowstających organizacji pozarządowych oraz podmiotów pożytku publicznego, które swoją działalnością wspierają społeczeństwo,</w:t>
      </w:r>
    </w:p>
    <w:p w14:paraId="595ED76E" w14:textId="7F1E4048" w:rsidR="006D1EEF" w:rsidRPr="006C3729" w:rsidRDefault="006D1EEF" w:rsidP="00A424E1">
      <w:pPr>
        <w:pStyle w:val="Akapitzlist"/>
        <w:numPr>
          <w:ilvl w:val="0"/>
          <w:numId w:val="9"/>
        </w:numPr>
        <w:autoSpaceDE w:val="0"/>
        <w:autoSpaceDN w:val="0"/>
        <w:adjustRightInd w:val="0"/>
        <w:ind w:left="709" w:hanging="425"/>
        <w:rPr>
          <w:rFonts w:ascii="Segoe UI Light" w:hAnsi="Segoe UI Light" w:cs="Segoe UI Light"/>
          <w:szCs w:val="24"/>
        </w:rPr>
      </w:pPr>
      <w:r w:rsidRPr="006C3729">
        <w:rPr>
          <w:rFonts w:ascii="Segoe UI Light" w:hAnsi="Segoe UI Light" w:cs="Segoe UI Light"/>
          <w:szCs w:val="24"/>
        </w:rPr>
        <w:t xml:space="preserve">wspieraniu działań prospołecznych, </w:t>
      </w:r>
      <w:r w:rsidR="008E3B98" w:rsidRPr="006C3729">
        <w:rPr>
          <w:rFonts w:ascii="Segoe UI Light" w:hAnsi="Segoe UI Light" w:cs="Segoe UI Light"/>
          <w:szCs w:val="24"/>
        </w:rPr>
        <w:t>woluntarystycznych</w:t>
      </w:r>
      <w:r w:rsidRPr="006C3729">
        <w:rPr>
          <w:rFonts w:ascii="Segoe UI Light" w:hAnsi="Segoe UI Light" w:cs="Segoe UI Light"/>
          <w:szCs w:val="24"/>
        </w:rPr>
        <w:t xml:space="preserve"> i samopomocowych oraz rozwijaniu umiejętności współpracy, </w:t>
      </w:r>
    </w:p>
    <w:p w14:paraId="267B6EB4" w14:textId="77777777" w:rsidR="006D1EEF" w:rsidRPr="006C3729" w:rsidRDefault="006D1EEF" w:rsidP="00A424E1">
      <w:pPr>
        <w:pStyle w:val="Akapitzlist"/>
        <w:numPr>
          <w:ilvl w:val="0"/>
          <w:numId w:val="9"/>
        </w:numPr>
        <w:autoSpaceDE w:val="0"/>
        <w:autoSpaceDN w:val="0"/>
        <w:adjustRightInd w:val="0"/>
        <w:ind w:left="709" w:hanging="425"/>
        <w:rPr>
          <w:rFonts w:ascii="Segoe UI Light" w:hAnsi="Segoe UI Light" w:cs="Segoe UI Light"/>
          <w:szCs w:val="24"/>
        </w:rPr>
      </w:pPr>
      <w:r w:rsidRPr="006C3729">
        <w:rPr>
          <w:rFonts w:ascii="Segoe UI Light" w:hAnsi="Segoe UI Light" w:cs="Segoe UI Light"/>
          <w:szCs w:val="24"/>
        </w:rPr>
        <w:t>promowaniu i rozwijaniu inicjatyw z zakresu ekonomii społecznej,</w:t>
      </w:r>
    </w:p>
    <w:p w14:paraId="6852BDC3" w14:textId="77777777" w:rsidR="006D1EEF" w:rsidRPr="006C3729" w:rsidRDefault="006D1EEF" w:rsidP="00A424E1">
      <w:pPr>
        <w:pStyle w:val="Akapitzlist"/>
        <w:numPr>
          <w:ilvl w:val="0"/>
          <w:numId w:val="9"/>
        </w:numPr>
        <w:autoSpaceDE w:val="0"/>
        <w:autoSpaceDN w:val="0"/>
        <w:adjustRightInd w:val="0"/>
        <w:ind w:left="709" w:hanging="425"/>
        <w:rPr>
          <w:rFonts w:ascii="Segoe UI Light" w:hAnsi="Segoe UI Light" w:cs="Segoe UI Light"/>
          <w:szCs w:val="24"/>
        </w:rPr>
      </w:pPr>
      <w:r w:rsidRPr="006C3729">
        <w:rPr>
          <w:rFonts w:ascii="Segoe UI Light" w:hAnsi="Segoe UI Light" w:cs="Segoe UI Light"/>
          <w:szCs w:val="24"/>
        </w:rPr>
        <w:t>doskonaleniu dialogu społecznego poprzez badanie opinii i potrzeb lokalnych, propagowaniu działań profilaktycznych i edukacyjnych dla dzieci i młodzieży,</w:t>
      </w:r>
    </w:p>
    <w:p w14:paraId="4946E1E4" w14:textId="77777777" w:rsidR="006D1EEF" w:rsidRPr="006C3729" w:rsidRDefault="006D1EEF" w:rsidP="00A424E1">
      <w:pPr>
        <w:pStyle w:val="Akapitzlist"/>
        <w:numPr>
          <w:ilvl w:val="0"/>
          <w:numId w:val="9"/>
        </w:numPr>
        <w:autoSpaceDE w:val="0"/>
        <w:autoSpaceDN w:val="0"/>
        <w:adjustRightInd w:val="0"/>
        <w:ind w:left="709" w:hanging="425"/>
        <w:rPr>
          <w:rFonts w:ascii="Segoe UI Light" w:hAnsi="Segoe UI Light" w:cs="Segoe UI Light"/>
          <w:szCs w:val="24"/>
        </w:rPr>
      </w:pPr>
      <w:r w:rsidRPr="006C3729">
        <w:rPr>
          <w:rFonts w:ascii="Segoe UI Light" w:hAnsi="Segoe UI Light" w:cs="Segoe UI Light"/>
          <w:szCs w:val="24"/>
        </w:rPr>
        <w:t>zwiększeniu dostępu do informacji o działaniach w zakresie szeroko rozumianej polityki społecznej oraz wsparciu rodzin i opiekunów osób niepełnosprawnych, chorych i starszych,</w:t>
      </w:r>
    </w:p>
    <w:p w14:paraId="3F54D1ED" w14:textId="77777777" w:rsidR="006D1EEF" w:rsidRPr="006C3729" w:rsidRDefault="006D1EEF" w:rsidP="00A424E1">
      <w:pPr>
        <w:pStyle w:val="Akapitzlist"/>
        <w:numPr>
          <w:ilvl w:val="0"/>
          <w:numId w:val="9"/>
        </w:numPr>
        <w:autoSpaceDE w:val="0"/>
        <w:autoSpaceDN w:val="0"/>
        <w:adjustRightInd w:val="0"/>
        <w:ind w:left="709" w:hanging="425"/>
        <w:rPr>
          <w:rFonts w:ascii="Segoe UI Light" w:hAnsi="Segoe UI Light" w:cs="Segoe UI Light"/>
          <w:szCs w:val="24"/>
        </w:rPr>
      </w:pPr>
      <w:r w:rsidRPr="006C3729">
        <w:rPr>
          <w:rFonts w:ascii="Segoe UI Light" w:hAnsi="Segoe UI Light" w:cs="Segoe UI Light"/>
          <w:szCs w:val="24"/>
        </w:rPr>
        <w:t>interdyscyplinarnej i wielosektorowej współpracy z instytucjami i organizacjami mającymi wpływ na budowanie kolejnych narzędzi na rzecz zabezpieczenia potrzeb mieszkańców Powiatu.</w:t>
      </w:r>
    </w:p>
    <w:p w14:paraId="61C702E6" w14:textId="33969623" w:rsidR="00D75998" w:rsidRDefault="00D75998" w:rsidP="00585FC4">
      <w:pPr>
        <w:spacing w:before="240"/>
        <w:ind w:left="709"/>
      </w:pPr>
    </w:p>
    <w:p w14:paraId="330A8B77" w14:textId="77777777" w:rsidR="00D75998" w:rsidRDefault="00D75998" w:rsidP="00585FC4">
      <w:pPr>
        <w:spacing w:before="240"/>
      </w:pPr>
    </w:p>
    <w:p w14:paraId="340652BB" w14:textId="2AC71C54" w:rsidR="006D1EEF" w:rsidRPr="00072D00" w:rsidRDefault="006D1EEF" w:rsidP="00D75998">
      <w:pPr>
        <w:spacing w:before="240"/>
        <w:ind w:firstLine="708"/>
      </w:pPr>
      <w:r w:rsidRPr="00072D00">
        <w:lastRenderedPageBreak/>
        <w:t xml:space="preserve">Zgodnie z celami strategicznymi i głównym założeniem niniejszego dokumentu, jego realizacja powinna przyczynić się do dobrej jakości życia mieszkańców Powiatu, </w:t>
      </w:r>
      <w:r w:rsidRPr="00072D00">
        <w:br/>
        <w:t xml:space="preserve">ze szczególnym uwzględnieniem dzieci, młodzieży, osób starszych oraz osób wykluczonych lub zagrożonych wykluczeniem społecznym. Należy zaznaczyć, że zadania z zakresu szeroko rozumianej polityki społecznej realizowane są za pomocą wszelkich dostępnych kompetencji i możliwości Powiatu, natomiast </w:t>
      </w:r>
      <w:r w:rsidR="00D75998">
        <w:t xml:space="preserve">niniejsza </w:t>
      </w:r>
      <w:r w:rsidRPr="00072D00">
        <w:t>Strategia stanowi wybór priorytetowych obszarów i kierunków działań, które uznane zostały za kluczowe, a więc umożliwiające najskuteczniejsze i najbardziej efektywne osiągnięcie założonych rezultatów.</w:t>
      </w:r>
    </w:p>
    <w:p w14:paraId="71A09D68" w14:textId="77777777" w:rsidR="006D1EEF" w:rsidRPr="00072D00" w:rsidRDefault="006D1EEF" w:rsidP="006C3729">
      <w:pPr>
        <w:spacing w:before="240"/>
      </w:pPr>
    </w:p>
    <w:p w14:paraId="1FBD10AA" w14:textId="77777777" w:rsidR="00810952" w:rsidRPr="00072D00" w:rsidRDefault="00810952" w:rsidP="00A20B0B">
      <w:pPr>
        <w:autoSpaceDE w:val="0"/>
        <w:autoSpaceDN w:val="0"/>
        <w:adjustRightInd w:val="0"/>
        <w:spacing w:before="120" w:line="276" w:lineRule="auto"/>
        <w:rPr>
          <w:rFonts w:asciiTheme="majorHAnsi" w:hAnsiTheme="majorHAnsi" w:cs="Tahoma"/>
        </w:rPr>
      </w:pPr>
    </w:p>
    <w:p w14:paraId="33350A0C" w14:textId="77777777" w:rsidR="00810952" w:rsidRPr="00072D00" w:rsidRDefault="00810952" w:rsidP="00A20B0B">
      <w:pPr>
        <w:autoSpaceDE w:val="0"/>
        <w:autoSpaceDN w:val="0"/>
        <w:adjustRightInd w:val="0"/>
        <w:spacing w:before="120" w:line="276" w:lineRule="auto"/>
        <w:rPr>
          <w:rFonts w:asciiTheme="majorHAnsi" w:hAnsiTheme="majorHAnsi" w:cs="Tahoma"/>
        </w:rPr>
      </w:pPr>
    </w:p>
    <w:p w14:paraId="667C067F" w14:textId="77777777" w:rsidR="00810952" w:rsidRDefault="00810952" w:rsidP="00A20B0B">
      <w:pPr>
        <w:autoSpaceDE w:val="0"/>
        <w:autoSpaceDN w:val="0"/>
        <w:adjustRightInd w:val="0"/>
        <w:spacing w:before="120" w:line="276" w:lineRule="auto"/>
        <w:rPr>
          <w:rFonts w:asciiTheme="majorHAnsi" w:hAnsiTheme="majorHAnsi" w:cs="Tahoma"/>
        </w:rPr>
      </w:pPr>
    </w:p>
    <w:p w14:paraId="4930F8E2" w14:textId="77777777" w:rsidR="006C3729" w:rsidRDefault="006C3729" w:rsidP="00A20B0B">
      <w:pPr>
        <w:autoSpaceDE w:val="0"/>
        <w:autoSpaceDN w:val="0"/>
        <w:adjustRightInd w:val="0"/>
        <w:spacing w:before="120" w:line="276" w:lineRule="auto"/>
        <w:rPr>
          <w:rFonts w:asciiTheme="majorHAnsi" w:hAnsiTheme="majorHAnsi" w:cs="Tahoma"/>
        </w:rPr>
      </w:pPr>
    </w:p>
    <w:p w14:paraId="76C8CE10" w14:textId="77777777" w:rsidR="006C3729" w:rsidRDefault="006C3729" w:rsidP="00A20B0B">
      <w:pPr>
        <w:autoSpaceDE w:val="0"/>
        <w:autoSpaceDN w:val="0"/>
        <w:adjustRightInd w:val="0"/>
        <w:spacing w:before="120" w:line="276" w:lineRule="auto"/>
        <w:rPr>
          <w:rFonts w:asciiTheme="majorHAnsi" w:hAnsiTheme="majorHAnsi" w:cs="Tahoma"/>
        </w:rPr>
      </w:pPr>
    </w:p>
    <w:p w14:paraId="10964576" w14:textId="77777777" w:rsidR="006C3729" w:rsidRDefault="006C3729" w:rsidP="00A20B0B">
      <w:pPr>
        <w:autoSpaceDE w:val="0"/>
        <w:autoSpaceDN w:val="0"/>
        <w:adjustRightInd w:val="0"/>
        <w:spacing w:before="120" w:line="276" w:lineRule="auto"/>
        <w:rPr>
          <w:rFonts w:asciiTheme="majorHAnsi" w:hAnsiTheme="majorHAnsi" w:cs="Tahoma"/>
        </w:rPr>
      </w:pPr>
    </w:p>
    <w:p w14:paraId="6FF366E7" w14:textId="77777777" w:rsidR="006C3729" w:rsidRDefault="006C3729" w:rsidP="00A20B0B">
      <w:pPr>
        <w:autoSpaceDE w:val="0"/>
        <w:autoSpaceDN w:val="0"/>
        <w:adjustRightInd w:val="0"/>
        <w:spacing w:before="120" w:line="276" w:lineRule="auto"/>
        <w:rPr>
          <w:rFonts w:asciiTheme="majorHAnsi" w:hAnsiTheme="majorHAnsi" w:cs="Tahoma"/>
        </w:rPr>
      </w:pPr>
    </w:p>
    <w:p w14:paraId="67BF9E1B" w14:textId="77777777" w:rsidR="006C3729" w:rsidRDefault="006C3729" w:rsidP="00A20B0B">
      <w:pPr>
        <w:autoSpaceDE w:val="0"/>
        <w:autoSpaceDN w:val="0"/>
        <w:adjustRightInd w:val="0"/>
        <w:spacing w:before="120" w:line="276" w:lineRule="auto"/>
        <w:rPr>
          <w:rFonts w:asciiTheme="majorHAnsi" w:hAnsiTheme="majorHAnsi" w:cs="Tahoma"/>
        </w:rPr>
      </w:pPr>
    </w:p>
    <w:p w14:paraId="3D216B1E" w14:textId="77777777" w:rsidR="006C3729" w:rsidRDefault="006C3729" w:rsidP="00A20B0B">
      <w:pPr>
        <w:autoSpaceDE w:val="0"/>
        <w:autoSpaceDN w:val="0"/>
        <w:adjustRightInd w:val="0"/>
        <w:spacing w:before="120" w:line="276" w:lineRule="auto"/>
        <w:rPr>
          <w:rFonts w:asciiTheme="majorHAnsi" w:hAnsiTheme="majorHAnsi" w:cs="Tahoma"/>
        </w:rPr>
      </w:pPr>
    </w:p>
    <w:p w14:paraId="46173AA9" w14:textId="77777777" w:rsidR="006C3729" w:rsidRDefault="006C3729" w:rsidP="00A20B0B">
      <w:pPr>
        <w:autoSpaceDE w:val="0"/>
        <w:autoSpaceDN w:val="0"/>
        <w:adjustRightInd w:val="0"/>
        <w:spacing w:before="120" w:line="276" w:lineRule="auto"/>
        <w:rPr>
          <w:rFonts w:asciiTheme="majorHAnsi" w:hAnsiTheme="majorHAnsi" w:cs="Tahoma"/>
        </w:rPr>
      </w:pPr>
    </w:p>
    <w:p w14:paraId="04323A4B" w14:textId="77777777" w:rsidR="006C3729" w:rsidRDefault="006C3729" w:rsidP="00A20B0B">
      <w:pPr>
        <w:autoSpaceDE w:val="0"/>
        <w:autoSpaceDN w:val="0"/>
        <w:adjustRightInd w:val="0"/>
        <w:spacing w:before="120" w:line="276" w:lineRule="auto"/>
        <w:rPr>
          <w:rFonts w:asciiTheme="majorHAnsi" w:hAnsiTheme="majorHAnsi" w:cs="Tahoma"/>
        </w:rPr>
      </w:pPr>
    </w:p>
    <w:p w14:paraId="5E935BC6" w14:textId="77777777" w:rsidR="00773532" w:rsidRDefault="00773532" w:rsidP="00A20B0B">
      <w:pPr>
        <w:autoSpaceDE w:val="0"/>
        <w:autoSpaceDN w:val="0"/>
        <w:adjustRightInd w:val="0"/>
        <w:spacing w:before="120" w:line="276" w:lineRule="auto"/>
        <w:rPr>
          <w:rFonts w:asciiTheme="majorHAnsi" w:hAnsiTheme="majorHAnsi" w:cs="Tahoma"/>
        </w:rPr>
      </w:pPr>
    </w:p>
    <w:p w14:paraId="5634A7B9" w14:textId="77777777" w:rsidR="00773532" w:rsidRDefault="00773532" w:rsidP="00A20B0B">
      <w:pPr>
        <w:autoSpaceDE w:val="0"/>
        <w:autoSpaceDN w:val="0"/>
        <w:adjustRightInd w:val="0"/>
        <w:spacing w:before="120" w:line="276" w:lineRule="auto"/>
        <w:rPr>
          <w:rFonts w:asciiTheme="majorHAnsi" w:hAnsiTheme="majorHAnsi" w:cs="Tahoma"/>
        </w:rPr>
      </w:pPr>
    </w:p>
    <w:p w14:paraId="3D135A85" w14:textId="77777777" w:rsidR="00773532" w:rsidRDefault="00773532" w:rsidP="00A20B0B">
      <w:pPr>
        <w:autoSpaceDE w:val="0"/>
        <w:autoSpaceDN w:val="0"/>
        <w:adjustRightInd w:val="0"/>
        <w:spacing w:before="120" w:line="276" w:lineRule="auto"/>
        <w:rPr>
          <w:rFonts w:asciiTheme="majorHAnsi" w:hAnsiTheme="majorHAnsi" w:cs="Tahoma"/>
        </w:rPr>
      </w:pPr>
    </w:p>
    <w:p w14:paraId="2A8472E4" w14:textId="77777777" w:rsidR="00773532" w:rsidRDefault="00773532" w:rsidP="00A20B0B">
      <w:pPr>
        <w:autoSpaceDE w:val="0"/>
        <w:autoSpaceDN w:val="0"/>
        <w:adjustRightInd w:val="0"/>
        <w:spacing w:before="120" w:line="276" w:lineRule="auto"/>
        <w:rPr>
          <w:rFonts w:asciiTheme="majorHAnsi" w:hAnsiTheme="majorHAnsi" w:cs="Tahoma"/>
        </w:rPr>
      </w:pPr>
    </w:p>
    <w:p w14:paraId="36384EC0" w14:textId="77777777" w:rsidR="00773532" w:rsidRDefault="00773532" w:rsidP="00A20B0B">
      <w:pPr>
        <w:autoSpaceDE w:val="0"/>
        <w:autoSpaceDN w:val="0"/>
        <w:adjustRightInd w:val="0"/>
        <w:spacing w:before="120" w:line="276" w:lineRule="auto"/>
        <w:rPr>
          <w:rFonts w:asciiTheme="majorHAnsi" w:hAnsiTheme="majorHAnsi" w:cs="Tahoma"/>
        </w:rPr>
      </w:pPr>
    </w:p>
    <w:p w14:paraId="2931DEE3" w14:textId="77777777" w:rsidR="00773532" w:rsidRDefault="00773532" w:rsidP="00A20B0B">
      <w:pPr>
        <w:autoSpaceDE w:val="0"/>
        <w:autoSpaceDN w:val="0"/>
        <w:adjustRightInd w:val="0"/>
        <w:spacing w:before="120" w:line="276" w:lineRule="auto"/>
        <w:rPr>
          <w:rFonts w:asciiTheme="majorHAnsi" w:hAnsiTheme="majorHAnsi" w:cs="Tahoma"/>
        </w:rPr>
      </w:pPr>
    </w:p>
    <w:p w14:paraId="15F2FB02" w14:textId="77777777" w:rsidR="006C3729" w:rsidRDefault="006C3729" w:rsidP="00A20B0B">
      <w:pPr>
        <w:autoSpaceDE w:val="0"/>
        <w:autoSpaceDN w:val="0"/>
        <w:adjustRightInd w:val="0"/>
        <w:spacing w:before="120" w:line="276" w:lineRule="auto"/>
        <w:rPr>
          <w:rFonts w:asciiTheme="majorHAnsi" w:hAnsiTheme="majorHAnsi" w:cs="Tahoma"/>
        </w:rPr>
      </w:pPr>
    </w:p>
    <w:p w14:paraId="25943234" w14:textId="77777777" w:rsidR="006C3729" w:rsidRDefault="006C3729" w:rsidP="00A20B0B">
      <w:pPr>
        <w:autoSpaceDE w:val="0"/>
        <w:autoSpaceDN w:val="0"/>
        <w:adjustRightInd w:val="0"/>
        <w:spacing w:before="120" w:line="276" w:lineRule="auto"/>
        <w:rPr>
          <w:rFonts w:asciiTheme="majorHAnsi" w:hAnsiTheme="majorHAnsi" w:cs="Tahoma"/>
        </w:rPr>
      </w:pPr>
    </w:p>
    <w:p w14:paraId="71ECBE5D" w14:textId="77777777" w:rsidR="00D75998" w:rsidRPr="00072D00" w:rsidRDefault="00D75998" w:rsidP="00A20B0B">
      <w:pPr>
        <w:autoSpaceDE w:val="0"/>
        <w:autoSpaceDN w:val="0"/>
        <w:adjustRightInd w:val="0"/>
        <w:spacing w:before="120" w:line="276" w:lineRule="auto"/>
        <w:rPr>
          <w:rFonts w:asciiTheme="majorHAnsi" w:hAnsiTheme="majorHAnsi" w:cs="Tahoma"/>
        </w:rPr>
      </w:pPr>
    </w:p>
    <w:p w14:paraId="0E3BEA45" w14:textId="0395778C" w:rsidR="00CB4D45" w:rsidRPr="00072D00" w:rsidRDefault="00CB4D45" w:rsidP="00B40034">
      <w:pPr>
        <w:pStyle w:val="Nagwek1"/>
      </w:pPr>
      <w:bookmarkStart w:id="301" w:name="_Toc119502874"/>
      <w:r w:rsidRPr="00072D00">
        <w:lastRenderedPageBreak/>
        <w:t>SPIS RYSUNKÓW, WYKRESÓW I TABEL</w:t>
      </w:r>
      <w:bookmarkEnd w:id="301"/>
    </w:p>
    <w:p w14:paraId="0E0F38D3" w14:textId="77777777" w:rsidR="004835CA" w:rsidRDefault="004835CA" w:rsidP="004835CA">
      <w:pPr>
        <w:pStyle w:val="HeaderOdd"/>
      </w:pPr>
    </w:p>
    <w:p w14:paraId="067238D8" w14:textId="77777777" w:rsidR="00B41253" w:rsidRPr="00B41253" w:rsidRDefault="00CB4D45" w:rsidP="00B41253">
      <w:pPr>
        <w:pStyle w:val="HeaderOdd"/>
        <w:spacing w:line="276" w:lineRule="auto"/>
        <w:jc w:val="both"/>
        <w:rPr>
          <w:rFonts w:cs="Segoe UI Light"/>
          <w:b w:val="0"/>
          <w:noProof/>
          <w:sz w:val="22"/>
        </w:rPr>
      </w:pPr>
      <w:r w:rsidRPr="00072D00">
        <w:t>SPIS RYSUNKÓW</w:t>
      </w:r>
      <w:r w:rsidR="007F7F44" w:rsidRPr="00072D00">
        <w:t>:</w:t>
      </w:r>
      <w:r w:rsidRPr="004835CA">
        <w:rPr>
          <w:rFonts w:cs="Segoe UI Light"/>
        </w:rPr>
        <w:fldChar w:fldCharType="begin"/>
      </w:r>
      <w:r w:rsidRPr="004835CA">
        <w:rPr>
          <w:rFonts w:cs="Segoe UI Light"/>
        </w:rPr>
        <w:instrText xml:space="preserve"> TOC \h \z \c "Rysunek" </w:instrText>
      </w:r>
      <w:r w:rsidRPr="004835CA">
        <w:rPr>
          <w:rFonts w:cs="Segoe UI Light"/>
        </w:rPr>
        <w:fldChar w:fldCharType="separate"/>
      </w:r>
    </w:p>
    <w:p w14:paraId="66FB69A5" w14:textId="41509460"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22" w:history="1">
        <w:r w:rsidR="00B41253" w:rsidRPr="00B41253">
          <w:rPr>
            <w:rStyle w:val="Hipercze"/>
            <w:rFonts w:ascii="Segoe UI Light" w:hAnsi="Segoe UI Light" w:cs="Segoe UI Light"/>
            <w:noProof/>
            <w:sz w:val="22"/>
          </w:rPr>
          <w:t>Rysunek 1. Mapa powiatu kędzierzyńsko-kozielskiego</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_Toc119579222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14</w:t>
        </w:r>
        <w:r w:rsidR="00B41253" w:rsidRPr="00B41253">
          <w:rPr>
            <w:rFonts w:ascii="Segoe UI Light" w:hAnsi="Segoe UI Light" w:cs="Segoe UI Light"/>
            <w:noProof/>
            <w:webHidden/>
            <w:sz w:val="22"/>
          </w:rPr>
          <w:fldChar w:fldCharType="end"/>
        </w:r>
      </w:hyperlink>
    </w:p>
    <w:p w14:paraId="5610BB1A" w14:textId="2F130E73"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23" w:history="1">
        <w:r w:rsidR="00B41253" w:rsidRPr="00B41253">
          <w:rPr>
            <w:rStyle w:val="Hipercze"/>
            <w:rFonts w:ascii="Segoe UI Light" w:hAnsi="Segoe UI Light" w:cs="Segoe UI Light"/>
            <w:noProof/>
            <w:sz w:val="22"/>
          </w:rPr>
          <w:t>Rysunek 2. Liczba podmiotów zarejestrowanych na terenie powiatu kędzierzyńsko-kozielskiego według klas wielkości (stan na koniec 2021 roku)</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_Toc119579223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22</w:t>
        </w:r>
        <w:r w:rsidR="00B41253" w:rsidRPr="00B41253">
          <w:rPr>
            <w:rFonts w:ascii="Segoe UI Light" w:hAnsi="Segoe UI Light" w:cs="Segoe UI Light"/>
            <w:noProof/>
            <w:webHidden/>
            <w:sz w:val="22"/>
          </w:rPr>
          <w:fldChar w:fldCharType="end"/>
        </w:r>
      </w:hyperlink>
    </w:p>
    <w:p w14:paraId="5AE6BE51" w14:textId="62BEBDA0"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24" w:history="1">
        <w:r w:rsidR="00B41253" w:rsidRPr="00B41253">
          <w:rPr>
            <w:rStyle w:val="Hipercze"/>
            <w:rFonts w:ascii="Segoe UI Light" w:hAnsi="Segoe UI Light" w:cs="Segoe UI Light"/>
            <w:bCs/>
            <w:noProof/>
            <w:spacing w:val="10"/>
            <w:sz w:val="22"/>
          </w:rPr>
          <w:t>Rysunek 3</w:t>
        </w:r>
        <w:r w:rsidR="00B41253" w:rsidRPr="00B41253">
          <w:rPr>
            <w:rStyle w:val="Hipercze"/>
            <w:rFonts w:ascii="Segoe UI Light" w:hAnsi="Segoe UI Light" w:cs="Segoe UI Light"/>
            <w:noProof/>
            <w:spacing w:val="10"/>
            <w:sz w:val="22"/>
          </w:rPr>
          <w:t>. Klasyfikacja podmiotów ekonomii społecznej</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_Toc119579224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29</w:t>
        </w:r>
        <w:r w:rsidR="00B41253" w:rsidRPr="00B41253">
          <w:rPr>
            <w:rFonts w:ascii="Segoe UI Light" w:hAnsi="Segoe UI Light" w:cs="Segoe UI Light"/>
            <w:noProof/>
            <w:webHidden/>
            <w:sz w:val="22"/>
          </w:rPr>
          <w:fldChar w:fldCharType="end"/>
        </w:r>
      </w:hyperlink>
    </w:p>
    <w:p w14:paraId="61201C84" w14:textId="4C551436"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25" w:history="1">
        <w:r w:rsidR="00B41253" w:rsidRPr="00B41253">
          <w:rPr>
            <w:rStyle w:val="Hipercze"/>
            <w:rFonts w:ascii="Segoe UI Light" w:hAnsi="Segoe UI Light" w:cs="Segoe UI Light"/>
            <w:bCs/>
            <w:noProof/>
            <w:spacing w:val="10"/>
            <w:sz w:val="22"/>
          </w:rPr>
          <w:t>Rysunek 4</w:t>
        </w:r>
        <w:r w:rsidR="00B41253" w:rsidRPr="00B41253">
          <w:rPr>
            <w:rStyle w:val="Hipercze"/>
            <w:rFonts w:ascii="Segoe UI Light" w:hAnsi="Segoe UI Light" w:cs="Segoe UI Light"/>
            <w:noProof/>
            <w:spacing w:val="10"/>
            <w:sz w:val="22"/>
          </w:rPr>
          <w:t>. Obszary współpracy międzyinstytucjonalnej</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_Toc119579225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30</w:t>
        </w:r>
        <w:r w:rsidR="00B41253" w:rsidRPr="00B41253">
          <w:rPr>
            <w:rFonts w:ascii="Segoe UI Light" w:hAnsi="Segoe UI Light" w:cs="Segoe UI Light"/>
            <w:noProof/>
            <w:webHidden/>
            <w:sz w:val="22"/>
          </w:rPr>
          <w:fldChar w:fldCharType="end"/>
        </w:r>
      </w:hyperlink>
    </w:p>
    <w:p w14:paraId="27F2CDCB" w14:textId="383E991B"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26" w:history="1">
        <w:r w:rsidR="00B41253" w:rsidRPr="00B41253">
          <w:rPr>
            <w:rStyle w:val="Hipercze"/>
            <w:rFonts w:ascii="Segoe UI Light" w:hAnsi="Segoe UI Light" w:cs="Segoe UI Light"/>
            <w:noProof/>
            <w:sz w:val="22"/>
          </w:rPr>
          <w:t>Rysunek 5. Liczba osób korzystających ze świadczenia pieniężnego i niepieniężnego  w ramach programu wieloletniego „Posiłek w szkole i w domu” w 2021 roku w gminach powiatu kędzierzyńsko-kozielskiego</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_Toc119579226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49</w:t>
        </w:r>
        <w:r w:rsidR="00B41253" w:rsidRPr="00B41253">
          <w:rPr>
            <w:rFonts w:ascii="Segoe UI Light" w:hAnsi="Segoe UI Light" w:cs="Segoe UI Light"/>
            <w:noProof/>
            <w:webHidden/>
            <w:sz w:val="22"/>
          </w:rPr>
          <w:fldChar w:fldCharType="end"/>
        </w:r>
      </w:hyperlink>
    </w:p>
    <w:p w14:paraId="28CDB66B" w14:textId="7AF471D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27" w:history="1">
        <w:r w:rsidR="00B41253" w:rsidRPr="00B41253">
          <w:rPr>
            <w:rStyle w:val="Hipercze"/>
            <w:rFonts w:ascii="Segoe UI Light" w:hAnsi="Segoe UI Light" w:cs="Segoe UI Light"/>
            <w:noProof/>
            <w:sz w:val="22"/>
          </w:rPr>
          <w:t xml:space="preserve">Rysunek 6. Działania </w:t>
        </w:r>
        <w:r w:rsidR="0094234D">
          <w:rPr>
            <w:rStyle w:val="Hipercze"/>
            <w:rFonts w:ascii="Segoe UI Light" w:hAnsi="Segoe UI Light" w:cs="Segoe UI Light"/>
            <w:noProof/>
            <w:sz w:val="22"/>
          </w:rPr>
          <w:t>G</w:t>
        </w:r>
        <w:r w:rsidR="00B41253" w:rsidRPr="00B41253">
          <w:rPr>
            <w:rStyle w:val="Hipercze"/>
            <w:rFonts w:ascii="Segoe UI Light" w:hAnsi="Segoe UI Light" w:cs="Segoe UI Light"/>
            <w:noProof/>
            <w:sz w:val="22"/>
          </w:rPr>
          <w:t>KRPA w gminach należących do powiatu kędzierzyńsko-kozielskiego wobec osób uzależnionych oraz członków ich rodzin w roku 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_Toc119579227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66</w:t>
        </w:r>
        <w:r w:rsidR="00B41253" w:rsidRPr="00B41253">
          <w:rPr>
            <w:rFonts w:ascii="Segoe UI Light" w:hAnsi="Segoe UI Light" w:cs="Segoe UI Light"/>
            <w:noProof/>
            <w:webHidden/>
            <w:sz w:val="22"/>
          </w:rPr>
          <w:fldChar w:fldCharType="end"/>
        </w:r>
      </w:hyperlink>
    </w:p>
    <w:p w14:paraId="76DC0042" w14:textId="29232D4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28" w:history="1">
        <w:r w:rsidR="00B41253" w:rsidRPr="00B41253">
          <w:rPr>
            <w:rStyle w:val="Hipercze"/>
            <w:rFonts w:ascii="Segoe UI Light" w:hAnsi="Segoe UI Light" w:cs="Segoe UI Light"/>
            <w:noProof/>
            <w:sz w:val="22"/>
          </w:rPr>
          <w:t>Rysunek 7. Łączna wartość sprzedanego alkoholu na terenie powiatu kędzierzyńsko-kozielskiego w latach 2019-2021 (w złotych)</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_Toc119579228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68</w:t>
        </w:r>
        <w:r w:rsidR="00B41253" w:rsidRPr="00B41253">
          <w:rPr>
            <w:rFonts w:ascii="Segoe UI Light" w:hAnsi="Segoe UI Light" w:cs="Segoe UI Light"/>
            <w:noProof/>
            <w:webHidden/>
            <w:sz w:val="22"/>
          </w:rPr>
          <w:fldChar w:fldCharType="end"/>
        </w:r>
      </w:hyperlink>
    </w:p>
    <w:p w14:paraId="7102D890" w14:textId="6F1A6979" w:rsidR="00B41253" w:rsidRDefault="00000000" w:rsidP="00B41253">
      <w:pPr>
        <w:pStyle w:val="Spisilustracji"/>
        <w:tabs>
          <w:tab w:val="right" w:leader="dot" w:pos="9060"/>
        </w:tabs>
        <w:spacing w:line="276" w:lineRule="auto"/>
        <w:rPr>
          <w:rFonts w:asciiTheme="minorHAnsi" w:hAnsiTheme="minorHAnsi"/>
          <w:noProof/>
          <w:sz w:val="22"/>
          <w:szCs w:val="22"/>
          <w:lang w:eastAsia="pl-PL"/>
        </w:rPr>
      </w:pPr>
      <w:hyperlink w:anchor="_Toc119579229" w:history="1">
        <w:r w:rsidR="00B41253" w:rsidRPr="00B41253">
          <w:rPr>
            <w:rStyle w:val="Hipercze"/>
            <w:rFonts w:ascii="Segoe UI Light" w:hAnsi="Segoe UI Light" w:cs="Segoe UI Light"/>
            <w:noProof/>
            <w:sz w:val="22"/>
          </w:rPr>
          <w:t>Rysunek 8. Elementy procesu planowania strategicznego</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_Toc119579229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92</w:t>
        </w:r>
        <w:r w:rsidR="00B41253" w:rsidRPr="00B41253">
          <w:rPr>
            <w:rFonts w:ascii="Segoe UI Light" w:hAnsi="Segoe UI Light" w:cs="Segoe UI Light"/>
            <w:noProof/>
            <w:webHidden/>
            <w:sz w:val="22"/>
          </w:rPr>
          <w:fldChar w:fldCharType="end"/>
        </w:r>
      </w:hyperlink>
    </w:p>
    <w:p w14:paraId="68030571" w14:textId="77777777" w:rsidR="004835CA" w:rsidRPr="004835CA" w:rsidRDefault="00CB4D45" w:rsidP="004835CA">
      <w:pPr>
        <w:pStyle w:val="HeaderOdd"/>
        <w:rPr>
          <w:rFonts w:cs="Segoe UI Light"/>
        </w:rPr>
      </w:pPr>
      <w:r w:rsidRPr="004835CA">
        <w:rPr>
          <w:rFonts w:cs="Segoe UI Light"/>
        </w:rPr>
        <w:fldChar w:fldCharType="end"/>
      </w:r>
    </w:p>
    <w:p w14:paraId="5C19AA0E" w14:textId="56F4AABF" w:rsidR="00CB4D45" w:rsidRPr="004835CA" w:rsidRDefault="00CB4D45" w:rsidP="004835CA">
      <w:pPr>
        <w:pStyle w:val="HeaderOdd"/>
        <w:rPr>
          <w:rFonts w:cs="Segoe UI Light"/>
        </w:rPr>
      </w:pPr>
      <w:r w:rsidRPr="004835CA">
        <w:rPr>
          <w:rFonts w:cs="Segoe UI Light"/>
        </w:rPr>
        <w:t>SPIS TABEL:</w:t>
      </w:r>
    </w:p>
    <w:p w14:paraId="03C8356E" w14:textId="26DADFC7" w:rsidR="00B41253" w:rsidRPr="00B41253" w:rsidRDefault="00CB4D45" w:rsidP="00B41253">
      <w:pPr>
        <w:pStyle w:val="Spisilustracji"/>
        <w:tabs>
          <w:tab w:val="right" w:leader="dot" w:pos="9060"/>
        </w:tabs>
        <w:spacing w:line="276" w:lineRule="auto"/>
        <w:rPr>
          <w:rFonts w:ascii="Segoe UI Light" w:hAnsi="Segoe UI Light" w:cs="Segoe UI Light"/>
          <w:noProof/>
          <w:sz w:val="20"/>
          <w:szCs w:val="22"/>
          <w:lang w:eastAsia="pl-PL"/>
        </w:rPr>
      </w:pPr>
      <w:r w:rsidRPr="004835CA">
        <w:rPr>
          <w:rFonts w:ascii="Segoe UI Light" w:hAnsi="Segoe UI Light" w:cs="Segoe UI Light"/>
          <w:szCs w:val="24"/>
        </w:rPr>
        <w:fldChar w:fldCharType="begin"/>
      </w:r>
      <w:r w:rsidRPr="004835CA">
        <w:rPr>
          <w:rFonts w:ascii="Segoe UI Light" w:hAnsi="Segoe UI Light" w:cs="Segoe UI Light"/>
          <w:szCs w:val="24"/>
        </w:rPr>
        <w:instrText xml:space="preserve"> TOC \h \z \c "Tabela" </w:instrText>
      </w:r>
      <w:r w:rsidRPr="004835CA">
        <w:rPr>
          <w:rFonts w:ascii="Segoe UI Light" w:hAnsi="Segoe UI Light" w:cs="Segoe UI Light"/>
          <w:szCs w:val="24"/>
        </w:rPr>
        <w:fldChar w:fldCharType="separate"/>
      </w:r>
      <w:hyperlink w:anchor="_Toc119579246" w:history="1">
        <w:r w:rsidR="00B41253" w:rsidRPr="00B41253">
          <w:rPr>
            <w:rStyle w:val="Hipercze"/>
            <w:rFonts w:ascii="Segoe UI Light" w:hAnsi="Segoe UI Light" w:cs="Segoe UI Light"/>
            <w:noProof/>
            <w:color w:val="auto"/>
            <w:sz w:val="22"/>
          </w:rPr>
          <w:t>Tabela 1. Przyrost naturalny w powiecie kędzierzyńsko-kozielskim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_Toc119579246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16</w:t>
        </w:r>
        <w:r w:rsidR="00B41253" w:rsidRPr="00B41253">
          <w:rPr>
            <w:rFonts w:ascii="Segoe UI Light" w:hAnsi="Segoe UI Light" w:cs="Segoe UI Light"/>
            <w:noProof/>
            <w:webHidden/>
            <w:sz w:val="22"/>
          </w:rPr>
          <w:fldChar w:fldCharType="end"/>
        </w:r>
      </w:hyperlink>
    </w:p>
    <w:p w14:paraId="32B66C18" w14:textId="47182E39"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47" w:history="1">
        <w:r w:rsidR="00B41253" w:rsidRPr="00B41253">
          <w:rPr>
            <w:rStyle w:val="Hipercze"/>
            <w:rFonts w:ascii="Segoe UI Light" w:hAnsi="Segoe UI Light" w:cs="Segoe UI Light"/>
            <w:noProof/>
            <w:color w:val="auto"/>
            <w:sz w:val="22"/>
          </w:rPr>
          <w:t>Tabela 2. Przyrost naturalny na 1000 ludności w gminach należących do powiatu kędzierzyńsko-kozielskiego w 2021 roku</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_Toc119579247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17</w:t>
        </w:r>
        <w:r w:rsidR="00B41253" w:rsidRPr="00B41253">
          <w:rPr>
            <w:rFonts w:ascii="Segoe UI Light" w:hAnsi="Segoe UI Light" w:cs="Segoe UI Light"/>
            <w:noProof/>
            <w:webHidden/>
            <w:sz w:val="22"/>
          </w:rPr>
          <w:fldChar w:fldCharType="end"/>
        </w:r>
      </w:hyperlink>
    </w:p>
    <w:p w14:paraId="1B5D91DD" w14:textId="1E468C4C"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48" w:history="1">
        <w:r w:rsidR="00B41253" w:rsidRPr="00B41253">
          <w:rPr>
            <w:rStyle w:val="Hipercze"/>
            <w:rFonts w:ascii="Segoe UI Light" w:hAnsi="Segoe UI Light" w:cs="Segoe UI Light"/>
            <w:noProof/>
            <w:color w:val="auto"/>
            <w:sz w:val="22"/>
          </w:rPr>
          <w:t>Tabela 3. Udział ludności według ekonomicznych grup wieku w ogólnej liczbie ludności  w Powiecie w latach 2019-2021 (w procentach)</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_Toc119579248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18</w:t>
        </w:r>
        <w:r w:rsidR="00B41253" w:rsidRPr="00B41253">
          <w:rPr>
            <w:rFonts w:ascii="Segoe UI Light" w:hAnsi="Segoe UI Light" w:cs="Segoe UI Light"/>
            <w:noProof/>
            <w:webHidden/>
            <w:sz w:val="22"/>
          </w:rPr>
          <w:fldChar w:fldCharType="end"/>
        </w:r>
      </w:hyperlink>
    </w:p>
    <w:p w14:paraId="6FB18726" w14:textId="59D14CEC"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49" w:history="1">
        <w:r w:rsidR="00B41253" w:rsidRPr="00B41253">
          <w:rPr>
            <w:rStyle w:val="Hipercze"/>
            <w:rFonts w:ascii="Segoe UI Light" w:hAnsi="Segoe UI Light" w:cs="Segoe UI Light"/>
            <w:noProof/>
            <w:color w:val="auto"/>
            <w:sz w:val="22"/>
          </w:rPr>
          <w:t>Tabela 4. Saldo migracji wewnętrznych i zagranicznych w powiecie kędzierzyńsko-kozielskim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_Toc119579249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18</w:t>
        </w:r>
        <w:r w:rsidR="00B41253" w:rsidRPr="00B41253">
          <w:rPr>
            <w:rFonts w:ascii="Segoe UI Light" w:hAnsi="Segoe UI Light" w:cs="Segoe UI Light"/>
            <w:noProof/>
            <w:webHidden/>
            <w:sz w:val="22"/>
          </w:rPr>
          <w:fldChar w:fldCharType="end"/>
        </w:r>
      </w:hyperlink>
    </w:p>
    <w:p w14:paraId="089AC208" w14:textId="6638326C"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0" w:history="1">
        <w:r w:rsidR="00B41253" w:rsidRPr="00B41253">
          <w:rPr>
            <w:rStyle w:val="Hipercze"/>
            <w:rFonts w:ascii="Segoe UI Light" w:hAnsi="Segoe UI Light" w:cs="Segoe UI Light"/>
            <w:noProof/>
            <w:color w:val="auto"/>
            <w:sz w:val="22"/>
          </w:rPr>
          <w:t>Tabela 5. Zasoby mieszkaniowe w powiecie kędzierzyńsko-kozielskim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_Toc119579250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22</w:t>
        </w:r>
        <w:r w:rsidR="00B41253" w:rsidRPr="00B41253">
          <w:rPr>
            <w:rFonts w:ascii="Segoe UI Light" w:hAnsi="Segoe UI Light" w:cs="Segoe UI Light"/>
            <w:noProof/>
            <w:webHidden/>
            <w:sz w:val="22"/>
          </w:rPr>
          <w:fldChar w:fldCharType="end"/>
        </w:r>
      </w:hyperlink>
    </w:p>
    <w:p w14:paraId="34125EE2" w14:textId="515FCD0C"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1" w:history="1">
        <w:r w:rsidR="00B41253" w:rsidRPr="00B41253">
          <w:rPr>
            <w:rStyle w:val="Hipercze"/>
            <w:rFonts w:ascii="Segoe UI Light" w:hAnsi="Segoe UI Light" w:cs="Segoe UI Light"/>
            <w:noProof/>
            <w:color w:val="auto"/>
            <w:sz w:val="22"/>
          </w:rPr>
          <w:t>Tabela 6. Infrastruktura i zasoby kulturalne na terenie powiatu kędzierzyńsko-kozielskiego z podziałem na poszczególne gminy</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_Toc119579251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23</w:t>
        </w:r>
        <w:r w:rsidR="00B41253" w:rsidRPr="00B41253">
          <w:rPr>
            <w:rFonts w:ascii="Segoe UI Light" w:hAnsi="Segoe UI Light" w:cs="Segoe UI Light"/>
            <w:noProof/>
            <w:webHidden/>
            <w:sz w:val="22"/>
          </w:rPr>
          <w:fldChar w:fldCharType="end"/>
        </w:r>
      </w:hyperlink>
    </w:p>
    <w:p w14:paraId="3FCEE3DC" w14:textId="2EEC0A12"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2" w:history="1">
        <w:r w:rsidR="00B41253" w:rsidRPr="00B41253">
          <w:rPr>
            <w:rStyle w:val="Hipercze"/>
            <w:rFonts w:ascii="Segoe UI Light" w:hAnsi="Segoe UI Light" w:cs="Segoe UI Light"/>
            <w:noProof/>
            <w:color w:val="auto"/>
            <w:sz w:val="22"/>
          </w:rPr>
          <w:t>Tabela 7. Wykaz placówek oświatowych, dla których organem prowadzącym są poszczególne gminy powiatu kędzierzyńsko-kozielskiego</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_Toc119579252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25</w:t>
        </w:r>
        <w:r w:rsidR="00B41253" w:rsidRPr="00B41253">
          <w:rPr>
            <w:rFonts w:ascii="Segoe UI Light" w:hAnsi="Segoe UI Light" w:cs="Segoe UI Light"/>
            <w:noProof/>
            <w:webHidden/>
            <w:sz w:val="22"/>
          </w:rPr>
          <w:fldChar w:fldCharType="end"/>
        </w:r>
      </w:hyperlink>
    </w:p>
    <w:p w14:paraId="7F084E01" w14:textId="4BE95752"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3" w:history="1">
        <w:r w:rsidR="00B41253" w:rsidRPr="00B41253">
          <w:rPr>
            <w:rStyle w:val="Hipercze"/>
            <w:rFonts w:ascii="Segoe UI Light" w:hAnsi="Segoe UI Light" w:cs="Segoe UI Light"/>
            <w:noProof/>
            <w:color w:val="auto"/>
            <w:sz w:val="22"/>
          </w:rPr>
          <w:t>Tabela 8. Dane statystyczne dotyczące opieki zdrowotnej w powiecie kędzierzyńsko-kozielskim z podziałem na gminy w 2021 roku</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_Toc119579253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26</w:t>
        </w:r>
        <w:r w:rsidR="00B41253" w:rsidRPr="00B41253">
          <w:rPr>
            <w:rFonts w:ascii="Segoe UI Light" w:hAnsi="Segoe UI Light" w:cs="Segoe UI Light"/>
            <w:noProof/>
            <w:webHidden/>
            <w:sz w:val="22"/>
          </w:rPr>
          <w:fldChar w:fldCharType="end"/>
        </w:r>
      </w:hyperlink>
    </w:p>
    <w:p w14:paraId="7CA56975" w14:textId="764ADF45"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4" w:history="1">
        <w:r w:rsidR="00B41253" w:rsidRPr="00B41253">
          <w:rPr>
            <w:rStyle w:val="Hipercze"/>
            <w:rFonts w:ascii="Segoe UI Light" w:hAnsi="Segoe UI Light" w:cs="Segoe UI Light"/>
            <w:noProof/>
            <w:color w:val="auto"/>
            <w:spacing w:val="10"/>
            <w:sz w:val="22"/>
          </w:rPr>
          <w:t xml:space="preserve">Tabela </w:t>
        </w:r>
        <w:r w:rsidR="00B41253" w:rsidRPr="00B41253">
          <w:rPr>
            <w:rStyle w:val="Hipercze"/>
            <w:rFonts w:ascii="Segoe UI Light" w:hAnsi="Segoe UI Light" w:cs="Segoe UI Light"/>
            <w:caps/>
            <w:noProof/>
            <w:color w:val="auto"/>
            <w:spacing w:val="10"/>
            <w:sz w:val="22"/>
          </w:rPr>
          <w:t>9</w:t>
        </w:r>
        <w:r w:rsidR="00B41253" w:rsidRPr="00B41253">
          <w:rPr>
            <w:rStyle w:val="Hipercze"/>
            <w:rFonts w:ascii="Segoe UI Light" w:hAnsi="Segoe UI Light" w:cs="Segoe UI Light"/>
            <w:noProof/>
            <w:color w:val="auto"/>
            <w:spacing w:val="10"/>
            <w:sz w:val="22"/>
          </w:rPr>
          <w:t>. Zakres usług społecznych oraz zadań publicznych</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_Toc119579254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31</w:t>
        </w:r>
        <w:r w:rsidR="00B41253" w:rsidRPr="00B41253">
          <w:rPr>
            <w:rFonts w:ascii="Segoe UI Light" w:hAnsi="Segoe UI Light" w:cs="Segoe UI Light"/>
            <w:noProof/>
            <w:webHidden/>
            <w:sz w:val="22"/>
          </w:rPr>
          <w:fldChar w:fldCharType="end"/>
        </w:r>
      </w:hyperlink>
    </w:p>
    <w:p w14:paraId="70CB9953" w14:textId="714F81BD"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5" w:history="1">
        <w:r w:rsidR="00B41253" w:rsidRPr="00B41253">
          <w:rPr>
            <w:rStyle w:val="Hipercze"/>
            <w:rFonts w:ascii="Segoe UI Light" w:hAnsi="Segoe UI Light" w:cs="Segoe UI Light"/>
            <w:noProof/>
            <w:color w:val="auto"/>
            <w:sz w:val="22"/>
          </w:rPr>
          <w:t>Tabela 10. Liczba rodzin korzystających z pomocy społecznej w gminach należących do powiatu kędzierzyńsko-kozielskiego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_Toc119579255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42</w:t>
        </w:r>
        <w:r w:rsidR="00B41253" w:rsidRPr="00B41253">
          <w:rPr>
            <w:rFonts w:ascii="Segoe UI Light" w:hAnsi="Segoe UI Light" w:cs="Segoe UI Light"/>
            <w:noProof/>
            <w:webHidden/>
            <w:sz w:val="22"/>
          </w:rPr>
          <w:fldChar w:fldCharType="end"/>
        </w:r>
      </w:hyperlink>
    </w:p>
    <w:p w14:paraId="4DC5EDAD" w14:textId="04482023"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6" w:history="1">
        <w:r w:rsidR="00B41253" w:rsidRPr="00B41253">
          <w:rPr>
            <w:rStyle w:val="Hipercze"/>
            <w:rFonts w:ascii="Segoe UI Light" w:hAnsi="Segoe UI Light" w:cs="Segoe UI Light"/>
            <w:noProof/>
            <w:color w:val="auto"/>
            <w:sz w:val="22"/>
          </w:rPr>
          <w:t>Tabela 11. Liczba osób długotrwale pobierających świadczenie w latach 2019-2021  w gminach należących do powiatu kędzierzyńsko-kozielskiego</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_Toc119579256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43</w:t>
        </w:r>
        <w:r w:rsidR="00B41253" w:rsidRPr="00B41253">
          <w:rPr>
            <w:rFonts w:ascii="Segoe UI Light" w:hAnsi="Segoe UI Light" w:cs="Segoe UI Light"/>
            <w:noProof/>
            <w:webHidden/>
            <w:sz w:val="22"/>
          </w:rPr>
          <w:fldChar w:fldCharType="end"/>
        </w:r>
      </w:hyperlink>
    </w:p>
    <w:p w14:paraId="3D3BEEAC" w14:textId="1616DB5D"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7" w:history="1">
        <w:r w:rsidR="00B41253" w:rsidRPr="00B41253">
          <w:rPr>
            <w:rStyle w:val="Hipercze"/>
            <w:rFonts w:ascii="Segoe UI Light" w:hAnsi="Segoe UI Light" w:cs="Segoe UI Light"/>
            <w:noProof/>
            <w:color w:val="auto"/>
            <w:sz w:val="22"/>
          </w:rPr>
          <w:t>Tabela 12. Wskaźnik pracy socjalnej w gminach należących do powiatu kędzierzyńsko-kozielskiego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_Toc119579257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44</w:t>
        </w:r>
        <w:r w:rsidR="00B41253" w:rsidRPr="00B41253">
          <w:rPr>
            <w:rFonts w:ascii="Segoe UI Light" w:hAnsi="Segoe UI Light" w:cs="Segoe UI Light"/>
            <w:noProof/>
            <w:webHidden/>
            <w:sz w:val="22"/>
          </w:rPr>
          <w:fldChar w:fldCharType="end"/>
        </w:r>
      </w:hyperlink>
    </w:p>
    <w:p w14:paraId="3F401ABF" w14:textId="07B34231"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8" w:history="1">
        <w:r w:rsidR="00B41253" w:rsidRPr="00B41253">
          <w:rPr>
            <w:rStyle w:val="Hipercze"/>
            <w:rFonts w:ascii="Segoe UI Light" w:hAnsi="Segoe UI Light" w:cs="Segoe UI Light"/>
            <w:noProof/>
            <w:color w:val="auto"/>
            <w:sz w:val="22"/>
          </w:rPr>
          <w:t>Tabela 13. Liczba rodzin, którym została udzielona pomoc i wsparcie z powodu ubóstwa  w gminach wchodzących w skład powiatu kędzierzyńsko-kozielskiego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_Toc119579258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48</w:t>
        </w:r>
        <w:r w:rsidR="00B41253" w:rsidRPr="00B41253">
          <w:rPr>
            <w:rFonts w:ascii="Segoe UI Light" w:hAnsi="Segoe UI Light" w:cs="Segoe UI Light"/>
            <w:noProof/>
            <w:webHidden/>
            <w:sz w:val="22"/>
          </w:rPr>
          <w:fldChar w:fldCharType="end"/>
        </w:r>
      </w:hyperlink>
    </w:p>
    <w:p w14:paraId="194ED832" w14:textId="0DD05714"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59" w:history="1">
        <w:r w:rsidR="00B41253" w:rsidRPr="00B41253">
          <w:rPr>
            <w:rStyle w:val="Hipercze"/>
            <w:rFonts w:ascii="Segoe UI Light" w:hAnsi="Segoe UI Light" w:cs="Segoe UI Light"/>
            <w:noProof/>
            <w:color w:val="auto"/>
            <w:sz w:val="22"/>
          </w:rPr>
          <w:t>Tabela 14. Liczba gospodarstw domowych w poszczególnych gminach powiatu kędzierzyńsko-kozielskiego, które otrzymały dodatki mieszkaniowe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_Toc119579259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50</w:t>
        </w:r>
        <w:r w:rsidR="00B41253" w:rsidRPr="00B41253">
          <w:rPr>
            <w:rFonts w:ascii="Segoe UI Light" w:hAnsi="Segoe UI Light" w:cs="Segoe UI Light"/>
            <w:noProof/>
            <w:webHidden/>
            <w:sz w:val="22"/>
          </w:rPr>
          <w:fldChar w:fldCharType="end"/>
        </w:r>
      </w:hyperlink>
    </w:p>
    <w:p w14:paraId="00C8C298" w14:textId="57462D1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0" w:history="1">
        <w:r w:rsidR="00B41253" w:rsidRPr="00B41253">
          <w:rPr>
            <w:rStyle w:val="Hipercze"/>
            <w:rFonts w:ascii="Segoe UI Light" w:hAnsi="Segoe UI Light" w:cs="Segoe UI Light"/>
            <w:noProof/>
            <w:color w:val="auto"/>
            <w:sz w:val="22"/>
          </w:rPr>
          <w:t>Tabela 15. Liczba osób, którym zostało udzielone wsparcie z powodu bezdomności  w gminach powiatu kędzierzyńsko-kozielskiego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_Toc119579260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50</w:t>
        </w:r>
        <w:r w:rsidR="00B41253" w:rsidRPr="00B41253">
          <w:rPr>
            <w:rFonts w:ascii="Segoe UI Light" w:hAnsi="Segoe UI Light" w:cs="Segoe UI Light"/>
            <w:noProof/>
            <w:webHidden/>
            <w:sz w:val="22"/>
          </w:rPr>
          <w:fldChar w:fldCharType="end"/>
        </w:r>
      </w:hyperlink>
    </w:p>
    <w:p w14:paraId="30DDFF30" w14:textId="6E901208"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1" w:history="1">
        <w:r w:rsidR="00B41253" w:rsidRPr="00B41253">
          <w:rPr>
            <w:rStyle w:val="Hipercze"/>
            <w:rFonts w:ascii="Segoe UI Light" w:hAnsi="Segoe UI Light" w:cs="Segoe UI Light"/>
            <w:noProof/>
            <w:color w:val="auto"/>
            <w:sz w:val="22"/>
          </w:rPr>
          <w:t>Tabela 16. Liczba rodzin, którym została udzielona pomoc z powodu bezrobocia  w gminach wchodzących w skład powiatu kędzierzyńsko-kozielskiego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_Toc119579261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52</w:t>
        </w:r>
        <w:r w:rsidR="00B41253" w:rsidRPr="00B41253">
          <w:rPr>
            <w:rFonts w:ascii="Segoe UI Light" w:hAnsi="Segoe UI Light" w:cs="Segoe UI Light"/>
            <w:noProof/>
            <w:webHidden/>
            <w:sz w:val="22"/>
          </w:rPr>
          <w:fldChar w:fldCharType="end"/>
        </w:r>
      </w:hyperlink>
    </w:p>
    <w:p w14:paraId="4F93903B" w14:textId="25282D70"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2" w:history="1">
        <w:r w:rsidR="00B41253" w:rsidRPr="00B41253">
          <w:rPr>
            <w:rStyle w:val="Hipercze"/>
            <w:rFonts w:ascii="Segoe UI Light" w:hAnsi="Segoe UI Light" w:cs="Segoe UI Light"/>
            <w:noProof/>
            <w:color w:val="auto"/>
            <w:sz w:val="22"/>
          </w:rPr>
          <w:t>Tabela 17. Mieszkańcy Powiatu i wchodzących w jego skład gmin zarejestrowani w PUP  w latach 2019–2021 oraz ich udział w ogólnej liczbie ludności w wieku produkcyjnym</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_Toc119579262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53</w:t>
        </w:r>
        <w:r w:rsidR="00B41253" w:rsidRPr="00B41253">
          <w:rPr>
            <w:rFonts w:ascii="Segoe UI Light" w:hAnsi="Segoe UI Light" w:cs="Segoe UI Light"/>
            <w:noProof/>
            <w:webHidden/>
            <w:sz w:val="22"/>
          </w:rPr>
          <w:fldChar w:fldCharType="end"/>
        </w:r>
      </w:hyperlink>
    </w:p>
    <w:p w14:paraId="6B110AD3" w14:textId="4167F63A"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3" w:history="1">
        <w:r w:rsidR="00B41253" w:rsidRPr="00B41253">
          <w:rPr>
            <w:rStyle w:val="Hipercze"/>
            <w:rFonts w:ascii="Segoe UI Light" w:hAnsi="Segoe UI Light" w:cs="Segoe UI Light"/>
            <w:noProof/>
            <w:color w:val="auto"/>
            <w:sz w:val="22"/>
          </w:rPr>
          <w:t>Tabela 18. Mieszkańcy Powiatu będący w szczególnej sytuacji na rynku pracy zarejestrowani  w PUP oraz ich udział w ogólnej liczbie zarejestrowanych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_Toc119579263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54</w:t>
        </w:r>
        <w:r w:rsidR="00B41253" w:rsidRPr="00B41253">
          <w:rPr>
            <w:rFonts w:ascii="Segoe UI Light" w:hAnsi="Segoe UI Light" w:cs="Segoe UI Light"/>
            <w:noProof/>
            <w:webHidden/>
            <w:sz w:val="22"/>
          </w:rPr>
          <w:fldChar w:fldCharType="end"/>
        </w:r>
      </w:hyperlink>
    </w:p>
    <w:p w14:paraId="07D92BA7" w14:textId="49CB63AB"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4" w:history="1">
        <w:r w:rsidR="00B41253" w:rsidRPr="00B41253">
          <w:rPr>
            <w:rStyle w:val="Hipercze"/>
            <w:rFonts w:ascii="Segoe UI Light" w:hAnsi="Segoe UI Light" w:cs="Segoe UI Light"/>
            <w:noProof/>
            <w:color w:val="auto"/>
            <w:sz w:val="22"/>
          </w:rPr>
          <w:t>Tabela 19. Liczba osób objętych aktywizacją zawodową w Powiecie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_Toc119579264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54</w:t>
        </w:r>
        <w:r w:rsidR="00B41253" w:rsidRPr="00B41253">
          <w:rPr>
            <w:rFonts w:ascii="Segoe UI Light" w:hAnsi="Segoe UI Light" w:cs="Segoe UI Light"/>
            <w:noProof/>
            <w:webHidden/>
            <w:sz w:val="22"/>
          </w:rPr>
          <w:fldChar w:fldCharType="end"/>
        </w:r>
      </w:hyperlink>
    </w:p>
    <w:p w14:paraId="316C67D5" w14:textId="2681612B"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5" w:history="1">
        <w:r w:rsidR="00B41253" w:rsidRPr="00B41253">
          <w:rPr>
            <w:rStyle w:val="Hipercze"/>
            <w:rFonts w:ascii="Segoe UI Light" w:hAnsi="Segoe UI Light" w:cs="Segoe UI Light"/>
            <w:noProof/>
            <w:color w:val="auto"/>
            <w:sz w:val="22"/>
          </w:rPr>
          <w:t>Tabela 20. Rodziny z terenu gmin wchodzących w skład powiatu kędzierzyńsko-kozielskiego, korzystające ze świadczeń z powodu niepełnosprawności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_Toc119579265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55</w:t>
        </w:r>
        <w:r w:rsidR="00B41253" w:rsidRPr="00B41253">
          <w:rPr>
            <w:rFonts w:ascii="Segoe UI Light" w:hAnsi="Segoe UI Light" w:cs="Segoe UI Light"/>
            <w:noProof/>
            <w:webHidden/>
            <w:sz w:val="22"/>
          </w:rPr>
          <w:fldChar w:fldCharType="end"/>
        </w:r>
      </w:hyperlink>
    </w:p>
    <w:p w14:paraId="26D818C4" w14:textId="68B4FF3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6" w:history="1">
        <w:r w:rsidR="00B41253" w:rsidRPr="00B41253">
          <w:rPr>
            <w:rStyle w:val="Hipercze"/>
            <w:rFonts w:ascii="Segoe UI Light" w:hAnsi="Segoe UI Light" w:cs="Segoe UI Light"/>
            <w:noProof/>
            <w:color w:val="auto"/>
            <w:sz w:val="22"/>
          </w:rPr>
          <w:t>Tabela 21. Liczba udzielonych świadczeń - zasiłek pielęgnacyjny dla niepełnosprawnego dziecka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_Toc119579266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56</w:t>
        </w:r>
        <w:r w:rsidR="00B41253" w:rsidRPr="00B41253">
          <w:rPr>
            <w:rFonts w:ascii="Segoe UI Light" w:hAnsi="Segoe UI Light" w:cs="Segoe UI Light"/>
            <w:noProof/>
            <w:webHidden/>
            <w:sz w:val="22"/>
          </w:rPr>
          <w:fldChar w:fldCharType="end"/>
        </w:r>
      </w:hyperlink>
    </w:p>
    <w:p w14:paraId="4B3AEE7F" w14:textId="55529022"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7" w:history="1">
        <w:r w:rsidR="00B41253" w:rsidRPr="00B41253">
          <w:rPr>
            <w:rStyle w:val="Hipercze"/>
            <w:rFonts w:ascii="Segoe UI Light" w:hAnsi="Segoe UI Light" w:cs="Segoe UI Light"/>
            <w:noProof/>
            <w:color w:val="auto"/>
            <w:sz w:val="22"/>
          </w:rPr>
          <w:t>Tabela 22. Rodziny z terenu gmin wchodzących w skład Powiatu, korzystające ze świadczeń z  powodu długotrwałej lub ciężkiej choroby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_Toc119579267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56</w:t>
        </w:r>
        <w:r w:rsidR="00B41253" w:rsidRPr="00B41253">
          <w:rPr>
            <w:rFonts w:ascii="Segoe UI Light" w:hAnsi="Segoe UI Light" w:cs="Segoe UI Light"/>
            <w:noProof/>
            <w:webHidden/>
            <w:sz w:val="22"/>
          </w:rPr>
          <w:fldChar w:fldCharType="end"/>
        </w:r>
      </w:hyperlink>
    </w:p>
    <w:p w14:paraId="2EDC4911" w14:textId="7F517BD2"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8" w:history="1">
        <w:r w:rsidR="00B41253" w:rsidRPr="00B41253">
          <w:rPr>
            <w:rStyle w:val="Hipercze"/>
            <w:rFonts w:ascii="Segoe UI Light" w:hAnsi="Segoe UI Light" w:cs="Segoe UI Light"/>
            <w:noProof/>
            <w:color w:val="auto"/>
            <w:sz w:val="22"/>
          </w:rPr>
          <w:t>Tabela 23. Działalność PZON w Kędzierzynie-Koźlu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_Toc119579268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57</w:t>
        </w:r>
        <w:r w:rsidR="00B41253" w:rsidRPr="00B41253">
          <w:rPr>
            <w:rFonts w:ascii="Segoe UI Light" w:hAnsi="Segoe UI Light" w:cs="Segoe UI Light"/>
            <w:noProof/>
            <w:webHidden/>
            <w:sz w:val="22"/>
          </w:rPr>
          <w:fldChar w:fldCharType="end"/>
        </w:r>
      </w:hyperlink>
    </w:p>
    <w:p w14:paraId="53EBDD3A" w14:textId="798F0B1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69" w:history="1">
        <w:r w:rsidR="00B41253" w:rsidRPr="00B41253">
          <w:rPr>
            <w:rStyle w:val="Hipercze"/>
            <w:rFonts w:ascii="Segoe UI Light" w:hAnsi="Segoe UI Light" w:cs="Segoe UI Light"/>
            <w:noProof/>
            <w:color w:val="auto"/>
            <w:sz w:val="22"/>
          </w:rPr>
          <w:t>Tabela 24. Liczba rodzin korzystających z pomocy i wsparcia Ośrodków Pomocy Społecznej z powodu alkoholizmu w gminach należących do powiatu kędzierzyńsko-kozielskiego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_Toc119579269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63</w:t>
        </w:r>
        <w:r w:rsidR="00B41253" w:rsidRPr="00B41253">
          <w:rPr>
            <w:rFonts w:ascii="Segoe UI Light" w:hAnsi="Segoe UI Light" w:cs="Segoe UI Light"/>
            <w:noProof/>
            <w:webHidden/>
            <w:sz w:val="22"/>
          </w:rPr>
          <w:fldChar w:fldCharType="end"/>
        </w:r>
      </w:hyperlink>
    </w:p>
    <w:p w14:paraId="1A92E1EC" w14:textId="4B0AB950"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0" w:history="1">
        <w:r w:rsidR="00B41253" w:rsidRPr="00B41253">
          <w:rPr>
            <w:rStyle w:val="Hipercze"/>
            <w:rFonts w:ascii="Segoe UI Light" w:hAnsi="Segoe UI Light" w:cs="Segoe UI Light"/>
            <w:noProof/>
            <w:color w:val="auto"/>
            <w:sz w:val="22"/>
          </w:rPr>
          <w:t>Tabela 25. Liczba rodzin korzystających z pomocy i wsparcia Ośrodków Pomocy Społecznej z powodu narkomanii w gminach należących do powiatu kędzierzyńsko-kozielskiego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_Toc119579270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64</w:t>
        </w:r>
        <w:r w:rsidR="00B41253" w:rsidRPr="00B41253">
          <w:rPr>
            <w:rFonts w:ascii="Segoe UI Light" w:hAnsi="Segoe UI Light" w:cs="Segoe UI Light"/>
            <w:noProof/>
            <w:webHidden/>
            <w:sz w:val="22"/>
          </w:rPr>
          <w:fldChar w:fldCharType="end"/>
        </w:r>
      </w:hyperlink>
    </w:p>
    <w:p w14:paraId="0FF1EB23" w14:textId="7FAEB1F3"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1" w:history="1">
        <w:r w:rsidR="00B41253" w:rsidRPr="00B41253">
          <w:rPr>
            <w:rStyle w:val="Hipercze"/>
            <w:rFonts w:ascii="Segoe UI Light" w:hAnsi="Segoe UI Light" w:cs="Segoe UI Light"/>
            <w:noProof/>
            <w:color w:val="auto"/>
            <w:sz w:val="22"/>
          </w:rPr>
          <w:t>Tabela 26. Działania funkcjonariuszy policji w stosunku do osób spożywających alkohol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_Toc119579271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65</w:t>
        </w:r>
        <w:r w:rsidR="00B41253" w:rsidRPr="00B41253">
          <w:rPr>
            <w:rFonts w:ascii="Segoe UI Light" w:hAnsi="Segoe UI Light" w:cs="Segoe UI Light"/>
            <w:noProof/>
            <w:webHidden/>
            <w:sz w:val="22"/>
          </w:rPr>
          <w:fldChar w:fldCharType="end"/>
        </w:r>
      </w:hyperlink>
    </w:p>
    <w:p w14:paraId="4ED64D5E" w14:textId="1862C9EB"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2" w:history="1">
        <w:r w:rsidR="00B41253" w:rsidRPr="00B41253">
          <w:rPr>
            <w:rStyle w:val="Hipercze"/>
            <w:rFonts w:ascii="Segoe UI Light" w:hAnsi="Segoe UI Light" w:cs="Segoe UI Light"/>
            <w:noProof/>
            <w:color w:val="auto"/>
            <w:sz w:val="22"/>
          </w:rPr>
          <w:t>Tabela 27. Liczba punktów sprzedaży napojów alkoholowych w gminach należących do powiatu kędzierzyńsko-kozielskiego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_Toc119579272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69</w:t>
        </w:r>
        <w:r w:rsidR="00B41253" w:rsidRPr="00B41253">
          <w:rPr>
            <w:rFonts w:ascii="Segoe UI Light" w:hAnsi="Segoe UI Light" w:cs="Segoe UI Light"/>
            <w:noProof/>
            <w:webHidden/>
            <w:sz w:val="22"/>
          </w:rPr>
          <w:fldChar w:fldCharType="end"/>
        </w:r>
      </w:hyperlink>
    </w:p>
    <w:p w14:paraId="0E62FD12" w14:textId="24711C0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3" w:history="1">
        <w:r w:rsidR="00B41253" w:rsidRPr="00B41253">
          <w:rPr>
            <w:rStyle w:val="Hipercze"/>
            <w:rFonts w:ascii="Segoe UI Light" w:hAnsi="Segoe UI Light" w:cs="Segoe UI Light"/>
            <w:noProof/>
            <w:color w:val="auto"/>
            <w:sz w:val="22"/>
          </w:rPr>
          <w:t>Tabela 28. Liczba rodzin objętych pomocą społeczną z powodu przemocy w rodzinie  w gminach należących do powiatu kędzierzyńsko-kozielskiego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_Toc119579273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71</w:t>
        </w:r>
        <w:r w:rsidR="00B41253" w:rsidRPr="00B41253">
          <w:rPr>
            <w:rFonts w:ascii="Segoe UI Light" w:hAnsi="Segoe UI Light" w:cs="Segoe UI Light"/>
            <w:noProof/>
            <w:webHidden/>
            <w:sz w:val="22"/>
          </w:rPr>
          <w:fldChar w:fldCharType="end"/>
        </w:r>
      </w:hyperlink>
    </w:p>
    <w:p w14:paraId="069360ED" w14:textId="28F707E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4" w:history="1">
        <w:r w:rsidR="00B41253" w:rsidRPr="00B41253">
          <w:rPr>
            <w:rStyle w:val="Hipercze"/>
            <w:rFonts w:ascii="Segoe UI Light" w:hAnsi="Segoe UI Light" w:cs="Segoe UI Light"/>
            <w:noProof/>
            <w:color w:val="auto"/>
            <w:sz w:val="22"/>
          </w:rPr>
          <w:t>Tabela 29. Liczba osób korzystających ze świadczenia alimentacyjnego na przestrzeni lat 2019-2021 z podziałem na poszczególne gminy należące do Powiatu</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_Toc119579274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75</w:t>
        </w:r>
        <w:r w:rsidR="00B41253" w:rsidRPr="00B41253">
          <w:rPr>
            <w:rFonts w:ascii="Segoe UI Light" w:hAnsi="Segoe UI Light" w:cs="Segoe UI Light"/>
            <w:noProof/>
            <w:webHidden/>
            <w:sz w:val="22"/>
          </w:rPr>
          <w:fldChar w:fldCharType="end"/>
        </w:r>
      </w:hyperlink>
    </w:p>
    <w:p w14:paraId="5EFA1F37" w14:textId="6D2E8B2B"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5" w:history="1">
        <w:r w:rsidR="00B41253" w:rsidRPr="00B41253">
          <w:rPr>
            <w:rStyle w:val="Hipercze"/>
            <w:rFonts w:ascii="Segoe UI Light" w:hAnsi="Segoe UI Light" w:cs="Segoe UI Light"/>
            <w:noProof/>
            <w:color w:val="auto"/>
            <w:sz w:val="22"/>
          </w:rPr>
          <w:t>Tabela 30. Rodziny, którym zostało udzielona pomoc i wsparcie z powodu bezradności  w sprawach opiekuńczo-wychowawczych i prowadzenia gospodarstwa domowego  w gminach należących do Powiatu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_Toc119579275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76</w:t>
        </w:r>
        <w:r w:rsidR="00B41253" w:rsidRPr="00B41253">
          <w:rPr>
            <w:rFonts w:ascii="Segoe UI Light" w:hAnsi="Segoe UI Light" w:cs="Segoe UI Light"/>
            <w:noProof/>
            <w:webHidden/>
            <w:sz w:val="22"/>
          </w:rPr>
          <w:fldChar w:fldCharType="end"/>
        </w:r>
      </w:hyperlink>
    </w:p>
    <w:p w14:paraId="3C8C66E2" w14:textId="1AEE1149"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6" w:history="1">
        <w:r w:rsidR="00B41253" w:rsidRPr="00B41253">
          <w:rPr>
            <w:rStyle w:val="Hipercze"/>
            <w:rFonts w:ascii="Segoe UI Light" w:hAnsi="Segoe UI Light" w:cs="Segoe UI Light"/>
            <w:noProof/>
            <w:color w:val="auto"/>
            <w:sz w:val="22"/>
          </w:rPr>
          <w:t>Tabela 31. Asystenci rodziny oraz liczba rodzin objętych ich wsparciem w poszczególnych gminach powiatu kędzierzyńsko-kozielskiego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_Toc119579276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77</w:t>
        </w:r>
        <w:r w:rsidR="00B41253" w:rsidRPr="00B41253">
          <w:rPr>
            <w:rFonts w:ascii="Segoe UI Light" w:hAnsi="Segoe UI Light" w:cs="Segoe UI Light"/>
            <w:noProof/>
            <w:webHidden/>
            <w:sz w:val="22"/>
          </w:rPr>
          <w:fldChar w:fldCharType="end"/>
        </w:r>
      </w:hyperlink>
    </w:p>
    <w:p w14:paraId="7153C723" w14:textId="0FE8C4F8"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7" w:history="1">
        <w:r w:rsidR="00B41253" w:rsidRPr="00B41253">
          <w:rPr>
            <w:rStyle w:val="Hipercze"/>
            <w:rFonts w:ascii="Segoe UI Light" w:hAnsi="Segoe UI Light" w:cs="Segoe UI Light"/>
            <w:noProof/>
            <w:color w:val="auto"/>
            <w:sz w:val="22"/>
          </w:rPr>
          <w:t>Tabela 32. Napływ dzieci do rodzinnej pieczy zastępczej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_Toc119579277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81</w:t>
        </w:r>
        <w:r w:rsidR="00B41253" w:rsidRPr="00B41253">
          <w:rPr>
            <w:rFonts w:ascii="Segoe UI Light" w:hAnsi="Segoe UI Light" w:cs="Segoe UI Light"/>
            <w:noProof/>
            <w:webHidden/>
            <w:sz w:val="22"/>
          </w:rPr>
          <w:fldChar w:fldCharType="end"/>
        </w:r>
      </w:hyperlink>
    </w:p>
    <w:p w14:paraId="360B7E28" w14:textId="777AE913"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8" w:history="1">
        <w:r w:rsidR="00B41253" w:rsidRPr="00B41253">
          <w:rPr>
            <w:rStyle w:val="Hipercze"/>
            <w:rFonts w:ascii="Segoe UI Light" w:hAnsi="Segoe UI Light" w:cs="Segoe UI Light"/>
            <w:noProof/>
            <w:color w:val="auto"/>
            <w:sz w:val="22"/>
          </w:rPr>
          <w:t>Tabela 33. Udział ludności w wieku poprodukcyjnym w ogólnej liczbie ludności w Powiecie i gminach do niego należących na przestrzeni lat 2019-2021 (w procentach)</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_Toc119579278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85</w:t>
        </w:r>
        <w:r w:rsidR="00B41253" w:rsidRPr="00B41253">
          <w:rPr>
            <w:rFonts w:ascii="Segoe UI Light" w:hAnsi="Segoe UI Light" w:cs="Segoe UI Light"/>
            <w:noProof/>
            <w:webHidden/>
            <w:sz w:val="22"/>
          </w:rPr>
          <w:fldChar w:fldCharType="end"/>
        </w:r>
      </w:hyperlink>
    </w:p>
    <w:p w14:paraId="71F3827F" w14:textId="2FA856E2"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79" w:history="1">
        <w:r w:rsidR="00B41253" w:rsidRPr="00B41253">
          <w:rPr>
            <w:rStyle w:val="Hipercze"/>
            <w:rFonts w:ascii="Segoe UI Light" w:hAnsi="Segoe UI Light" w:cs="Segoe UI Light"/>
            <w:noProof/>
            <w:color w:val="auto"/>
            <w:sz w:val="22"/>
          </w:rPr>
          <w:t>Tabela 34. Liczba osób w wieku poprodukcyjnym korzystających z pomocy społecznej  w gminach powiatu kędzierzyńsko-kozielskiego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_Toc119579279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86</w:t>
        </w:r>
        <w:r w:rsidR="00B41253" w:rsidRPr="00B41253">
          <w:rPr>
            <w:rFonts w:ascii="Segoe UI Light" w:hAnsi="Segoe UI Light" w:cs="Segoe UI Light"/>
            <w:noProof/>
            <w:webHidden/>
            <w:sz w:val="22"/>
          </w:rPr>
          <w:fldChar w:fldCharType="end"/>
        </w:r>
      </w:hyperlink>
    </w:p>
    <w:p w14:paraId="25E2244B" w14:textId="44EEE7E4"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0" w:history="1">
        <w:r w:rsidR="00B41253" w:rsidRPr="00B41253">
          <w:rPr>
            <w:rStyle w:val="Hipercze"/>
            <w:rFonts w:ascii="Segoe UI Light" w:hAnsi="Segoe UI Light" w:cs="Segoe UI Light"/>
            <w:noProof/>
            <w:color w:val="auto"/>
            <w:sz w:val="22"/>
          </w:rPr>
          <w:t>Tabela 35. Liczba zasiłków pielęgnacyjnych przyznanych osobom, które ukończyły  75 lat na przestrzeni lat 2019-2021 w gminach powiatu kędzierzyńsko-kozielskiego</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_Toc119579280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86</w:t>
        </w:r>
        <w:r w:rsidR="00B41253" w:rsidRPr="00B41253">
          <w:rPr>
            <w:rFonts w:ascii="Segoe UI Light" w:hAnsi="Segoe UI Light" w:cs="Segoe UI Light"/>
            <w:noProof/>
            <w:webHidden/>
            <w:sz w:val="22"/>
          </w:rPr>
          <w:fldChar w:fldCharType="end"/>
        </w:r>
      </w:hyperlink>
    </w:p>
    <w:p w14:paraId="6F972949" w14:textId="4CE8FC33"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1" w:history="1">
        <w:r w:rsidR="00B41253" w:rsidRPr="00B41253">
          <w:rPr>
            <w:rStyle w:val="Hipercze"/>
            <w:rFonts w:ascii="Segoe UI Light" w:hAnsi="Segoe UI Light" w:cs="Segoe UI Light"/>
            <w:noProof/>
            <w:color w:val="auto"/>
            <w:sz w:val="22"/>
          </w:rPr>
          <w:t>Tabela 36. Odpłatność poszczególnych gmin powiatu kędzierzyńsko-kozielskiego za pobyt w Domu Pomocy Społecznej na przestrzeni lat 2019-2021 (liczba osób)</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_Toc119579281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87</w:t>
        </w:r>
        <w:r w:rsidR="00B41253" w:rsidRPr="00B41253">
          <w:rPr>
            <w:rFonts w:ascii="Segoe UI Light" w:hAnsi="Segoe UI Light" w:cs="Segoe UI Light"/>
            <w:noProof/>
            <w:webHidden/>
            <w:sz w:val="22"/>
          </w:rPr>
          <w:fldChar w:fldCharType="end"/>
        </w:r>
      </w:hyperlink>
    </w:p>
    <w:p w14:paraId="1517BFC5" w14:textId="67B5CD3D"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2" w:history="1">
        <w:r w:rsidR="00B41253" w:rsidRPr="00B41253">
          <w:rPr>
            <w:rStyle w:val="Hipercze"/>
            <w:rFonts w:ascii="Segoe UI Light" w:hAnsi="Segoe UI Light" w:cs="Segoe UI Light"/>
            <w:noProof/>
            <w:color w:val="auto"/>
            <w:sz w:val="22"/>
          </w:rPr>
          <w:t>Tabela 37. Harmonogram wdrażania Strategii</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_Toc119579282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115</w:t>
        </w:r>
        <w:r w:rsidR="00B41253" w:rsidRPr="00B41253">
          <w:rPr>
            <w:rFonts w:ascii="Segoe UI Light" w:hAnsi="Segoe UI Light" w:cs="Segoe UI Light"/>
            <w:noProof/>
            <w:webHidden/>
            <w:sz w:val="22"/>
          </w:rPr>
          <w:fldChar w:fldCharType="end"/>
        </w:r>
      </w:hyperlink>
    </w:p>
    <w:p w14:paraId="4B24B1EC" w14:textId="50421C3F" w:rsidR="00B41253" w:rsidRDefault="00000000" w:rsidP="00B41253">
      <w:pPr>
        <w:pStyle w:val="Spisilustracji"/>
        <w:tabs>
          <w:tab w:val="right" w:leader="dot" w:pos="9060"/>
        </w:tabs>
        <w:spacing w:line="276" w:lineRule="auto"/>
        <w:rPr>
          <w:rFonts w:asciiTheme="minorHAnsi" w:hAnsiTheme="minorHAnsi"/>
          <w:noProof/>
          <w:sz w:val="22"/>
          <w:szCs w:val="22"/>
          <w:lang w:eastAsia="pl-PL"/>
        </w:rPr>
      </w:pPr>
      <w:hyperlink w:anchor="_Toc119579283" w:history="1">
        <w:r w:rsidR="00B41253" w:rsidRPr="00B41253">
          <w:rPr>
            <w:rStyle w:val="Hipercze"/>
            <w:rFonts w:ascii="Segoe UI Light" w:hAnsi="Segoe UI Light" w:cs="Segoe UI Light"/>
            <w:noProof/>
            <w:color w:val="auto"/>
            <w:sz w:val="22"/>
          </w:rPr>
          <w:t>Tabela 38. Wskaźniki monitoringowe służące do oceny stopnia realizacji celów strategicznych</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_Toc119579283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118</w:t>
        </w:r>
        <w:r w:rsidR="00B41253" w:rsidRPr="00B41253">
          <w:rPr>
            <w:rFonts w:ascii="Segoe UI Light" w:hAnsi="Segoe UI Light" w:cs="Segoe UI Light"/>
            <w:noProof/>
            <w:webHidden/>
            <w:sz w:val="22"/>
          </w:rPr>
          <w:fldChar w:fldCharType="end"/>
        </w:r>
      </w:hyperlink>
    </w:p>
    <w:p w14:paraId="5F9DC9AE" w14:textId="77777777" w:rsidR="00CB4D45" w:rsidRPr="004835CA" w:rsidRDefault="00CB4D45" w:rsidP="004835CA">
      <w:pPr>
        <w:autoSpaceDE w:val="0"/>
        <w:autoSpaceDN w:val="0"/>
        <w:adjustRightInd w:val="0"/>
        <w:spacing w:line="240" w:lineRule="auto"/>
        <w:rPr>
          <w:rFonts w:asciiTheme="majorHAnsi" w:hAnsiTheme="majorHAnsi" w:cs="Tahoma"/>
          <w:sz w:val="22"/>
          <w:szCs w:val="22"/>
        </w:rPr>
      </w:pPr>
      <w:r w:rsidRPr="004835CA">
        <w:rPr>
          <w:rFonts w:cs="Segoe UI Light"/>
        </w:rPr>
        <w:fldChar w:fldCharType="end"/>
      </w:r>
    </w:p>
    <w:p w14:paraId="7A6587D5" w14:textId="54A74603" w:rsidR="00E12AB3" w:rsidRPr="00E12AB3" w:rsidRDefault="00CB4D45" w:rsidP="004835CA">
      <w:pPr>
        <w:pStyle w:val="HeaderOdd"/>
      </w:pPr>
      <w:r w:rsidRPr="00E12AB3">
        <w:t>SPIS WYKRESÓW:</w:t>
      </w:r>
    </w:p>
    <w:p w14:paraId="054EA6FC" w14:textId="79CE5859" w:rsidR="00B41253" w:rsidRPr="00B41253" w:rsidRDefault="00CB4D45" w:rsidP="00B41253">
      <w:pPr>
        <w:pStyle w:val="Spisilustracji"/>
        <w:tabs>
          <w:tab w:val="right" w:leader="dot" w:pos="9060"/>
        </w:tabs>
        <w:spacing w:line="276" w:lineRule="auto"/>
        <w:rPr>
          <w:rFonts w:ascii="Segoe UI Light" w:hAnsi="Segoe UI Light" w:cs="Segoe UI Light"/>
          <w:noProof/>
          <w:sz w:val="20"/>
          <w:szCs w:val="22"/>
          <w:lang w:eastAsia="pl-PL"/>
        </w:rPr>
      </w:pPr>
      <w:r w:rsidRPr="00970FC5">
        <w:rPr>
          <w:rFonts w:ascii="Segoe UI Light" w:hAnsi="Segoe UI Light" w:cs="Segoe UI Light"/>
          <w:sz w:val="22"/>
          <w:szCs w:val="24"/>
        </w:rPr>
        <w:fldChar w:fldCharType="begin"/>
      </w:r>
      <w:r w:rsidRPr="00970FC5">
        <w:rPr>
          <w:rFonts w:ascii="Segoe UI Light" w:hAnsi="Segoe UI Light" w:cs="Segoe UI Light"/>
          <w:sz w:val="22"/>
          <w:szCs w:val="24"/>
        </w:rPr>
        <w:instrText xml:space="preserve"> TOC \h \z \c "Wykres" </w:instrText>
      </w:r>
      <w:r w:rsidRPr="00970FC5">
        <w:rPr>
          <w:rFonts w:ascii="Segoe UI Light" w:hAnsi="Segoe UI Light" w:cs="Segoe UI Light"/>
          <w:sz w:val="22"/>
          <w:szCs w:val="24"/>
        </w:rPr>
        <w:fldChar w:fldCharType="separate"/>
      </w:r>
      <w:hyperlink w:anchor="_Toc119579284" w:history="1">
        <w:r w:rsidR="00B41253" w:rsidRPr="00B41253">
          <w:rPr>
            <w:rStyle w:val="Hipercze"/>
            <w:rFonts w:ascii="Segoe UI Light" w:hAnsi="Segoe UI Light" w:cs="Segoe UI Light"/>
            <w:noProof/>
            <w:color w:val="auto"/>
            <w:sz w:val="22"/>
          </w:rPr>
          <w:t>Wykres 1. Liczba mieszkańców Powiatu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_Toc119579284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15</w:t>
        </w:r>
        <w:r w:rsidR="00B41253" w:rsidRPr="00B41253">
          <w:rPr>
            <w:rFonts w:ascii="Segoe UI Light" w:hAnsi="Segoe UI Light" w:cs="Segoe UI Light"/>
            <w:noProof/>
            <w:webHidden/>
            <w:sz w:val="22"/>
          </w:rPr>
          <w:fldChar w:fldCharType="end"/>
        </w:r>
      </w:hyperlink>
    </w:p>
    <w:p w14:paraId="3568B2F7" w14:textId="7E4C5145"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5" w:history="1">
        <w:r w:rsidR="00B41253" w:rsidRPr="00B41253">
          <w:rPr>
            <w:rStyle w:val="Hipercze"/>
            <w:rFonts w:ascii="Segoe UI Light" w:hAnsi="Segoe UI Light" w:cs="Segoe UI Light"/>
            <w:noProof/>
            <w:color w:val="auto"/>
            <w:sz w:val="22"/>
          </w:rPr>
          <w:t>Wykres 2. Liczba mieszkańców powiatu kędzierzyńsko-kozielskiego w podziale na gminy w 2021 roku</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_Toc119579285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16</w:t>
        </w:r>
        <w:r w:rsidR="00B41253" w:rsidRPr="00B41253">
          <w:rPr>
            <w:rFonts w:ascii="Segoe UI Light" w:hAnsi="Segoe UI Light" w:cs="Segoe UI Light"/>
            <w:noProof/>
            <w:webHidden/>
            <w:sz w:val="22"/>
          </w:rPr>
          <w:fldChar w:fldCharType="end"/>
        </w:r>
      </w:hyperlink>
    </w:p>
    <w:p w14:paraId="0CA68806" w14:textId="58C46D5E"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6" w:history="1">
        <w:r w:rsidR="00B41253" w:rsidRPr="00B41253">
          <w:rPr>
            <w:rStyle w:val="Hipercze"/>
            <w:rFonts w:ascii="Segoe UI Light" w:hAnsi="Segoe UI Light" w:cs="Segoe UI Light"/>
            <w:noProof/>
            <w:color w:val="auto"/>
            <w:sz w:val="22"/>
          </w:rPr>
          <w:t>Wykres 3. Stopa bezrobocia w powiecie kędzierzyńsko-kozielskim na przestrzeni lat 2019-2021 w porównaniu do województwa opolskiego i całej Polski (stan na koniec roku)</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_Toc119579286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19</w:t>
        </w:r>
        <w:r w:rsidR="00B41253" w:rsidRPr="00B41253">
          <w:rPr>
            <w:rFonts w:ascii="Segoe UI Light" w:hAnsi="Segoe UI Light" w:cs="Segoe UI Light"/>
            <w:noProof/>
            <w:webHidden/>
            <w:sz w:val="22"/>
          </w:rPr>
          <w:fldChar w:fldCharType="end"/>
        </w:r>
      </w:hyperlink>
    </w:p>
    <w:p w14:paraId="6BBCFCEF" w14:textId="7CB248E2"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7" w:history="1">
        <w:r w:rsidR="00B41253" w:rsidRPr="00B41253">
          <w:rPr>
            <w:rStyle w:val="Hipercze"/>
            <w:rFonts w:ascii="Segoe UI Light" w:hAnsi="Segoe UI Light" w:cs="Segoe UI Light"/>
            <w:noProof/>
            <w:color w:val="auto"/>
            <w:sz w:val="22"/>
          </w:rPr>
          <w:t>Wykres 4. Podmioty gospodarki narodowej wpisane do rejestru REGON w latach  2019-2021 w powiecie kędzierzyńsko-kozielskim</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_Toc119579287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21</w:t>
        </w:r>
        <w:r w:rsidR="00B41253" w:rsidRPr="00B41253">
          <w:rPr>
            <w:rFonts w:ascii="Segoe UI Light" w:hAnsi="Segoe UI Light" w:cs="Segoe UI Light"/>
            <w:noProof/>
            <w:webHidden/>
            <w:sz w:val="22"/>
          </w:rPr>
          <w:fldChar w:fldCharType="end"/>
        </w:r>
      </w:hyperlink>
    </w:p>
    <w:p w14:paraId="4C4043DA" w14:textId="2BB7CF4F"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8" w:history="1">
        <w:r w:rsidR="00B41253" w:rsidRPr="00B41253">
          <w:rPr>
            <w:rStyle w:val="Hipercze"/>
            <w:rFonts w:ascii="Segoe UI Light" w:hAnsi="Segoe UI Light" w:cs="Segoe UI Light"/>
            <w:noProof/>
            <w:color w:val="auto"/>
            <w:sz w:val="22"/>
          </w:rPr>
          <w:t>Wykres 5. Wskaźnik deprywacji lokalnej na przestrzeni lat 2019-2021 w powiecie kędzierzyńsko-kozielskim</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_Toc119579288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43</w:t>
        </w:r>
        <w:r w:rsidR="00B41253" w:rsidRPr="00B41253">
          <w:rPr>
            <w:rFonts w:ascii="Segoe UI Light" w:hAnsi="Segoe UI Light" w:cs="Segoe UI Light"/>
            <w:noProof/>
            <w:webHidden/>
            <w:sz w:val="22"/>
          </w:rPr>
          <w:fldChar w:fldCharType="end"/>
        </w:r>
      </w:hyperlink>
    </w:p>
    <w:p w14:paraId="5877D2BE" w14:textId="11954264"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89" w:history="1">
        <w:r w:rsidR="00B41253" w:rsidRPr="00B41253">
          <w:rPr>
            <w:rStyle w:val="Hipercze"/>
            <w:rFonts w:ascii="Segoe UI Light" w:hAnsi="Segoe UI Light" w:cs="Segoe UI Light"/>
            <w:noProof/>
            <w:color w:val="auto"/>
            <w:sz w:val="22"/>
          </w:rPr>
          <w:t>Wykres 6. Liczba pracowników Powiatowego Centrum Pomocy Rodzinie w </w:t>
        </w:r>
        <w:r w:rsidR="00B41253" w:rsidRPr="00B41253">
          <w:rPr>
            <w:rStyle w:val="Hipercze"/>
            <w:rFonts w:ascii="Segoe UI Light" w:eastAsia="Calibri" w:hAnsi="Segoe UI Light" w:cs="Segoe UI Light"/>
            <w:noProof/>
            <w:color w:val="auto"/>
            <w:sz w:val="22"/>
          </w:rPr>
          <w:t>Kędzierzynie-Koźlu</w:t>
        </w:r>
        <w:r w:rsidR="00B41253" w:rsidRPr="00B41253">
          <w:rPr>
            <w:rStyle w:val="Hipercze"/>
            <w:rFonts w:ascii="Segoe UI Light" w:hAnsi="Segoe UI Light" w:cs="Segoe UI Light"/>
            <w:noProof/>
            <w:color w:val="auto"/>
            <w:sz w:val="22"/>
          </w:rPr>
          <w:t xml:space="preserve"> na przestrzeni lat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_Toc119579289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46</w:t>
        </w:r>
        <w:r w:rsidR="00B41253" w:rsidRPr="00B41253">
          <w:rPr>
            <w:rFonts w:ascii="Segoe UI Light" w:hAnsi="Segoe UI Light" w:cs="Segoe UI Light"/>
            <w:noProof/>
            <w:webHidden/>
            <w:sz w:val="22"/>
          </w:rPr>
          <w:fldChar w:fldCharType="end"/>
        </w:r>
      </w:hyperlink>
    </w:p>
    <w:p w14:paraId="07DCA6FB" w14:textId="4F35E8F6"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90" w:history="1">
        <w:r w:rsidR="00B41253" w:rsidRPr="00B41253">
          <w:rPr>
            <w:rStyle w:val="Hipercze"/>
            <w:rFonts w:ascii="Segoe UI Light" w:hAnsi="Segoe UI Light" w:cs="Segoe UI Light"/>
            <w:noProof/>
            <w:color w:val="auto"/>
            <w:sz w:val="22"/>
          </w:rPr>
          <w:t>Wykres 7. Liczba rodzin zastępczych oraz umieszczonych w nich dzieci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_Toc119579290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81</w:t>
        </w:r>
        <w:r w:rsidR="00B41253" w:rsidRPr="00B41253">
          <w:rPr>
            <w:rFonts w:ascii="Segoe UI Light" w:hAnsi="Segoe UI Light" w:cs="Segoe UI Light"/>
            <w:noProof/>
            <w:webHidden/>
            <w:sz w:val="22"/>
          </w:rPr>
          <w:fldChar w:fldCharType="end"/>
        </w:r>
      </w:hyperlink>
    </w:p>
    <w:p w14:paraId="36FEAA80" w14:textId="762DE04A" w:rsidR="00B41253" w:rsidRPr="00B41253" w:rsidRDefault="00000000" w:rsidP="00B41253">
      <w:pPr>
        <w:pStyle w:val="Spisilustracji"/>
        <w:tabs>
          <w:tab w:val="right" w:leader="dot" w:pos="9060"/>
        </w:tabs>
        <w:spacing w:line="276" w:lineRule="auto"/>
        <w:rPr>
          <w:rFonts w:ascii="Segoe UI Light" w:hAnsi="Segoe UI Light" w:cs="Segoe UI Light"/>
          <w:noProof/>
          <w:sz w:val="20"/>
          <w:szCs w:val="22"/>
          <w:lang w:eastAsia="pl-PL"/>
        </w:rPr>
      </w:pPr>
      <w:hyperlink w:anchor="_Toc119579291" w:history="1">
        <w:r w:rsidR="00B41253" w:rsidRPr="00B41253">
          <w:rPr>
            <w:rStyle w:val="Hipercze"/>
            <w:rFonts w:ascii="Segoe UI Light" w:hAnsi="Segoe UI Light" w:cs="Segoe UI Light"/>
            <w:noProof/>
            <w:color w:val="auto"/>
            <w:sz w:val="22"/>
          </w:rPr>
          <w:t>Wykres 8. Liczba dzieci umieszczonych w placówce opiekuńczo-wychowawczej w latach 2019-2021</w:t>
        </w:r>
        <w:r w:rsidR="00B41253" w:rsidRPr="00B41253">
          <w:rPr>
            <w:rFonts w:ascii="Segoe UI Light" w:hAnsi="Segoe UI Light" w:cs="Segoe UI Light"/>
            <w:noProof/>
            <w:webHidden/>
            <w:sz w:val="22"/>
          </w:rPr>
          <w:tab/>
        </w:r>
        <w:r w:rsidR="00B41253" w:rsidRPr="00B41253">
          <w:rPr>
            <w:rFonts w:ascii="Segoe UI Light" w:hAnsi="Segoe UI Light" w:cs="Segoe UI Light"/>
            <w:noProof/>
            <w:webHidden/>
            <w:sz w:val="22"/>
          </w:rPr>
          <w:fldChar w:fldCharType="begin"/>
        </w:r>
        <w:r w:rsidR="00B41253" w:rsidRPr="00B41253">
          <w:rPr>
            <w:rFonts w:ascii="Segoe UI Light" w:hAnsi="Segoe UI Light" w:cs="Segoe UI Light"/>
            <w:noProof/>
            <w:webHidden/>
            <w:sz w:val="22"/>
          </w:rPr>
          <w:instrText xml:space="preserve"> PAGEREF _Toc119579291 \h </w:instrText>
        </w:r>
        <w:r w:rsidR="00B41253" w:rsidRPr="00B41253">
          <w:rPr>
            <w:rFonts w:ascii="Segoe UI Light" w:hAnsi="Segoe UI Light" w:cs="Segoe UI Light"/>
            <w:noProof/>
            <w:webHidden/>
            <w:sz w:val="22"/>
          </w:rPr>
        </w:r>
        <w:r w:rsidR="00B41253" w:rsidRPr="00B41253">
          <w:rPr>
            <w:rFonts w:ascii="Segoe UI Light" w:hAnsi="Segoe UI Light" w:cs="Segoe UI Light"/>
            <w:noProof/>
            <w:webHidden/>
            <w:sz w:val="22"/>
          </w:rPr>
          <w:fldChar w:fldCharType="separate"/>
        </w:r>
        <w:r w:rsidR="00B64126">
          <w:rPr>
            <w:rFonts w:ascii="Segoe UI Light" w:hAnsi="Segoe UI Light" w:cs="Segoe UI Light"/>
            <w:noProof/>
            <w:webHidden/>
            <w:sz w:val="22"/>
          </w:rPr>
          <w:t>83</w:t>
        </w:r>
        <w:r w:rsidR="00B41253" w:rsidRPr="00B41253">
          <w:rPr>
            <w:rFonts w:ascii="Segoe UI Light" w:hAnsi="Segoe UI Light" w:cs="Segoe UI Light"/>
            <w:noProof/>
            <w:webHidden/>
            <w:sz w:val="22"/>
          </w:rPr>
          <w:fldChar w:fldCharType="end"/>
        </w:r>
      </w:hyperlink>
    </w:p>
    <w:p w14:paraId="36A52D63" w14:textId="61BD64E6" w:rsidR="00B56943" w:rsidRDefault="00CB4D45" w:rsidP="00970FC5">
      <w:pPr>
        <w:autoSpaceDE w:val="0"/>
        <w:autoSpaceDN w:val="0"/>
        <w:adjustRightInd w:val="0"/>
        <w:spacing w:before="120" w:line="276" w:lineRule="auto"/>
        <w:rPr>
          <w:rFonts w:cs="Segoe UI Light"/>
          <w:sz w:val="22"/>
        </w:rPr>
      </w:pPr>
      <w:r w:rsidRPr="00970FC5">
        <w:rPr>
          <w:rFonts w:cs="Segoe UI Light"/>
          <w:sz w:val="22"/>
        </w:rPr>
        <w:fldChar w:fldCharType="end"/>
      </w:r>
    </w:p>
    <w:p w14:paraId="4735603B" w14:textId="77777777" w:rsidR="00970FC5" w:rsidRDefault="00970FC5" w:rsidP="00970FC5">
      <w:pPr>
        <w:autoSpaceDE w:val="0"/>
        <w:autoSpaceDN w:val="0"/>
        <w:adjustRightInd w:val="0"/>
        <w:spacing w:before="120" w:line="276" w:lineRule="auto"/>
        <w:rPr>
          <w:rFonts w:cs="Segoe UI Light"/>
          <w:sz w:val="22"/>
        </w:rPr>
      </w:pPr>
    </w:p>
    <w:p w14:paraId="65B983B5" w14:textId="77777777" w:rsidR="00970FC5" w:rsidRDefault="00970FC5" w:rsidP="00970FC5">
      <w:pPr>
        <w:autoSpaceDE w:val="0"/>
        <w:autoSpaceDN w:val="0"/>
        <w:adjustRightInd w:val="0"/>
        <w:spacing w:before="120" w:line="276" w:lineRule="auto"/>
        <w:rPr>
          <w:rFonts w:cs="Segoe UI Light"/>
          <w:sz w:val="22"/>
        </w:rPr>
      </w:pPr>
    </w:p>
    <w:p w14:paraId="18FEB383" w14:textId="77777777" w:rsidR="00970FC5" w:rsidRDefault="00970FC5" w:rsidP="00970FC5">
      <w:pPr>
        <w:autoSpaceDE w:val="0"/>
        <w:autoSpaceDN w:val="0"/>
        <w:adjustRightInd w:val="0"/>
        <w:spacing w:before="120" w:line="276" w:lineRule="auto"/>
        <w:rPr>
          <w:rFonts w:cs="Segoe UI Light"/>
          <w:sz w:val="22"/>
        </w:rPr>
      </w:pPr>
    </w:p>
    <w:p w14:paraId="7E396C9F" w14:textId="77777777" w:rsidR="00970FC5" w:rsidRDefault="00970FC5" w:rsidP="00970FC5">
      <w:pPr>
        <w:autoSpaceDE w:val="0"/>
        <w:autoSpaceDN w:val="0"/>
        <w:adjustRightInd w:val="0"/>
        <w:spacing w:before="120" w:line="276" w:lineRule="auto"/>
        <w:rPr>
          <w:rFonts w:cs="Segoe UI Light"/>
          <w:sz w:val="22"/>
        </w:rPr>
      </w:pPr>
    </w:p>
    <w:p w14:paraId="7C090D43" w14:textId="77777777" w:rsidR="00970FC5" w:rsidRDefault="00970FC5" w:rsidP="00970FC5">
      <w:pPr>
        <w:autoSpaceDE w:val="0"/>
        <w:autoSpaceDN w:val="0"/>
        <w:adjustRightInd w:val="0"/>
        <w:spacing w:before="120" w:line="276" w:lineRule="auto"/>
        <w:rPr>
          <w:rFonts w:cs="Segoe UI Light"/>
          <w:sz w:val="22"/>
        </w:rPr>
      </w:pPr>
    </w:p>
    <w:p w14:paraId="024ECD23" w14:textId="77777777" w:rsidR="00970FC5" w:rsidRDefault="00970FC5" w:rsidP="00970FC5">
      <w:pPr>
        <w:autoSpaceDE w:val="0"/>
        <w:autoSpaceDN w:val="0"/>
        <w:adjustRightInd w:val="0"/>
        <w:spacing w:before="120" w:line="276" w:lineRule="auto"/>
        <w:rPr>
          <w:rFonts w:cs="Segoe UI Light"/>
          <w:sz w:val="22"/>
        </w:rPr>
      </w:pPr>
    </w:p>
    <w:p w14:paraId="24206CB1" w14:textId="77777777" w:rsidR="00970FC5" w:rsidRDefault="00970FC5" w:rsidP="00970FC5">
      <w:pPr>
        <w:autoSpaceDE w:val="0"/>
        <w:autoSpaceDN w:val="0"/>
        <w:adjustRightInd w:val="0"/>
        <w:spacing w:before="120" w:line="276" w:lineRule="auto"/>
        <w:rPr>
          <w:rFonts w:cs="Segoe UI Light"/>
          <w:sz w:val="22"/>
        </w:rPr>
      </w:pPr>
    </w:p>
    <w:p w14:paraId="0AF685E4" w14:textId="77777777" w:rsidR="00970FC5" w:rsidRDefault="00970FC5" w:rsidP="00970FC5">
      <w:pPr>
        <w:autoSpaceDE w:val="0"/>
        <w:autoSpaceDN w:val="0"/>
        <w:adjustRightInd w:val="0"/>
        <w:spacing w:before="120" w:line="276" w:lineRule="auto"/>
        <w:rPr>
          <w:rFonts w:cs="Segoe UI Light"/>
          <w:sz w:val="22"/>
        </w:rPr>
      </w:pPr>
    </w:p>
    <w:p w14:paraId="2E7B402A" w14:textId="77777777" w:rsidR="00970FC5" w:rsidRDefault="00970FC5" w:rsidP="00970FC5">
      <w:pPr>
        <w:autoSpaceDE w:val="0"/>
        <w:autoSpaceDN w:val="0"/>
        <w:adjustRightInd w:val="0"/>
        <w:spacing w:before="120" w:line="276" w:lineRule="auto"/>
        <w:rPr>
          <w:rFonts w:cs="Segoe UI Light"/>
          <w:sz w:val="22"/>
        </w:rPr>
      </w:pPr>
    </w:p>
    <w:p w14:paraId="495957E9" w14:textId="77777777" w:rsidR="00970FC5" w:rsidRPr="00970FC5" w:rsidRDefault="00970FC5" w:rsidP="00970FC5">
      <w:pPr>
        <w:autoSpaceDE w:val="0"/>
        <w:autoSpaceDN w:val="0"/>
        <w:adjustRightInd w:val="0"/>
        <w:spacing w:before="120" w:line="276" w:lineRule="auto"/>
        <w:rPr>
          <w:rFonts w:cs="Segoe UI Light"/>
          <w:sz w:val="22"/>
        </w:rPr>
      </w:pPr>
    </w:p>
    <w:p w14:paraId="3F405DD2" w14:textId="77777777" w:rsidR="00810952" w:rsidRPr="00072D00" w:rsidRDefault="00810952" w:rsidP="00B40034">
      <w:pPr>
        <w:pStyle w:val="Nagwek1"/>
      </w:pPr>
      <w:bookmarkStart w:id="302" w:name="_Toc63775207"/>
      <w:bookmarkStart w:id="303" w:name="_Toc119502875"/>
      <w:r w:rsidRPr="00072D00">
        <w:lastRenderedPageBreak/>
        <w:t>BIBLIOGRAFIA</w:t>
      </w:r>
      <w:bookmarkEnd w:id="302"/>
      <w:bookmarkEnd w:id="303"/>
    </w:p>
    <w:p w14:paraId="1D088F81" w14:textId="4C8B614B" w:rsidR="00810952" w:rsidRPr="004835CA" w:rsidRDefault="00F718A0" w:rsidP="00A424E1">
      <w:pPr>
        <w:pStyle w:val="Akapitzlist"/>
        <w:numPr>
          <w:ilvl w:val="0"/>
          <w:numId w:val="31"/>
        </w:numPr>
        <w:spacing w:before="240" w:line="276" w:lineRule="auto"/>
        <w:rPr>
          <w:rFonts w:ascii="Segoe UI Light" w:hAnsi="Segoe UI Light" w:cs="Segoe UI Light"/>
          <w:szCs w:val="24"/>
        </w:rPr>
      </w:pPr>
      <w:r w:rsidRPr="00F718A0">
        <w:rPr>
          <w:rFonts w:ascii="Segoe UI Light" w:hAnsi="Segoe UI Light" w:cs="Segoe UI Light"/>
          <w:szCs w:val="24"/>
        </w:rPr>
        <w:t xml:space="preserve">https://bdl.stat.gov.pl </w:t>
      </w:r>
    </w:p>
    <w:p w14:paraId="6C75F92A" w14:textId="67E3E991" w:rsidR="00810952" w:rsidRPr="004835CA" w:rsidRDefault="00F718A0" w:rsidP="00A424E1">
      <w:pPr>
        <w:pStyle w:val="Akapitzlist"/>
        <w:numPr>
          <w:ilvl w:val="0"/>
          <w:numId w:val="31"/>
        </w:numPr>
        <w:spacing w:line="276" w:lineRule="auto"/>
        <w:rPr>
          <w:rFonts w:ascii="Segoe UI Light" w:hAnsi="Segoe UI Light" w:cs="Segoe UI Light"/>
          <w:szCs w:val="24"/>
        </w:rPr>
      </w:pPr>
      <w:r w:rsidRPr="00F718A0">
        <w:rPr>
          <w:rFonts w:ascii="Segoe UI Light" w:hAnsi="Segoe UI Light" w:cs="Segoe UI Light"/>
          <w:szCs w:val="24"/>
        </w:rPr>
        <w:t xml:space="preserve">https://pl.wikipedia.org </w:t>
      </w:r>
    </w:p>
    <w:p w14:paraId="53F5206D" w14:textId="0BC35105" w:rsidR="00810952" w:rsidRPr="004835CA" w:rsidRDefault="00F718A0" w:rsidP="00A424E1">
      <w:pPr>
        <w:pStyle w:val="Tekstprzypisudolnego"/>
        <w:numPr>
          <w:ilvl w:val="0"/>
          <w:numId w:val="31"/>
        </w:numPr>
        <w:spacing w:line="276" w:lineRule="auto"/>
        <w:rPr>
          <w:rFonts w:ascii="Segoe UI Light" w:hAnsi="Segoe UI Light" w:cs="Segoe UI Light"/>
          <w:sz w:val="24"/>
          <w:szCs w:val="24"/>
        </w:rPr>
      </w:pPr>
      <w:r>
        <w:rPr>
          <w:rFonts w:ascii="Segoe UI Light" w:hAnsi="Segoe UI Light" w:cs="Segoe UI Light"/>
          <w:sz w:val="24"/>
          <w:szCs w:val="24"/>
        </w:rPr>
        <w:t>http://sejm.gov.pl</w:t>
      </w:r>
    </w:p>
    <w:p w14:paraId="6A09E951" w14:textId="4E7A3FEA" w:rsidR="007F7F44" w:rsidRDefault="00773532" w:rsidP="00A424E1">
      <w:pPr>
        <w:pStyle w:val="Tekstprzypisudolnego"/>
        <w:numPr>
          <w:ilvl w:val="0"/>
          <w:numId w:val="31"/>
        </w:numPr>
        <w:spacing w:line="276" w:lineRule="auto"/>
        <w:rPr>
          <w:rFonts w:ascii="Segoe UI Light" w:hAnsi="Segoe UI Light" w:cs="Segoe UI Light"/>
          <w:sz w:val="24"/>
          <w:szCs w:val="24"/>
        </w:rPr>
      </w:pPr>
      <w:r w:rsidRPr="00773532">
        <w:rPr>
          <w:rFonts w:ascii="Segoe UI Light" w:hAnsi="Segoe UI Light" w:cs="Segoe UI Light"/>
          <w:sz w:val="24"/>
          <w:szCs w:val="24"/>
        </w:rPr>
        <w:t>https://www.bip.gov.pl</w:t>
      </w:r>
    </w:p>
    <w:p w14:paraId="56B65C1F" w14:textId="5CE22326" w:rsidR="00773532" w:rsidRPr="004835CA" w:rsidRDefault="00773532" w:rsidP="00A424E1">
      <w:pPr>
        <w:pStyle w:val="Tekstprzypisudolnego"/>
        <w:numPr>
          <w:ilvl w:val="0"/>
          <w:numId w:val="31"/>
        </w:numPr>
        <w:spacing w:line="276" w:lineRule="auto"/>
        <w:rPr>
          <w:rFonts w:ascii="Segoe UI Light" w:hAnsi="Segoe UI Light" w:cs="Segoe UI Light"/>
          <w:sz w:val="24"/>
          <w:szCs w:val="24"/>
        </w:rPr>
      </w:pPr>
      <w:r w:rsidRPr="00773532">
        <w:rPr>
          <w:rFonts w:ascii="Segoe UI Light" w:hAnsi="Segoe UI Light" w:cs="Segoe UI Light"/>
          <w:sz w:val="24"/>
          <w:szCs w:val="24"/>
        </w:rPr>
        <w:t>htt</w:t>
      </w:r>
      <w:r>
        <w:rPr>
          <w:rFonts w:ascii="Segoe UI Light" w:hAnsi="Segoe UI Light" w:cs="Segoe UI Light"/>
          <w:sz w:val="24"/>
          <w:szCs w:val="24"/>
        </w:rPr>
        <w:t>ps://</w:t>
      </w:r>
      <w:r w:rsidR="00706315">
        <w:rPr>
          <w:rFonts w:ascii="Segoe UI Light" w:hAnsi="Segoe UI Light" w:cs="Segoe UI Light"/>
          <w:sz w:val="24"/>
          <w:szCs w:val="24"/>
        </w:rPr>
        <w:t>kedzierzyn</w:t>
      </w:r>
      <w:r>
        <w:rPr>
          <w:rFonts w:ascii="Segoe UI Light" w:hAnsi="Segoe UI Light" w:cs="Segoe UI Light"/>
          <w:sz w:val="24"/>
          <w:szCs w:val="24"/>
        </w:rPr>
        <w:t>-</w:t>
      </w:r>
      <w:r w:rsidR="00706315">
        <w:rPr>
          <w:rFonts w:ascii="Segoe UI Light" w:hAnsi="Segoe UI Light" w:cs="Segoe UI Light"/>
          <w:sz w:val="24"/>
          <w:szCs w:val="24"/>
        </w:rPr>
        <w:t>koxle</w:t>
      </w:r>
      <w:r>
        <w:rPr>
          <w:rFonts w:ascii="Segoe UI Light" w:hAnsi="Segoe UI Light" w:cs="Segoe UI Light"/>
          <w:sz w:val="24"/>
          <w:szCs w:val="24"/>
        </w:rPr>
        <w:t>.praca.gov.pl</w:t>
      </w:r>
    </w:p>
    <w:p w14:paraId="76CB7680" w14:textId="768DFCD1" w:rsidR="00810952" w:rsidRPr="004835CA" w:rsidRDefault="00810952" w:rsidP="00A424E1">
      <w:pPr>
        <w:pStyle w:val="Tekstprzypisudolnego"/>
        <w:numPr>
          <w:ilvl w:val="0"/>
          <w:numId w:val="31"/>
        </w:numPr>
        <w:spacing w:line="276" w:lineRule="auto"/>
        <w:rPr>
          <w:rFonts w:ascii="Segoe UI Light" w:hAnsi="Segoe UI Light" w:cs="Segoe UI Light"/>
          <w:sz w:val="24"/>
          <w:szCs w:val="24"/>
        </w:rPr>
      </w:pPr>
      <w:r w:rsidRPr="004835CA">
        <w:rPr>
          <w:rFonts w:ascii="Segoe UI Light" w:hAnsi="Segoe UI Light" w:cs="Segoe UI Light"/>
          <w:sz w:val="24"/>
          <w:szCs w:val="24"/>
        </w:rPr>
        <w:t>Europa 2020 - Strategia na rzecz inteligentnego i zrównoważonego rozwoju sprzyjającego włączeniu społecznemu.</w:t>
      </w:r>
    </w:p>
    <w:p w14:paraId="33F1999E" w14:textId="1BB99DBB" w:rsidR="00810952" w:rsidRPr="004835CA" w:rsidRDefault="00810952" w:rsidP="00A424E1">
      <w:pPr>
        <w:pStyle w:val="Tekstprzypisudolnego"/>
        <w:numPr>
          <w:ilvl w:val="0"/>
          <w:numId w:val="31"/>
        </w:numPr>
        <w:spacing w:line="276" w:lineRule="auto"/>
        <w:rPr>
          <w:rFonts w:ascii="Segoe UI Light" w:hAnsi="Segoe UI Light" w:cs="Segoe UI Light"/>
          <w:sz w:val="24"/>
          <w:szCs w:val="24"/>
        </w:rPr>
      </w:pPr>
      <w:r w:rsidRPr="004835CA">
        <w:rPr>
          <w:rFonts w:ascii="Segoe UI Light" w:hAnsi="Segoe UI Light" w:cs="Segoe UI Light"/>
          <w:sz w:val="24"/>
          <w:szCs w:val="24"/>
        </w:rPr>
        <w:t>Jerzy Kwaśniewski, Rola diagnozy w rozwiązywaniu problemów społecznych, Uniwersytet Warszawski 2006.</w:t>
      </w:r>
    </w:p>
    <w:p w14:paraId="7F16164F" w14:textId="6F817BD8" w:rsidR="00C92CD1" w:rsidRDefault="00C92CD1" w:rsidP="00A424E1">
      <w:pPr>
        <w:pStyle w:val="Akapitzlist"/>
        <w:numPr>
          <w:ilvl w:val="0"/>
          <w:numId w:val="31"/>
        </w:numPr>
        <w:spacing w:line="276" w:lineRule="auto"/>
        <w:rPr>
          <w:rFonts w:ascii="Segoe UI Light" w:hAnsi="Segoe UI Light" w:cs="Segoe UI Light"/>
          <w:szCs w:val="24"/>
        </w:rPr>
      </w:pPr>
      <w:r>
        <w:rPr>
          <w:rFonts w:ascii="Segoe UI Light" w:hAnsi="Segoe UI Light" w:cs="Segoe UI Light"/>
          <w:szCs w:val="24"/>
        </w:rPr>
        <w:t xml:space="preserve">Jerzy </w:t>
      </w:r>
      <w:r w:rsidRPr="00C92CD1">
        <w:rPr>
          <w:rFonts w:ascii="Segoe UI Light" w:hAnsi="Segoe UI Light" w:cs="Segoe UI Light"/>
          <w:szCs w:val="24"/>
        </w:rPr>
        <w:t>Oniszczuk, Współczesne państwo w teorii i praktyce. Wybrane elementy</w:t>
      </w:r>
      <w:r>
        <w:rPr>
          <w:rFonts w:ascii="Segoe UI Light" w:hAnsi="Segoe UI Light" w:cs="Segoe UI Light"/>
          <w:szCs w:val="24"/>
        </w:rPr>
        <w:t>, SGH 2008.</w:t>
      </w:r>
    </w:p>
    <w:p w14:paraId="7DE9E649" w14:textId="77777777"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 xml:space="preserve">Joanna Staręga-Piasek, </w:t>
      </w:r>
      <w:r w:rsidRPr="004835CA">
        <w:rPr>
          <w:rFonts w:ascii="Segoe UI Light" w:hAnsi="Segoe UI Light" w:cs="Segoe UI Light"/>
          <w:iCs/>
          <w:szCs w:val="24"/>
        </w:rPr>
        <w:t>Metodologia strategicznego rozwiązywania problemów społecznych</w:t>
      </w:r>
      <w:r w:rsidRPr="004835CA">
        <w:rPr>
          <w:rFonts w:ascii="Segoe UI Light" w:hAnsi="Segoe UI Light" w:cs="Segoe UI Light"/>
          <w:szCs w:val="24"/>
        </w:rPr>
        <w:t>, Warszawa 2013.</w:t>
      </w:r>
    </w:p>
    <w:p w14:paraId="620BEE90" w14:textId="76314548" w:rsidR="00C92CD1" w:rsidRDefault="00C92CD1" w:rsidP="00A424E1">
      <w:pPr>
        <w:pStyle w:val="Akapitzlist"/>
        <w:numPr>
          <w:ilvl w:val="0"/>
          <w:numId w:val="31"/>
        </w:numPr>
        <w:spacing w:line="276" w:lineRule="auto"/>
        <w:rPr>
          <w:rFonts w:ascii="Segoe UI Light" w:hAnsi="Segoe UI Light" w:cs="Segoe UI Light"/>
          <w:szCs w:val="24"/>
        </w:rPr>
      </w:pPr>
      <w:r w:rsidRPr="00C92CD1">
        <w:rPr>
          <w:rFonts w:ascii="Segoe UI Light" w:hAnsi="Segoe UI Light" w:cs="Segoe UI Light"/>
          <w:szCs w:val="24"/>
        </w:rPr>
        <w:t xml:space="preserve">Krajowy Program Rozwoju Ekonomii Społecznej do 2030 roku. Ekonomia </w:t>
      </w:r>
      <w:r>
        <w:rPr>
          <w:rFonts w:ascii="Segoe UI Light" w:hAnsi="Segoe UI Light" w:cs="Segoe UI Light"/>
          <w:szCs w:val="24"/>
        </w:rPr>
        <w:t>Solidarności Społecznej.</w:t>
      </w:r>
    </w:p>
    <w:p w14:paraId="72B3491A" w14:textId="7ECBEFC3"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Narodowy Spis Powszechny 2011.</w:t>
      </w:r>
    </w:p>
    <w:p w14:paraId="113485EB" w14:textId="51E2F9A8"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Oceny Zasobów Pomocy Sp</w:t>
      </w:r>
      <w:r w:rsidR="00D0658B">
        <w:rPr>
          <w:rFonts w:ascii="Segoe UI Light" w:hAnsi="Segoe UI Light" w:cs="Segoe UI Light"/>
          <w:szCs w:val="24"/>
        </w:rPr>
        <w:t>ołecznej za 2019, 2020 i 2021</w:t>
      </w:r>
      <w:r w:rsidRPr="004835CA">
        <w:rPr>
          <w:rFonts w:ascii="Segoe UI Light" w:hAnsi="Segoe UI Light" w:cs="Segoe UI Light"/>
          <w:szCs w:val="24"/>
        </w:rPr>
        <w:t xml:space="preserve"> rok.</w:t>
      </w:r>
    </w:p>
    <w:p w14:paraId="0BB05C58" w14:textId="06E695C0" w:rsidR="009E724C" w:rsidRPr="004835CA" w:rsidRDefault="009E724C"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 xml:space="preserve">Raport o stanie Powiatu za </w:t>
      </w:r>
      <w:r w:rsidR="00D0658B">
        <w:rPr>
          <w:rFonts w:ascii="Segoe UI Light" w:hAnsi="Segoe UI Light" w:cs="Segoe UI Light"/>
          <w:szCs w:val="24"/>
        </w:rPr>
        <w:t>2019, 2020, 2021</w:t>
      </w:r>
      <w:r w:rsidRPr="004835CA">
        <w:rPr>
          <w:rFonts w:ascii="Segoe UI Light" w:hAnsi="Segoe UI Light" w:cs="Segoe UI Light"/>
          <w:szCs w:val="24"/>
        </w:rPr>
        <w:t xml:space="preserve"> rok.</w:t>
      </w:r>
    </w:p>
    <w:p w14:paraId="7A8AF6CC" w14:textId="77777777" w:rsidR="00C92CD1" w:rsidRDefault="00C92CD1" w:rsidP="00A424E1">
      <w:pPr>
        <w:pStyle w:val="Akapitzlist"/>
        <w:numPr>
          <w:ilvl w:val="0"/>
          <w:numId w:val="31"/>
        </w:numPr>
        <w:spacing w:line="276" w:lineRule="auto"/>
        <w:rPr>
          <w:rFonts w:ascii="Segoe UI Light" w:hAnsi="Segoe UI Light" w:cs="Segoe UI Light"/>
          <w:szCs w:val="24"/>
        </w:rPr>
      </w:pPr>
      <w:r w:rsidRPr="00C92CD1">
        <w:rPr>
          <w:rFonts w:ascii="Segoe UI Light" w:hAnsi="Segoe UI Light" w:cs="Segoe UI Light"/>
          <w:szCs w:val="24"/>
        </w:rPr>
        <w:t>Regionalny Ośrodek Polityki Społecznej w Krakowie, EStrateg. Model włączenia ekonomii społecznej do lokalnych strategii i programów, Biblioteka Ekonomii Społecznej i Solidarnej, 2021</w:t>
      </w:r>
      <w:r>
        <w:rPr>
          <w:rFonts w:ascii="Segoe UI Light" w:hAnsi="Segoe UI Light" w:cs="Segoe UI Light"/>
          <w:szCs w:val="24"/>
        </w:rPr>
        <w:t>.</w:t>
      </w:r>
    </w:p>
    <w:p w14:paraId="38FB1A4C" w14:textId="402ADE1B"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Ricky W. Griffin, Podstawy zarządzania organizacjami, Warszawa 2004.</w:t>
      </w:r>
    </w:p>
    <w:p w14:paraId="1D0C3681" w14:textId="0630A787"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 xml:space="preserve">Sprawozdania z działalności samorządów gminnych w zakresie profilaktyki </w:t>
      </w:r>
      <w:r w:rsidRPr="004835CA">
        <w:rPr>
          <w:rFonts w:ascii="Segoe UI Light" w:hAnsi="Segoe UI Light" w:cs="Segoe UI Light"/>
          <w:szCs w:val="24"/>
        </w:rPr>
        <w:br/>
        <w:t>i rozwiązywania problemów alkoho</w:t>
      </w:r>
      <w:r w:rsidR="002B7C9C" w:rsidRPr="004835CA">
        <w:rPr>
          <w:rFonts w:ascii="Segoe UI Light" w:hAnsi="Segoe UI Light" w:cs="Segoe UI Light"/>
          <w:szCs w:val="24"/>
        </w:rPr>
        <w:t xml:space="preserve">lowych PARPA-G1 za 2018, </w:t>
      </w:r>
      <w:r w:rsidRPr="004835CA">
        <w:rPr>
          <w:rFonts w:ascii="Segoe UI Light" w:hAnsi="Segoe UI Light" w:cs="Segoe UI Light"/>
          <w:szCs w:val="24"/>
        </w:rPr>
        <w:t xml:space="preserve">2019 </w:t>
      </w:r>
      <w:r w:rsidR="002B7C9C" w:rsidRPr="004835CA">
        <w:rPr>
          <w:rFonts w:ascii="Segoe UI Light" w:hAnsi="Segoe UI Light" w:cs="Segoe UI Light"/>
          <w:szCs w:val="24"/>
        </w:rPr>
        <w:t xml:space="preserve">i 2020 </w:t>
      </w:r>
      <w:r w:rsidRPr="004835CA">
        <w:rPr>
          <w:rFonts w:ascii="Segoe UI Light" w:hAnsi="Segoe UI Light" w:cs="Segoe UI Light"/>
          <w:szCs w:val="24"/>
        </w:rPr>
        <w:t>rok</w:t>
      </w:r>
      <w:r w:rsidR="002B7C9C" w:rsidRPr="004835CA">
        <w:rPr>
          <w:rFonts w:ascii="Segoe UI Light" w:hAnsi="Segoe UI Light" w:cs="Segoe UI Light"/>
          <w:szCs w:val="24"/>
        </w:rPr>
        <w:t>.</w:t>
      </w:r>
    </w:p>
    <w:p w14:paraId="7893BA91" w14:textId="0A4960C5"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 xml:space="preserve">Sprawozdanie z działalności Powiatowego Centrum Pomocy Rodzinie </w:t>
      </w:r>
      <w:r w:rsidR="00706315">
        <w:rPr>
          <w:rFonts w:ascii="Segoe UI Light" w:hAnsi="Segoe UI Light" w:cs="Segoe UI Light"/>
          <w:szCs w:val="24"/>
        </w:rPr>
        <w:br/>
        <w:t xml:space="preserve">w Kędzierzynie-Koźlu </w:t>
      </w:r>
      <w:r w:rsidR="00A378FF">
        <w:rPr>
          <w:rFonts w:ascii="Segoe UI Light" w:hAnsi="Segoe UI Light" w:cs="Segoe UI Light"/>
          <w:szCs w:val="24"/>
        </w:rPr>
        <w:t>za 2019, 2020 i 2021</w:t>
      </w:r>
      <w:r w:rsidRPr="004835CA">
        <w:rPr>
          <w:rFonts w:ascii="Segoe UI Light" w:hAnsi="Segoe UI Light" w:cs="Segoe UI Light"/>
          <w:szCs w:val="24"/>
        </w:rPr>
        <w:t xml:space="preserve"> rok.</w:t>
      </w:r>
    </w:p>
    <w:p w14:paraId="73951B11" w14:textId="3A3C4546"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Statystyczne Vademecum Samorządowca 2020</w:t>
      </w:r>
    </w:p>
    <w:p w14:paraId="32029389" w14:textId="4FAAFCF9" w:rsidR="00810952" w:rsidRPr="004835CA" w:rsidRDefault="00810952" w:rsidP="00A424E1">
      <w:pPr>
        <w:pStyle w:val="Akapitzlist"/>
        <w:numPr>
          <w:ilvl w:val="0"/>
          <w:numId w:val="31"/>
        </w:numPr>
        <w:spacing w:line="276" w:lineRule="auto"/>
        <w:rPr>
          <w:rFonts w:ascii="Segoe UI Light" w:hAnsi="Segoe UI Light" w:cs="Segoe UI Light"/>
          <w:szCs w:val="24"/>
        </w:rPr>
      </w:pPr>
      <w:r w:rsidRPr="004835CA">
        <w:rPr>
          <w:rFonts w:ascii="Segoe UI Light" w:hAnsi="Segoe UI Light" w:cs="Segoe UI Light"/>
          <w:szCs w:val="24"/>
        </w:rPr>
        <w:t xml:space="preserve">Strategia </w:t>
      </w:r>
      <w:r w:rsidR="007A1E31" w:rsidRPr="004835CA">
        <w:rPr>
          <w:rFonts w:ascii="Segoe UI Light" w:hAnsi="Segoe UI Light" w:cs="Segoe UI Light"/>
          <w:szCs w:val="24"/>
        </w:rPr>
        <w:t>Rozwoju Kapitału Ludzkiego 2030</w:t>
      </w:r>
      <w:r w:rsidR="00A378FF">
        <w:rPr>
          <w:rFonts w:ascii="Segoe UI Light" w:hAnsi="Segoe UI Light" w:cs="Segoe UI Light"/>
          <w:szCs w:val="24"/>
        </w:rPr>
        <w:t>.</w:t>
      </w:r>
    </w:p>
    <w:p w14:paraId="415EB52F" w14:textId="5F2BBFC8" w:rsidR="00810952" w:rsidRPr="004835CA" w:rsidRDefault="00810952" w:rsidP="00A424E1">
      <w:pPr>
        <w:pStyle w:val="Tekstprzypisudolnego"/>
        <w:numPr>
          <w:ilvl w:val="0"/>
          <w:numId w:val="31"/>
        </w:numPr>
        <w:spacing w:line="276" w:lineRule="auto"/>
        <w:rPr>
          <w:rFonts w:ascii="Segoe UI Light" w:hAnsi="Segoe UI Light" w:cs="Segoe UI Light"/>
          <w:sz w:val="24"/>
          <w:szCs w:val="24"/>
        </w:rPr>
      </w:pPr>
      <w:r w:rsidRPr="004835CA">
        <w:rPr>
          <w:rFonts w:ascii="Segoe UI Light" w:hAnsi="Segoe UI Light" w:cs="Segoe UI Light"/>
          <w:sz w:val="24"/>
          <w:szCs w:val="24"/>
        </w:rPr>
        <w:t>Ustawa z dnia 12 marca 2004 r. o pomocy społecznej (t.j. Dz.U. z 202</w:t>
      </w:r>
      <w:r w:rsidR="007A1E31" w:rsidRPr="004835CA">
        <w:rPr>
          <w:rFonts w:ascii="Segoe UI Light" w:hAnsi="Segoe UI Light" w:cs="Segoe UI Light"/>
          <w:sz w:val="24"/>
          <w:szCs w:val="24"/>
        </w:rPr>
        <w:t>1</w:t>
      </w:r>
      <w:r w:rsidRPr="004835CA">
        <w:rPr>
          <w:rFonts w:ascii="Segoe UI Light" w:hAnsi="Segoe UI Light" w:cs="Segoe UI Light"/>
          <w:sz w:val="24"/>
          <w:szCs w:val="24"/>
        </w:rPr>
        <w:t xml:space="preserve"> r. poz. </w:t>
      </w:r>
      <w:r w:rsidR="00F718A0">
        <w:rPr>
          <w:rFonts w:ascii="Segoe UI Light" w:hAnsi="Segoe UI Light" w:cs="Segoe UI Light"/>
          <w:sz w:val="24"/>
          <w:szCs w:val="24"/>
        </w:rPr>
        <w:t>2268</w:t>
      </w:r>
      <w:r w:rsidRPr="004835CA">
        <w:rPr>
          <w:rFonts w:ascii="Segoe UI Light" w:hAnsi="Segoe UI Light" w:cs="Segoe UI Light"/>
          <w:sz w:val="24"/>
          <w:szCs w:val="24"/>
        </w:rPr>
        <w:t xml:space="preserve"> z późn. zm.).</w:t>
      </w:r>
    </w:p>
    <w:p w14:paraId="418ED2DB" w14:textId="2B6DD96E" w:rsidR="00C92CD1" w:rsidRDefault="00C92CD1" w:rsidP="00A424E1">
      <w:pPr>
        <w:pStyle w:val="Tekstprzypisudolnego"/>
        <w:numPr>
          <w:ilvl w:val="0"/>
          <w:numId w:val="31"/>
        </w:numPr>
        <w:spacing w:line="276" w:lineRule="auto"/>
        <w:rPr>
          <w:rFonts w:ascii="Segoe UI Light" w:hAnsi="Segoe UI Light" w:cs="Segoe UI Light"/>
          <w:sz w:val="24"/>
          <w:szCs w:val="24"/>
        </w:rPr>
      </w:pPr>
      <w:r>
        <w:rPr>
          <w:rFonts w:ascii="Segoe UI Light" w:hAnsi="Segoe UI Light" w:cs="Segoe UI Light"/>
          <w:sz w:val="24"/>
          <w:szCs w:val="24"/>
        </w:rPr>
        <w:t>Wykaz</w:t>
      </w:r>
      <w:r w:rsidRPr="00C92CD1">
        <w:rPr>
          <w:rFonts w:ascii="Segoe UI Light" w:hAnsi="Segoe UI Light" w:cs="Segoe UI Light"/>
          <w:sz w:val="24"/>
          <w:szCs w:val="24"/>
        </w:rPr>
        <w:t xml:space="preserve"> Stowarzyszeń Zarejestrowanych w KRS mających siedzibę na terenie Powiatu Kędzierzyńsko-Kozielskiego</w:t>
      </w:r>
      <w:r>
        <w:rPr>
          <w:rFonts w:ascii="Segoe UI Light" w:hAnsi="Segoe UI Light" w:cs="Segoe UI Light"/>
          <w:sz w:val="24"/>
          <w:szCs w:val="24"/>
        </w:rPr>
        <w:t>.</w:t>
      </w:r>
    </w:p>
    <w:p w14:paraId="5C1C9279" w14:textId="303B0C75" w:rsidR="00810952" w:rsidRPr="004835CA" w:rsidRDefault="00810952" w:rsidP="00A424E1">
      <w:pPr>
        <w:pStyle w:val="Tekstprzypisudolnego"/>
        <w:numPr>
          <w:ilvl w:val="0"/>
          <w:numId w:val="31"/>
        </w:numPr>
        <w:spacing w:line="276" w:lineRule="auto"/>
        <w:rPr>
          <w:rFonts w:ascii="Segoe UI Light" w:hAnsi="Segoe UI Light" w:cs="Segoe UI Light"/>
          <w:sz w:val="24"/>
          <w:szCs w:val="24"/>
        </w:rPr>
      </w:pPr>
      <w:r w:rsidRPr="004835CA">
        <w:rPr>
          <w:rFonts w:ascii="Segoe UI Light" w:hAnsi="Segoe UI Light" w:cs="Segoe UI Light"/>
          <w:sz w:val="24"/>
          <w:szCs w:val="24"/>
        </w:rPr>
        <w:t>Zawody defi</w:t>
      </w:r>
      <w:r w:rsidR="007A1E31" w:rsidRPr="004835CA">
        <w:rPr>
          <w:rFonts w:ascii="Segoe UI Light" w:hAnsi="Segoe UI Light" w:cs="Segoe UI Light"/>
          <w:sz w:val="24"/>
          <w:szCs w:val="24"/>
        </w:rPr>
        <w:t>cytowe i na</w:t>
      </w:r>
      <w:r w:rsidR="00F02D05">
        <w:rPr>
          <w:rFonts w:ascii="Segoe UI Light" w:hAnsi="Segoe UI Light" w:cs="Segoe UI Light"/>
          <w:sz w:val="24"/>
          <w:szCs w:val="24"/>
        </w:rPr>
        <w:t xml:space="preserve">dwyżkowe w Powiecie </w:t>
      </w:r>
      <w:r w:rsidR="00970FC5">
        <w:rPr>
          <w:rFonts w:ascii="Segoe UI Light" w:hAnsi="Segoe UI Light" w:cs="Segoe UI Light"/>
          <w:sz w:val="24"/>
          <w:szCs w:val="24"/>
        </w:rPr>
        <w:t>Kędzierzyńsko-Kozielskim</w:t>
      </w:r>
      <w:r w:rsidRPr="004835CA">
        <w:rPr>
          <w:rFonts w:ascii="Segoe UI Light" w:hAnsi="Segoe UI Light" w:cs="Segoe UI Light"/>
          <w:sz w:val="24"/>
          <w:szCs w:val="24"/>
        </w:rPr>
        <w:t>. Informacja sygnalna 2019 r.</w:t>
      </w:r>
    </w:p>
    <w:p w14:paraId="6CD90187" w14:textId="77777777" w:rsidR="00810952" w:rsidRPr="00072D00" w:rsidRDefault="00810952" w:rsidP="00A01C3E">
      <w:pPr>
        <w:framePr w:w="540" w:wrap="auto" w:hAnchor="text"/>
        <w:rPr>
          <w:rFonts w:asciiTheme="majorHAnsi" w:hAnsiTheme="majorHAnsi"/>
        </w:rPr>
        <w:sectPr w:rsidR="00810952" w:rsidRPr="00072D00" w:rsidSect="005F1A97">
          <w:type w:val="continuous"/>
          <w:pgSz w:w="11906" w:h="16838" w:code="9"/>
          <w:pgMar w:top="1418" w:right="1418" w:bottom="1418" w:left="1418" w:header="709" w:footer="454" w:gutter="0"/>
          <w:cols w:space="709"/>
          <w:titlePg/>
          <w:docGrid w:linePitch="360"/>
        </w:sectPr>
      </w:pPr>
    </w:p>
    <w:p w14:paraId="6BEC8E3F" w14:textId="77777777" w:rsidR="00A65146" w:rsidRPr="00072D00" w:rsidRDefault="00A65146">
      <w:pPr>
        <w:spacing w:after="120" w:line="264" w:lineRule="auto"/>
        <w:rPr>
          <w:rFonts w:asciiTheme="majorHAnsi" w:hAnsiTheme="majorHAnsi"/>
        </w:rPr>
      </w:pPr>
    </w:p>
    <w:sectPr w:rsidR="00A65146" w:rsidRPr="00072D00" w:rsidSect="005F1A97">
      <w:type w:val="continuous"/>
      <w:pgSz w:w="11906" w:h="16838" w:code="9"/>
      <w:pgMar w:top="1418" w:right="1418" w:bottom="1418" w:left="1418" w:header="709" w:footer="454"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9374B" w14:textId="77777777" w:rsidR="005565FF" w:rsidRDefault="005565FF" w:rsidP="00325EB4">
      <w:r>
        <w:separator/>
      </w:r>
    </w:p>
  </w:endnote>
  <w:endnote w:type="continuationSeparator" w:id="0">
    <w:p w14:paraId="5293D97E" w14:textId="77777777" w:rsidR="005565FF" w:rsidRDefault="005565FF" w:rsidP="0032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ndale Sans UI">
    <w:altName w:val="Cambria"/>
    <w:charset w:val="00"/>
    <w:family w:val="auto"/>
    <w:pitch w:val="variable"/>
  </w:font>
  <w:font w:name="Calibri">
    <w:panose1 w:val="020F0502020204030204"/>
    <w:charset w:val="EE"/>
    <w:family w:val="swiss"/>
    <w:pitch w:val="variable"/>
    <w:sig w:usb0="E4002EFF" w:usb1="C000247B" w:usb2="00000009" w:usb3="00000000" w:csb0="000001FF" w:csb1="00000000"/>
  </w:font>
  <w:font w:name="Segoe UI">
    <w:altName w:val="Segoe UI Light"/>
    <w:panose1 w:val="020B0502040204020203"/>
    <w:charset w:val="EE"/>
    <w:family w:val="swiss"/>
    <w:pitch w:val="variable"/>
    <w:sig w:usb0="E4002EFF" w:usb1="C000E47F" w:usb2="00000009" w:usb3="00000000" w:csb0="000001FF" w:csb1="00000000"/>
  </w:font>
  <w:font w:name="TimesNewRoman">
    <w:altName w:val="Arial Unicode MS"/>
    <w:charset w:val="EE"/>
    <w:family w:val="auto"/>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516" w:type="pct"/>
      <w:tblLayout w:type="fixed"/>
      <w:tblLook w:val="04A0" w:firstRow="1" w:lastRow="0" w:firstColumn="1" w:lastColumn="0" w:noHBand="0" w:noVBand="1"/>
    </w:tblPr>
    <w:tblGrid>
      <w:gridCol w:w="936"/>
    </w:tblGrid>
    <w:tr w:rsidR="00912E8D" w:rsidRPr="00FA6E56" w14:paraId="44601576" w14:textId="77777777" w:rsidTr="00A01C3E">
      <w:trPr>
        <w:trHeight w:val="10166"/>
      </w:trPr>
      <w:tc>
        <w:tcPr>
          <w:tcW w:w="959" w:type="dxa"/>
          <w:tcBorders>
            <w:bottom w:val="single" w:sz="4" w:space="0" w:color="auto"/>
          </w:tcBorders>
          <w:textDirection w:val="btLr"/>
          <w:vAlign w:val="bottom"/>
        </w:tcPr>
        <w:p w14:paraId="29B29DE5" w14:textId="10CB8BD3" w:rsidR="00912E8D" w:rsidRPr="00FA6E56" w:rsidRDefault="00912E8D" w:rsidP="00A01C3E">
          <w:pPr>
            <w:pStyle w:val="Nagwek"/>
            <w:ind w:left="113" w:right="113"/>
            <w:jc w:val="left"/>
            <w:rPr>
              <w:rFonts w:ascii="Segoe UI Light" w:hAnsi="Segoe UI Light" w:cs="Segoe UI Light"/>
            </w:rPr>
          </w:pPr>
          <w:r w:rsidRPr="00FA6E56">
            <w:rPr>
              <w:rFonts w:ascii="Segoe UI Light" w:hAnsi="Segoe UI Light" w:cs="Segoe UI Light"/>
              <w:color w:val="4082B2" w:themeColor="accent1"/>
            </w:rPr>
            <w:t xml:space="preserve">ROZDZIAŁ: </w:t>
          </w:r>
          <w:r w:rsidRPr="00FA6E56">
            <w:rPr>
              <w:rFonts w:ascii="Segoe UI Light" w:hAnsi="Segoe UI Light" w:cs="Segoe UI Light"/>
            </w:rPr>
            <w:fldChar w:fldCharType="begin"/>
          </w:r>
          <w:r w:rsidRPr="00FA6E56">
            <w:rPr>
              <w:rFonts w:ascii="Segoe UI Light" w:hAnsi="Segoe UI Light" w:cs="Segoe UI Light"/>
            </w:rPr>
            <w:instrText xml:space="preserve"> STYLEREF  "1"  </w:instrText>
          </w:r>
          <w:r w:rsidRPr="00FA6E56">
            <w:rPr>
              <w:rFonts w:ascii="Segoe UI Light" w:hAnsi="Segoe UI Light" w:cs="Segoe UI Light"/>
            </w:rPr>
            <w:fldChar w:fldCharType="separate"/>
          </w:r>
          <w:r w:rsidR="00B64126">
            <w:rPr>
              <w:rFonts w:ascii="Segoe UI Light" w:hAnsi="Segoe UI Light" w:cs="Segoe UI Light"/>
              <w:noProof/>
            </w:rPr>
            <w:t>CZĘŚĆ DIAGNOSTYCZNA</w:t>
          </w:r>
          <w:r w:rsidRPr="00FA6E56">
            <w:rPr>
              <w:rFonts w:ascii="Segoe UI Light" w:hAnsi="Segoe UI Light" w:cs="Segoe UI Light"/>
            </w:rPr>
            <w:fldChar w:fldCharType="end"/>
          </w:r>
        </w:p>
      </w:tc>
    </w:tr>
    <w:tr w:rsidR="00912E8D" w:rsidRPr="00FA6E56" w14:paraId="45868BC4" w14:textId="77777777" w:rsidTr="00A01C3E">
      <w:tc>
        <w:tcPr>
          <w:tcW w:w="959" w:type="dxa"/>
          <w:tcBorders>
            <w:top w:val="single" w:sz="4" w:space="0" w:color="auto"/>
          </w:tcBorders>
        </w:tcPr>
        <w:p w14:paraId="35241D58" w14:textId="7DE27CED" w:rsidR="00912E8D" w:rsidRPr="00FA6E56" w:rsidRDefault="00912E8D" w:rsidP="00A01C3E">
          <w:pPr>
            <w:pStyle w:val="Stopka"/>
            <w:ind w:left="-142" w:right="-248"/>
            <w:jc w:val="center"/>
            <w:rPr>
              <w:rFonts w:ascii="Segoe UI Light" w:hAnsi="Segoe UI Light" w:cs="Segoe UI Light"/>
              <w14:numForm w14:val="lining"/>
            </w:rPr>
          </w:pPr>
          <w:r w:rsidRPr="00FA6E56">
            <w:rPr>
              <w:rFonts w:ascii="Segoe UI Light" w:hAnsi="Segoe UI Light" w:cs="Segoe UI Light"/>
              <w:sz w:val="22"/>
              <w14:glow w14:rad="38100">
                <w14:schemeClr w14:val="accent1">
                  <w14:alpha w14:val="60000"/>
                </w14:schemeClr>
              </w14:glow>
              <w14:numForm w14:val="lining"/>
            </w:rPr>
            <w:fldChar w:fldCharType="begin"/>
          </w:r>
          <w:r w:rsidRPr="00FA6E56">
            <w:rPr>
              <w:rFonts w:ascii="Segoe UI Light" w:hAnsi="Segoe UI Light" w:cs="Segoe UI Light"/>
              <w14:glow w14:rad="38100">
                <w14:schemeClr w14:val="accent1">
                  <w14:alpha w14:val="60000"/>
                </w14:schemeClr>
              </w14:glow>
              <w14:numForm w14:val="lining"/>
            </w:rPr>
            <w:instrText>PAGE   \* MERGEFORMAT</w:instrText>
          </w:r>
          <w:r w:rsidRPr="00FA6E56">
            <w:rPr>
              <w:rFonts w:ascii="Segoe UI Light" w:hAnsi="Segoe UI Light" w:cs="Segoe UI Light"/>
              <w:sz w:val="22"/>
              <w14:glow w14:rad="38100">
                <w14:schemeClr w14:val="accent1">
                  <w14:alpha w14:val="60000"/>
                </w14:schemeClr>
              </w14:glow>
              <w14:numForm w14:val="lining"/>
            </w:rPr>
            <w:fldChar w:fldCharType="separate"/>
          </w:r>
          <w:r w:rsidR="000F699F" w:rsidRPr="000F699F">
            <w:rPr>
              <w:rFonts w:ascii="Segoe UI Light" w:hAnsi="Segoe UI Light" w:cs="Segoe UI Light"/>
              <w:noProof/>
              <w:color w:val="4082B2" w:themeColor="accent1"/>
              <w:sz w:val="40"/>
              <w:szCs w:val="40"/>
              <w14:glow w14:rad="38100">
                <w14:schemeClr w14:val="accent1">
                  <w14:alpha w14:val="60000"/>
                </w14:schemeClr>
              </w14:glow>
              <w14:numForm w14:val="lining"/>
            </w:rPr>
            <w:t>128</w:t>
          </w:r>
          <w:r w:rsidRPr="00FA6E56">
            <w:rPr>
              <w:rFonts w:ascii="Segoe UI Light" w:hAnsi="Segoe UI Light" w:cs="Segoe UI Light"/>
              <w:color w:val="4082B2" w:themeColor="accent1"/>
              <w:sz w:val="40"/>
              <w:szCs w:val="40"/>
              <w14:glow w14:rad="38100">
                <w14:schemeClr w14:val="accent1">
                  <w14:alpha w14:val="60000"/>
                </w14:schemeClr>
              </w14:glow>
              <w14:numForm w14:val="lining"/>
            </w:rPr>
            <w:fldChar w:fldCharType="end"/>
          </w:r>
        </w:p>
      </w:tc>
    </w:tr>
    <w:tr w:rsidR="00912E8D" w:rsidRPr="00FA6E56" w14:paraId="5C76C2AD" w14:textId="77777777" w:rsidTr="00A01C3E">
      <w:trPr>
        <w:trHeight w:val="768"/>
      </w:trPr>
      <w:tc>
        <w:tcPr>
          <w:tcW w:w="959" w:type="dxa"/>
        </w:tcPr>
        <w:p w14:paraId="55ACAD07" w14:textId="77777777" w:rsidR="00912E8D" w:rsidRPr="00FA6E56" w:rsidRDefault="00912E8D" w:rsidP="00FA6E56">
          <w:pPr>
            <w:pStyle w:val="Nagwek"/>
            <w:rPr>
              <w:rFonts w:ascii="Segoe UI Light" w:hAnsi="Segoe UI Light" w:cs="Segoe UI Light"/>
            </w:rPr>
          </w:pPr>
        </w:p>
      </w:tc>
    </w:tr>
  </w:tbl>
  <w:p w14:paraId="33D36EF2" w14:textId="77777777" w:rsidR="00912E8D" w:rsidRPr="00FA6E56" w:rsidRDefault="00912E8D" w:rsidP="00FA6E56">
    <w:pPr>
      <w:rPr>
        <w:rFonts w:cs="Segoe UI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64CD" w14:textId="77777777" w:rsidR="00912E8D" w:rsidRDefault="00912E8D">
    <w:pPr>
      <w:pStyle w:val="Stopka"/>
    </w:pPr>
  </w:p>
  <w:p w14:paraId="4E6AA12C" w14:textId="77777777" w:rsidR="00912E8D" w:rsidRDefault="00912E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3200B" w14:textId="77777777" w:rsidR="005565FF" w:rsidRDefault="005565FF" w:rsidP="00FA6E56">
      <w:pPr>
        <w:spacing w:line="240" w:lineRule="auto"/>
      </w:pPr>
      <w:r>
        <w:separator/>
      </w:r>
    </w:p>
  </w:footnote>
  <w:footnote w:type="continuationSeparator" w:id="0">
    <w:p w14:paraId="25781D0C" w14:textId="77777777" w:rsidR="005565FF" w:rsidRDefault="005565FF" w:rsidP="00325EB4">
      <w:r>
        <w:continuationSeparator/>
      </w:r>
    </w:p>
  </w:footnote>
  <w:footnote w:id="1">
    <w:p w14:paraId="4035F06C" w14:textId="3A89C35E" w:rsidR="00912E8D" w:rsidRPr="001804A8" w:rsidRDefault="00912E8D" w:rsidP="001804A8">
      <w:pPr>
        <w:spacing w:line="240" w:lineRule="auto"/>
        <w:rPr>
          <w:sz w:val="20"/>
        </w:rPr>
      </w:pPr>
      <w:r w:rsidRPr="001804A8">
        <w:rPr>
          <w:rStyle w:val="Odwoanieprzypisudolnego"/>
          <w:sz w:val="20"/>
        </w:rPr>
        <w:footnoteRef/>
      </w:r>
      <w:r w:rsidRPr="001804A8">
        <w:rPr>
          <w:sz w:val="20"/>
        </w:rPr>
        <w:t xml:space="preserve"> Kwaśniewski J., Rola diagnozy w rozwiązywaniu problemów społecznych.</w:t>
      </w:r>
    </w:p>
  </w:footnote>
  <w:footnote w:id="2">
    <w:p w14:paraId="6EA90717" w14:textId="537CA2A2" w:rsidR="00912E8D" w:rsidRPr="009230F9" w:rsidRDefault="00912E8D" w:rsidP="001804A8">
      <w:pPr>
        <w:spacing w:line="240" w:lineRule="auto"/>
      </w:pPr>
      <w:r w:rsidRPr="001804A8">
        <w:rPr>
          <w:rStyle w:val="Odwoanieprzypisudolnego"/>
          <w:sz w:val="20"/>
        </w:rPr>
        <w:footnoteRef/>
      </w:r>
      <w:r w:rsidRPr="001804A8">
        <w:rPr>
          <w:sz w:val="20"/>
        </w:rPr>
        <w:t xml:space="preserve"> </w:t>
      </w:r>
      <w:r w:rsidRPr="001804A8">
        <w:rPr>
          <w:rFonts w:cs="Tahoma"/>
          <w:sz w:val="20"/>
        </w:rPr>
        <w:t>Na potrzeby niniejszego opracowania dla występujących w tekście sformułowań „Strategia Rozwiązy</w:t>
      </w:r>
      <w:r>
        <w:rPr>
          <w:rFonts w:cs="Tahoma"/>
          <w:sz w:val="20"/>
        </w:rPr>
        <w:t>wania Problemów Społecznych Powiatu Kędzierzyńsko-Kozielskiego na lata 2023-2030</w:t>
      </w:r>
      <w:r w:rsidRPr="001804A8">
        <w:rPr>
          <w:rFonts w:cs="Tahoma"/>
          <w:sz w:val="20"/>
        </w:rPr>
        <w:t xml:space="preserve">” stosowana będzie skrócona nazwa „Strategia”.  </w:t>
      </w:r>
    </w:p>
  </w:footnote>
  <w:footnote w:id="3">
    <w:p w14:paraId="5640B927" w14:textId="77777777" w:rsidR="00912E8D" w:rsidRPr="0032748E" w:rsidRDefault="00912E8D" w:rsidP="00A873AD">
      <w:pPr>
        <w:pStyle w:val="Tekstprzypisudolnego"/>
        <w:rPr>
          <w:rFonts w:ascii="Segoe UI Light" w:hAnsi="Segoe UI Light" w:cs="Segoe UI Light"/>
        </w:rPr>
      </w:pPr>
      <w:r w:rsidRPr="0032748E">
        <w:rPr>
          <w:rStyle w:val="Odwoanieprzypisudolnego"/>
          <w:rFonts w:ascii="Segoe UI Light" w:eastAsiaTheme="majorEastAsia" w:hAnsi="Segoe UI Light" w:cs="Segoe UI Light"/>
        </w:rPr>
        <w:footnoteRef/>
      </w:r>
      <w:r w:rsidRPr="0032748E">
        <w:rPr>
          <w:rFonts w:ascii="Segoe UI Light" w:hAnsi="Segoe UI Light" w:cs="Segoe UI Light"/>
        </w:rPr>
        <w:t xml:space="preserve"> R. W. Gryffin (2004), Podstawy zarządzania organizacjami, Warszawa: PWN., s. 224-225.</w:t>
      </w:r>
    </w:p>
  </w:footnote>
  <w:footnote w:id="4">
    <w:p w14:paraId="662FCD07" w14:textId="75A37045" w:rsidR="00912E8D" w:rsidRPr="00647932" w:rsidRDefault="00912E8D" w:rsidP="0031157C">
      <w:pPr>
        <w:pStyle w:val="Tekstprzypisudolnego"/>
        <w:spacing w:line="240" w:lineRule="auto"/>
        <w:rPr>
          <w:rFonts w:ascii="Segoe UI Light" w:hAnsi="Segoe UI Light" w:cs="Segoe UI Light"/>
        </w:rPr>
      </w:pPr>
      <w:r w:rsidRPr="00647932">
        <w:rPr>
          <w:rStyle w:val="Odwoanieprzypisudolnego"/>
          <w:rFonts w:ascii="Segoe UI Light" w:hAnsi="Segoe UI Light" w:cs="Segoe UI Light"/>
        </w:rPr>
        <w:footnoteRef/>
      </w:r>
      <w:r w:rsidRPr="00647932">
        <w:rPr>
          <w:rFonts w:ascii="Segoe UI Light" w:hAnsi="Segoe UI Light" w:cs="Segoe UI Light"/>
        </w:rPr>
        <w:t xml:space="preserve"> </w:t>
      </w:r>
      <w:r w:rsidRPr="00647932">
        <w:rPr>
          <w:rFonts w:ascii="Segoe UI Light" w:hAnsi="Segoe UI Light" w:cs="Segoe UI Light"/>
          <w:lang w:eastAsia="pl-PL"/>
        </w:rPr>
        <w:t>Ustawa z dnia 12 marca 2004 r. o pomocy społecznej (t.j. Dz.U. z 2021 r. poz. 2268 z późn. zm.).</w:t>
      </w:r>
    </w:p>
  </w:footnote>
  <w:footnote w:id="5">
    <w:p w14:paraId="65854D5C" w14:textId="77777777" w:rsidR="00912E8D" w:rsidRPr="00C55282" w:rsidRDefault="00912E8D" w:rsidP="00C55282">
      <w:pPr>
        <w:pStyle w:val="Tekstprzypisudolnego"/>
        <w:spacing w:line="240" w:lineRule="auto"/>
        <w:rPr>
          <w:rFonts w:ascii="Segoe UI Light" w:hAnsi="Segoe UI Light" w:cs="Segoe UI Light"/>
          <w:i/>
        </w:rPr>
      </w:pPr>
      <w:r w:rsidRPr="00C55282">
        <w:rPr>
          <w:rStyle w:val="Odwoanieprzypisudolnego"/>
          <w:rFonts w:ascii="Segoe UI Light" w:hAnsi="Segoe UI Light" w:cs="Segoe UI Light"/>
        </w:rPr>
        <w:footnoteRef/>
      </w:r>
      <w:r w:rsidRPr="00C55282">
        <w:rPr>
          <w:rFonts w:ascii="Segoe UI Light" w:hAnsi="Segoe UI Light" w:cs="Segoe UI Light"/>
        </w:rPr>
        <w:t xml:space="preserve"> Europa 2020 - Strategia na rzecz inteligentnego i zrównoważonego rozwoju sprzyjającego włączeniu społecznemu.</w:t>
      </w:r>
    </w:p>
  </w:footnote>
  <w:footnote w:id="6">
    <w:p w14:paraId="78D9C5D7" w14:textId="77777777" w:rsidR="00912E8D" w:rsidRPr="009230F9" w:rsidRDefault="00912E8D" w:rsidP="00C55282">
      <w:pPr>
        <w:pStyle w:val="Tekstprzypisudolnego"/>
        <w:spacing w:line="240" w:lineRule="auto"/>
      </w:pPr>
      <w:r w:rsidRPr="00C55282">
        <w:rPr>
          <w:rStyle w:val="Odwoanieprzypisudolnego"/>
          <w:rFonts w:ascii="Segoe UI Light" w:hAnsi="Segoe UI Light" w:cs="Segoe UI Light"/>
        </w:rPr>
        <w:footnoteRef/>
      </w:r>
      <w:r w:rsidRPr="00C55282">
        <w:rPr>
          <w:rFonts w:ascii="Segoe UI Light" w:hAnsi="Segoe UI Light" w:cs="Segoe UI Light"/>
        </w:rPr>
        <w:t xml:space="preserve"> Strategia Rozwoju Kapitału Ludzkiego 2030.</w:t>
      </w:r>
    </w:p>
  </w:footnote>
  <w:footnote w:id="7">
    <w:p w14:paraId="016CE2B7" w14:textId="15E60D1C" w:rsidR="00912E8D" w:rsidRPr="00412503" w:rsidRDefault="00912E8D" w:rsidP="001432AE">
      <w:pPr>
        <w:pStyle w:val="Tekstprzypisudolnego"/>
        <w:rPr>
          <w:rFonts w:ascii="Segoe UI Light" w:hAnsi="Segoe UI Light" w:cs="Segoe UI Light"/>
        </w:rPr>
      </w:pPr>
      <w:r w:rsidRPr="00412503">
        <w:rPr>
          <w:rStyle w:val="Odwoanieprzypisudolnego"/>
          <w:rFonts w:ascii="Segoe UI Light" w:hAnsi="Segoe UI Light" w:cs="Segoe UI Light"/>
        </w:rPr>
        <w:footnoteRef/>
      </w:r>
      <w:r w:rsidRPr="00412503">
        <w:rPr>
          <w:rFonts w:ascii="Segoe UI Light" w:hAnsi="Segoe UI Light" w:cs="Segoe UI Light"/>
        </w:rPr>
        <w:t xml:space="preserve"> Monitoring zawodów deficytowych i nadwyżkowych w powiecie </w:t>
      </w:r>
      <w:r>
        <w:rPr>
          <w:rFonts w:ascii="Segoe UI Light" w:hAnsi="Segoe UI Light" w:cs="Segoe UI Light"/>
        </w:rPr>
        <w:t xml:space="preserve">kędzierzyńsko-kozielskim w </w:t>
      </w:r>
      <w:r w:rsidRPr="00412503">
        <w:rPr>
          <w:rFonts w:ascii="Segoe UI Light" w:hAnsi="Segoe UI Light" w:cs="Segoe UI Light"/>
        </w:rPr>
        <w:t>2019 roku.</w:t>
      </w:r>
    </w:p>
  </w:footnote>
  <w:footnote w:id="8">
    <w:p w14:paraId="0589E146" w14:textId="77777777" w:rsidR="00912E8D" w:rsidRPr="003B1178" w:rsidRDefault="00912E8D" w:rsidP="003B1178">
      <w:pPr>
        <w:pStyle w:val="Tekstprzypisudolnego"/>
        <w:rPr>
          <w:rFonts w:ascii="Segoe UI Light" w:hAnsi="Segoe UI Light" w:cs="Segoe UI Light"/>
        </w:rPr>
      </w:pPr>
      <w:r w:rsidRPr="003B1178">
        <w:rPr>
          <w:rStyle w:val="Odwoanieprzypisudolnego"/>
          <w:rFonts w:ascii="Segoe UI Light" w:hAnsi="Segoe UI Light" w:cs="Segoe UI Light"/>
        </w:rPr>
        <w:footnoteRef/>
      </w:r>
      <w:r w:rsidRPr="003B1178">
        <w:rPr>
          <w:rFonts w:ascii="Segoe UI Light" w:hAnsi="Segoe UI Light" w:cs="Segoe UI Light"/>
        </w:rPr>
        <w:t xml:space="preserve"> Krajowy Program Rozwoju Ekonomii Społecznej do 2030 roku. Ekonomia Solidarności Społecznej, str. 10.</w:t>
      </w:r>
    </w:p>
  </w:footnote>
  <w:footnote w:id="9">
    <w:p w14:paraId="1593F002" w14:textId="77777777" w:rsidR="00912E8D" w:rsidRPr="00867F09" w:rsidRDefault="00912E8D" w:rsidP="00867F09">
      <w:pPr>
        <w:pStyle w:val="Tekstprzypisudolnego"/>
        <w:spacing w:line="276" w:lineRule="auto"/>
        <w:rPr>
          <w:rFonts w:ascii="Segoe UI Light" w:hAnsi="Segoe UI Light" w:cs="Segoe UI Light"/>
        </w:rPr>
      </w:pPr>
      <w:r w:rsidRPr="00867F09">
        <w:rPr>
          <w:rStyle w:val="Odwoanieprzypisudolnego"/>
          <w:rFonts w:ascii="Segoe UI Light" w:hAnsi="Segoe UI Light" w:cs="Segoe UI Light"/>
        </w:rPr>
        <w:footnoteRef/>
      </w:r>
      <w:r w:rsidRPr="00867F09">
        <w:rPr>
          <w:rFonts w:ascii="Segoe UI Light" w:hAnsi="Segoe UI Light" w:cs="Segoe UI Light"/>
        </w:rPr>
        <w:t xml:space="preserve"> Regionalny Ośrodek Polityki Społecznej w Krakowie, EStrateg. Model włączenia ekonomii społecznej do lokalnych strategii i programów, Biblioteka Ekonomii Społecznej i Solidarnej, 2021.</w:t>
      </w:r>
    </w:p>
  </w:footnote>
  <w:footnote w:id="10">
    <w:p w14:paraId="676B2B54" w14:textId="77777777" w:rsidR="00912E8D" w:rsidRPr="005C5AB4" w:rsidRDefault="00912E8D" w:rsidP="003B1178">
      <w:pPr>
        <w:pStyle w:val="Tekstprzypisudolnego"/>
        <w:rPr>
          <w:rFonts w:ascii="Segoe UI Light" w:hAnsi="Segoe UI Light" w:cs="Segoe UI Light"/>
        </w:rPr>
      </w:pPr>
      <w:r w:rsidRPr="005C5AB4">
        <w:rPr>
          <w:rStyle w:val="Odwoanieprzypisudolnego"/>
          <w:rFonts w:ascii="Segoe UI Light" w:hAnsi="Segoe UI Light" w:cs="Segoe UI Light"/>
        </w:rPr>
        <w:footnoteRef/>
      </w:r>
      <w:r w:rsidRPr="005C5AB4">
        <w:rPr>
          <w:rFonts w:ascii="Segoe UI Light" w:hAnsi="Segoe UI Light" w:cs="Segoe UI Light"/>
        </w:rPr>
        <w:t xml:space="preserve"> J. Oniszczuk, Współczesne państwo w teorii i praktyce. Wybrane elementy, s. 269.</w:t>
      </w:r>
    </w:p>
  </w:footnote>
  <w:footnote w:id="11">
    <w:p w14:paraId="405027A8" w14:textId="5BE4C708" w:rsidR="00912E8D" w:rsidRPr="007305E6" w:rsidRDefault="00912E8D" w:rsidP="00803A00">
      <w:pPr>
        <w:pStyle w:val="Tekstprzypisudolnego"/>
        <w:spacing w:line="240" w:lineRule="auto"/>
        <w:rPr>
          <w:rFonts w:ascii="Segoe UI Light" w:hAnsi="Segoe UI Light" w:cs="Segoe UI Light"/>
        </w:rPr>
      </w:pPr>
      <w:r w:rsidRPr="007305E6">
        <w:rPr>
          <w:rStyle w:val="Odwoanieprzypisudolnego"/>
          <w:rFonts w:ascii="Segoe UI Light" w:hAnsi="Segoe UI Light" w:cs="Segoe UI Light"/>
        </w:rPr>
        <w:footnoteRef/>
      </w:r>
      <w:r w:rsidRPr="007305E6">
        <w:rPr>
          <w:rFonts w:ascii="Segoe UI Light" w:hAnsi="Segoe UI Light" w:cs="Segoe UI Light"/>
        </w:rPr>
        <w:t xml:space="preserve"> Sprawozdanie z działalności Powiatowego Centrum Pomocy Rodzinie w </w:t>
      </w:r>
      <w:r>
        <w:rPr>
          <w:rFonts w:ascii="Segoe UI Light" w:hAnsi="Segoe UI Light" w:cs="Segoe UI Light"/>
        </w:rPr>
        <w:t>Kędzierzynie-Koźlu</w:t>
      </w:r>
      <w:r w:rsidRPr="007305E6">
        <w:rPr>
          <w:rFonts w:ascii="Segoe UI Light" w:hAnsi="Segoe UI Light" w:cs="Segoe UI Light"/>
        </w:rPr>
        <w:t xml:space="preserve"> za 2021 rok. </w:t>
      </w:r>
    </w:p>
  </w:footnote>
  <w:footnote w:id="12">
    <w:p w14:paraId="5C801E0F" w14:textId="4FF9CCA3" w:rsidR="00912E8D" w:rsidRPr="00DB6A30" w:rsidRDefault="00912E8D" w:rsidP="00DB6A30">
      <w:pPr>
        <w:pStyle w:val="Tekstprzypisudolnego"/>
        <w:spacing w:line="240" w:lineRule="auto"/>
        <w:rPr>
          <w:rFonts w:ascii="Segoe UI Light" w:hAnsi="Segoe UI Light" w:cs="Segoe UI Light"/>
        </w:rPr>
      </w:pPr>
      <w:r w:rsidRPr="00DB6A30">
        <w:rPr>
          <w:rStyle w:val="Odwoanieprzypisudolnego"/>
          <w:rFonts w:ascii="Segoe UI Light" w:hAnsi="Segoe UI Light" w:cs="Segoe UI Light"/>
        </w:rPr>
        <w:footnoteRef/>
      </w:r>
      <w:r w:rsidRPr="00DB6A30">
        <w:rPr>
          <w:rFonts w:ascii="Segoe UI Light" w:hAnsi="Segoe UI Light" w:cs="Segoe UI Light"/>
        </w:rPr>
        <w:t xml:space="preserve"> Powiatowy </w:t>
      </w:r>
      <w:r>
        <w:rPr>
          <w:rFonts w:ascii="Segoe UI Light" w:hAnsi="Segoe UI Light" w:cs="Segoe UI Light"/>
        </w:rPr>
        <w:t xml:space="preserve">Program Działań na Rzecz Osób </w:t>
      </w:r>
      <w:r w:rsidRPr="00DB6A30">
        <w:rPr>
          <w:rFonts w:ascii="Segoe UI Light" w:hAnsi="Segoe UI Light" w:cs="Segoe UI Light"/>
        </w:rPr>
        <w:t>Niepełnosprawn</w:t>
      </w:r>
      <w:r>
        <w:rPr>
          <w:rFonts w:ascii="Segoe UI Light" w:hAnsi="Segoe UI Light" w:cs="Segoe UI Light"/>
        </w:rPr>
        <w:t xml:space="preserve">ych </w:t>
      </w:r>
      <w:r w:rsidRPr="00DB6A30">
        <w:rPr>
          <w:rFonts w:ascii="Segoe UI Light" w:hAnsi="Segoe UI Light" w:cs="Segoe UI Light"/>
        </w:rPr>
        <w:t>na lata 20</w:t>
      </w:r>
      <w:r>
        <w:rPr>
          <w:rFonts w:ascii="Segoe UI Light" w:hAnsi="Segoe UI Light" w:cs="Segoe UI Light"/>
        </w:rPr>
        <w:t>17</w:t>
      </w:r>
      <w:r w:rsidRPr="00DB6A30">
        <w:rPr>
          <w:rFonts w:ascii="Segoe UI Light" w:hAnsi="Segoe UI Light" w:cs="Segoe UI Light"/>
        </w:rPr>
        <w:t>-20</w:t>
      </w:r>
      <w:r>
        <w:rPr>
          <w:rFonts w:ascii="Segoe UI Light" w:hAnsi="Segoe UI Light" w:cs="Segoe UI Light"/>
        </w:rPr>
        <w:t>22</w:t>
      </w:r>
      <w:r w:rsidRPr="00DB6A30">
        <w:rPr>
          <w:rFonts w:ascii="Segoe UI Light" w:hAnsi="Segoe UI Light" w:cs="Segoe UI Light"/>
        </w:rPr>
        <w:t>.</w:t>
      </w:r>
    </w:p>
  </w:footnote>
  <w:footnote w:id="13">
    <w:p w14:paraId="65D89458" w14:textId="77777777" w:rsidR="00912E8D" w:rsidRPr="009C504C" w:rsidRDefault="00912E8D" w:rsidP="00025F1D">
      <w:pPr>
        <w:pStyle w:val="Tekstprzypisudolnego"/>
        <w:rPr>
          <w:rFonts w:ascii="Segoe UI Light" w:hAnsi="Segoe UI Light" w:cs="Segoe UI Light"/>
        </w:rPr>
      </w:pPr>
      <w:r w:rsidRPr="009C504C">
        <w:rPr>
          <w:rStyle w:val="Odwoanieprzypisudolnego"/>
          <w:rFonts w:ascii="Segoe UI Light" w:hAnsi="Segoe UI Light" w:cs="Segoe UI Light"/>
        </w:rPr>
        <w:footnoteRef/>
      </w:r>
      <w:r w:rsidRPr="009C504C">
        <w:rPr>
          <w:rFonts w:ascii="Segoe UI Light" w:hAnsi="Segoe UI Light" w:cs="Segoe UI Light"/>
        </w:rPr>
        <w:t xml:space="preserve"> Kinney J., Leaton G., </w:t>
      </w:r>
      <w:r w:rsidRPr="009C504C">
        <w:rPr>
          <w:rFonts w:ascii="Segoe UI Light" w:hAnsi="Segoe UI Light" w:cs="Segoe UI Light"/>
          <w:i/>
        </w:rPr>
        <w:t>Zrozumieć alkohol</w:t>
      </w:r>
      <w:r w:rsidRPr="009C504C">
        <w:rPr>
          <w:rFonts w:ascii="Segoe UI Light" w:hAnsi="Segoe UI Light" w:cs="Segoe UI Light"/>
        </w:rPr>
        <w:t>, Warszawa 1996 r.</w:t>
      </w:r>
    </w:p>
  </w:footnote>
  <w:footnote w:id="14">
    <w:p w14:paraId="39B60F5B" w14:textId="05D862BD" w:rsidR="00912E8D" w:rsidRPr="00191058" w:rsidRDefault="00912E8D" w:rsidP="00191058">
      <w:pPr>
        <w:pStyle w:val="Tekstprzypisudolnego"/>
        <w:spacing w:line="240" w:lineRule="auto"/>
        <w:rPr>
          <w:rFonts w:ascii="Segoe UI Light" w:hAnsi="Segoe UI Light" w:cs="Segoe UI Light"/>
        </w:rPr>
      </w:pPr>
      <w:r w:rsidRPr="00191058">
        <w:rPr>
          <w:rStyle w:val="Odwoanieprzypisudolnego"/>
          <w:rFonts w:ascii="Segoe UI Light" w:hAnsi="Segoe UI Light" w:cs="Segoe UI Light"/>
        </w:rPr>
        <w:footnoteRef/>
      </w:r>
      <w:r w:rsidRPr="00191058">
        <w:rPr>
          <w:rFonts w:ascii="Segoe UI Light" w:hAnsi="Segoe UI Light" w:cs="Segoe UI Light"/>
        </w:rPr>
        <w:t xml:space="preserve"> Ustawa z dnia 12 marca 2004 roku o pomocy społecznej (Dz. U. z 202</w:t>
      </w:r>
      <w:r>
        <w:rPr>
          <w:rFonts w:ascii="Segoe UI Light" w:hAnsi="Segoe UI Light" w:cs="Segoe UI Light"/>
        </w:rPr>
        <w:t>1 r. poz. 2268 z późn.</w:t>
      </w:r>
      <w:r w:rsidRPr="00191058">
        <w:rPr>
          <w:rFonts w:ascii="Segoe UI Light" w:hAnsi="Segoe UI Light" w:cs="Segoe UI Light"/>
        </w:rPr>
        <w:t xml:space="preserve"> zm.).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7B63" w14:textId="1080EF05" w:rsidR="00912E8D" w:rsidRPr="00B70AC0" w:rsidRDefault="00912E8D" w:rsidP="00B70AC0">
    <w:pPr>
      <w:pBdr>
        <w:left w:val="single" w:sz="36" w:space="4" w:color="FFC900" w:themeColor="background2"/>
      </w:pBdr>
      <w:spacing w:line="240" w:lineRule="auto"/>
      <w:ind w:left="709"/>
      <w:jc w:val="left"/>
      <w:rPr>
        <w:rFonts w:cs="Segoe UI Light"/>
        <w:i/>
        <w:spacing w:val="20"/>
      </w:rPr>
    </w:pPr>
    <w:r w:rsidRPr="00B70AC0">
      <w:rPr>
        <w:noProof/>
      </w:rPr>
      <w:drawing>
        <wp:anchor distT="0" distB="0" distL="114300" distR="114300" simplePos="0" relativeHeight="251657216" behindDoc="0" locked="0" layoutInCell="1" allowOverlap="1" wp14:anchorId="7928D3C7" wp14:editId="1ECA80E8">
          <wp:simplePos x="0" y="0"/>
          <wp:positionH relativeFrom="column">
            <wp:posOffset>-393700</wp:posOffset>
          </wp:positionH>
          <wp:positionV relativeFrom="paragraph">
            <wp:posOffset>-129540</wp:posOffset>
          </wp:positionV>
          <wp:extent cx="573405" cy="666115"/>
          <wp:effectExtent l="0" t="0" r="0" b="635"/>
          <wp:wrapSquare wrapText="bothSides"/>
          <wp:docPr id="15" name="Obraz 15" descr="Powiat kędzierzyńsko-kozielski – Wikipodróże, wolny przewodnik turys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iat kędzierzyńsko-kozielski – Wikipodróże, wolny przewodnik turystyczn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40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C0">
      <w:rPr>
        <w:rFonts w:cs="Segoe UI Light"/>
        <w:i/>
        <w:spacing w:val="20"/>
      </w:rPr>
      <w:t xml:space="preserve">Strategia Rozwiązywania Problemów Społecznych </w:t>
    </w:r>
    <w:r w:rsidRPr="00B70AC0">
      <w:rPr>
        <w:rFonts w:cs="Segoe UI Light"/>
        <w:i/>
        <w:spacing w:val="20"/>
      </w:rPr>
      <w:br/>
      <w:t>Pow</w:t>
    </w:r>
    <w:r>
      <w:rPr>
        <w:rFonts w:cs="Segoe UI Light"/>
        <w:i/>
        <w:spacing w:val="20"/>
      </w:rPr>
      <w:t xml:space="preserve">iatu Kędzierzyńsko-Kozielskiego </w:t>
    </w:r>
    <w:r w:rsidRPr="00B70AC0">
      <w:rPr>
        <w:rFonts w:cs="Segoe UI Light"/>
        <w:i/>
        <w:spacing w:val="20"/>
      </w:rPr>
      <w:t>na lata 2023-2030</w:t>
    </w:r>
  </w:p>
  <w:p w14:paraId="7605F027" w14:textId="77777777" w:rsidR="00912E8D" w:rsidRPr="003D0F7B" w:rsidRDefault="00912E8D" w:rsidP="009931A4">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514E" w14:textId="3817E7BE" w:rsidR="00912E8D" w:rsidRDefault="00912E8D" w:rsidP="00A93612">
    <w:pPr>
      <w:pStyle w:val="Nagwek"/>
      <w:tabs>
        <w:tab w:val="clear" w:pos="4536"/>
        <w:tab w:val="clear" w:pos="9072"/>
        <w:tab w:val="left" w:pos="156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06C8C5E"/>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B50EA9A"/>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1080" w:hanging="360"/>
      </w:pPr>
      <w:rPr>
        <w:rFonts w:ascii="Symbol" w:hAnsi="Symbol" w:cs="Symbol"/>
      </w:rPr>
    </w:lvl>
  </w:abstractNum>
  <w:abstractNum w:abstractNumId="3" w15:restartNumberingAfterBreak="0">
    <w:nsid w:val="017A45AE"/>
    <w:multiLevelType w:val="hybridMultilevel"/>
    <w:tmpl w:val="EE6EB56E"/>
    <w:lvl w:ilvl="0" w:tplc="E588109A">
      <w:start w:val="1"/>
      <w:numFmt w:val="bullet"/>
      <w:lvlText w:val=""/>
      <w:lvlJc w:val="left"/>
      <w:pPr>
        <w:ind w:left="1428" w:hanging="360"/>
      </w:pPr>
      <w:rPr>
        <w:rFonts w:ascii="Webdings" w:hAnsi="Webdings" w:hint="default"/>
        <w:b/>
        <w:color w:val="F3C70B"/>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1FF3F72"/>
    <w:multiLevelType w:val="hybridMultilevel"/>
    <w:tmpl w:val="EFF897BC"/>
    <w:lvl w:ilvl="0" w:tplc="F5929168">
      <w:start w:val="1"/>
      <w:numFmt w:val="bullet"/>
      <w:lvlText w:val=""/>
      <w:lvlJc w:val="left"/>
      <w:pPr>
        <w:ind w:left="720" w:hanging="360"/>
      </w:pPr>
      <w:rPr>
        <w:rFonts w:ascii="Webdings" w:hAnsi="Webdings" w:hint="default"/>
        <w:b/>
        <w:color w:val="F3C70B"/>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F04DE5"/>
    <w:multiLevelType w:val="hybridMultilevel"/>
    <w:tmpl w:val="184444D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F6E7F"/>
    <w:multiLevelType w:val="hybridMultilevel"/>
    <w:tmpl w:val="8050ED76"/>
    <w:lvl w:ilvl="0" w:tplc="78A4AC90">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6A72D8"/>
    <w:multiLevelType w:val="hybridMultilevel"/>
    <w:tmpl w:val="5C7EDAAA"/>
    <w:lvl w:ilvl="0" w:tplc="F5929168">
      <w:start w:val="1"/>
      <w:numFmt w:val="bullet"/>
      <w:lvlText w:val=""/>
      <w:lvlJc w:val="left"/>
      <w:pPr>
        <w:ind w:left="720" w:hanging="360"/>
      </w:pPr>
      <w:rPr>
        <w:rFonts w:ascii="Webdings" w:hAnsi="Webdings" w:hint="default"/>
        <w:b/>
        <w:color w:val="F3C70B"/>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705024"/>
    <w:multiLevelType w:val="hybridMultilevel"/>
    <w:tmpl w:val="853853BC"/>
    <w:lvl w:ilvl="0" w:tplc="E38028D0">
      <w:start w:val="1"/>
      <w:numFmt w:val="bullet"/>
      <w:lvlText w:val=""/>
      <w:lvlJc w:val="left"/>
      <w:pPr>
        <w:ind w:left="1080" w:hanging="360"/>
      </w:pPr>
      <w:rPr>
        <w:rFonts w:ascii="Wingdings" w:hAnsi="Wingdings" w:hint="default"/>
        <w:b/>
        <w:color w:val="4082B2" w:themeColor="accent1"/>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686037A"/>
    <w:multiLevelType w:val="hybridMultilevel"/>
    <w:tmpl w:val="07523CEC"/>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C40997"/>
    <w:multiLevelType w:val="hybridMultilevel"/>
    <w:tmpl w:val="E684EA00"/>
    <w:lvl w:ilvl="0" w:tplc="F5929168">
      <w:start w:val="1"/>
      <w:numFmt w:val="bullet"/>
      <w:lvlText w:val=""/>
      <w:lvlJc w:val="left"/>
      <w:pPr>
        <w:ind w:left="360" w:hanging="360"/>
      </w:pPr>
      <w:rPr>
        <w:rFonts w:ascii="Webdings" w:hAnsi="Webdings" w:hint="default"/>
        <w:b/>
        <w:color w:val="F3C70B"/>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E1744E0"/>
    <w:multiLevelType w:val="hybridMultilevel"/>
    <w:tmpl w:val="E54AFEBE"/>
    <w:lvl w:ilvl="0" w:tplc="424A8066">
      <w:start w:val="1"/>
      <w:numFmt w:val="bullet"/>
      <w:lvlText w:val=""/>
      <w:lvlJc w:val="left"/>
      <w:pPr>
        <w:ind w:left="1428" w:hanging="360"/>
      </w:pPr>
      <w:rPr>
        <w:rFonts w:ascii="Webdings" w:hAnsi="Webdings" w:hint="default"/>
        <w:b/>
        <w:color w:val="88B4D4" w:themeColor="accent1" w:themeTint="99"/>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0EDF3DBB"/>
    <w:multiLevelType w:val="hybridMultilevel"/>
    <w:tmpl w:val="E2F8D8B4"/>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CC2774"/>
    <w:multiLevelType w:val="hybridMultilevel"/>
    <w:tmpl w:val="A2AE5B28"/>
    <w:lvl w:ilvl="0" w:tplc="F5929168">
      <w:start w:val="1"/>
      <w:numFmt w:val="bullet"/>
      <w:lvlText w:val=""/>
      <w:lvlJc w:val="left"/>
      <w:pPr>
        <w:ind w:left="360" w:hanging="360"/>
      </w:pPr>
      <w:rPr>
        <w:rFonts w:ascii="Webdings" w:hAnsi="Webdings" w:hint="default"/>
        <w:b/>
        <w:color w:val="F3C70B"/>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FDF199B"/>
    <w:multiLevelType w:val="hybridMultilevel"/>
    <w:tmpl w:val="CB9A7E86"/>
    <w:lvl w:ilvl="0" w:tplc="404C3032">
      <w:start w:val="1"/>
      <w:numFmt w:val="bullet"/>
      <w:lvlText w:val=""/>
      <w:lvlJc w:val="left"/>
      <w:pPr>
        <w:ind w:left="1428" w:hanging="360"/>
      </w:pPr>
      <w:rPr>
        <w:rFonts w:ascii="Webdings" w:hAnsi="Webdings" w:hint="default"/>
        <w:b/>
        <w:color w:val="F3C70B"/>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184828E4"/>
    <w:multiLevelType w:val="hybridMultilevel"/>
    <w:tmpl w:val="F0408460"/>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1AAF5D9F"/>
    <w:multiLevelType w:val="hybridMultilevel"/>
    <w:tmpl w:val="CF22ED38"/>
    <w:lvl w:ilvl="0" w:tplc="E38028D0">
      <w:start w:val="1"/>
      <w:numFmt w:val="bullet"/>
      <w:lvlText w:val=""/>
      <w:lvlJc w:val="left"/>
      <w:pPr>
        <w:ind w:left="1080" w:hanging="360"/>
      </w:pPr>
      <w:rPr>
        <w:rFonts w:ascii="Wingdings" w:hAnsi="Wingdings" w:hint="default"/>
        <w:b/>
        <w:color w:val="4082B2" w:themeColor="accent1"/>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E77638E"/>
    <w:multiLevelType w:val="hybridMultilevel"/>
    <w:tmpl w:val="64EE5D74"/>
    <w:lvl w:ilvl="0" w:tplc="A5AC2DF2">
      <w:start w:val="1"/>
      <w:numFmt w:val="bullet"/>
      <w:lvlText w:val=""/>
      <w:lvlJc w:val="left"/>
      <w:pPr>
        <w:ind w:left="720" w:hanging="360"/>
      </w:pPr>
      <w:rPr>
        <w:rFonts w:ascii="Webdings" w:hAnsi="Webdings" w:hint="default"/>
        <w:b/>
        <w:color w:val="FFC900" w:themeColor="background2"/>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EF6B07"/>
    <w:multiLevelType w:val="hybridMultilevel"/>
    <w:tmpl w:val="6B6A18EE"/>
    <w:lvl w:ilvl="0" w:tplc="E38028D0">
      <w:start w:val="1"/>
      <w:numFmt w:val="bullet"/>
      <w:lvlText w:val=""/>
      <w:lvlJc w:val="left"/>
      <w:pPr>
        <w:ind w:left="1080" w:hanging="360"/>
      </w:pPr>
      <w:rPr>
        <w:rFonts w:ascii="Wingdings" w:hAnsi="Wingdings" w:hint="default"/>
        <w:b/>
        <w:color w:val="4082B2" w:themeColor="accent1"/>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247438E7"/>
    <w:multiLevelType w:val="hybridMultilevel"/>
    <w:tmpl w:val="3D3EFC7C"/>
    <w:lvl w:ilvl="0" w:tplc="F5929168">
      <w:start w:val="1"/>
      <w:numFmt w:val="bullet"/>
      <w:lvlText w:val=""/>
      <w:lvlJc w:val="left"/>
      <w:pPr>
        <w:ind w:left="1080" w:hanging="360"/>
      </w:pPr>
      <w:rPr>
        <w:rFonts w:ascii="Webdings" w:hAnsi="Webdings" w:hint="default"/>
        <w:b/>
        <w:color w:val="F3C70B"/>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26276FAD"/>
    <w:multiLevelType w:val="hybridMultilevel"/>
    <w:tmpl w:val="2F3C88FE"/>
    <w:lvl w:ilvl="0" w:tplc="A44EEF2E">
      <w:start w:val="1"/>
      <w:numFmt w:val="bullet"/>
      <w:lvlText w:val=""/>
      <w:lvlJc w:val="left"/>
      <w:pPr>
        <w:ind w:left="1428" w:hanging="360"/>
      </w:pPr>
      <w:rPr>
        <w:rFonts w:ascii="Webdings" w:hAnsi="Webdings" w:hint="default"/>
        <w:b/>
        <w:color w:val="88B4D4" w:themeColor="accent1" w:themeTint="99"/>
        <w:sz w:val="28"/>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292E755E"/>
    <w:multiLevelType w:val="hybridMultilevel"/>
    <w:tmpl w:val="EB803FB0"/>
    <w:lvl w:ilvl="0" w:tplc="3A621F14">
      <w:start w:val="1"/>
      <w:numFmt w:val="bullet"/>
      <w:lvlText w:val=""/>
      <w:lvlJc w:val="left"/>
      <w:pPr>
        <w:ind w:left="720" w:hanging="360"/>
      </w:pPr>
      <w:rPr>
        <w:rFonts w:ascii="Symbol" w:hAnsi="Symbol" w:hint="default"/>
        <w:color w:val="4082B2"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9271DE"/>
    <w:multiLevelType w:val="hybridMultilevel"/>
    <w:tmpl w:val="811232F0"/>
    <w:lvl w:ilvl="0" w:tplc="F5929168">
      <w:start w:val="1"/>
      <w:numFmt w:val="bullet"/>
      <w:lvlText w:val=""/>
      <w:lvlJc w:val="left"/>
      <w:pPr>
        <w:ind w:left="360" w:hanging="360"/>
      </w:pPr>
      <w:rPr>
        <w:rFonts w:ascii="Webdings" w:hAnsi="Webdings" w:hint="default"/>
        <w:b/>
        <w:color w:val="F3C70B"/>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C20730E"/>
    <w:multiLevelType w:val="hybridMultilevel"/>
    <w:tmpl w:val="5EFAF11C"/>
    <w:lvl w:ilvl="0" w:tplc="64DA8A36">
      <w:start w:val="1"/>
      <w:numFmt w:val="bullet"/>
      <w:lvlText w:val=""/>
      <w:lvlJc w:val="left"/>
      <w:pPr>
        <w:ind w:left="1428" w:hanging="360"/>
      </w:pPr>
      <w:rPr>
        <w:rFonts w:ascii="Symbol" w:hAnsi="Symbol" w:hint="default"/>
        <w:b/>
        <w:color w:val="auto"/>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31443DB0"/>
    <w:multiLevelType w:val="hybridMultilevel"/>
    <w:tmpl w:val="FEA6EE58"/>
    <w:lvl w:ilvl="0" w:tplc="A44EEF2E">
      <w:start w:val="1"/>
      <w:numFmt w:val="bullet"/>
      <w:lvlText w:val=""/>
      <w:lvlJc w:val="left"/>
      <w:pPr>
        <w:ind w:left="1428" w:hanging="360"/>
      </w:pPr>
      <w:rPr>
        <w:rFonts w:ascii="Webdings" w:hAnsi="Webdings" w:hint="default"/>
        <w:b/>
        <w:color w:val="88B4D4" w:themeColor="accent1" w:themeTint="99"/>
        <w:sz w:val="28"/>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15:restartNumberingAfterBreak="0">
    <w:nsid w:val="32534E19"/>
    <w:multiLevelType w:val="hybridMultilevel"/>
    <w:tmpl w:val="5C7C7CFC"/>
    <w:lvl w:ilvl="0" w:tplc="436C168E">
      <w:start w:val="1"/>
      <w:numFmt w:val="bullet"/>
      <w:lvlText w:val=""/>
      <w:lvlJc w:val="left"/>
      <w:pPr>
        <w:ind w:left="1287" w:hanging="360"/>
      </w:pPr>
      <w:rPr>
        <w:rFonts w:ascii="Webdings" w:hAnsi="Webdings" w:hint="default"/>
        <w:b/>
        <w:color w:val="88B4D4" w:themeColor="accent1" w:themeTint="99"/>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36F926A6"/>
    <w:multiLevelType w:val="hybridMultilevel"/>
    <w:tmpl w:val="EA82238A"/>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98737A1"/>
    <w:multiLevelType w:val="hybridMultilevel"/>
    <w:tmpl w:val="97C04A36"/>
    <w:lvl w:ilvl="0" w:tplc="8A485468">
      <w:start w:val="1"/>
      <w:numFmt w:val="bullet"/>
      <w:lvlText w:val=""/>
      <w:lvlJc w:val="left"/>
      <w:pPr>
        <w:ind w:left="787" w:hanging="360"/>
      </w:pPr>
      <w:rPr>
        <w:rFonts w:ascii="Webdings" w:hAnsi="Webdings" w:hint="default"/>
        <w:b/>
        <w:color w:val="F3C70B"/>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28" w15:restartNumberingAfterBreak="0">
    <w:nsid w:val="3ABA4076"/>
    <w:multiLevelType w:val="hybridMultilevel"/>
    <w:tmpl w:val="4A52A16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3DCF7647"/>
    <w:multiLevelType w:val="hybridMultilevel"/>
    <w:tmpl w:val="BC58086C"/>
    <w:lvl w:ilvl="0" w:tplc="E38028D0">
      <w:start w:val="1"/>
      <w:numFmt w:val="bullet"/>
      <w:lvlText w:val=""/>
      <w:lvlJc w:val="left"/>
      <w:pPr>
        <w:ind w:left="1080" w:hanging="360"/>
      </w:pPr>
      <w:rPr>
        <w:rFonts w:ascii="Wingdings" w:hAnsi="Wingdings" w:hint="default"/>
        <w:b/>
        <w:color w:val="4082B2" w:themeColor="accent1"/>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40431616"/>
    <w:multiLevelType w:val="hybridMultilevel"/>
    <w:tmpl w:val="F1E22462"/>
    <w:lvl w:ilvl="0" w:tplc="A44EEF2E">
      <w:start w:val="1"/>
      <w:numFmt w:val="bullet"/>
      <w:lvlText w:val=""/>
      <w:lvlJc w:val="left"/>
      <w:pPr>
        <w:ind w:left="720" w:hanging="360"/>
      </w:pPr>
      <w:rPr>
        <w:rFonts w:ascii="Webdings" w:hAnsi="Webdings" w:hint="default"/>
        <w:b/>
        <w:color w:val="88B4D4" w:themeColor="accent1" w:themeTint="9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0CB7844"/>
    <w:multiLevelType w:val="hybridMultilevel"/>
    <w:tmpl w:val="830E0EC6"/>
    <w:lvl w:ilvl="0" w:tplc="019C3EB2">
      <w:start w:val="1"/>
      <w:numFmt w:val="bullet"/>
      <w:lvlText w:val=""/>
      <w:lvlJc w:val="left"/>
      <w:pPr>
        <w:ind w:left="3260" w:hanging="360"/>
      </w:pPr>
      <w:rPr>
        <w:rFonts w:ascii="Webdings" w:hAnsi="Webdings" w:hint="default"/>
        <w:b/>
        <w:color w:val="88B4D4" w:themeColor="accent1" w:themeTint="99"/>
      </w:rPr>
    </w:lvl>
    <w:lvl w:ilvl="1" w:tplc="04150003" w:tentative="1">
      <w:start w:val="1"/>
      <w:numFmt w:val="bullet"/>
      <w:lvlText w:val="o"/>
      <w:lvlJc w:val="left"/>
      <w:pPr>
        <w:ind w:left="3980" w:hanging="360"/>
      </w:pPr>
      <w:rPr>
        <w:rFonts w:ascii="Courier New" w:hAnsi="Courier New" w:cs="Courier New" w:hint="default"/>
      </w:rPr>
    </w:lvl>
    <w:lvl w:ilvl="2" w:tplc="04150005" w:tentative="1">
      <w:start w:val="1"/>
      <w:numFmt w:val="bullet"/>
      <w:lvlText w:val=""/>
      <w:lvlJc w:val="left"/>
      <w:pPr>
        <w:ind w:left="4700" w:hanging="360"/>
      </w:pPr>
      <w:rPr>
        <w:rFonts w:ascii="Wingdings" w:hAnsi="Wingdings" w:hint="default"/>
      </w:rPr>
    </w:lvl>
    <w:lvl w:ilvl="3" w:tplc="04150001" w:tentative="1">
      <w:start w:val="1"/>
      <w:numFmt w:val="bullet"/>
      <w:lvlText w:val=""/>
      <w:lvlJc w:val="left"/>
      <w:pPr>
        <w:ind w:left="5420" w:hanging="360"/>
      </w:pPr>
      <w:rPr>
        <w:rFonts w:ascii="Symbol" w:hAnsi="Symbol" w:hint="default"/>
      </w:rPr>
    </w:lvl>
    <w:lvl w:ilvl="4" w:tplc="04150003" w:tentative="1">
      <w:start w:val="1"/>
      <w:numFmt w:val="bullet"/>
      <w:lvlText w:val="o"/>
      <w:lvlJc w:val="left"/>
      <w:pPr>
        <w:ind w:left="6140" w:hanging="360"/>
      </w:pPr>
      <w:rPr>
        <w:rFonts w:ascii="Courier New" w:hAnsi="Courier New" w:cs="Courier New" w:hint="default"/>
      </w:rPr>
    </w:lvl>
    <w:lvl w:ilvl="5" w:tplc="04150005" w:tentative="1">
      <w:start w:val="1"/>
      <w:numFmt w:val="bullet"/>
      <w:lvlText w:val=""/>
      <w:lvlJc w:val="left"/>
      <w:pPr>
        <w:ind w:left="6860" w:hanging="360"/>
      </w:pPr>
      <w:rPr>
        <w:rFonts w:ascii="Wingdings" w:hAnsi="Wingdings" w:hint="default"/>
      </w:rPr>
    </w:lvl>
    <w:lvl w:ilvl="6" w:tplc="04150001" w:tentative="1">
      <w:start w:val="1"/>
      <w:numFmt w:val="bullet"/>
      <w:lvlText w:val=""/>
      <w:lvlJc w:val="left"/>
      <w:pPr>
        <w:ind w:left="7580" w:hanging="360"/>
      </w:pPr>
      <w:rPr>
        <w:rFonts w:ascii="Symbol" w:hAnsi="Symbol" w:hint="default"/>
      </w:rPr>
    </w:lvl>
    <w:lvl w:ilvl="7" w:tplc="04150003" w:tentative="1">
      <w:start w:val="1"/>
      <w:numFmt w:val="bullet"/>
      <w:lvlText w:val="o"/>
      <w:lvlJc w:val="left"/>
      <w:pPr>
        <w:ind w:left="8300" w:hanging="360"/>
      </w:pPr>
      <w:rPr>
        <w:rFonts w:ascii="Courier New" w:hAnsi="Courier New" w:cs="Courier New" w:hint="default"/>
      </w:rPr>
    </w:lvl>
    <w:lvl w:ilvl="8" w:tplc="04150005" w:tentative="1">
      <w:start w:val="1"/>
      <w:numFmt w:val="bullet"/>
      <w:lvlText w:val=""/>
      <w:lvlJc w:val="left"/>
      <w:pPr>
        <w:ind w:left="9020" w:hanging="360"/>
      </w:pPr>
      <w:rPr>
        <w:rFonts w:ascii="Wingdings" w:hAnsi="Wingdings" w:hint="default"/>
      </w:rPr>
    </w:lvl>
  </w:abstractNum>
  <w:abstractNum w:abstractNumId="32" w15:restartNumberingAfterBreak="0">
    <w:nsid w:val="41B16659"/>
    <w:multiLevelType w:val="hybridMultilevel"/>
    <w:tmpl w:val="5296AB66"/>
    <w:lvl w:ilvl="0" w:tplc="3A621F14">
      <w:start w:val="1"/>
      <w:numFmt w:val="bullet"/>
      <w:lvlText w:val=""/>
      <w:lvlJc w:val="left"/>
      <w:pPr>
        <w:ind w:left="720" w:hanging="360"/>
      </w:pPr>
      <w:rPr>
        <w:rFonts w:ascii="Symbol" w:hAnsi="Symbol" w:hint="default"/>
        <w:color w:val="4082B2"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615691E"/>
    <w:multiLevelType w:val="hybridMultilevel"/>
    <w:tmpl w:val="9064E606"/>
    <w:lvl w:ilvl="0" w:tplc="F5929168">
      <w:start w:val="1"/>
      <w:numFmt w:val="bullet"/>
      <w:lvlText w:val=""/>
      <w:lvlJc w:val="left"/>
      <w:pPr>
        <w:ind w:left="360" w:hanging="360"/>
      </w:pPr>
      <w:rPr>
        <w:rFonts w:ascii="Webdings" w:hAnsi="Webdings" w:hint="default"/>
        <w:b/>
        <w:color w:val="F3C70B"/>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6B01EE9"/>
    <w:multiLevelType w:val="hybridMultilevel"/>
    <w:tmpl w:val="FD3A5FCE"/>
    <w:lvl w:ilvl="0" w:tplc="F5929168">
      <w:start w:val="1"/>
      <w:numFmt w:val="bullet"/>
      <w:lvlText w:val=""/>
      <w:lvlJc w:val="left"/>
      <w:pPr>
        <w:ind w:left="360" w:hanging="360"/>
      </w:pPr>
      <w:rPr>
        <w:rFonts w:ascii="Webdings" w:hAnsi="Webdings" w:hint="default"/>
        <w:b/>
        <w:color w:val="F3C70B"/>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7FF39E4"/>
    <w:multiLevelType w:val="hybridMultilevel"/>
    <w:tmpl w:val="589A758C"/>
    <w:lvl w:ilvl="0" w:tplc="F5929168">
      <w:start w:val="1"/>
      <w:numFmt w:val="bullet"/>
      <w:lvlText w:val=""/>
      <w:lvlJc w:val="left"/>
      <w:pPr>
        <w:ind w:left="720" w:hanging="360"/>
      </w:pPr>
      <w:rPr>
        <w:rFonts w:ascii="Webdings" w:hAnsi="Webdings" w:hint="default"/>
        <w:b/>
        <w:color w:val="F3C70B"/>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9825623"/>
    <w:multiLevelType w:val="hybridMultilevel"/>
    <w:tmpl w:val="5F444F16"/>
    <w:lvl w:ilvl="0" w:tplc="892489E6">
      <w:start w:val="1"/>
      <w:numFmt w:val="bullet"/>
      <w:lvlText w:val=""/>
      <w:lvlJc w:val="left"/>
      <w:pPr>
        <w:ind w:left="720" w:hanging="360"/>
      </w:pPr>
      <w:rPr>
        <w:rFonts w:ascii="Webdings" w:hAnsi="Webdings" w:hint="default"/>
        <w:b/>
        <w:color w:val="88B4D4" w:themeColor="accent1" w:themeTint="9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743E88"/>
    <w:multiLevelType w:val="hybridMultilevel"/>
    <w:tmpl w:val="08BC59BA"/>
    <w:lvl w:ilvl="0" w:tplc="A44EEF2E">
      <w:start w:val="1"/>
      <w:numFmt w:val="bullet"/>
      <w:lvlText w:val=""/>
      <w:lvlJc w:val="left"/>
      <w:pPr>
        <w:ind w:left="1428" w:hanging="360"/>
      </w:pPr>
      <w:rPr>
        <w:rFonts w:ascii="Webdings" w:hAnsi="Webdings" w:hint="default"/>
        <w:b/>
        <w:color w:val="88B4D4" w:themeColor="accent1" w:themeTint="99"/>
        <w:sz w:val="28"/>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567C0996"/>
    <w:multiLevelType w:val="hybridMultilevel"/>
    <w:tmpl w:val="DFEC0F4A"/>
    <w:lvl w:ilvl="0" w:tplc="A44EEF2E">
      <w:start w:val="1"/>
      <w:numFmt w:val="bullet"/>
      <w:lvlText w:val=""/>
      <w:lvlJc w:val="left"/>
      <w:pPr>
        <w:ind w:left="720" w:hanging="360"/>
      </w:pPr>
      <w:rPr>
        <w:rFonts w:ascii="Webdings" w:hAnsi="Webdings" w:hint="default"/>
        <w:b/>
        <w:color w:val="88B4D4" w:themeColor="accent1" w:themeTint="9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93D5075"/>
    <w:multiLevelType w:val="hybridMultilevel"/>
    <w:tmpl w:val="BE5ECC36"/>
    <w:lvl w:ilvl="0" w:tplc="E588109A">
      <w:start w:val="1"/>
      <w:numFmt w:val="bullet"/>
      <w:lvlText w:val=""/>
      <w:lvlJc w:val="left"/>
      <w:pPr>
        <w:ind w:left="1496" w:hanging="360"/>
      </w:pPr>
      <w:rPr>
        <w:rFonts w:ascii="Webdings" w:hAnsi="Webdings" w:hint="default"/>
        <w:b/>
        <w:color w:val="F3C70B"/>
      </w:rPr>
    </w:lvl>
    <w:lvl w:ilvl="1" w:tplc="04150003" w:tentative="1">
      <w:start w:val="1"/>
      <w:numFmt w:val="bullet"/>
      <w:lvlText w:val="o"/>
      <w:lvlJc w:val="left"/>
      <w:pPr>
        <w:ind w:left="2216" w:hanging="360"/>
      </w:pPr>
      <w:rPr>
        <w:rFonts w:ascii="Courier New" w:hAnsi="Courier New" w:cs="Courier New" w:hint="default"/>
      </w:rPr>
    </w:lvl>
    <w:lvl w:ilvl="2" w:tplc="04150005" w:tentative="1">
      <w:start w:val="1"/>
      <w:numFmt w:val="bullet"/>
      <w:lvlText w:val=""/>
      <w:lvlJc w:val="left"/>
      <w:pPr>
        <w:ind w:left="2936" w:hanging="360"/>
      </w:pPr>
      <w:rPr>
        <w:rFonts w:ascii="Wingdings" w:hAnsi="Wingdings" w:hint="default"/>
      </w:rPr>
    </w:lvl>
    <w:lvl w:ilvl="3" w:tplc="04150001" w:tentative="1">
      <w:start w:val="1"/>
      <w:numFmt w:val="bullet"/>
      <w:lvlText w:val=""/>
      <w:lvlJc w:val="left"/>
      <w:pPr>
        <w:ind w:left="3656" w:hanging="360"/>
      </w:pPr>
      <w:rPr>
        <w:rFonts w:ascii="Symbol" w:hAnsi="Symbol" w:hint="default"/>
      </w:rPr>
    </w:lvl>
    <w:lvl w:ilvl="4" w:tplc="04150003" w:tentative="1">
      <w:start w:val="1"/>
      <w:numFmt w:val="bullet"/>
      <w:lvlText w:val="o"/>
      <w:lvlJc w:val="left"/>
      <w:pPr>
        <w:ind w:left="4376" w:hanging="360"/>
      </w:pPr>
      <w:rPr>
        <w:rFonts w:ascii="Courier New" w:hAnsi="Courier New" w:cs="Courier New" w:hint="default"/>
      </w:rPr>
    </w:lvl>
    <w:lvl w:ilvl="5" w:tplc="04150005" w:tentative="1">
      <w:start w:val="1"/>
      <w:numFmt w:val="bullet"/>
      <w:lvlText w:val=""/>
      <w:lvlJc w:val="left"/>
      <w:pPr>
        <w:ind w:left="5096" w:hanging="360"/>
      </w:pPr>
      <w:rPr>
        <w:rFonts w:ascii="Wingdings" w:hAnsi="Wingdings" w:hint="default"/>
      </w:rPr>
    </w:lvl>
    <w:lvl w:ilvl="6" w:tplc="04150001" w:tentative="1">
      <w:start w:val="1"/>
      <w:numFmt w:val="bullet"/>
      <w:lvlText w:val=""/>
      <w:lvlJc w:val="left"/>
      <w:pPr>
        <w:ind w:left="5816" w:hanging="360"/>
      </w:pPr>
      <w:rPr>
        <w:rFonts w:ascii="Symbol" w:hAnsi="Symbol" w:hint="default"/>
      </w:rPr>
    </w:lvl>
    <w:lvl w:ilvl="7" w:tplc="04150003" w:tentative="1">
      <w:start w:val="1"/>
      <w:numFmt w:val="bullet"/>
      <w:lvlText w:val="o"/>
      <w:lvlJc w:val="left"/>
      <w:pPr>
        <w:ind w:left="6536" w:hanging="360"/>
      </w:pPr>
      <w:rPr>
        <w:rFonts w:ascii="Courier New" w:hAnsi="Courier New" w:cs="Courier New" w:hint="default"/>
      </w:rPr>
    </w:lvl>
    <w:lvl w:ilvl="8" w:tplc="04150005" w:tentative="1">
      <w:start w:val="1"/>
      <w:numFmt w:val="bullet"/>
      <w:lvlText w:val=""/>
      <w:lvlJc w:val="left"/>
      <w:pPr>
        <w:ind w:left="7256" w:hanging="360"/>
      </w:pPr>
      <w:rPr>
        <w:rFonts w:ascii="Wingdings" w:hAnsi="Wingdings" w:hint="default"/>
      </w:rPr>
    </w:lvl>
  </w:abstractNum>
  <w:abstractNum w:abstractNumId="40" w15:restartNumberingAfterBreak="0">
    <w:nsid w:val="5DC64C93"/>
    <w:multiLevelType w:val="hybridMultilevel"/>
    <w:tmpl w:val="57BC5AAE"/>
    <w:lvl w:ilvl="0" w:tplc="33D26BAC">
      <w:start w:val="1"/>
      <w:numFmt w:val="decimal"/>
      <w:lvlText w:val="%1."/>
      <w:lvlJc w:val="left"/>
      <w:pPr>
        <w:ind w:left="1146"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2226ED9"/>
    <w:multiLevelType w:val="hybridMultilevel"/>
    <w:tmpl w:val="F63C1EC0"/>
    <w:lvl w:ilvl="0" w:tplc="E38028D0">
      <w:start w:val="1"/>
      <w:numFmt w:val="bullet"/>
      <w:lvlText w:val=""/>
      <w:lvlJc w:val="left"/>
      <w:pPr>
        <w:ind w:left="1004" w:hanging="360"/>
      </w:pPr>
      <w:rPr>
        <w:rFonts w:ascii="Wingdings" w:hAnsi="Wingdings" w:hint="default"/>
        <w:b/>
        <w:color w:val="4082B2" w:themeColor="accent1"/>
        <w:sz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15:restartNumberingAfterBreak="0">
    <w:nsid w:val="67946F7C"/>
    <w:multiLevelType w:val="hybridMultilevel"/>
    <w:tmpl w:val="54A824A2"/>
    <w:lvl w:ilvl="0" w:tplc="A01E3D74">
      <w:start w:val="1"/>
      <w:numFmt w:val="decimal"/>
      <w:lvlText w:val="%1."/>
      <w:lvlJc w:val="left"/>
      <w:pPr>
        <w:ind w:left="1998" w:hanging="360"/>
      </w:pPr>
      <w:rPr>
        <w:rFonts w:ascii="Segoe UI Light" w:hAnsi="Segoe UI Light" w:cs="Segoe UI Light" w:hint="default"/>
        <w:b w:val="0"/>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43" w15:restartNumberingAfterBreak="0">
    <w:nsid w:val="69815837"/>
    <w:multiLevelType w:val="hybridMultilevel"/>
    <w:tmpl w:val="7A768860"/>
    <w:lvl w:ilvl="0" w:tplc="31D662E6">
      <w:start w:val="1"/>
      <w:numFmt w:val="bullet"/>
      <w:lvlText w:val=""/>
      <w:lvlJc w:val="left"/>
      <w:pPr>
        <w:ind w:left="720" w:hanging="360"/>
      </w:pPr>
      <w:rPr>
        <w:rFonts w:ascii="Webdings" w:hAnsi="Webdings" w:hint="default"/>
        <w:b/>
        <w:color w:val="88B4D4" w:themeColor="accent1" w:themeTint="9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7A0571"/>
    <w:multiLevelType w:val="hybridMultilevel"/>
    <w:tmpl w:val="6DE2E478"/>
    <w:lvl w:ilvl="0" w:tplc="F5929168">
      <w:start w:val="1"/>
      <w:numFmt w:val="bullet"/>
      <w:lvlText w:val=""/>
      <w:lvlJc w:val="left"/>
      <w:pPr>
        <w:ind w:left="720" w:hanging="360"/>
      </w:pPr>
      <w:rPr>
        <w:rFonts w:ascii="Webdings" w:hAnsi="Webdings" w:hint="default"/>
        <w:b/>
        <w:color w:val="F3C70B"/>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C7102B4"/>
    <w:multiLevelType w:val="hybridMultilevel"/>
    <w:tmpl w:val="EBD287E0"/>
    <w:lvl w:ilvl="0" w:tplc="22FEB53E">
      <w:start w:val="1"/>
      <w:numFmt w:val="bullet"/>
      <w:lvlText w:val=""/>
      <w:lvlJc w:val="left"/>
      <w:pPr>
        <w:ind w:left="1428" w:hanging="360"/>
      </w:pPr>
      <w:rPr>
        <w:rFonts w:ascii="Webdings" w:hAnsi="Webdings" w:hint="default"/>
        <w:b/>
        <w:color w:val="F3C70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6ED11D27"/>
    <w:multiLevelType w:val="hybridMultilevel"/>
    <w:tmpl w:val="36CEDC12"/>
    <w:lvl w:ilvl="0" w:tplc="E588109A">
      <w:start w:val="1"/>
      <w:numFmt w:val="bullet"/>
      <w:lvlText w:val=""/>
      <w:lvlJc w:val="left"/>
      <w:pPr>
        <w:ind w:left="1428" w:hanging="360"/>
      </w:pPr>
      <w:rPr>
        <w:rFonts w:ascii="Webdings" w:hAnsi="Webdings" w:hint="default"/>
        <w:b/>
        <w:color w:val="F3C70B"/>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15:restartNumberingAfterBreak="0">
    <w:nsid w:val="6ED9451C"/>
    <w:multiLevelType w:val="hybridMultilevel"/>
    <w:tmpl w:val="24C4C4BE"/>
    <w:lvl w:ilvl="0" w:tplc="E38028D0">
      <w:start w:val="1"/>
      <w:numFmt w:val="bullet"/>
      <w:lvlText w:val=""/>
      <w:lvlJc w:val="left"/>
      <w:pPr>
        <w:ind w:left="1080" w:hanging="360"/>
      </w:pPr>
      <w:rPr>
        <w:rFonts w:ascii="Wingdings" w:hAnsi="Wingdings" w:hint="default"/>
        <w:b/>
        <w:color w:val="4082B2" w:themeColor="accent1"/>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6F3D50EF"/>
    <w:multiLevelType w:val="hybridMultilevel"/>
    <w:tmpl w:val="D7FA3F2E"/>
    <w:lvl w:ilvl="0" w:tplc="F5929168">
      <w:start w:val="1"/>
      <w:numFmt w:val="bullet"/>
      <w:lvlText w:val=""/>
      <w:lvlJc w:val="left"/>
      <w:pPr>
        <w:ind w:left="720" w:hanging="360"/>
      </w:pPr>
      <w:rPr>
        <w:rFonts w:ascii="Webdings" w:hAnsi="Webdings" w:hint="default"/>
        <w:b/>
        <w:color w:val="F3C70B"/>
        <w:sz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0B47717"/>
    <w:multiLevelType w:val="hybridMultilevel"/>
    <w:tmpl w:val="B832FF58"/>
    <w:lvl w:ilvl="0" w:tplc="65C228E4">
      <w:start w:val="1"/>
      <w:numFmt w:val="bullet"/>
      <w:lvlText w:val=""/>
      <w:lvlJc w:val="left"/>
      <w:pPr>
        <w:ind w:left="720" w:hanging="360"/>
      </w:pPr>
      <w:rPr>
        <w:rFonts w:ascii="Webdings" w:hAnsi="Webdings" w:hint="default"/>
        <w:b/>
        <w:color w:val="F3C70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329396D"/>
    <w:multiLevelType w:val="hybridMultilevel"/>
    <w:tmpl w:val="ACFCB8F6"/>
    <w:lvl w:ilvl="0" w:tplc="F5929168">
      <w:start w:val="1"/>
      <w:numFmt w:val="bullet"/>
      <w:lvlText w:val=""/>
      <w:lvlJc w:val="left"/>
      <w:pPr>
        <w:ind w:left="720" w:hanging="360"/>
      </w:pPr>
      <w:rPr>
        <w:rFonts w:ascii="Webdings" w:hAnsi="Webdings" w:hint="default"/>
        <w:b/>
        <w:color w:val="F3C70B"/>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748A23D2"/>
    <w:multiLevelType w:val="multilevel"/>
    <w:tmpl w:val="23340652"/>
    <w:lvl w:ilvl="0">
      <w:start w:val="1"/>
      <w:numFmt w:val="decimal"/>
      <w:lvlText w:val="%1."/>
      <w:lvlJc w:val="left"/>
      <w:pPr>
        <w:ind w:left="720" w:hanging="360"/>
      </w:pPr>
      <w:rPr>
        <w:rFonts w:hint="default"/>
        <w:b/>
        <w:color w:val="4082B2" w:themeColor="text2"/>
      </w:rPr>
    </w:lvl>
    <w:lvl w:ilvl="1">
      <w:start w:val="1"/>
      <w:numFmt w:val="decimal"/>
      <w:isLgl/>
      <w:lvlText w:val="%1.%2."/>
      <w:lvlJc w:val="left"/>
      <w:pPr>
        <w:ind w:left="731" w:hanging="37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85F22E4"/>
    <w:multiLevelType w:val="hybridMultilevel"/>
    <w:tmpl w:val="96DAB858"/>
    <w:lvl w:ilvl="0" w:tplc="A44EEF2E">
      <w:start w:val="1"/>
      <w:numFmt w:val="bullet"/>
      <w:lvlText w:val=""/>
      <w:lvlJc w:val="left"/>
      <w:pPr>
        <w:ind w:left="1428" w:hanging="360"/>
      </w:pPr>
      <w:rPr>
        <w:rFonts w:ascii="Webdings" w:hAnsi="Webdings" w:hint="default"/>
        <w:b/>
        <w:color w:val="88B4D4" w:themeColor="accent1" w:themeTint="99"/>
        <w:sz w:val="28"/>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3" w15:restartNumberingAfterBreak="0">
    <w:nsid w:val="7BD6210A"/>
    <w:multiLevelType w:val="hybridMultilevel"/>
    <w:tmpl w:val="74C2BFAA"/>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BF41182"/>
    <w:multiLevelType w:val="hybridMultilevel"/>
    <w:tmpl w:val="C57807DE"/>
    <w:lvl w:ilvl="0" w:tplc="4F90CCC8">
      <w:start w:val="1"/>
      <w:numFmt w:val="bullet"/>
      <w:lvlText w:val=""/>
      <w:lvlJc w:val="left"/>
      <w:pPr>
        <w:ind w:left="1428" w:hanging="360"/>
      </w:pPr>
      <w:rPr>
        <w:rFonts w:ascii="Webdings" w:hAnsi="Webdings" w:hint="default"/>
        <w:b/>
        <w:color w:val="F3C70B"/>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15:restartNumberingAfterBreak="0">
    <w:nsid w:val="7EA265C9"/>
    <w:multiLevelType w:val="hybridMultilevel"/>
    <w:tmpl w:val="4C34C032"/>
    <w:lvl w:ilvl="0" w:tplc="C10C833E">
      <w:start w:val="1"/>
      <w:numFmt w:val="decimal"/>
      <w:lvlText w:val="%1."/>
      <w:lvlJc w:val="left"/>
      <w:pPr>
        <w:ind w:left="1428" w:hanging="360"/>
      </w:pPr>
      <w:rPr>
        <w:b/>
        <w:color w:val="4082B2" w:themeColor="text2"/>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6" w15:restartNumberingAfterBreak="0">
    <w:nsid w:val="7ED87F0E"/>
    <w:multiLevelType w:val="hybridMultilevel"/>
    <w:tmpl w:val="CCB82ED0"/>
    <w:lvl w:ilvl="0" w:tplc="F5929168">
      <w:start w:val="1"/>
      <w:numFmt w:val="bullet"/>
      <w:lvlText w:val=""/>
      <w:lvlJc w:val="left"/>
      <w:pPr>
        <w:ind w:left="780" w:hanging="360"/>
      </w:pPr>
      <w:rPr>
        <w:rFonts w:ascii="Webdings" w:hAnsi="Webdings" w:hint="default"/>
        <w:b/>
        <w:color w:val="F3C70B"/>
        <w:sz w:val="24"/>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429400415">
    <w:abstractNumId w:val="51"/>
  </w:num>
  <w:num w:numId="2" w16cid:durableId="1004432173">
    <w:abstractNumId w:val="12"/>
  </w:num>
  <w:num w:numId="3" w16cid:durableId="2100562620">
    <w:abstractNumId w:val="53"/>
  </w:num>
  <w:num w:numId="4" w16cid:durableId="778455853">
    <w:abstractNumId w:val="9"/>
  </w:num>
  <w:num w:numId="5" w16cid:durableId="1097605415">
    <w:abstractNumId w:val="26"/>
  </w:num>
  <w:num w:numId="6" w16cid:durableId="1423449020">
    <w:abstractNumId w:val="13"/>
  </w:num>
  <w:num w:numId="7" w16cid:durableId="125779856">
    <w:abstractNumId w:val="11"/>
  </w:num>
  <w:num w:numId="8" w16cid:durableId="1898710426">
    <w:abstractNumId w:val="1"/>
  </w:num>
  <w:num w:numId="9" w16cid:durableId="1023824792">
    <w:abstractNumId w:val="5"/>
  </w:num>
  <w:num w:numId="10" w16cid:durableId="604968017">
    <w:abstractNumId w:val="19"/>
  </w:num>
  <w:num w:numId="11" w16cid:durableId="16179097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2179350">
    <w:abstractNumId w:val="7"/>
  </w:num>
  <w:num w:numId="13" w16cid:durableId="1543863110">
    <w:abstractNumId w:val="41"/>
  </w:num>
  <w:num w:numId="14" w16cid:durableId="482086975">
    <w:abstractNumId w:val="23"/>
  </w:num>
  <w:num w:numId="15" w16cid:durableId="1590500237">
    <w:abstractNumId w:val="48"/>
  </w:num>
  <w:num w:numId="16" w16cid:durableId="1864198161">
    <w:abstractNumId w:val="56"/>
  </w:num>
  <w:num w:numId="17" w16cid:durableId="535627047">
    <w:abstractNumId w:val="44"/>
  </w:num>
  <w:num w:numId="18" w16cid:durableId="1906987820">
    <w:abstractNumId w:val="39"/>
  </w:num>
  <w:num w:numId="19" w16cid:durableId="1594902115">
    <w:abstractNumId w:val="25"/>
  </w:num>
  <w:num w:numId="20" w16cid:durableId="1247570497">
    <w:abstractNumId w:val="50"/>
  </w:num>
  <w:num w:numId="21" w16cid:durableId="961958553">
    <w:abstractNumId w:val="45"/>
  </w:num>
  <w:num w:numId="22" w16cid:durableId="1406992785">
    <w:abstractNumId w:val="37"/>
  </w:num>
  <w:num w:numId="23" w16cid:durableId="1762339805">
    <w:abstractNumId w:val="31"/>
  </w:num>
  <w:num w:numId="24" w16cid:durableId="370155553">
    <w:abstractNumId w:val="49"/>
  </w:num>
  <w:num w:numId="25" w16cid:durableId="573320504">
    <w:abstractNumId w:val="27"/>
  </w:num>
  <w:num w:numId="26" w16cid:durableId="1708026951">
    <w:abstractNumId w:val="46"/>
  </w:num>
  <w:num w:numId="27" w16cid:durableId="2067996440">
    <w:abstractNumId w:val="35"/>
  </w:num>
  <w:num w:numId="28" w16cid:durableId="1335761644">
    <w:abstractNumId w:val="54"/>
  </w:num>
  <w:num w:numId="29" w16cid:durableId="626813205">
    <w:abstractNumId w:val="36"/>
  </w:num>
  <w:num w:numId="30" w16cid:durableId="1213275189">
    <w:abstractNumId w:val="43"/>
  </w:num>
  <w:num w:numId="31" w16cid:durableId="1384132117">
    <w:abstractNumId w:val="6"/>
  </w:num>
  <w:num w:numId="32" w16cid:durableId="852378976">
    <w:abstractNumId w:val="0"/>
  </w:num>
  <w:num w:numId="33" w16cid:durableId="911818176">
    <w:abstractNumId w:val="10"/>
  </w:num>
  <w:num w:numId="34" w16cid:durableId="1956860893">
    <w:abstractNumId w:val="33"/>
  </w:num>
  <w:num w:numId="35" w16cid:durableId="2130345557">
    <w:abstractNumId w:val="22"/>
  </w:num>
  <w:num w:numId="36" w16cid:durableId="967200664">
    <w:abstractNumId w:val="4"/>
  </w:num>
  <w:num w:numId="37" w16cid:durableId="775712409">
    <w:abstractNumId w:val="14"/>
  </w:num>
  <w:num w:numId="38" w16cid:durableId="1018890003">
    <w:abstractNumId w:val="17"/>
  </w:num>
  <w:num w:numId="39" w16cid:durableId="862205863">
    <w:abstractNumId w:val="15"/>
  </w:num>
  <w:num w:numId="40" w16cid:durableId="1532452126">
    <w:abstractNumId w:val="28"/>
  </w:num>
  <w:num w:numId="41" w16cid:durableId="1306275092">
    <w:abstractNumId w:val="16"/>
  </w:num>
  <w:num w:numId="42" w16cid:durableId="529298547">
    <w:abstractNumId w:val="18"/>
  </w:num>
  <w:num w:numId="43" w16cid:durableId="1187017081">
    <w:abstractNumId w:val="47"/>
  </w:num>
  <w:num w:numId="44" w16cid:durableId="1133450359">
    <w:abstractNumId w:val="29"/>
  </w:num>
  <w:num w:numId="45" w16cid:durableId="643004098">
    <w:abstractNumId w:val="8"/>
  </w:num>
  <w:num w:numId="46" w16cid:durableId="2037075589">
    <w:abstractNumId w:val="34"/>
  </w:num>
  <w:num w:numId="47" w16cid:durableId="1171943773">
    <w:abstractNumId w:val="3"/>
  </w:num>
  <w:num w:numId="48" w16cid:durableId="807356541">
    <w:abstractNumId w:val="40"/>
  </w:num>
  <w:num w:numId="49" w16cid:durableId="436829877">
    <w:abstractNumId w:val="21"/>
  </w:num>
  <w:num w:numId="50" w16cid:durableId="704214734">
    <w:abstractNumId w:val="20"/>
  </w:num>
  <w:num w:numId="51" w16cid:durableId="860902014">
    <w:abstractNumId w:val="24"/>
  </w:num>
  <w:num w:numId="52" w16cid:durableId="843399896">
    <w:abstractNumId w:val="52"/>
  </w:num>
  <w:num w:numId="53" w16cid:durableId="2083942306">
    <w:abstractNumId w:val="32"/>
  </w:num>
  <w:num w:numId="54" w16cid:durableId="134569037">
    <w:abstractNumId w:val="38"/>
  </w:num>
  <w:num w:numId="55" w16cid:durableId="1882816397">
    <w:abstractNumId w:val="55"/>
  </w:num>
  <w:num w:numId="56" w16cid:durableId="1984040917">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599"/>
    <w:rsid w:val="000009C3"/>
    <w:rsid w:val="00000AB0"/>
    <w:rsid w:val="00000CCA"/>
    <w:rsid w:val="00001375"/>
    <w:rsid w:val="00002DF4"/>
    <w:rsid w:val="00002F9F"/>
    <w:rsid w:val="00002FD9"/>
    <w:rsid w:val="00003970"/>
    <w:rsid w:val="00003F98"/>
    <w:rsid w:val="00004308"/>
    <w:rsid w:val="00004A7D"/>
    <w:rsid w:val="00004D2A"/>
    <w:rsid w:val="00005273"/>
    <w:rsid w:val="00005562"/>
    <w:rsid w:val="0000588C"/>
    <w:rsid w:val="00005C4A"/>
    <w:rsid w:val="00006400"/>
    <w:rsid w:val="000068C4"/>
    <w:rsid w:val="00006EBA"/>
    <w:rsid w:val="0001030F"/>
    <w:rsid w:val="00010B3D"/>
    <w:rsid w:val="000112FB"/>
    <w:rsid w:val="00011C30"/>
    <w:rsid w:val="0001206F"/>
    <w:rsid w:val="00012EB3"/>
    <w:rsid w:val="0001317A"/>
    <w:rsid w:val="000131B2"/>
    <w:rsid w:val="00014217"/>
    <w:rsid w:val="00014282"/>
    <w:rsid w:val="0001441A"/>
    <w:rsid w:val="00014C79"/>
    <w:rsid w:val="00015105"/>
    <w:rsid w:val="00015151"/>
    <w:rsid w:val="00015952"/>
    <w:rsid w:val="00015B92"/>
    <w:rsid w:val="00015D6B"/>
    <w:rsid w:val="00016482"/>
    <w:rsid w:val="0001704F"/>
    <w:rsid w:val="00017062"/>
    <w:rsid w:val="000171F4"/>
    <w:rsid w:val="00017C3A"/>
    <w:rsid w:val="00020015"/>
    <w:rsid w:val="00020250"/>
    <w:rsid w:val="000209FD"/>
    <w:rsid w:val="000212BA"/>
    <w:rsid w:val="000216A1"/>
    <w:rsid w:val="00021773"/>
    <w:rsid w:val="00022522"/>
    <w:rsid w:val="0002253A"/>
    <w:rsid w:val="000225FF"/>
    <w:rsid w:val="00022831"/>
    <w:rsid w:val="00022AB1"/>
    <w:rsid w:val="000232AD"/>
    <w:rsid w:val="000235CB"/>
    <w:rsid w:val="00023CBC"/>
    <w:rsid w:val="00024DD0"/>
    <w:rsid w:val="00024E1A"/>
    <w:rsid w:val="000251F1"/>
    <w:rsid w:val="00025438"/>
    <w:rsid w:val="00025884"/>
    <w:rsid w:val="00025EB2"/>
    <w:rsid w:val="00025F1D"/>
    <w:rsid w:val="000260DC"/>
    <w:rsid w:val="00026759"/>
    <w:rsid w:val="00026BAB"/>
    <w:rsid w:val="00026FF7"/>
    <w:rsid w:val="00027597"/>
    <w:rsid w:val="00027661"/>
    <w:rsid w:val="0002775B"/>
    <w:rsid w:val="000279E9"/>
    <w:rsid w:val="00027A79"/>
    <w:rsid w:val="00027C70"/>
    <w:rsid w:val="00030AAF"/>
    <w:rsid w:val="00030CB5"/>
    <w:rsid w:val="00030D21"/>
    <w:rsid w:val="000312BD"/>
    <w:rsid w:val="0003153C"/>
    <w:rsid w:val="00031D67"/>
    <w:rsid w:val="00031EC4"/>
    <w:rsid w:val="00031EF5"/>
    <w:rsid w:val="000320D1"/>
    <w:rsid w:val="000323A2"/>
    <w:rsid w:val="00032BF5"/>
    <w:rsid w:val="00032F50"/>
    <w:rsid w:val="00032FD8"/>
    <w:rsid w:val="00033510"/>
    <w:rsid w:val="00033CA6"/>
    <w:rsid w:val="00033DF7"/>
    <w:rsid w:val="00034122"/>
    <w:rsid w:val="000344A7"/>
    <w:rsid w:val="00034B72"/>
    <w:rsid w:val="00034F70"/>
    <w:rsid w:val="000355A2"/>
    <w:rsid w:val="000357A3"/>
    <w:rsid w:val="000357CC"/>
    <w:rsid w:val="000369F8"/>
    <w:rsid w:val="00036C64"/>
    <w:rsid w:val="000371F6"/>
    <w:rsid w:val="00037403"/>
    <w:rsid w:val="00037974"/>
    <w:rsid w:val="0004004E"/>
    <w:rsid w:val="00040067"/>
    <w:rsid w:val="0004041D"/>
    <w:rsid w:val="0004069C"/>
    <w:rsid w:val="00041313"/>
    <w:rsid w:val="000415A5"/>
    <w:rsid w:val="000418AA"/>
    <w:rsid w:val="00042078"/>
    <w:rsid w:val="00042A7A"/>
    <w:rsid w:val="00042DD2"/>
    <w:rsid w:val="00042EA3"/>
    <w:rsid w:val="00043349"/>
    <w:rsid w:val="00043C9A"/>
    <w:rsid w:val="00043ECB"/>
    <w:rsid w:val="0004420F"/>
    <w:rsid w:val="00044465"/>
    <w:rsid w:val="00044810"/>
    <w:rsid w:val="00044970"/>
    <w:rsid w:val="00044C73"/>
    <w:rsid w:val="00044F25"/>
    <w:rsid w:val="00044FDD"/>
    <w:rsid w:val="00045006"/>
    <w:rsid w:val="00045068"/>
    <w:rsid w:val="000450A0"/>
    <w:rsid w:val="00045418"/>
    <w:rsid w:val="00045A79"/>
    <w:rsid w:val="00046387"/>
    <w:rsid w:val="000465D9"/>
    <w:rsid w:val="00046722"/>
    <w:rsid w:val="0004681F"/>
    <w:rsid w:val="000468FC"/>
    <w:rsid w:val="0004691B"/>
    <w:rsid w:val="00047B81"/>
    <w:rsid w:val="0005031C"/>
    <w:rsid w:val="000503AC"/>
    <w:rsid w:val="000509AC"/>
    <w:rsid w:val="00050DF7"/>
    <w:rsid w:val="00050EB1"/>
    <w:rsid w:val="00051906"/>
    <w:rsid w:val="00051B94"/>
    <w:rsid w:val="00051D2C"/>
    <w:rsid w:val="00052426"/>
    <w:rsid w:val="00052988"/>
    <w:rsid w:val="00052DCC"/>
    <w:rsid w:val="00053399"/>
    <w:rsid w:val="00053483"/>
    <w:rsid w:val="00053982"/>
    <w:rsid w:val="00054A18"/>
    <w:rsid w:val="00054E07"/>
    <w:rsid w:val="00054E63"/>
    <w:rsid w:val="00055665"/>
    <w:rsid w:val="00055F98"/>
    <w:rsid w:val="000563AC"/>
    <w:rsid w:val="0006082B"/>
    <w:rsid w:val="00060941"/>
    <w:rsid w:val="00060A95"/>
    <w:rsid w:val="00061182"/>
    <w:rsid w:val="000611CB"/>
    <w:rsid w:val="00061C0C"/>
    <w:rsid w:val="00061D2B"/>
    <w:rsid w:val="00061D3D"/>
    <w:rsid w:val="00061E07"/>
    <w:rsid w:val="00062067"/>
    <w:rsid w:val="00062B45"/>
    <w:rsid w:val="00062B4E"/>
    <w:rsid w:val="00062F63"/>
    <w:rsid w:val="000638E3"/>
    <w:rsid w:val="00063996"/>
    <w:rsid w:val="00064120"/>
    <w:rsid w:val="00064619"/>
    <w:rsid w:val="00064E05"/>
    <w:rsid w:val="00065302"/>
    <w:rsid w:val="000654CD"/>
    <w:rsid w:val="000659F7"/>
    <w:rsid w:val="00066119"/>
    <w:rsid w:val="000665AE"/>
    <w:rsid w:val="0006662F"/>
    <w:rsid w:val="00066AFD"/>
    <w:rsid w:val="0006732F"/>
    <w:rsid w:val="00067FBF"/>
    <w:rsid w:val="00070F5F"/>
    <w:rsid w:val="00071311"/>
    <w:rsid w:val="00071316"/>
    <w:rsid w:val="0007131A"/>
    <w:rsid w:val="0007135B"/>
    <w:rsid w:val="00071BE5"/>
    <w:rsid w:val="00072AEB"/>
    <w:rsid w:val="00072B73"/>
    <w:rsid w:val="00072D00"/>
    <w:rsid w:val="00072D82"/>
    <w:rsid w:val="00074B08"/>
    <w:rsid w:val="00076E45"/>
    <w:rsid w:val="00076FA3"/>
    <w:rsid w:val="000776F2"/>
    <w:rsid w:val="00077C75"/>
    <w:rsid w:val="000806DF"/>
    <w:rsid w:val="0008151C"/>
    <w:rsid w:val="0008191A"/>
    <w:rsid w:val="00081D56"/>
    <w:rsid w:val="00082625"/>
    <w:rsid w:val="000838E9"/>
    <w:rsid w:val="00083DFE"/>
    <w:rsid w:val="00084997"/>
    <w:rsid w:val="00085048"/>
    <w:rsid w:val="00085435"/>
    <w:rsid w:val="00085448"/>
    <w:rsid w:val="00085550"/>
    <w:rsid w:val="000859CC"/>
    <w:rsid w:val="00085AC5"/>
    <w:rsid w:val="00086419"/>
    <w:rsid w:val="00086578"/>
    <w:rsid w:val="000866CA"/>
    <w:rsid w:val="000867FB"/>
    <w:rsid w:val="0008727A"/>
    <w:rsid w:val="000872AE"/>
    <w:rsid w:val="000873CB"/>
    <w:rsid w:val="000876FA"/>
    <w:rsid w:val="00087FAE"/>
    <w:rsid w:val="00090575"/>
    <w:rsid w:val="000905F0"/>
    <w:rsid w:val="00090784"/>
    <w:rsid w:val="000912EB"/>
    <w:rsid w:val="00092691"/>
    <w:rsid w:val="000928F7"/>
    <w:rsid w:val="00092F96"/>
    <w:rsid w:val="0009306F"/>
    <w:rsid w:val="000935D1"/>
    <w:rsid w:val="00093807"/>
    <w:rsid w:val="00093938"/>
    <w:rsid w:val="00093C9E"/>
    <w:rsid w:val="00094041"/>
    <w:rsid w:val="00094191"/>
    <w:rsid w:val="000942F5"/>
    <w:rsid w:val="000944A4"/>
    <w:rsid w:val="000946EC"/>
    <w:rsid w:val="0009488C"/>
    <w:rsid w:val="00094937"/>
    <w:rsid w:val="00094DC7"/>
    <w:rsid w:val="00095103"/>
    <w:rsid w:val="0009545E"/>
    <w:rsid w:val="00095462"/>
    <w:rsid w:val="000954CF"/>
    <w:rsid w:val="00095A71"/>
    <w:rsid w:val="0009617E"/>
    <w:rsid w:val="000968AE"/>
    <w:rsid w:val="00096C11"/>
    <w:rsid w:val="00096E73"/>
    <w:rsid w:val="00097351"/>
    <w:rsid w:val="000973CD"/>
    <w:rsid w:val="000978D3"/>
    <w:rsid w:val="00097967"/>
    <w:rsid w:val="00097C0D"/>
    <w:rsid w:val="000A00B6"/>
    <w:rsid w:val="000A0102"/>
    <w:rsid w:val="000A0B49"/>
    <w:rsid w:val="000A12D7"/>
    <w:rsid w:val="000A1622"/>
    <w:rsid w:val="000A1EB6"/>
    <w:rsid w:val="000A21EF"/>
    <w:rsid w:val="000A2900"/>
    <w:rsid w:val="000A2BD2"/>
    <w:rsid w:val="000A2D28"/>
    <w:rsid w:val="000A323D"/>
    <w:rsid w:val="000A39F2"/>
    <w:rsid w:val="000A46A1"/>
    <w:rsid w:val="000A4808"/>
    <w:rsid w:val="000A4824"/>
    <w:rsid w:val="000A490C"/>
    <w:rsid w:val="000A4AF2"/>
    <w:rsid w:val="000A4AF5"/>
    <w:rsid w:val="000A4EC6"/>
    <w:rsid w:val="000A52DB"/>
    <w:rsid w:val="000A5779"/>
    <w:rsid w:val="000A57F4"/>
    <w:rsid w:val="000A5F06"/>
    <w:rsid w:val="000A6728"/>
    <w:rsid w:val="000A67EC"/>
    <w:rsid w:val="000A7303"/>
    <w:rsid w:val="000A74F6"/>
    <w:rsid w:val="000B21CB"/>
    <w:rsid w:val="000B2318"/>
    <w:rsid w:val="000B2832"/>
    <w:rsid w:val="000B2DF7"/>
    <w:rsid w:val="000B3173"/>
    <w:rsid w:val="000B3470"/>
    <w:rsid w:val="000B3767"/>
    <w:rsid w:val="000B3CBD"/>
    <w:rsid w:val="000B3F28"/>
    <w:rsid w:val="000B4327"/>
    <w:rsid w:val="000B4CA9"/>
    <w:rsid w:val="000B4E75"/>
    <w:rsid w:val="000B509E"/>
    <w:rsid w:val="000B5FCE"/>
    <w:rsid w:val="000B63D5"/>
    <w:rsid w:val="000B66B5"/>
    <w:rsid w:val="000B687C"/>
    <w:rsid w:val="000B68B3"/>
    <w:rsid w:val="000B6C66"/>
    <w:rsid w:val="000B70CD"/>
    <w:rsid w:val="000B7482"/>
    <w:rsid w:val="000C0357"/>
    <w:rsid w:val="000C0813"/>
    <w:rsid w:val="000C0EA0"/>
    <w:rsid w:val="000C1142"/>
    <w:rsid w:val="000C117D"/>
    <w:rsid w:val="000C11B0"/>
    <w:rsid w:val="000C1931"/>
    <w:rsid w:val="000C1A34"/>
    <w:rsid w:val="000C22D5"/>
    <w:rsid w:val="000C264C"/>
    <w:rsid w:val="000C2B1A"/>
    <w:rsid w:val="000C31F2"/>
    <w:rsid w:val="000C46E6"/>
    <w:rsid w:val="000C4CF5"/>
    <w:rsid w:val="000C5DDA"/>
    <w:rsid w:val="000C5E03"/>
    <w:rsid w:val="000C6567"/>
    <w:rsid w:val="000C6D53"/>
    <w:rsid w:val="000C6E09"/>
    <w:rsid w:val="000C706C"/>
    <w:rsid w:val="000C7186"/>
    <w:rsid w:val="000C7919"/>
    <w:rsid w:val="000D0037"/>
    <w:rsid w:val="000D015F"/>
    <w:rsid w:val="000D027F"/>
    <w:rsid w:val="000D0CB4"/>
    <w:rsid w:val="000D0F29"/>
    <w:rsid w:val="000D157A"/>
    <w:rsid w:val="000D23FD"/>
    <w:rsid w:val="000D2A58"/>
    <w:rsid w:val="000D2D35"/>
    <w:rsid w:val="000D3E85"/>
    <w:rsid w:val="000D42D4"/>
    <w:rsid w:val="000D44F1"/>
    <w:rsid w:val="000D462B"/>
    <w:rsid w:val="000D5294"/>
    <w:rsid w:val="000D5914"/>
    <w:rsid w:val="000D5947"/>
    <w:rsid w:val="000D64B0"/>
    <w:rsid w:val="000D6E4B"/>
    <w:rsid w:val="000D779C"/>
    <w:rsid w:val="000D7A28"/>
    <w:rsid w:val="000D7CB9"/>
    <w:rsid w:val="000D7DEC"/>
    <w:rsid w:val="000E0251"/>
    <w:rsid w:val="000E0735"/>
    <w:rsid w:val="000E17B1"/>
    <w:rsid w:val="000E19EC"/>
    <w:rsid w:val="000E1CB7"/>
    <w:rsid w:val="000E20CB"/>
    <w:rsid w:val="000E2841"/>
    <w:rsid w:val="000E2CD3"/>
    <w:rsid w:val="000E328A"/>
    <w:rsid w:val="000E378A"/>
    <w:rsid w:val="000E3F32"/>
    <w:rsid w:val="000E42AB"/>
    <w:rsid w:val="000E4537"/>
    <w:rsid w:val="000E4DE2"/>
    <w:rsid w:val="000E4F12"/>
    <w:rsid w:val="000E5690"/>
    <w:rsid w:val="000E70C5"/>
    <w:rsid w:val="000E736B"/>
    <w:rsid w:val="000F0864"/>
    <w:rsid w:val="000F08B3"/>
    <w:rsid w:val="000F1D12"/>
    <w:rsid w:val="000F205E"/>
    <w:rsid w:val="000F2627"/>
    <w:rsid w:val="000F3225"/>
    <w:rsid w:val="000F4506"/>
    <w:rsid w:val="000F4950"/>
    <w:rsid w:val="000F5266"/>
    <w:rsid w:val="000F699F"/>
    <w:rsid w:val="000F6BB9"/>
    <w:rsid w:val="000F6C60"/>
    <w:rsid w:val="000F7804"/>
    <w:rsid w:val="00101533"/>
    <w:rsid w:val="00101614"/>
    <w:rsid w:val="001017B2"/>
    <w:rsid w:val="00101846"/>
    <w:rsid w:val="00101C0C"/>
    <w:rsid w:val="00101D9B"/>
    <w:rsid w:val="001023E5"/>
    <w:rsid w:val="00102E55"/>
    <w:rsid w:val="00103A0E"/>
    <w:rsid w:val="001044DF"/>
    <w:rsid w:val="00105C1A"/>
    <w:rsid w:val="00105DC0"/>
    <w:rsid w:val="0010682E"/>
    <w:rsid w:val="00106CBE"/>
    <w:rsid w:val="0010711F"/>
    <w:rsid w:val="001074C4"/>
    <w:rsid w:val="001074E9"/>
    <w:rsid w:val="00107613"/>
    <w:rsid w:val="0010773B"/>
    <w:rsid w:val="00107F99"/>
    <w:rsid w:val="0011066A"/>
    <w:rsid w:val="00110CEC"/>
    <w:rsid w:val="00111FDF"/>
    <w:rsid w:val="00112A74"/>
    <w:rsid w:val="00112B61"/>
    <w:rsid w:val="00112B66"/>
    <w:rsid w:val="00113056"/>
    <w:rsid w:val="001138A5"/>
    <w:rsid w:val="00113DFB"/>
    <w:rsid w:val="0011403A"/>
    <w:rsid w:val="0011408E"/>
    <w:rsid w:val="0011449B"/>
    <w:rsid w:val="001150BF"/>
    <w:rsid w:val="001151ED"/>
    <w:rsid w:val="00115476"/>
    <w:rsid w:val="00115E89"/>
    <w:rsid w:val="00115EC6"/>
    <w:rsid w:val="00115FAB"/>
    <w:rsid w:val="00115FCB"/>
    <w:rsid w:val="00116309"/>
    <w:rsid w:val="0011668A"/>
    <w:rsid w:val="001168B2"/>
    <w:rsid w:val="00116970"/>
    <w:rsid w:val="00116A11"/>
    <w:rsid w:val="00116E93"/>
    <w:rsid w:val="00117200"/>
    <w:rsid w:val="00117A7C"/>
    <w:rsid w:val="0012071C"/>
    <w:rsid w:val="001210D3"/>
    <w:rsid w:val="001214BC"/>
    <w:rsid w:val="0012163B"/>
    <w:rsid w:val="00122D1E"/>
    <w:rsid w:val="00123855"/>
    <w:rsid w:val="00123CBF"/>
    <w:rsid w:val="00123F92"/>
    <w:rsid w:val="001240AE"/>
    <w:rsid w:val="00124E83"/>
    <w:rsid w:val="00125F3E"/>
    <w:rsid w:val="0012694B"/>
    <w:rsid w:val="00127FA7"/>
    <w:rsid w:val="0013095E"/>
    <w:rsid w:val="00130DF8"/>
    <w:rsid w:val="00130E6A"/>
    <w:rsid w:val="00131298"/>
    <w:rsid w:val="00132C70"/>
    <w:rsid w:val="00132F15"/>
    <w:rsid w:val="00133976"/>
    <w:rsid w:val="00133B3B"/>
    <w:rsid w:val="00133D0A"/>
    <w:rsid w:val="00134BB2"/>
    <w:rsid w:val="00135EC7"/>
    <w:rsid w:val="00136681"/>
    <w:rsid w:val="0013706D"/>
    <w:rsid w:val="00137092"/>
    <w:rsid w:val="0013731D"/>
    <w:rsid w:val="0013795A"/>
    <w:rsid w:val="00137EF5"/>
    <w:rsid w:val="0014054C"/>
    <w:rsid w:val="00141399"/>
    <w:rsid w:val="0014145C"/>
    <w:rsid w:val="00141DB8"/>
    <w:rsid w:val="00141DC2"/>
    <w:rsid w:val="001432AE"/>
    <w:rsid w:val="00143EC3"/>
    <w:rsid w:val="0014405A"/>
    <w:rsid w:val="00144285"/>
    <w:rsid w:val="00144546"/>
    <w:rsid w:val="0014475C"/>
    <w:rsid w:val="0014500F"/>
    <w:rsid w:val="00145328"/>
    <w:rsid w:val="00145D0D"/>
    <w:rsid w:val="00146B8B"/>
    <w:rsid w:val="00146E6E"/>
    <w:rsid w:val="00147089"/>
    <w:rsid w:val="00147666"/>
    <w:rsid w:val="00147DD7"/>
    <w:rsid w:val="00147F05"/>
    <w:rsid w:val="00150FFB"/>
    <w:rsid w:val="0015200C"/>
    <w:rsid w:val="001520A0"/>
    <w:rsid w:val="00152344"/>
    <w:rsid w:val="00152591"/>
    <w:rsid w:val="001526C5"/>
    <w:rsid w:val="00152C31"/>
    <w:rsid w:val="001552BD"/>
    <w:rsid w:val="00155319"/>
    <w:rsid w:val="00155527"/>
    <w:rsid w:val="001562CA"/>
    <w:rsid w:val="001567F2"/>
    <w:rsid w:val="001569E4"/>
    <w:rsid w:val="00157868"/>
    <w:rsid w:val="00157BED"/>
    <w:rsid w:val="00157BF1"/>
    <w:rsid w:val="00157CD4"/>
    <w:rsid w:val="00157E31"/>
    <w:rsid w:val="001603A8"/>
    <w:rsid w:val="00160405"/>
    <w:rsid w:val="00161171"/>
    <w:rsid w:val="001619A7"/>
    <w:rsid w:val="00161E89"/>
    <w:rsid w:val="00162060"/>
    <w:rsid w:val="00162064"/>
    <w:rsid w:val="00162261"/>
    <w:rsid w:val="0016249A"/>
    <w:rsid w:val="00162DCB"/>
    <w:rsid w:val="00163298"/>
    <w:rsid w:val="00163438"/>
    <w:rsid w:val="00163443"/>
    <w:rsid w:val="00163485"/>
    <w:rsid w:val="001635C0"/>
    <w:rsid w:val="001640BA"/>
    <w:rsid w:val="00164477"/>
    <w:rsid w:val="001647E4"/>
    <w:rsid w:val="00164D9E"/>
    <w:rsid w:val="0016502F"/>
    <w:rsid w:val="001655D0"/>
    <w:rsid w:val="00165654"/>
    <w:rsid w:val="0016645F"/>
    <w:rsid w:val="001669E5"/>
    <w:rsid w:val="00166D5E"/>
    <w:rsid w:val="001674F2"/>
    <w:rsid w:val="0016790A"/>
    <w:rsid w:val="00167CA1"/>
    <w:rsid w:val="00170B5A"/>
    <w:rsid w:val="00170C29"/>
    <w:rsid w:val="00170EC3"/>
    <w:rsid w:val="0017104B"/>
    <w:rsid w:val="00171750"/>
    <w:rsid w:val="00171FE3"/>
    <w:rsid w:val="00172595"/>
    <w:rsid w:val="00172890"/>
    <w:rsid w:val="00172C57"/>
    <w:rsid w:val="00172D45"/>
    <w:rsid w:val="00173734"/>
    <w:rsid w:val="00173942"/>
    <w:rsid w:val="001739CD"/>
    <w:rsid w:val="00173E79"/>
    <w:rsid w:val="00174195"/>
    <w:rsid w:val="00174C51"/>
    <w:rsid w:val="00175507"/>
    <w:rsid w:val="001762C1"/>
    <w:rsid w:val="0017676E"/>
    <w:rsid w:val="00177680"/>
    <w:rsid w:val="00177C3C"/>
    <w:rsid w:val="00177D9E"/>
    <w:rsid w:val="00180311"/>
    <w:rsid w:val="00180434"/>
    <w:rsid w:val="001804A8"/>
    <w:rsid w:val="00180916"/>
    <w:rsid w:val="00180F0F"/>
    <w:rsid w:val="00181515"/>
    <w:rsid w:val="0018229D"/>
    <w:rsid w:val="00182DA8"/>
    <w:rsid w:val="001833B3"/>
    <w:rsid w:val="00183B81"/>
    <w:rsid w:val="00184006"/>
    <w:rsid w:val="0018409A"/>
    <w:rsid w:val="00184159"/>
    <w:rsid w:val="001844A8"/>
    <w:rsid w:val="00184733"/>
    <w:rsid w:val="0018495A"/>
    <w:rsid w:val="00184AAE"/>
    <w:rsid w:val="00185719"/>
    <w:rsid w:val="00185BEC"/>
    <w:rsid w:val="0018656B"/>
    <w:rsid w:val="0018665C"/>
    <w:rsid w:val="00186919"/>
    <w:rsid w:val="00187058"/>
    <w:rsid w:val="0018771F"/>
    <w:rsid w:val="001877FA"/>
    <w:rsid w:val="00191058"/>
    <w:rsid w:val="001910BD"/>
    <w:rsid w:val="00191518"/>
    <w:rsid w:val="00191DC6"/>
    <w:rsid w:val="00192445"/>
    <w:rsid w:val="00192D48"/>
    <w:rsid w:val="0019357C"/>
    <w:rsid w:val="001935D9"/>
    <w:rsid w:val="00193691"/>
    <w:rsid w:val="00193E03"/>
    <w:rsid w:val="00194669"/>
    <w:rsid w:val="00194769"/>
    <w:rsid w:val="00194933"/>
    <w:rsid w:val="001955FE"/>
    <w:rsid w:val="001956D0"/>
    <w:rsid w:val="001956DB"/>
    <w:rsid w:val="00195770"/>
    <w:rsid w:val="00196242"/>
    <w:rsid w:val="001964A5"/>
    <w:rsid w:val="00197141"/>
    <w:rsid w:val="00197694"/>
    <w:rsid w:val="00197A62"/>
    <w:rsid w:val="00197EE1"/>
    <w:rsid w:val="001A0522"/>
    <w:rsid w:val="001A14FA"/>
    <w:rsid w:val="001A170A"/>
    <w:rsid w:val="001A1CE8"/>
    <w:rsid w:val="001A1EF4"/>
    <w:rsid w:val="001A1F4C"/>
    <w:rsid w:val="001A1FC4"/>
    <w:rsid w:val="001A23A8"/>
    <w:rsid w:val="001A25C8"/>
    <w:rsid w:val="001A2ED1"/>
    <w:rsid w:val="001A3023"/>
    <w:rsid w:val="001A3160"/>
    <w:rsid w:val="001A3866"/>
    <w:rsid w:val="001A4055"/>
    <w:rsid w:val="001A4ADD"/>
    <w:rsid w:val="001A4DB7"/>
    <w:rsid w:val="001A4E93"/>
    <w:rsid w:val="001A5016"/>
    <w:rsid w:val="001A5306"/>
    <w:rsid w:val="001A5445"/>
    <w:rsid w:val="001A57B7"/>
    <w:rsid w:val="001A6BAE"/>
    <w:rsid w:val="001A6DBA"/>
    <w:rsid w:val="001A6E30"/>
    <w:rsid w:val="001A7603"/>
    <w:rsid w:val="001A780B"/>
    <w:rsid w:val="001B02F8"/>
    <w:rsid w:val="001B04AA"/>
    <w:rsid w:val="001B0DEA"/>
    <w:rsid w:val="001B1045"/>
    <w:rsid w:val="001B11E1"/>
    <w:rsid w:val="001B1D91"/>
    <w:rsid w:val="001B1E45"/>
    <w:rsid w:val="001B20D5"/>
    <w:rsid w:val="001B2CE2"/>
    <w:rsid w:val="001B304A"/>
    <w:rsid w:val="001B3060"/>
    <w:rsid w:val="001B3475"/>
    <w:rsid w:val="001B3F1C"/>
    <w:rsid w:val="001B4217"/>
    <w:rsid w:val="001B4939"/>
    <w:rsid w:val="001B4DE4"/>
    <w:rsid w:val="001B55C8"/>
    <w:rsid w:val="001B5D54"/>
    <w:rsid w:val="001B6A27"/>
    <w:rsid w:val="001B7EC7"/>
    <w:rsid w:val="001C00D9"/>
    <w:rsid w:val="001C07ED"/>
    <w:rsid w:val="001C07F9"/>
    <w:rsid w:val="001C07FF"/>
    <w:rsid w:val="001C08F3"/>
    <w:rsid w:val="001C0EB8"/>
    <w:rsid w:val="001C1AF9"/>
    <w:rsid w:val="001C2025"/>
    <w:rsid w:val="001C2045"/>
    <w:rsid w:val="001C286F"/>
    <w:rsid w:val="001C4A55"/>
    <w:rsid w:val="001C4EDE"/>
    <w:rsid w:val="001C5487"/>
    <w:rsid w:val="001C57FD"/>
    <w:rsid w:val="001C6393"/>
    <w:rsid w:val="001C64DB"/>
    <w:rsid w:val="001C7895"/>
    <w:rsid w:val="001C7C1C"/>
    <w:rsid w:val="001D0421"/>
    <w:rsid w:val="001D071C"/>
    <w:rsid w:val="001D1750"/>
    <w:rsid w:val="001D188B"/>
    <w:rsid w:val="001D1A83"/>
    <w:rsid w:val="001D1C2E"/>
    <w:rsid w:val="001D217E"/>
    <w:rsid w:val="001D2439"/>
    <w:rsid w:val="001D24BE"/>
    <w:rsid w:val="001D2AC1"/>
    <w:rsid w:val="001D2BAE"/>
    <w:rsid w:val="001D2EB4"/>
    <w:rsid w:val="001D313D"/>
    <w:rsid w:val="001D36FC"/>
    <w:rsid w:val="001D3912"/>
    <w:rsid w:val="001D3BB8"/>
    <w:rsid w:val="001D3F8F"/>
    <w:rsid w:val="001D4188"/>
    <w:rsid w:val="001D43C1"/>
    <w:rsid w:val="001D448D"/>
    <w:rsid w:val="001D44E0"/>
    <w:rsid w:val="001D4817"/>
    <w:rsid w:val="001D4CD3"/>
    <w:rsid w:val="001D5002"/>
    <w:rsid w:val="001D5E42"/>
    <w:rsid w:val="001D673C"/>
    <w:rsid w:val="001D745C"/>
    <w:rsid w:val="001E02FD"/>
    <w:rsid w:val="001E0399"/>
    <w:rsid w:val="001E043D"/>
    <w:rsid w:val="001E0F24"/>
    <w:rsid w:val="001E1A39"/>
    <w:rsid w:val="001E20AF"/>
    <w:rsid w:val="001E2456"/>
    <w:rsid w:val="001E3E05"/>
    <w:rsid w:val="001E4480"/>
    <w:rsid w:val="001E57E2"/>
    <w:rsid w:val="001E620D"/>
    <w:rsid w:val="001E7457"/>
    <w:rsid w:val="001E7690"/>
    <w:rsid w:val="001E7754"/>
    <w:rsid w:val="001E7CB0"/>
    <w:rsid w:val="001F03AB"/>
    <w:rsid w:val="001F045A"/>
    <w:rsid w:val="001F0797"/>
    <w:rsid w:val="001F0A45"/>
    <w:rsid w:val="001F0E98"/>
    <w:rsid w:val="001F0F4E"/>
    <w:rsid w:val="001F141C"/>
    <w:rsid w:val="001F1CDC"/>
    <w:rsid w:val="001F1E46"/>
    <w:rsid w:val="001F28CB"/>
    <w:rsid w:val="001F29D8"/>
    <w:rsid w:val="001F3467"/>
    <w:rsid w:val="001F34C3"/>
    <w:rsid w:val="001F39A1"/>
    <w:rsid w:val="001F3B04"/>
    <w:rsid w:val="001F3B10"/>
    <w:rsid w:val="001F4B14"/>
    <w:rsid w:val="001F4D03"/>
    <w:rsid w:val="001F4FE2"/>
    <w:rsid w:val="001F52D8"/>
    <w:rsid w:val="001F5A81"/>
    <w:rsid w:val="001F5BA0"/>
    <w:rsid w:val="001F601E"/>
    <w:rsid w:val="001F6109"/>
    <w:rsid w:val="001F6712"/>
    <w:rsid w:val="001F67E5"/>
    <w:rsid w:val="001F7509"/>
    <w:rsid w:val="001F7AAF"/>
    <w:rsid w:val="001F7FD9"/>
    <w:rsid w:val="002001A5"/>
    <w:rsid w:val="00200457"/>
    <w:rsid w:val="0020072D"/>
    <w:rsid w:val="002009F0"/>
    <w:rsid w:val="00201DF7"/>
    <w:rsid w:val="0020240F"/>
    <w:rsid w:val="00202846"/>
    <w:rsid w:val="00203019"/>
    <w:rsid w:val="002036F3"/>
    <w:rsid w:val="00203916"/>
    <w:rsid w:val="00203F12"/>
    <w:rsid w:val="00204134"/>
    <w:rsid w:val="00204259"/>
    <w:rsid w:val="002045AF"/>
    <w:rsid w:val="00205CCC"/>
    <w:rsid w:val="002062D7"/>
    <w:rsid w:val="00206E04"/>
    <w:rsid w:val="002106BF"/>
    <w:rsid w:val="00210BE2"/>
    <w:rsid w:val="00211169"/>
    <w:rsid w:val="00211230"/>
    <w:rsid w:val="00211623"/>
    <w:rsid w:val="00211745"/>
    <w:rsid w:val="00211A7D"/>
    <w:rsid w:val="002121A8"/>
    <w:rsid w:val="002129BE"/>
    <w:rsid w:val="00212CE6"/>
    <w:rsid w:val="00213377"/>
    <w:rsid w:val="00213548"/>
    <w:rsid w:val="0021398A"/>
    <w:rsid w:val="00213C06"/>
    <w:rsid w:val="00213D2C"/>
    <w:rsid w:val="002143ED"/>
    <w:rsid w:val="00214F6A"/>
    <w:rsid w:val="00215B7E"/>
    <w:rsid w:val="00215C3F"/>
    <w:rsid w:val="002162AD"/>
    <w:rsid w:val="00216FCA"/>
    <w:rsid w:val="0021702C"/>
    <w:rsid w:val="00217B16"/>
    <w:rsid w:val="002207DB"/>
    <w:rsid w:val="00220E5C"/>
    <w:rsid w:val="00221107"/>
    <w:rsid w:val="0022112A"/>
    <w:rsid w:val="00221EF9"/>
    <w:rsid w:val="00222350"/>
    <w:rsid w:val="00222521"/>
    <w:rsid w:val="00223C96"/>
    <w:rsid w:val="002240C0"/>
    <w:rsid w:val="002241F2"/>
    <w:rsid w:val="002244E8"/>
    <w:rsid w:val="00224B3A"/>
    <w:rsid w:val="00224CB1"/>
    <w:rsid w:val="0022602C"/>
    <w:rsid w:val="0022615E"/>
    <w:rsid w:val="002262BE"/>
    <w:rsid w:val="002264F9"/>
    <w:rsid w:val="00226864"/>
    <w:rsid w:val="00227C32"/>
    <w:rsid w:val="0023022F"/>
    <w:rsid w:val="00230234"/>
    <w:rsid w:val="00230B49"/>
    <w:rsid w:val="00231175"/>
    <w:rsid w:val="002318D6"/>
    <w:rsid w:val="002318FC"/>
    <w:rsid w:val="00232572"/>
    <w:rsid w:val="002328C7"/>
    <w:rsid w:val="002331BD"/>
    <w:rsid w:val="0023336C"/>
    <w:rsid w:val="00233DC6"/>
    <w:rsid w:val="00234113"/>
    <w:rsid w:val="002345A6"/>
    <w:rsid w:val="0023477C"/>
    <w:rsid w:val="002348D5"/>
    <w:rsid w:val="00235367"/>
    <w:rsid w:val="00235855"/>
    <w:rsid w:val="00235A90"/>
    <w:rsid w:val="00236109"/>
    <w:rsid w:val="002361CC"/>
    <w:rsid w:val="00236E3C"/>
    <w:rsid w:val="002372BF"/>
    <w:rsid w:val="00237570"/>
    <w:rsid w:val="002379EB"/>
    <w:rsid w:val="0024070F"/>
    <w:rsid w:val="002407A3"/>
    <w:rsid w:val="00240B07"/>
    <w:rsid w:val="002410DA"/>
    <w:rsid w:val="002413D5"/>
    <w:rsid w:val="0024173D"/>
    <w:rsid w:val="002417CB"/>
    <w:rsid w:val="00241A16"/>
    <w:rsid w:val="00242590"/>
    <w:rsid w:val="002437AC"/>
    <w:rsid w:val="0024418E"/>
    <w:rsid w:val="002457C8"/>
    <w:rsid w:val="002460BD"/>
    <w:rsid w:val="00246373"/>
    <w:rsid w:val="00246BB2"/>
    <w:rsid w:val="0024772A"/>
    <w:rsid w:val="002504F9"/>
    <w:rsid w:val="00250787"/>
    <w:rsid w:val="002509B1"/>
    <w:rsid w:val="00250C64"/>
    <w:rsid w:val="002527D9"/>
    <w:rsid w:val="0025287C"/>
    <w:rsid w:val="00252DCC"/>
    <w:rsid w:val="00253207"/>
    <w:rsid w:val="00253473"/>
    <w:rsid w:val="00253886"/>
    <w:rsid w:val="0025394D"/>
    <w:rsid w:val="002544C9"/>
    <w:rsid w:val="002548C0"/>
    <w:rsid w:val="00254CA9"/>
    <w:rsid w:val="002552B2"/>
    <w:rsid w:val="00256389"/>
    <w:rsid w:val="002563AA"/>
    <w:rsid w:val="0025650E"/>
    <w:rsid w:val="00256897"/>
    <w:rsid w:val="00256A5E"/>
    <w:rsid w:val="0025707E"/>
    <w:rsid w:val="00257694"/>
    <w:rsid w:val="0025781D"/>
    <w:rsid w:val="00257F02"/>
    <w:rsid w:val="0026035C"/>
    <w:rsid w:val="00260446"/>
    <w:rsid w:val="002608BF"/>
    <w:rsid w:val="00260D38"/>
    <w:rsid w:val="00261BC2"/>
    <w:rsid w:val="00262494"/>
    <w:rsid w:val="00262D51"/>
    <w:rsid w:val="002631A4"/>
    <w:rsid w:val="00263680"/>
    <w:rsid w:val="00263BC8"/>
    <w:rsid w:val="0026436F"/>
    <w:rsid w:val="002646F4"/>
    <w:rsid w:val="002647F0"/>
    <w:rsid w:val="00264EE7"/>
    <w:rsid w:val="0026525B"/>
    <w:rsid w:val="002652DE"/>
    <w:rsid w:val="00265430"/>
    <w:rsid w:val="00265658"/>
    <w:rsid w:val="002660DD"/>
    <w:rsid w:val="00266351"/>
    <w:rsid w:val="00266F54"/>
    <w:rsid w:val="002674C8"/>
    <w:rsid w:val="002707C4"/>
    <w:rsid w:val="00270A3D"/>
    <w:rsid w:val="002713FA"/>
    <w:rsid w:val="002715C6"/>
    <w:rsid w:val="00271F0C"/>
    <w:rsid w:val="00272643"/>
    <w:rsid w:val="00273419"/>
    <w:rsid w:val="002747C7"/>
    <w:rsid w:val="00274883"/>
    <w:rsid w:val="00274A46"/>
    <w:rsid w:val="00274BF5"/>
    <w:rsid w:val="002751AC"/>
    <w:rsid w:val="002751E4"/>
    <w:rsid w:val="00275402"/>
    <w:rsid w:val="0027576F"/>
    <w:rsid w:val="002759B9"/>
    <w:rsid w:val="00275E4C"/>
    <w:rsid w:val="002760FD"/>
    <w:rsid w:val="00276796"/>
    <w:rsid w:val="00276C5F"/>
    <w:rsid w:val="002775D2"/>
    <w:rsid w:val="00277B60"/>
    <w:rsid w:val="002802B3"/>
    <w:rsid w:val="0028038A"/>
    <w:rsid w:val="00280678"/>
    <w:rsid w:val="00280976"/>
    <w:rsid w:val="00280CC2"/>
    <w:rsid w:val="002817B5"/>
    <w:rsid w:val="00281DAC"/>
    <w:rsid w:val="00281EF2"/>
    <w:rsid w:val="0028229A"/>
    <w:rsid w:val="002824D5"/>
    <w:rsid w:val="002826ED"/>
    <w:rsid w:val="00282A67"/>
    <w:rsid w:val="002833F3"/>
    <w:rsid w:val="002834F8"/>
    <w:rsid w:val="0028391B"/>
    <w:rsid w:val="00283D4D"/>
    <w:rsid w:val="00283F89"/>
    <w:rsid w:val="002847E5"/>
    <w:rsid w:val="00284DAF"/>
    <w:rsid w:val="00284FA7"/>
    <w:rsid w:val="0028524E"/>
    <w:rsid w:val="00285575"/>
    <w:rsid w:val="00286212"/>
    <w:rsid w:val="0028683E"/>
    <w:rsid w:val="00286872"/>
    <w:rsid w:val="002878F8"/>
    <w:rsid w:val="0028790A"/>
    <w:rsid w:val="00287B4F"/>
    <w:rsid w:val="00287D5E"/>
    <w:rsid w:val="002907B9"/>
    <w:rsid w:val="00290A92"/>
    <w:rsid w:val="00290B70"/>
    <w:rsid w:val="00290C6B"/>
    <w:rsid w:val="00290CE4"/>
    <w:rsid w:val="00290E12"/>
    <w:rsid w:val="00291012"/>
    <w:rsid w:val="0029101B"/>
    <w:rsid w:val="00291987"/>
    <w:rsid w:val="00291A5B"/>
    <w:rsid w:val="00292384"/>
    <w:rsid w:val="00292426"/>
    <w:rsid w:val="0029267D"/>
    <w:rsid w:val="00292DD5"/>
    <w:rsid w:val="0029330D"/>
    <w:rsid w:val="0029374C"/>
    <w:rsid w:val="002938B3"/>
    <w:rsid w:val="002940EE"/>
    <w:rsid w:val="00294361"/>
    <w:rsid w:val="002944A0"/>
    <w:rsid w:val="00294B2F"/>
    <w:rsid w:val="00294C59"/>
    <w:rsid w:val="00294F36"/>
    <w:rsid w:val="0029553B"/>
    <w:rsid w:val="00295C8C"/>
    <w:rsid w:val="00297A54"/>
    <w:rsid w:val="00297B3E"/>
    <w:rsid w:val="002A07A2"/>
    <w:rsid w:val="002A0B85"/>
    <w:rsid w:val="002A13EA"/>
    <w:rsid w:val="002A14EB"/>
    <w:rsid w:val="002A176D"/>
    <w:rsid w:val="002A17EF"/>
    <w:rsid w:val="002A1C6F"/>
    <w:rsid w:val="002A232F"/>
    <w:rsid w:val="002A26C8"/>
    <w:rsid w:val="002A3B1B"/>
    <w:rsid w:val="002A3BE2"/>
    <w:rsid w:val="002A4769"/>
    <w:rsid w:val="002A4A5F"/>
    <w:rsid w:val="002A5704"/>
    <w:rsid w:val="002A5771"/>
    <w:rsid w:val="002A5BCE"/>
    <w:rsid w:val="002A5EC9"/>
    <w:rsid w:val="002A6AB6"/>
    <w:rsid w:val="002A6CA8"/>
    <w:rsid w:val="002A7159"/>
    <w:rsid w:val="002A730D"/>
    <w:rsid w:val="002A7615"/>
    <w:rsid w:val="002A764B"/>
    <w:rsid w:val="002A7EF0"/>
    <w:rsid w:val="002B05C6"/>
    <w:rsid w:val="002B16B1"/>
    <w:rsid w:val="002B16BC"/>
    <w:rsid w:val="002B1847"/>
    <w:rsid w:val="002B1D90"/>
    <w:rsid w:val="002B1DE5"/>
    <w:rsid w:val="002B1EEA"/>
    <w:rsid w:val="002B24C3"/>
    <w:rsid w:val="002B2827"/>
    <w:rsid w:val="002B28B6"/>
    <w:rsid w:val="002B2C8B"/>
    <w:rsid w:val="002B2F01"/>
    <w:rsid w:val="002B2FD5"/>
    <w:rsid w:val="002B32BA"/>
    <w:rsid w:val="002B3B2B"/>
    <w:rsid w:val="002B3C60"/>
    <w:rsid w:val="002B3EED"/>
    <w:rsid w:val="002B536D"/>
    <w:rsid w:val="002B5A58"/>
    <w:rsid w:val="002B5D33"/>
    <w:rsid w:val="002B6694"/>
    <w:rsid w:val="002B6E66"/>
    <w:rsid w:val="002B71D6"/>
    <w:rsid w:val="002B7C9C"/>
    <w:rsid w:val="002C0067"/>
    <w:rsid w:val="002C0109"/>
    <w:rsid w:val="002C0356"/>
    <w:rsid w:val="002C0A28"/>
    <w:rsid w:val="002C12B3"/>
    <w:rsid w:val="002C1D39"/>
    <w:rsid w:val="002C1F02"/>
    <w:rsid w:val="002C25B0"/>
    <w:rsid w:val="002C2B50"/>
    <w:rsid w:val="002C2CC9"/>
    <w:rsid w:val="002C3FC1"/>
    <w:rsid w:val="002C43AB"/>
    <w:rsid w:val="002C4AC3"/>
    <w:rsid w:val="002C4C4D"/>
    <w:rsid w:val="002C4D84"/>
    <w:rsid w:val="002C509B"/>
    <w:rsid w:val="002C50F6"/>
    <w:rsid w:val="002C545B"/>
    <w:rsid w:val="002C5534"/>
    <w:rsid w:val="002C559F"/>
    <w:rsid w:val="002C5604"/>
    <w:rsid w:val="002C572A"/>
    <w:rsid w:val="002C5925"/>
    <w:rsid w:val="002C5A9A"/>
    <w:rsid w:val="002C5F9D"/>
    <w:rsid w:val="002C6696"/>
    <w:rsid w:val="002C67CD"/>
    <w:rsid w:val="002C730C"/>
    <w:rsid w:val="002C7311"/>
    <w:rsid w:val="002C75E8"/>
    <w:rsid w:val="002D007F"/>
    <w:rsid w:val="002D0162"/>
    <w:rsid w:val="002D0A70"/>
    <w:rsid w:val="002D0BF8"/>
    <w:rsid w:val="002D0F29"/>
    <w:rsid w:val="002D1F4E"/>
    <w:rsid w:val="002D2449"/>
    <w:rsid w:val="002D2589"/>
    <w:rsid w:val="002D263D"/>
    <w:rsid w:val="002D2AD9"/>
    <w:rsid w:val="002D2CEA"/>
    <w:rsid w:val="002D37A9"/>
    <w:rsid w:val="002D3F55"/>
    <w:rsid w:val="002D4162"/>
    <w:rsid w:val="002D4492"/>
    <w:rsid w:val="002D4F63"/>
    <w:rsid w:val="002D52FA"/>
    <w:rsid w:val="002D5373"/>
    <w:rsid w:val="002D5656"/>
    <w:rsid w:val="002D56B6"/>
    <w:rsid w:val="002D5981"/>
    <w:rsid w:val="002D5AF9"/>
    <w:rsid w:val="002D6126"/>
    <w:rsid w:val="002E0101"/>
    <w:rsid w:val="002E03CE"/>
    <w:rsid w:val="002E06C5"/>
    <w:rsid w:val="002E0A2A"/>
    <w:rsid w:val="002E0BD2"/>
    <w:rsid w:val="002E0C19"/>
    <w:rsid w:val="002E123E"/>
    <w:rsid w:val="002E1878"/>
    <w:rsid w:val="002E1CE7"/>
    <w:rsid w:val="002E21C8"/>
    <w:rsid w:val="002E22FB"/>
    <w:rsid w:val="002E24D4"/>
    <w:rsid w:val="002E2543"/>
    <w:rsid w:val="002E26D6"/>
    <w:rsid w:val="002E39E4"/>
    <w:rsid w:val="002E3DB3"/>
    <w:rsid w:val="002E41C0"/>
    <w:rsid w:val="002E45CD"/>
    <w:rsid w:val="002E550E"/>
    <w:rsid w:val="002E66AF"/>
    <w:rsid w:val="002E6984"/>
    <w:rsid w:val="002E6ABB"/>
    <w:rsid w:val="002E6CB4"/>
    <w:rsid w:val="002E6CB6"/>
    <w:rsid w:val="002E7521"/>
    <w:rsid w:val="002E7EFD"/>
    <w:rsid w:val="002F0303"/>
    <w:rsid w:val="002F057F"/>
    <w:rsid w:val="002F0EE0"/>
    <w:rsid w:val="002F137C"/>
    <w:rsid w:val="002F15C4"/>
    <w:rsid w:val="002F17D0"/>
    <w:rsid w:val="002F17EA"/>
    <w:rsid w:val="002F1A7C"/>
    <w:rsid w:val="002F1EAD"/>
    <w:rsid w:val="002F1FBC"/>
    <w:rsid w:val="002F2490"/>
    <w:rsid w:val="002F31D0"/>
    <w:rsid w:val="002F3777"/>
    <w:rsid w:val="002F403A"/>
    <w:rsid w:val="002F42CB"/>
    <w:rsid w:val="002F4617"/>
    <w:rsid w:val="002F4896"/>
    <w:rsid w:val="002F49A7"/>
    <w:rsid w:val="002F49C3"/>
    <w:rsid w:val="002F4C88"/>
    <w:rsid w:val="002F4E8F"/>
    <w:rsid w:val="002F4EF4"/>
    <w:rsid w:val="002F5150"/>
    <w:rsid w:val="002F52F4"/>
    <w:rsid w:val="002F5DFA"/>
    <w:rsid w:val="002F61C7"/>
    <w:rsid w:val="002F6445"/>
    <w:rsid w:val="002F68F5"/>
    <w:rsid w:val="002F6F8E"/>
    <w:rsid w:val="002F7B2B"/>
    <w:rsid w:val="003001B5"/>
    <w:rsid w:val="003003A0"/>
    <w:rsid w:val="0030188B"/>
    <w:rsid w:val="00301EAE"/>
    <w:rsid w:val="00302845"/>
    <w:rsid w:val="00302E58"/>
    <w:rsid w:val="00302F3B"/>
    <w:rsid w:val="00303143"/>
    <w:rsid w:val="00303316"/>
    <w:rsid w:val="00303FC8"/>
    <w:rsid w:val="00304CB0"/>
    <w:rsid w:val="00304D8B"/>
    <w:rsid w:val="0030531B"/>
    <w:rsid w:val="003053DB"/>
    <w:rsid w:val="00305C9F"/>
    <w:rsid w:val="00305CDA"/>
    <w:rsid w:val="00305DD1"/>
    <w:rsid w:val="00306340"/>
    <w:rsid w:val="00306E4F"/>
    <w:rsid w:val="00307055"/>
    <w:rsid w:val="00307292"/>
    <w:rsid w:val="00307330"/>
    <w:rsid w:val="003073C6"/>
    <w:rsid w:val="003074AB"/>
    <w:rsid w:val="003079FD"/>
    <w:rsid w:val="0031057D"/>
    <w:rsid w:val="00311165"/>
    <w:rsid w:val="0031157C"/>
    <w:rsid w:val="00311966"/>
    <w:rsid w:val="00311E24"/>
    <w:rsid w:val="00312280"/>
    <w:rsid w:val="00313515"/>
    <w:rsid w:val="003135E0"/>
    <w:rsid w:val="00313E1D"/>
    <w:rsid w:val="003144C0"/>
    <w:rsid w:val="0031472E"/>
    <w:rsid w:val="00314EBC"/>
    <w:rsid w:val="003154D3"/>
    <w:rsid w:val="00315F9F"/>
    <w:rsid w:val="00316172"/>
    <w:rsid w:val="003169D2"/>
    <w:rsid w:val="00317155"/>
    <w:rsid w:val="003178E7"/>
    <w:rsid w:val="00317C85"/>
    <w:rsid w:val="00317D85"/>
    <w:rsid w:val="00317DA0"/>
    <w:rsid w:val="00320582"/>
    <w:rsid w:val="0032070A"/>
    <w:rsid w:val="00320BD7"/>
    <w:rsid w:val="00320C78"/>
    <w:rsid w:val="00320C8B"/>
    <w:rsid w:val="00320FF2"/>
    <w:rsid w:val="00321445"/>
    <w:rsid w:val="003219C2"/>
    <w:rsid w:val="003221EE"/>
    <w:rsid w:val="0032280C"/>
    <w:rsid w:val="003238AF"/>
    <w:rsid w:val="00324242"/>
    <w:rsid w:val="00324CB2"/>
    <w:rsid w:val="00324ED0"/>
    <w:rsid w:val="00325578"/>
    <w:rsid w:val="00325642"/>
    <w:rsid w:val="0032576C"/>
    <w:rsid w:val="00325EB4"/>
    <w:rsid w:val="003263A0"/>
    <w:rsid w:val="00326A19"/>
    <w:rsid w:val="00326C70"/>
    <w:rsid w:val="00327243"/>
    <w:rsid w:val="0032748E"/>
    <w:rsid w:val="00327CAD"/>
    <w:rsid w:val="00327EE8"/>
    <w:rsid w:val="0033067F"/>
    <w:rsid w:val="00330AD8"/>
    <w:rsid w:val="00330BB7"/>
    <w:rsid w:val="0033114C"/>
    <w:rsid w:val="0033141E"/>
    <w:rsid w:val="00331782"/>
    <w:rsid w:val="00331AA7"/>
    <w:rsid w:val="00331D11"/>
    <w:rsid w:val="00331EE8"/>
    <w:rsid w:val="00331FC1"/>
    <w:rsid w:val="003321E9"/>
    <w:rsid w:val="00332417"/>
    <w:rsid w:val="00332D13"/>
    <w:rsid w:val="00332DC0"/>
    <w:rsid w:val="0033305A"/>
    <w:rsid w:val="0033354C"/>
    <w:rsid w:val="003335A0"/>
    <w:rsid w:val="00333763"/>
    <w:rsid w:val="00335B16"/>
    <w:rsid w:val="00336344"/>
    <w:rsid w:val="00336D0C"/>
    <w:rsid w:val="00337930"/>
    <w:rsid w:val="00337995"/>
    <w:rsid w:val="00337CDE"/>
    <w:rsid w:val="00340576"/>
    <w:rsid w:val="00341249"/>
    <w:rsid w:val="00341E39"/>
    <w:rsid w:val="00342338"/>
    <w:rsid w:val="00342AA4"/>
    <w:rsid w:val="00342C20"/>
    <w:rsid w:val="00342D8B"/>
    <w:rsid w:val="00343210"/>
    <w:rsid w:val="0034321C"/>
    <w:rsid w:val="0034364D"/>
    <w:rsid w:val="003438A7"/>
    <w:rsid w:val="00343A6D"/>
    <w:rsid w:val="00343A8B"/>
    <w:rsid w:val="00343D56"/>
    <w:rsid w:val="0034417A"/>
    <w:rsid w:val="0034470E"/>
    <w:rsid w:val="00344D5E"/>
    <w:rsid w:val="003453A0"/>
    <w:rsid w:val="003453CE"/>
    <w:rsid w:val="003454D2"/>
    <w:rsid w:val="00345575"/>
    <w:rsid w:val="00345A4F"/>
    <w:rsid w:val="00345ADA"/>
    <w:rsid w:val="00345C9B"/>
    <w:rsid w:val="00345D78"/>
    <w:rsid w:val="00345EEE"/>
    <w:rsid w:val="0034764F"/>
    <w:rsid w:val="003479E3"/>
    <w:rsid w:val="00347D0B"/>
    <w:rsid w:val="00347D7E"/>
    <w:rsid w:val="003504E7"/>
    <w:rsid w:val="003507C7"/>
    <w:rsid w:val="00350B22"/>
    <w:rsid w:val="00350D48"/>
    <w:rsid w:val="00350E1A"/>
    <w:rsid w:val="00350EC8"/>
    <w:rsid w:val="0035173A"/>
    <w:rsid w:val="003517C1"/>
    <w:rsid w:val="00351D28"/>
    <w:rsid w:val="00351D64"/>
    <w:rsid w:val="00351D70"/>
    <w:rsid w:val="00351EBC"/>
    <w:rsid w:val="003520F0"/>
    <w:rsid w:val="0035287A"/>
    <w:rsid w:val="00352BDF"/>
    <w:rsid w:val="00352CA1"/>
    <w:rsid w:val="00353B5C"/>
    <w:rsid w:val="00353F38"/>
    <w:rsid w:val="00354422"/>
    <w:rsid w:val="003544B8"/>
    <w:rsid w:val="00354EAD"/>
    <w:rsid w:val="003557A4"/>
    <w:rsid w:val="00355CD2"/>
    <w:rsid w:val="00355E05"/>
    <w:rsid w:val="00355F30"/>
    <w:rsid w:val="003579C7"/>
    <w:rsid w:val="00357DFA"/>
    <w:rsid w:val="00360195"/>
    <w:rsid w:val="00360266"/>
    <w:rsid w:val="00361E1A"/>
    <w:rsid w:val="00361FA4"/>
    <w:rsid w:val="0036211C"/>
    <w:rsid w:val="00362AC9"/>
    <w:rsid w:val="00364143"/>
    <w:rsid w:val="0036421A"/>
    <w:rsid w:val="00365335"/>
    <w:rsid w:val="00366AAA"/>
    <w:rsid w:val="0036736F"/>
    <w:rsid w:val="00367C6B"/>
    <w:rsid w:val="00367CEB"/>
    <w:rsid w:val="00367EC7"/>
    <w:rsid w:val="00370206"/>
    <w:rsid w:val="00370A5F"/>
    <w:rsid w:val="00370E43"/>
    <w:rsid w:val="003715F8"/>
    <w:rsid w:val="0037195F"/>
    <w:rsid w:val="00371AFF"/>
    <w:rsid w:val="003720F1"/>
    <w:rsid w:val="00372284"/>
    <w:rsid w:val="003726A3"/>
    <w:rsid w:val="00372749"/>
    <w:rsid w:val="00372AD2"/>
    <w:rsid w:val="00372B1E"/>
    <w:rsid w:val="00372F10"/>
    <w:rsid w:val="00373160"/>
    <w:rsid w:val="0037339E"/>
    <w:rsid w:val="00373F47"/>
    <w:rsid w:val="00374842"/>
    <w:rsid w:val="00374E03"/>
    <w:rsid w:val="003757C2"/>
    <w:rsid w:val="003757EB"/>
    <w:rsid w:val="00376587"/>
    <w:rsid w:val="00376819"/>
    <w:rsid w:val="00376AF3"/>
    <w:rsid w:val="00376CF3"/>
    <w:rsid w:val="003772DB"/>
    <w:rsid w:val="003778A1"/>
    <w:rsid w:val="00377C5D"/>
    <w:rsid w:val="0038025A"/>
    <w:rsid w:val="00381650"/>
    <w:rsid w:val="003819F9"/>
    <w:rsid w:val="00381AF5"/>
    <w:rsid w:val="00383358"/>
    <w:rsid w:val="0038398C"/>
    <w:rsid w:val="00383CF2"/>
    <w:rsid w:val="00383FB8"/>
    <w:rsid w:val="003852CE"/>
    <w:rsid w:val="0038635C"/>
    <w:rsid w:val="00386E06"/>
    <w:rsid w:val="00386E93"/>
    <w:rsid w:val="00387039"/>
    <w:rsid w:val="0038747A"/>
    <w:rsid w:val="00387F3F"/>
    <w:rsid w:val="0039022F"/>
    <w:rsid w:val="00390D4B"/>
    <w:rsid w:val="003918ED"/>
    <w:rsid w:val="003919E6"/>
    <w:rsid w:val="00391B63"/>
    <w:rsid w:val="00391F7C"/>
    <w:rsid w:val="00392C67"/>
    <w:rsid w:val="00392E2D"/>
    <w:rsid w:val="00392F5A"/>
    <w:rsid w:val="00392FF2"/>
    <w:rsid w:val="003935B4"/>
    <w:rsid w:val="00393DE1"/>
    <w:rsid w:val="00395D08"/>
    <w:rsid w:val="003960BA"/>
    <w:rsid w:val="00396D96"/>
    <w:rsid w:val="00396E92"/>
    <w:rsid w:val="00397B31"/>
    <w:rsid w:val="00397C10"/>
    <w:rsid w:val="00397DA6"/>
    <w:rsid w:val="00397DF1"/>
    <w:rsid w:val="003A025D"/>
    <w:rsid w:val="003A05AD"/>
    <w:rsid w:val="003A069D"/>
    <w:rsid w:val="003A11D3"/>
    <w:rsid w:val="003A1815"/>
    <w:rsid w:val="003A1C24"/>
    <w:rsid w:val="003A20F0"/>
    <w:rsid w:val="003A212B"/>
    <w:rsid w:val="003A2681"/>
    <w:rsid w:val="003A274F"/>
    <w:rsid w:val="003A327C"/>
    <w:rsid w:val="003A3785"/>
    <w:rsid w:val="003A4150"/>
    <w:rsid w:val="003A4256"/>
    <w:rsid w:val="003A4F1C"/>
    <w:rsid w:val="003A5A3E"/>
    <w:rsid w:val="003A5B70"/>
    <w:rsid w:val="003A72E7"/>
    <w:rsid w:val="003A7B1D"/>
    <w:rsid w:val="003A7E68"/>
    <w:rsid w:val="003B078B"/>
    <w:rsid w:val="003B1178"/>
    <w:rsid w:val="003B12A4"/>
    <w:rsid w:val="003B1CBB"/>
    <w:rsid w:val="003B1EFB"/>
    <w:rsid w:val="003B223D"/>
    <w:rsid w:val="003B2947"/>
    <w:rsid w:val="003B298A"/>
    <w:rsid w:val="003B2AEF"/>
    <w:rsid w:val="003B2EF2"/>
    <w:rsid w:val="003B328D"/>
    <w:rsid w:val="003B33DD"/>
    <w:rsid w:val="003B3CF9"/>
    <w:rsid w:val="003B4273"/>
    <w:rsid w:val="003B4563"/>
    <w:rsid w:val="003B4BF5"/>
    <w:rsid w:val="003B4C18"/>
    <w:rsid w:val="003B4C4E"/>
    <w:rsid w:val="003B4CEE"/>
    <w:rsid w:val="003B51E9"/>
    <w:rsid w:val="003B52C8"/>
    <w:rsid w:val="003B55FC"/>
    <w:rsid w:val="003B5764"/>
    <w:rsid w:val="003B59B9"/>
    <w:rsid w:val="003B5C15"/>
    <w:rsid w:val="003B5D6E"/>
    <w:rsid w:val="003B6025"/>
    <w:rsid w:val="003B62E4"/>
    <w:rsid w:val="003B64D2"/>
    <w:rsid w:val="003B67DF"/>
    <w:rsid w:val="003B6E1F"/>
    <w:rsid w:val="003B7220"/>
    <w:rsid w:val="003B7456"/>
    <w:rsid w:val="003B77A6"/>
    <w:rsid w:val="003B7880"/>
    <w:rsid w:val="003C1194"/>
    <w:rsid w:val="003C2061"/>
    <w:rsid w:val="003C35C0"/>
    <w:rsid w:val="003C3E8F"/>
    <w:rsid w:val="003C4E20"/>
    <w:rsid w:val="003C4E97"/>
    <w:rsid w:val="003C4FE6"/>
    <w:rsid w:val="003C54F3"/>
    <w:rsid w:val="003C55A1"/>
    <w:rsid w:val="003C5908"/>
    <w:rsid w:val="003C608A"/>
    <w:rsid w:val="003C6124"/>
    <w:rsid w:val="003C6434"/>
    <w:rsid w:val="003C69FE"/>
    <w:rsid w:val="003C6B4B"/>
    <w:rsid w:val="003C6B6C"/>
    <w:rsid w:val="003D0136"/>
    <w:rsid w:val="003D061F"/>
    <w:rsid w:val="003D09F0"/>
    <w:rsid w:val="003D0F7B"/>
    <w:rsid w:val="003D1385"/>
    <w:rsid w:val="003D19CE"/>
    <w:rsid w:val="003D2D61"/>
    <w:rsid w:val="003D3186"/>
    <w:rsid w:val="003D3E6D"/>
    <w:rsid w:val="003D4374"/>
    <w:rsid w:val="003D459D"/>
    <w:rsid w:val="003D475A"/>
    <w:rsid w:val="003D5568"/>
    <w:rsid w:val="003D5A75"/>
    <w:rsid w:val="003D5B21"/>
    <w:rsid w:val="003D6630"/>
    <w:rsid w:val="003D6E2A"/>
    <w:rsid w:val="003D7A7B"/>
    <w:rsid w:val="003E0DB0"/>
    <w:rsid w:val="003E1BA3"/>
    <w:rsid w:val="003E230A"/>
    <w:rsid w:val="003E2729"/>
    <w:rsid w:val="003E2E77"/>
    <w:rsid w:val="003E2EAC"/>
    <w:rsid w:val="003E317E"/>
    <w:rsid w:val="003E39E1"/>
    <w:rsid w:val="003E3DF0"/>
    <w:rsid w:val="003E4281"/>
    <w:rsid w:val="003E4309"/>
    <w:rsid w:val="003E430A"/>
    <w:rsid w:val="003E4973"/>
    <w:rsid w:val="003E4DE1"/>
    <w:rsid w:val="003E52FA"/>
    <w:rsid w:val="003E54D7"/>
    <w:rsid w:val="003E555A"/>
    <w:rsid w:val="003E558A"/>
    <w:rsid w:val="003E576D"/>
    <w:rsid w:val="003E592E"/>
    <w:rsid w:val="003E5C95"/>
    <w:rsid w:val="003E6C61"/>
    <w:rsid w:val="003E6CD6"/>
    <w:rsid w:val="003E7221"/>
    <w:rsid w:val="003E76F8"/>
    <w:rsid w:val="003F007E"/>
    <w:rsid w:val="003F0263"/>
    <w:rsid w:val="003F0F73"/>
    <w:rsid w:val="003F0F97"/>
    <w:rsid w:val="003F13F3"/>
    <w:rsid w:val="003F2586"/>
    <w:rsid w:val="003F2DF9"/>
    <w:rsid w:val="003F2EEB"/>
    <w:rsid w:val="003F2F18"/>
    <w:rsid w:val="003F2F9C"/>
    <w:rsid w:val="003F3800"/>
    <w:rsid w:val="003F4368"/>
    <w:rsid w:val="003F44D3"/>
    <w:rsid w:val="003F4517"/>
    <w:rsid w:val="003F54EA"/>
    <w:rsid w:val="003F5C6C"/>
    <w:rsid w:val="003F5DE2"/>
    <w:rsid w:val="003F60CD"/>
    <w:rsid w:val="003F646F"/>
    <w:rsid w:val="003F6834"/>
    <w:rsid w:val="003F70F3"/>
    <w:rsid w:val="003F766B"/>
    <w:rsid w:val="003F7C2A"/>
    <w:rsid w:val="003F7C7E"/>
    <w:rsid w:val="003F7D96"/>
    <w:rsid w:val="004001BB"/>
    <w:rsid w:val="00400272"/>
    <w:rsid w:val="0040085F"/>
    <w:rsid w:val="00400D36"/>
    <w:rsid w:val="00401A00"/>
    <w:rsid w:val="00401AA5"/>
    <w:rsid w:val="00402869"/>
    <w:rsid w:val="0040313E"/>
    <w:rsid w:val="004036AE"/>
    <w:rsid w:val="00403779"/>
    <w:rsid w:val="00403ACE"/>
    <w:rsid w:val="00404077"/>
    <w:rsid w:val="00404191"/>
    <w:rsid w:val="004043D1"/>
    <w:rsid w:val="00404917"/>
    <w:rsid w:val="00404A8D"/>
    <w:rsid w:val="00404F6B"/>
    <w:rsid w:val="004052D7"/>
    <w:rsid w:val="00405616"/>
    <w:rsid w:val="00405B9E"/>
    <w:rsid w:val="00406AA7"/>
    <w:rsid w:val="00406C8F"/>
    <w:rsid w:val="0040774A"/>
    <w:rsid w:val="00407AFA"/>
    <w:rsid w:val="004102DB"/>
    <w:rsid w:val="0041080A"/>
    <w:rsid w:val="004116A1"/>
    <w:rsid w:val="004116EB"/>
    <w:rsid w:val="00412503"/>
    <w:rsid w:val="0041276F"/>
    <w:rsid w:val="00412E75"/>
    <w:rsid w:val="00413676"/>
    <w:rsid w:val="004143CA"/>
    <w:rsid w:val="00414A50"/>
    <w:rsid w:val="00415373"/>
    <w:rsid w:val="00416253"/>
    <w:rsid w:val="004162D7"/>
    <w:rsid w:val="00416C98"/>
    <w:rsid w:val="00416E57"/>
    <w:rsid w:val="00417332"/>
    <w:rsid w:val="0041786E"/>
    <w:rsid w:val="00417EB8"/>
    <w:rsid w:val="0042169C"/>
    <w:rsid w:val="0042177D"/>
    <w:rsid w:val="004217D0"/>
    <w:rsid w:val="00421FF0"/>
    <w:rsid w:val="0042259C"/>
    <w:rsid w:val="004228DF"/>
    <w:rsid w:val="00422955"/>
    <w:rsid w:val="00422C2D"/>
    <w:rsid w:val="0042345F"/>
    <w:rsid w:val="00423937"/>
    <w:rsid w:val="00424B83"/>
    <w:rsid w:val="00424E21"/>
    <w:rsid w:val="00425581"/>
    <w:rsid w:val="00425959"/>
    <w:rsid w:val="004263FE"/>
    <w:rsid w:val="00426679"/>
    <w:rsid w:val="00426792"/>
    <w:rsid w:val="00426C9F"/>
    <w:rsid w:val="00426DDA"/>
    <w:rsid w:val="00426FBF"/>
    <w:rsid w:val="00427511"/>
    <w:rsid w:val="00427EBE"/>
    <w:rsid w:val="004300CF"/>
    <w:rsid w:val="004301C1"/>
    <w:rsid w:val="004307B6"/>
    <w:rsid w:val="00430BC3"/>
    <w:rsid w:val="004310D1"/>
    <w:rsid w:val="00431350"/>
    <w:rsid w:val="00431418"/>
    <w:rsid w:val="00431BC0"/>
    <w:rsid w:val="00431D30"/>
    <w:rsid w:val="004325FD"/>
    <w:rsid w:val="0043350B"/>
    <w:rsid w:val="00433BB5"/>
    <w:rsid w:val="00433EA3"/>
    <w:rsid w:val="00434578"/>
    <w:rsid w:val="004345A9"/>
    <w:rsid w:val="0043462C"/>
    <w:rsid w:val="00434691"/>
    <w:rsid w:val="004347B9"/>
    <w:rsid w:val="004348B4"/>
    <w:rsid w:val="00434AA6"/>
    <w:rsid w:val="00434BEB"/>
    <w:rsid w:val="004352B2"/>
    <w:rsid w:val="00435AFD"/>
    <w:rsid w:val="00436F22"/>
    <w:rsid w:val="0044019E"/>
    <w:rsid w:val="004407A1"/>
    <w:rsid w:val="00440865"/>
    <w:rsid w:val="00440940"/>
    <w:rsid w:val="00440F9E"/>
    <w:rsid w:val="00440FF7"/>
    <w:rsid w:val="004413F6"/>
    <w:rsid w:val="0044165A"/>
    <w:rsid w:val="00441A80"/>
    <w:rsid w:val="00441E68"/>
    <w:rsid w:val="00441F7C"/>
    <w:rsid w:val="00442647"/>
    <w:rsid w:val="00442B81"/>
    <w:rsid w:val="00443AD4"/>
    <w:rsid w:val="00443DD4"/>
    <w:rsid w:val="00443FD4"/>
    <w:rsid w:val="00444125"/>
    <w:rsid w:val="00444800"/>
    <w:rsid w:val="00444EA0"/>
    <w:rsid w:val="004455DC"/>
    <w:rsid w:val="00445A82"/>
    <w:rsid w:val="00446585"/>
    <w:rsid w:val="004465A3"/>
    <w:rsid w:val="00446A89"/>
    <w:rsid w:val="00446BDE"/>
    <w:rsid w:val="00447418"/>
    <w:rsid w:val="00447970"/>
    <w:rsid w:val="00447C90"/>
    <w:rsid w:val="00450540"/>
    <w:rsid w:val="00450976"/>
    <w:rsid w:val="00450C33"/>
    <w:rsid w:val="004519E2"/>
    <w:rsid w:val="0045230B"/>
    <w:rsid w:val="00452D98"/>
    <w:rsid w:val="00453A13"/>
    <w:rsid w:val="00453B2B"/>
    <w:rsid w:val="00453C04"/>
    <w:rsid w:val="004566C5"/>
    <w:rsid w:val="00456708"/>
    <w:rsid w:val="00456D6E"/>
    <w:rsid w:val="00456EF6"/>
    <w:rsid w:val="00456F99"/>
    <w:rsid w:val="00457363"/>
    <w:rsid w:val="0045777E"/>
    <w:rsid w:val="004578B4"/>
    <w:rsid w:val="004605F8"/>
    <w:rsid w:val="00460F66"/>
    <w:rsid w:val="004613CC"/>
    <w:rsid w:val="00461996"/>
    <w:rsid w:val="004624C1"/>
    <w:rsid w:val="004624D7"/>
    <w:rsid w:val="00462E7B"/>
    <w:rsid w:val="00463309"/>
    <w:rsid w:val="004636A7"/>
    <w:rsid w:val="004639DD"/>
    <w:rsid w:val="004640F8"/>
    <w:rsid w:val="00464305"/>
    <w:rsid w:val="00464ABC"/>
    <w:rsid w:val="00464D4C"/>
    <w:rsid w:val="00465185"/>
    <w:rsid w:val="004651A9"/>
    <w:rsid w:val="004653DF"/>
    <w:rsid w:val="004668EA"/>
    <w:rsid w:val="0046707B"/>
    <w:rsid w:val="0046709E"/>
    <w:rsid w:val="004677ED"/>
    <w:rsid w:val="00470791"/>
    <w:rsid w:val="00471C2B"/>
    <w:rsid w:val="00471DEB"/>
    <w:rsid w:val="00471DF8"/>
    <w:rsid w:val="00471F2D"/>
    <w:rsid w:val="004729D7"/>
    <w:rsid w:val="004729FF"/>
    <w:rsid w:val="00472C0D"/>
    <w:rsid w:val="00473607"/>
    <w:rsid w:val="00473C76"/>
    <w:rsid w:val="004742D9"/>
    <w:rsid w:val="00474D9F"/>
    <w:rsid w:val="00475486"/>
    <w:rsid w:val="004757B5"/>
    <w:rsid w:val="00475FB5"/>
    <w:rsid w:val="00475FC8"/>
    <w:rsid w:val="004761AB"/>
    <w:rsid w:val="00476A51"/>
    <w:rsid w:val="00477214"/>
    <w:rsid w:val="00477596"/>
    <w:rsid w:val="00477967"/>
    <w:rsid w:val="004779AB"/>
    <w:rsid w:val="00477F7E"/>
    <w:rsid w:val="004804A8"/>
    <w:rsid w:val="0048052D"/>
    <w:rsid w:val="00481056"/>
    <w:rsid w:val="00481126"/>
    <w:rsid w:val="0048115B"/>
    <w:rsid w:val="0048115C"/>
    <w:rsid w:val="00482C02"/>
    <w:rsid w:val="00482C11"/>
    <w:rsid w:val="00483186"/>
    <w:rsid w:val="004831C2"/>
    <w:rsid w:val="004832D9"/>
    <w:rsid w:val="00483453"/>
    <w:rsid w:val="004835CA"/>
    <w:rsid w:val="00483A2E"/>
    <w:rsid w:val="00483AF9"/>
    <w:rsid w:val="00484009"/>
    <w:rsid w:val="00484279"/>
    <w:rsid w:val="00484B6E"/>
    <w:rsid w:val="00484E1A"/>
    <w:rsid w:val="00485566"/>
    <w:rsid w:val="0048568A"/>
    <w:rsid w:val="004859C6"/>
    <w:rsid w:val="004869E5"/>
    <w:rsid w:val="00486BF6"/>
    <w:rsid w:val="004873CC"/>
    <w:rsid w:val="004903D2"/>
    <w:rsid w:val="00490D13"/>
    <w:rsid w:val="00490E5C"/>
    <w:rsid w:val="00491836"/>
    <w:rsid w:val="00491FF0"/>
    <w:rsid w:val="004924EE"/>
    <w:rsid w:val="004929A6"/>
    <w:rsid w:val="00492E71"/>
    <w:rsid w:val="00492EFC"/>
    <w:rsid w:val="00493B51"/>
    <w:rsid w:val="00494225"/>
    <w:rsid w:val="00494305"/>
    <w:rsid w:val="0049465F"/>
    <w:rsid w:val="004946A6"/>
    <w:rsid w:val="00494EA5"/>
    <w:rsid w:val="004955A1"/>
    <w:rsid w:val="0049576D"/>
    <w:rsid w:val="0049578E"/>
    <w:rsid w:val="00496426"/>
    <w:rsid w:val="0049727F"/>
    <w:rsid w:val="004A04CD"/>
    <w:rsid w:val="004A0606"/>
    <w:rsid w:val="004A0DB1"/>
    <w:rsid w:val="004A15F9"/>
    <w:rsid w:val="004A1AFD"/>
    <w:rsid w:val="004A21A8"/>
    <w:rsid w:val="004A2C0F"/>
    <w:rsid w:val="004A2D30"/>
    <w:rsid w:val="004A2F23"/>
    <w:rsid w:val="004A31D6"/>
    <w:rsid w:val="004A3737"/>
    <w:rsid w:val="004A3CF0"/>
    <w:rsid w:val="004A4655"/>
    <w:rsid w:val="004A46BF"/>
    <w:rsid w:val="004A49D9"/>
    <w:rsid w:val="004A49FD"/>
    <w:rsid w:val="004A5774"/>
    <w:rsid w:val="004A588F"/>
    <w:rsid w:val="004A61FC"/>
    <w:rsid w:val="004A6335"/>
    <w:rsid w:val="004A6348"/>
    <w:rsid w:val="004A694A"/>
    <w:rsid w:val="004A6CF9"/>
    <w:rsid w:val="004A6FE0"/>
    <w:rsid w:val="004A721E"/>
    <w:rsid w:val="004A7244"/>
    <w:rsid w:val="004A7921"/>
    <w:rsid w:val="004A7EA5"/>
    <w:rsid w:val="004B0163"/>
    <w:rsid w:val="004B21C0"/>
    <w:rsid w:val="004B2434"/>
    <w:rsid w:val="004B27EA"/>
    <w:rsid w:val="004B2988"/>
    <w:rsid w:val="004B2E5C"/>
    <w:rsid w:val="004B34BB"/>
    <w:rsid w:val="004B3883"/>
    <w:rsid w:val="004B4371"/>
    <w:rsid w:val="004B464D"/>
    <w:rsid w:val="004B4F57"/>
    <w:rsid w:val="004B4FBD"/>
    <w:rsid w:val="004B5650"/>
    <w:rsid w:val="004B5E2D"/>
    <w:rsid w:val="004B6004"/>
    <w:rsid w:val="004B6493"/>
    <w:rsid w:val="004B651D"/>
    <w:rsid w:val="004B693E"/>
    <w:rsid w:val="004B6B9A"/>
    <w:rsid w:val="004B729E"/>
    <w:rsid w:val="004B72D7"/>
    <w:rsid w:val="004B7A67"/>
    <w:rsid w:val="004C0398"/>
    <w:rsid w:val="004C040F"/>
    <w:rsid w:val="004C15F6"/>
    <w:rsid w:val="004C234F"/>
    <w:rsid w:val="004C3E05"/>
    <w:rsid w:val="004C3F6E"/>
    <w:rsid w:val="004C3F90"/>
    <w:rsid w:val="004C4626"/>
    <w:rsid w:val="004C4753"/>
    <w:rsid w:val="004C4799"/>
    <w:rsid w:val="004C564B"/>
    <w:rsid w:val="004C577B"/>
    <w:rsid w:val="004C60D2"/>
    <w:rsid w:val="004C6C75"/>
    <w:rsid w:val="004C6C7D"/>
    <w:rsid w:val="004C76AA"/>
    <w:rsid w:val="004D1799"/>
    <w:rsid w:val="004D19F0"/>
    <w:rsid w:val="004D287A"/>
    <w:rsid w:val="004D3715"/>
    <w:rsid w:val="004D37ED"/>
    <w:rsid w:val="004D39E7"/>
    <w:rsid w:val="004D3A04"/>
    <w:rsid w:val="004D3D76"/>
    <w:rsid w:val="004D4656"/>
    <w:rsid w:val="004D476F"/>
    <w:rsid w:val="004D4B2F"/>
    <w:rsid w:val="004D4EBA"/>
    <w:rsid w:val="004D5479"/>
    <w:rsid w:val="004D6549"/>
    <w:rsid w:val="004D6F39"/>
    <w:rsid w:val="004D786D"/>
    <w:rsid w:val="004D7A89"/>
    <w:rsid w:val="004E0C7E"/>
    <w:rsid w:val="004E0CC5"/>
    <w:rsid w:val="004E1E70"/>
    <w:rsid w:val="004E2226"/>
    <w:rsid w:val="004E2703"/>
    <w:rsid w:val="004E2C15"/>
    <w:rsid w:val="004E34E5"/>
    <w:rsid w:val="004E393E"/>
    <w:rsid w:val="004E39BF"/>
    <w:rsid w:val="004E421D"/>
    <w:rsid w:val="004E4585"/>
    <w:rsid w:val="004E47DC"/>
    <w:rsid w:val="004E4993"/>
    <w:rsid w:val="004E4B32"/>
    <w:rsid w:val="004E5035"/>
    <w:rsid w:val="004E5B8C"/>
    <w:rsid w:val="004E751D"/>
    <w:rsid w:val="004E76B2"/>
    <w:rsid w:val="004E7D7F"/>
    <w:rsid w:val="004E7D8E"/>
    <w:rsid w:val="004F0289"/>
    <w:rsid w:val="004F0B12"/>
    <w:rsid w:val="004F0CD1"/>
    <w:rsid w:val="004F0E0E"/>
    <w:rsid w:val="004F1428"/>
    <w:rsid w:val="004F1EE4"/>
    <w:rsid w:val="004F1F5A"/>
    <w:rsid w:val="004F1FF5"/>
    <w:rsid w:val="004F2397"/>
    <w:rsid w:val="004F2BAD"/>
    <w:rsid w:val="004F2BFA"/>
    <w:rsid w:val="004F30B3"/>
    <w:rsid w:val="004F3C5C"/>
    <w:rsid w:val="004F410E"/>
    <w:rsid w:val="004F4274"/>
    <w:rsid w:val="004F4BC7"/>
    <w:rsid w:val="004F4E11"/>
    <w:rsid w:val="004F53C2"/>
    <w:rsid w:val="004F541C"/>
    <w:rsid w:val="004F58FA"/>
    <w:rsid w:val="004F5D0F"/>
    <w:rsid w:val="004F6421"/>
    <w:rsid w:val="004F6C9A"/>
    <w:rsid w:val="004F6F4D"/>
    <w:rsid w:val="004F6FD2"/>
    <w:rsid w:val="004F7005"/>
    <w:rsid w:val="004F71E8"/>
    <w:rsid w:val="004F796B"/>
    <w:rsid w:val="004F7DC5"/>
    <w:rsid w:val="004F7EAC"/>
    <w:rsid w:val="005004A7"/>
    <w:rsid w:val="00500868"/>
    <w:rsid w:val="005008C3"/>
    <w:rsid w:val="005011A7"/>
    <w:rsid w:val="00501876"/>
    <w:rsid w:val="0050281B"/>
    <w:rsid w:val="00504649"/>
    <w:rsid w:val="005046AA"/>
    <w:rsid w:val="005049C1"/>
    <w:rsid w:val="00504BED"/>
    <w:rsid w:val="0050597E"/>
    <w:rsid w:val="005063FB"/>
    <w:rsid w:val="005064B4"/>
    <w:rsid w:val="00506F59"/>
    <w:rsid w:val="00506F71"/>
    <w:rsid w:val="00507AC4"/>
    <w:rsid w:val="005100D2"/>
    <w:rsid w:val="00510724"/>
    <w:rsid w:val="00510A21"/>
    <w:rsid w:val="00510ECF"/>
    <w:rsid w:val="00510FBB"/>
    <w:rsid w:val="00511407"/>
    <w:rsid w:val="00512091"/>
    <w:rsid w:val="00512739"/>
    <w:rsid w:val="0051285B"/>
    <w:rsid w:val="00513253"/>
    <w:rsid w:val="00513662"/>
    <w:rsid w:val="005136B9"/>
    <w:rsid w:val="005138E8"/>
    <w:rsid w:val="00513DD2"/>
    <w:rsid w:val="00513F0D"/>
    <w:rsid w:val="005141A7"/>
    <w:rsid w:val="00514ECA"/>
    <w:rsid w:val="0051534A"/>
    <w:rsid w:val="005156A3"/>
    <w:rsid w:val="005156E8"/>
    <w:rsid w:val="00515DC2"/>
    <w:rsid w:val="00516BF4"/>
    <w:rsid w:val="00516D0E"/>
    <w:rsid w:val="00516E06"/>
    <w:rsid w:val="00517786"/>
    <w:rsid w:val="00520A70"/>
    <w:rsid w:val="00520C9C"/>
    <w:rsid w:val="00520EDE"/>
    <w:rsid w:val="005210E1"/>
    <w:rsid w:val="005216D0"/>
    <w:rsid w:val="005218F6"/>
    <w:rsid w:val="00522251"/>
    <w:rsid w:val="005222AA"/>
    <w:rsid w:val="005229AA"/>
    <w:rsid w:val="00522C37"/>
    <w:rsid w:val="00522F59"/>
    <w:rsid w:val="00523195"/>
    <w:rsid w:val="005232E1"/>
    <w:rsid w:val="005234AB"/>
    <w:rsid w:val="00523B63"/>
    <w:rsid w:val="0052441E"/>
    <w:rsid w:val="005249C3"/>
    <w:rsid w:val="00525148"/>
    <w:rsid w:val="00525200"/>
    <w:rsid w:val="00525762"/>
    <w:rsid w:val="00526341"/>
    <w:rsid w:val="00526665"/>
    <w:rsid w:val="00527460"/>
    <w:rsid w:val="00527495"/>
    <w:rsid w:val="00527B69"/>
    <w:rsid w:val="00527C7B"/>
    <w:rsid w:val="005302A9"/>
    <w:rsid w:val="005311B9"/>
    <w:rsid w:val="005313B7"/>
    <w:rsid w:val="00531976"/>
    <w:rsid w:val="00531D15"/>
    <w:rsid w:val="00531F4E"/>
    <w:rsid w:val="00532B98"/>
    <w:rsid w:val="00533267"/>
    <w:rsid w:val="0053336B"/>
    <w:rsid w:val="00533599"/>
    <w:rsid w:val="0053384F"/>
    <w:rsid w:val="00533FF4"/>
    <w:rsid w:val="005343F3"/>
    <w:rsid w:val="00535462"/>
    <w:rsid w:val="005354E0"/>
    <w:rsid w:val="00535862"/>
    <w:rsid w:val="00535DC1"/>
    <w:rsid w:val="005369C5"/>
    <w:rsid w:val="00536B75"/>
    <w:rsid w:val="00536C63"/>
    <w:rsid w:val="00537E3B"/>
    <w:rsid w:val="005405FA"/>
    <w:rsid w:val="00541D14"/>
    <w:rsid w:val="00541DF9"/>
    <w:rsid w:val="00541DFB"/>
    <w:rsid w:val="00541E98"/>
    <w:rsid w:val="0054200E"/>
    <w:rsid w:val="00542269"/>
    <w:rsid w:val="00542812"/>
    <w:rsid w:val="0054304C"/>
    <w:rsid w:val="005432F2"/>
    <w:rsid w:val="00543525"/>
    <w:rsid w:val="0054393A"/>
    <w:rsid w:val="00543AE6"/>
    <w:rsid w:val="00543B71"/>
    <w:rsid w:val="00543BC1"/>
    <w:rsid w:val="00543C9C"/>
    <w:rsid w:val="0054411A"/>
    <w:rsid w:val="0054433E"/>
    <w:rsid w:val="005456A3"/>
    <w:rsid w:val="005457C6"/>
    <w:rsid w:val="00545BB3"/>
    <w:rsid w:val="00546B56"/>
    <w:rsid w:val="00546DD0"/>
    <w:rsid w:val="00546F8A"/>
    <w:rsid w:val="005475F3"/>
    <w:rsid w:val="00547665"/>
    <w:rsid w:val="0054787D"/>
    <w:rsid w:val="00547DB8"/>
    <w:rsid w:val="00547F31"/>
    <w:rsid w:val="00551215"/>
    <w:rsid w:val="0055154C"/>
    <w:rsid w:val="00551760"/>
    <w:rsid w:val="005525CC"/>
    <w:rsid w:val="005525E7"/>
    <w:rsid w:val="0055308C"/>
    <w:rsid w:val="00553585"/>
    <w:rsid w:val="005535B3"/>
    <w:rsid w:val="00553948"/>
    <w:rsid w:val="00553D3B"/>
    <w:rsid w:val="00553F09"/>
    <w:rsid w:val="0055468E"/>
    <w:rsid w:val="00554A11"/>
    <w:rsid w:val="00554AA5"/>
    <w:rsid w:val="00554ADC"/>
    <w:rsid w:val="0055544B"/>
    <w:rsid w:val="00556068"/>
    <w:rsid w:val="005563F4"/>
    <w:rsid w:val="005565C0"/>
    <w:rsid w:val="005565FF"/>
    <w:rsid w:val="00556C14"/>
    <w:rsid w:val="00556EDD"/>
    <w:rsid w:val="00556F03"/>
    <w:rsid w:val="005573D0"/>
    <w:rsid w:val="00561254"/>
    <w:rsid w:val="00561311"/>
    <w:rsid w:val="005615B1"/>
    <w:rsid w:val="00561CB4"/>
    <w:rsid w:val="00561CCA"/>
    <w:rsid w:val="005624EB"/>
    <w:rsid w:val="0056310B"/>
    <w:rsid w:val="005640C6"/>
    <w:rsid w:val="0056422F"/>
    <w:rsid w:val="005644AC"/>
    <w:rsid w:val="005650F1"/>
    <w:rsid w:val="00565F41"/>
    <w:rsid w:val="0056639F"/>
    <w:rsid w:val="005664C9"/>
    <w:rsid w:val="005670FE"/>
    <w:rsid w:val="0056722E"/>
    <w:rsid w:val="0057080A"/>
    <w:rsid w:val="0057125B"/>
    <w:rsid w:val="00571318"/>
    <w:rsid w:val="00571B97"/>
    <w:rsid w:val="005729DA"/>
    <w:rsid w:val="00572E2E"/>
    <w:rsid w:val="00573476"/>
    <w:rsid w:val="0057366F"/>
    <w:rsid w:val="00573ABA"/>
    <w:rsid w:val="00573B94"/>
    <w:rsid w:val="00573C32"/>
    <w:rsid w:val="00573D26"/>
    <w:rsid w:val="00573D4A"/>
    <w:rsid w:val="00573F3B"/>
    <w:rsid w:val="00574D74"/>
    <w:rsid w:val="0057527E"/>
    <w:rsid w:val="00575522"/>
    <w:rsid w:val="00575CF2"/>
    <w:rsid w:val="005762F4"/>
    <w:rsid w:val="0057639C"/>
    <w:rsid w:val="00576589"/>
    <w:rsid w:val="00576643"/>
    <w:rsid w:val="0057758C"/>
    <w:rsid w:val="00577888"/>
    <w:rsid w:val="005779AD"/>
    <w:rsid w:val="00577E87"/>
    <w:rsid w:val="005801D4"/>
    <w:rsid w:val="00580755"/>
    <w:rsid w:val="005811BE"/>
    <w:rsid w:val="0058133D"/>
    <w:rsid w:val="0058141A"/>
    <w:rsid w:val="00581652"/>
    <w:rsid w:val="0058192C"/>
    <w:rsid w:val="00581F07"/>
    <w:rsid w:val="00582219"/>
    <w:rsid w:val="0058274D"/>
    <w:rsid w:val="0058302F"/>
    <w:rsid w:val="00583386"/>
    <w:rsid w:val="00583605"/>
    <w:rsid w:val="00584E93"/>
    <w:rsid w:val="00585410"/>
    <w:rsid w:val="0058588D"/>
    <w:rsid w:val="00585FC4"/>
    <w:rsid w:val="005860FB"/>
    <w:rsid w:val="005872EC"/>
    <w:rsid w:val="00587953"/>
    <w:rsid w:val="00587D0A"/>
    <w:rsid w:val="00590C08"/>
    <w:rsid w:val="00590CCB"/>
    <w:rsid w:val="00590D82"/>
    <w:rsid w:val="005918CC"/>
    <w:rsid w:val="0059288A"/>
    <w:rsid w:val="00592A9A"/>
    <w:rsid w:val="00593173"/>
    <w:rsid w:val="00593477"/>
    <w:rsid w:val="0059364D"/>
    <w:rsid w:val="005946D0"/>
    <w:rsid w:val="00594EAE"/>
    <w:rsid w:val="00594F93"/>
    <w:rsid w:val="0059512E"/>
    <w:rsid w:val="0059536D"/>
    <w:rsid w:val="00595BB0"/>
    <w:rsid w:val="00595CC6"/>
    <w:rsid w:val="00596309"/>
    <w:rsid w:val="0059654E"/>
    <w:rsid w:val="00596587"/>
    <w:rsid w:val="00597371"/>
    <w:rsid w:val="0059741E"/>
    <w:rsid w:val="00597465"/>
    <w:rsid w:val="00597D59"/>
    <w:rsid w:val="00597E2B"/>
    <w:rsid w:val="005A079B"/>
    <w:rsid w:val="005A12D6"/>
    <w:rsid w:val="005A139B"/>
    <w:rsid w:val="005A1DA7"/>
    <w:rsid w:val="005A30C6"/>
    <w:rsid w:val="005A3536"/>
    <w:rsid w:val="005A3DB6"/>
    <w:rsid w:val="005A4D85"/>
    <w:rsid w:val="005A5818"/>
    <w:rsid w:val="005A5CC4"/>
    <w:rsid w:val="005A6546"/>
    <w:rsid w:val="005A7D92"/>
    <w:rsid w:val="005A7F1C"/>
    <w:rsid w:val="005B017C"/>
    <w:rsid w:val="005B05A7"/>
    <w:rsid w:val="005B0D54"/>
    <w:rsid w:val="005B225A"/>
    <w:rsid w:val="005B2637"/>
    <w:rsid w:val="005B2ACF"/>
    <w:rsid w:val="005B2B15"/>
    <w:rsid w:val="005B2CFA"/>
    <w:rsid w:val="005B3485"/>
    <w:rsid w:val="005B35AD"/>
    <w:rsid w:val="005B4198"/>
    <w:rsid w:val="005B44C8"/>
    <w:rsid w:val="005B4848"/>
    <w:rsid w:val="005B50E2"/>
    <w:rsid w:val="005B5BB8"/>
    <w:rsid w:val="005B5E1D"/>
    <w:rsid w:val="005B615E"/>
    <w:rsid w:val="005B6618"/>
    <w:rsid w:val="005B7263"/>
    <w:rsid w:val="005B74CF"/>
    <w:rsid w:val="005C0323"/>
    <w:rsid w:val="005C0691"/>
    <w:rsid w:val="005C08D6"/>
    <w:rsid w:val="005C114B"/>
    <w:rsid w:val="005C1395"/>
    <w:rsid w:val="005C160B"/>
    <w:rsid w:val="005C196A"/>
    <w:rsid w:val="005C1FE0"/>
    <w:rsid w:val="005C25DB"/>
    <w:rsid w:val="005C2A14"/>
    <w:rsid w:val="005C2AE6"/>
    <w:rsid w:val="005C3556"/>
    <w:rsid w:val="005C3859"/>
    <w:rsid w:val="005C3CD6"/>
    <w:rsid w:val="005C487F"/>
    <w:rsid w:val="005C4EFA"/>
    <w:rsid w:val="005C548A"/>
    <w:rsid w:val="005C5821"/>
    <w:rsid w:val="005C5876"/>
    <w:rsid w:val="005C5AB4"/>
    <w:rsid w:val="005C6126"/>
    <w:rsid w:val="005C6372"/>
    <w:rsid w:val="005C790C"/>
    <w:rsid w:val="005C7F9E"/>
    <w:rsid w:val="005D0006"/>
    <w:rsid w:val="005D0585"/>
    <w:rsid w:val="005D07B7"/>
    <w:rsid w:val="005D10A0"/>
    <w:rsid w:val="005D141F"/>
    <w:rsid w:val="005D2116"/>
    <w:rsid w:val="005D26AB"/>
    <w:rsid w:val="005D27D8"/>
    <w:rsid w:val="005D2A6B"/>
    <w:rsid w:val="005D2C96"/>
    <w:rsid w:val="005D34F0"/>
    <w:rsid w:val="005D3588"/>
    <w:rsid w:val="005D430F"/>
    <w:rsid w:val="005D4AE7"/>
    <w:rsid w:val="005D4BFE"/>
    <w:rsid w:val="005D5080"/>
    <w:rsid w:val="005D5260"/>
    <w:rsid w:val="005D54EA"/>
    <w:rsid w:val="005D5916"/>
    <w:rsid w:val="005D5C26"/>
    <w:rsid w:val="005D64BE"/>
    <w:rsid w:val="005D6D84"/>
    <w:rsid w:val="005D6ECA"/>
    <w:rsid w:val="005D6FD9"/>
    <w:rsid w:val="005D749A"/>
    <w:rsid w:val="005D7CEB"/>
    <w:rsid w:val="005E0386"/>
    <w:rsid w:val="005E0730"/>
    <w:rsid w:val="005E0ED2"/>
    <w:rsid w:val="005E1674"/>
    <w:rsid w:val="005E16A4"/>
    <w:rsid w:val="005E18B9"/>
    <w:rsid w:val="005E1B5F"/>
    <w:rsid w:val="005E1BCE"/>
    <w:rsid w:val="005E233D"/>
    <w:rsid w:val="005E2A46"/>
    <w:rsid w:val="005E2FD7"/>
    <w:rsid w:val="005E3452"/>
    <w:rsid w:val="005E34C8"/>
    <w:rsid w:val="005E37B1"/>
    <w:rsid w:val="005E3B02"/>
    <w:rsid w:val="005E5877"/>
    <w:rsid w:val="005E5B27"/>
    <w:rsid w:val="005E6062"/>
    <w:rsid w:val="005E624F"/>
    <w:rsid w:val="005E6B73"/>
    <w:rsid w:val="005E78D7"/>
    <w:rsid w:val="005E793D"/>
    <w:rsid w:val="005E7AFC"/>
    <w:rsid w:val="005E7BC0"/>
    <w:rsid w:val="005E7D59"/>
    <w:rsid w:val="005F0D2D"/>
    <w:rsid w:val="005F0D69"/>
    <w:rsid w:val="005F0E36"/>
    <w:rsid w:val="005F0FC2"/>
    <w:rsid w:val="005F16EE"/>
    <w:rsid w:val="005F1A97"/>
    <w:rsid w:val="005F22DE"/>
    <w:rsid w:val="005F29D1"/>
    <w:rsid w:val="005F2B3E"/>
    <w:rsid w:val="005F2C93"/>
    <w:rsid w:val="005F2D26"/>
    <w:rsid w:val="005F2E35"/>
    <w:rsid w:val="005F2FA8"/>
    <w:rsid w:val="005F3457"/>
    <w:rsid w:val="005F38A3"/>
    <w:rsid w:val="005F39CE"/>
    <w:rsid w:val="005F3B1A"/>
    <w:rsid w:val="005F3F84"/>
    <w:rsid w:val="005F49DF"/>
    <w:rsid w:val="005F4D06"/>
    <w:rsid w:val="005F53B7"/>
    <w:rsid w:val="005F53EC"/>
    <w:rsid w:val="005F54B1"/>
    <w:rsid w:val="005F57A8"/>
    <w:rsid w:val="005F58D4"/>
    <w:rsid w:val="005F5ADC"/>
    <w:rsid w:val="005F601F"/>
    <w:rsid w:val="005F6093"/>
    <w:rsid w:val="005F617A"/>
    <w:rsid w:val="005F672C"/>
    <w:rsid w:val="005F6ABD"/>
    <w:rsid w:val="005F6D46"/>
    <w:rsid w:val="005F79E0"/>
    <w:rsid w:val="005F7BD1"/>
    <w:rsid w:val="005F7CE4"/>
    <w:rsid w:val="005F7F77"/>
    <w:rsid w:val="0060068B"/>
    <w:rsid w:val="00600D5E"/>
    <w:rsid w:val="0060130D"/>
    <w:rsid w:val="00601520"/>
    <w:rsid w:val="0060164C"/>
    <w:rsid w:val="006019A3"/>
    <w:rsid w:val="006024D9"/>
    <w:rsid w:val="00602760"/>
    <w:rsid w:val="0060293B"/>
    <w:rsid w:val="006032B1"/>
    <w:rsid w:val="006035A7"/>
    <w:rsid w:val="006038E4"/>
    <w:rsid w:val="00603DCF"/>
    <w:rsid w:val="006040D7"/>
    <w:rsid w:val="00605445"/>
    <w:rsid w:val="0060598E"/>
    <w:rsid w:val="00605C22"/>
    <w:rsid w:val="00605E52"/>
    <w:rsid w:val="00605ECF"/>
    <w:rsid w:val="006065F2"/>
    <w:rsid w:val="00606878"/>
    <w:rsid w:val="00606F71"/>
    <w:rsid w:val="00607384"/>
    <w:rsid w:val="0060759F"/>
    <w:rsid w:val="00607CE7"/>
    <w:rsid w:val="00607D1F"/>
    <w:rsid w:val="00607EA3"/>
    <w:rsid w:val="00607EF5"/>
    <w:rsid w:val="00610599"/>
    <w:rsid w:val="00610E95"/>
    <w:rsid w:val="006115BD"/>
    <w:rsid w:val="00612315"/>
    <w:rsid w:val="00612A5B"/>
    <w:rsid w:val="00612F71"/>
    <w:rsid w:val="00613C06"/>
    <w:rsid w:val="00613EF9"/>
    <w:rsid w:val="00614112"/>
    <w:rsid w:val="006146E9"/>
    <w:rsid w:val="00615188"/>
    <w:rsid w:val="00615320"/>
    <w:rsid w:val="00615358"/>
    <w:rsid w:val="00615E1B"/>
    <w:rsid w:val="006162C0"/>
    <w:rsid w:val="0061724C"/>
    <w:rsid w:val="0061734D"/>
    <w:rsid w:val="006175BA"/>
    <w:rsid w:val="0061787C"/>
    <w:rsid w:val="0061797C"/>
    <w:rsid w:val="00617B99"/>
    <w:rsid w:val="00617C30"/>
    <w:rsid w:val="0062033B"/>
    <w:rsid w:val="00620F70"/>
    <w:rsid w:val="00620FCB"/>
    <w:rsid w:val="006212C4"/>
    <w:rsid w:val="006218E7"/>
    <w:rsid w:val="00621FB4"/>
    <w:rsid w:val="006238A8"/>
    <w:rsid w:val="00623CF5"/>
    <w:rsid w:val="00624083"/>
    <w:rsid w:val="00624184"/>
    <w:rsid w:val="00625957"/>
    <w:rsid w:val="00625CB7"/>
    <w:rsid w:val="0062601C"/>
    <w:rsid w:val="0062703F"/>
    <w:rsid w:val="006270B7"/>
    <w:rsid w:val="0062722C"/>
    <w:rsid w:val="006272A7"/>
    <w:rsid w:val="006279BC"/>
    <w:rsid w:val="00627E6E"/>
    <w:rsid w:val="006301D7"/>
    <w:rsid w:val="00630309"/>
    <w:rsid w:val="00630E08"/>
    <w:rsid w:val="0063116F"/>
    <w:rsid w:val="006311F9"/>
    <w:rsid w:val="00631429"/>
    <w:rsid w:val="006317EA"/>
    <w:rsid w:val="00631EA9"/>
    <w:rsid w:val="00632094"/>
    <w:rsid w:val="006333D0"/>
    <w:rsid w:val="006335BD"/>
    <w:rsid w:val="0063385E"/>
    <w:rsid w:val="00633A98"/>
    <w:rsid w:val="006347AA"/>
    <w:rsid w:val="00634DFA"/>
    <w:rsid w:val="006350FB"/>
    <w:rsid w:val="006353BF"/>
    <w:rsid w:val="00635AA2"/>
    <w:rsid w:val="006364BB"/>
    <w:rsid w:val="00636766"/>
    <w:rsid w:val="00636AEC"/>
    <w:rsid w:val="006371B8"/>
    <w:rsid w:val="00637524"/>
    <w:rsid w:val="00640003"/>
    <w:rsid w:val="006404D5"/>
    <w:rsid w:val="00640916"/>
    <w:rsid w:val="0064096B"/>
    <w:rsid w:val="00640A06"/>
    <w:rsid w:val="00640F3F"/>
    <w:rsid w:val="0064160E"/>
    <w:rsid w:val="006422D3"/>
    <w:rsid w:val="00642F7D"/>
    <w:rsid w:val="00643140"/>
    <w:rsid w:val="00643174"/>
    <w:rsid w:val="006438FE"/>
    <w:rsid w:val="00643DF5"/>
    <w:rsid w:val="00643FD6"/>
    <w:rsid w:val="00644382"/>
    <w:rsid w:val="00644856"/>
    <w:rsid w:val="00645528"/>
    <w:rsid w:val="00645FE3"/>
    <w:rsid w:val="00646389"/>
    <w:rsid w:val="00646D5A"/>
    <w:rsid w:val="006476FA"/>
    <w:rsid w:val="0064772B"/>
    <w:rsid w:val="00647932"/>
    <w:rsid w:val="00647BCC"/>
    <w:rsid w:val="006504C1"/>
    <w:rsid w:val="00650570"/>
    <w:rsid w:val="00650B32"/>
    <w:rsid w:val="00651200"/>
    <w:rsid w:val="00651729"/>
    <w:rsid w:val="00651BA2"/>
    <w:rsid w:val="00651EE2"/>
    <w:rsid w:val="00652583"/>
    <w:rsid w:val="006526B5"/>
    <w:rsid w:val="00652BD5"/>
    <w:rsid w:val="006532F0"/>
    <w:rsid w:val="00653964"/>
    <w:rsid w:val="00654000"/>
    <w:rsid w:val="0065415A"/>
    <w:rsid w:val="0065429A"/>
    <w:rsid w:val="00654543"/>
    <w:rsid w:val="006545B4"/>
    <w:rsid w:val="00654A51"/>
    <w:rsid w:val="00654C0D"/>
    <w:rsid w:val="00654CB5"/>
    <w:rsid w:val="006553BB"/>
    <w:rsid w:val="00655BFA"/>
    <w:rsid w:val="00655D64"/>
    <w:rsid w:val="0065673F"/>
    <w:rsid w:val="006569A2"/>
    <w:rsid w:val="006569E7"/>
    <w:rsid w:val="00656F6D"/>
    <w:rsid w:val="006570C6"/>
    <w:rsid w:val="006575AC"/>
    <w:rsid w:val="00657930"/>
    <w:rsid w:val="00657958"/>
    <w:rsid w:val="00657C3F"/>
    <w:rsid w:val="00657C63"/>
    <w:rsid w:val="00657E90"/>
    <w:rsid w:val="00657F09"/>
    <w:rsid w:val="006606BC"/>
    <w:rsid w:val="00660963"/>
    <w:rsid w:val="00660BFF"/>
    <w:rsid w:val="006620DF"/>
    <w:rsid w:val="006621E0"/>
    <w:rsid w:val="006627CD"/>
    <w:rsid w:val="00662B32"/>
    <w:rsid w:val="00662C35"/>
    <w:rsid w:val="0066303B"/>
    <w:rsid w:val="006638EA"/>
    <w:rsid w:val="0066407B"/>
    <w:rsid w:val="00665B0B"/>
    <w:rsid w:val="00665E90"/>
    <w:rsid w:val="006661AB"/>
    <w:rsid w:val="00666A0F"/>
    <w:rsid w:val="006671E5"/>
    <w:rsid w:val="006707EE"/>
    <w:rsid w:val="00671297"/>
    <w:rsid w:val="00671328"/>
    <w:rsid w:val="006717C4"/>
    <w:rsid w:val="00672282"/>
    <w:rsid w:val="006723A6"/>
    <w:rsid w:val="0067242D"/>
    <w:rsid w:val="00672AEB"/>
    <w:rsid w:val="00672E63"/>
    <w:rsid w:val="00673676"/>
    <w:rsid w:val="006749D7"/>
    <w:rsid w:val="006749E8"/>
    <w:rsid w:val="00676F46"/>
    <w:rsid w:val="00676FEA"/>
    <w:rsid w:val="0067749D"/>
    <w:rsid w:val="00677D70"/>
    <w:rsid w:val="00681064"/>
    <w:rsid w:val="006818F5"/>
    <w:rsid w:val="00681E22"/>
    <w:rsid w:val="006821AE"/>
    <w:rsid w:val="0068233E"/>
    <w:rsid w:val="00682497"/>
    <w:rsid w:val="0068269C"/>
    <w:rsid w:val="00682D18"/>
    <w:rsid w:val="00682F90"/>
    <w:rsid w:val="006840A3"/>
    <w:rsid w:val="00684A6A"/>
    <w:rsid w:val="00684F30"/>
    <w:rsid w:val="00685295"/>
    <w:rsid w:val="00685525"/>
    <w:rsid w:val="00685952"/>
    <w:rsid w:val="006863F5"/>
    <w:rsid w:val="00686C20"/>
    <w:rsid w:val="00687459"/>
    <w:rsid w:val="0068762F"/>
    <w:rsid w:val="00687C2B"/>
    <w:rsid w:val="00690077"/>
    <w:rsid w:val="00690119"/>
    <w:rsid w:val="006901F6"/>
    <w:rsid w:val="006902AF"/>
    <w:rsid w:val="0069084F"/>
    <w:rsid w:val="00690E17"/>
    <w:rsid w:val="006919E7"/>
    <w:rsid w:val="00691F97"/>
    <w:rsid w:val="00692A5E"/>
    <w:rsid w:val="006931ED"/>
    <w:rsid w:val="006936C4"/>
    <w:rsid w:val="00693B1E"/>
    <w:rsid w:val="00693EE4"/>
    <w:rsid w:val="006940A7"/>
    <w:rsid w:val="006945A5"/>
    <w:rsid w:val="006945A9"/>
    <w:rsid w:val="00695179"/>
    <w:rsid w:val="00695217"/>
    <w:rsid w:val="00695332"/>
    <w:rsid w:val="00695410"/>
    <w:rsid w:val="006958CA"/>
    <w:rsid w:val="00695F12"/>
    <w:rsid w:val="00696624"/>
    <w:rsid w:val="00696987"/>
    <w:rsid w:val="00697297"/>
    <w:rsid w:val="006974F9"/>
    <w:rsid w:val="00697A6F"/>
    <w:rsid w:val="006A048B"/>
    <w:rsid w:val="006A07C1"/>
    <w:rsid w:val="006A097A"/>
    <w:rsid w:val="006A0A78"/>
    <w:rsid w:val="006A1FB5"/>
    <w:rsid w:val="006A221D"/>
    <w:rsid w:val="006A22A0"/>
    <w:rsid w:val="006A2366"/>
    <w:rsid w:val="006A27D0"/>
    <w:rsid w:val="006A284D"/>
    <w:rsid w:val="006A2C35"/>
    <w:rsid w:val="006A3479"/>
    <w:rsid w:val="006A39DB"/>
    <w:rsid w:val="006A4980"/>
    <w:rsid w:val="006A4E2D"/>
    <w:rsid w:val="006A5C38"/>
    <w:rsid w:val="006A5E8F"/>
    <w:rsid w:val="006A639E"/>
    <w:rsid w:val="006A65F1"/>
    <w:rsid w:val="006A67EA"/>
    <w:rsid w:val="006A7031"/>
    <w:rsid w:val="006B03B3"/>
    <w:rsid w:val="006B0A85"/>
    <w:rsid w:val="006B0D56"/>
    <w:rsid w:val="006B0DF7"/>
    <w:rsid w:val="006B0F9E"/>
    <w:rsid w:val="006B115C"/>
    <w:rsid w:val="006B12F4"/>
    <w:rsid w:val="006B138D"/>
    <w:rsid w:val="006B18F7"/>
    <w:rsid w:val="006B26DA"/>
    <w:rsid w:val="006B2D95"/>
    <w:rsid w:val="006B3108"/>
    <w:rsid w:val="006B34D5"/>
    <w:rsid w:val="006B3570"/>
    <w:rsid w:val="006B3ACD"/>
    <w:rsid w:val="006B3F69"/>
    <w:rsid w:val="006B43BE"/>
    <w:rsid w:val="006B51C6"/>
    <w:rsid w:val="006B5242"/>
    <w:rsid w:val="006B610B"/>
    <w:rsid w:val="006B6C15"/>
    <w:rsid w:val="006B6E44"/>
    <w:rsid w:val="006B79C4"/>
    <w:rsid w:val="006B7A15"/>
    <w:rsid w:val="006B7A3E"/>
    <w:rsid w:val="006C0297"/>
    <w:rsid w:val="006C0AF8"/>
    <w:rsid w:val="006C137D"/>
    <w:rsid w:val="006C1658"/>
    <w:rsid w:val="006C195C"/>
    <w:rsid w:val="006C1F36"/>
    <w:rsid w:val="006C2879"/>
    <w:rsid w:val="006C2D99"/>
    <w:rsid w:val="006C3729"/>
    <w:rsid w:val="006C3C3F"/>
    <w:rsid w:val="006C3C7A"/>
    <w:rsid w:val="006C4320"/>
    <w:rsid w:val="006C4E93"/>
    <w:rsid w:val="006C50D7"/>
    <w:rsid w:val="006C51B3"/>
    <w:rsid w:val="006C6073"/>
    <w:rsid w:val="006C607C"/>
    <w:rsid w:val="006C61AA"/>
    <w:rsid w:val="006C749F"/>
    <w:rsid w:val="006C7B1F"/>
    <w:rsid w:val="006D0687"/>
    <w:rsid w:val="006D08B6"/>
    <w:rsid w:val="006D0E3C"/>
    <w:rsid w:val="006D123D"/>
    <w:rsid w:val="006D1343"/>
    <w:rsid w:val="006D1466"/>
    <w:rsid w:val="006D1687"/>
    <w:rsid w:val="006D185C"/>
    <w:rsid w:val="006D1C8B"/>
    <w:rsid w:val="006D1EEF"/>
    <w:rsid w:val="006D25AF"/>
    <w:rsid w:val="006D2D09"/>
    <w:rsid w:val="006D2EA9"/>
    <w:rsid w:val="006D35ED"/>
    <w:rsid w:val="006D3EBA"/>
    <w:rsid w:val="006D3F7F"/>
    <w:rsid w:val="006D44BC"/>
    <w:rsid w:val="006D45D9"/>
    <w:rsid w:val="006D47DB"/>
    <w:rsid w:val="006D5610"/>
    <w:rsid w:val="006D60B9"/>
    <w:rsid w:val="006D6115"/>
    <w:rsid w:val="006D6628"/>
    <w:rsid w:val="006D676E"/>
    <w:rsid w:val="006D73BB"/>
    <w:rsid w:val="006D7613"/>
    <w:rsid w:val="006D7C98"/>
    <w:rsid w:val="006D7CE9"/>
    <w:rsid w:val="006E04A8"/>
    <w:rsid w:val="006E08CB"/>
    <w:rsid w:val="006E0AE4"/>
    <w:rsid w:val="006E0F87"/>
    <w:rsid w:val="006E14C9"/>
    <w:rsid w:val="006E26A5"/>
    <w:rsid w:val="006E282A"/>
    <w:rsid w:val="006E2998"/>
    <w:rsid w:val="006E29AE"/>
    <w:rsid w:val="006E2D6E"/>
    <w:rsid w:val="006E2D9C"/>
    <w:rsid w:val="006E2DCA"/>
    <w:rsid w:val="006E320F"/>
    <w:rsid w:val="006E36A7"/>
    <w:rsid w:val="006E3AD4"/>
    <w:rsid w:val="006E482F"/>
    <w:rsid w:val="006E4C70"/>
    <w:rsid w:val="006E4DE5"/>
    <w:rsid w:val="006E515F"/>
    <w:rsid w:val="006E57FC"/>
    <w:rsid w:val="006E589A"/>
    <w:rsid w:val="006E6676"/>
    <w:rsid w:val="006E672F"/>
    <w:rsid w:val="006E6AB3"/>
    <w:rsid w:val="006E6B6D"/>
    <w:rsid w:val="006E6F6B"/>
    <w:rsid w:val="006E7087"/>
    <w:rsid w:val="006E71EF"/>
    <w:rsid w:val="006E7E1F"/>
    <w:rsid w:val="006E7EDD"/>
    <w:rsid w:val="006F00D4"/>
    <w:rsid w:val="006F0B7E"/>
    <w:rsid w:val="006F1112"/>
    <w:rsid w:val="006F1246"/>
    <w:rsid w:val="006F13BD"/>
    <w:rsid w:val="006F1930"/>
    <w:rsid w:val="006F1CBA"/>
    <w:rsid w:val="006F1E35"/>
    <w:rsid w:val="006F21A9"/>
    <w:rsid w:val="006F26CD"/>
    <w:rsid w:val="006F339E"/>
    <w:rsid w:val="006F33CB"/>
    <w:rsid w:val="006F37BC"/>
    <w:rsid w:val="006F3D05"/>
    <w:rsid w:val="006F407B"/>
    <w:rsid w:val="006F4700"/>
    <w:rsid w:val="006F4891"/>
    <w:rsid w:val="006F5188"/>
    <w:rsid w:val="006F5688"/>
    <w:rsid w:val="006F7047"/>
    <w:rsid w:val="00700139"/>
    <w:rsid w:val="007015EC"/>
    <w:rsid w:val="00701741"/>
    <w:rsid w:val="00702465"/>
    <w:rsid w:val="00702622"/>
    <w:rsid w:val="007035BA"/>
    <w:rsid w:val="00703E74"/>
    <w:rsid w:val="0070470B"/>
    <w:rsid w:val="007048D7"/>
    <w:rsid w:val="007051B6"/>
    <w:rsid w:val="00705243"/>
    <w:rsid w:val="00705A61"/>
    <w:rsid w:val="00706000"/>
    <w:rsid w:val="00706315"/>
    <w:rsid w:val="00706FDD"/>
    <w:rsid w:val="00707354"/>
    <w:rsid w:val="007073D4"/>
    <w:rsid w:val="00707583"/>
    <w:rsid w:val="0070785B"/>
    <w:rsid w:val="0070796C"/>
    <w:rsid w:val="0071011F"/>
    <w:rsid w:val="00711257"/>
    <w:rsid w:val="0071138F"/>
    <w:rsid w:val="00711745"/>
    <w:rsid w:val="007118CA"/>
    <w:rsid w:val="00711B36"/>
    <w:rsid w:val="00711C15"/>
    <w:rsid w:val="00712317"/>
    <w:rsid w:val="00712487"/>
    <w:rsid w:val="007124DA"/>
    <w:rsid w:val="00712F19"/>
    <w:rsid w:val="00713677"/>
    <w:rsid w:val="00714C60"/>
    <w:rsid w:val="00714E9A"/>
    <w:rsid w:val="0071556C"/>
    <w:rsid w:val="00715A2E"/>
    <w:rsid w:val="00715AE7"/>
    <w:rsid w:val="00715E0E"/>
    <w:rsid w:val="007161CA"/>
    <w:rsid w:val="00716496"/>
    <w:rsid w:val="007167ED"/>
    <w:rsid w:val="00716811"/>
    <w:rsid w:val="00716A81"/>
    <w:rsid w:val="00716B19"/>
    <w:rsid w:val="00716BA4"/>
    <w:rsid w:val="00717781"/>
    <w:rsid w:val="007178F0"/>
    <w:rsid w:val="00717D81"/>
    <w:rsid w:val="00717F50"/>
    <w:rsid w:val="00720F5B"/>
    <w:rsid w:val="00720F9A"/>
    <w:rsid w:val="00721241"/>
    <w:rsid w:val="0072127E"/>
    <w:rsid w:val="00721529"/>
    <w:rsid w:val="007216E5"/>
    <w:rsid w:val="0072186F"/>
    <w:rsid w:val="0072215E"/>
    <w:rsid w:val="00723AE0"/>
    <w:rsid w:val="00723EA9"/>
    <w:rsid w:val="0072477D"/>
    <w:rsid w:val="00724B14"/>
    <w:rsid w:val="007251B2"/>
    <w:rsid w:val="00725616"/>
    <w:rsid w:val="00725C01"/>
    <w:rsid w:val="0072673B"/>
    <w:rsid w:val="007268AC"/>
    <w:rsid w:val="00726CAC"/>
    <w:rsid w:val="00726F3B"/>
    <w:rsid w:val="00727EB4"/>
    <w:rsid w:val="00727F51"/>
    <w:rsid w:val="007300D1"/>
    <w:rsid w:val="007300D9"/>
    <w:rsid w:val="007305E6"/>
    <w:rsid w:val="00731429"/>
    <w:rsid w:val="00731A26"/>
    <w:rsid w:val="00733364"/>
    <w:rsid w:val="00733B4B"/>
    <w:rsid w:val="007343F5"/>
    <w:rsid w:val="00734728"/>
    <w:rsid w:val="00735365"/>
    <w:rsid w:val="007358FF"/>
    <w:rsid w:val="00735948"/>
    <w:rsid w:val="00735E0C"/>
    <w:rsid w:val="00736206"/>
    <w:rsid w:val="00736629"/>
    <w:rsid w:val="00736907"/>
    <w:rsid w:val="007369BC"/>
    <w:rsid w:val="007378EC"/>
    <w:rsid w:val="00737A1F"/>
    <w:rsid w:val="00737E17"/>
    <w:rsid w:val="007400D2"/>
    <w:rsid w:val="00740D54"/>
    <w:rsid w:val="00740F95"/>
    <w:rsid w:val="007410A2"/>
    <w:rsid w:val="007425BD"/>
    <w:rsid w:val="007428B3"/>
    <w:rsid w:val="0074294B"/>
    <w:rsid w:val="00742BE4"/>
    <w:rsid w:val="00742ED2"/>
    <w:rsid w:val="00742F1C"/>
    <w:rsid w:val="00743209"/>
    <w:rsid w:val="0074326D"/>
    <w:rsid w:val="00743C7E"/>
    <w:rsid w:val="007440D3"/>
    <w:rsid w:val="0074439D"/>
    <w:rsid w:val="007445ED"/>
    <w:rsid w:val="00745161"/>
    <w:rsid w:val="00745D02"/>
    <w:rsid w:val="00745E88"/>
    <w:rsid w:val="0074635F"/>
    <w:rsid w:val="00746F97"/>
    <w:rsid w:val="00746FB9"/>
    <w:rsid w:val="00747103"/>
    <w:rsid w:val="007471D2"/>
    <w:rsid w:val="007472CD"/>
    <w:rsid w:val="00747391"/>
    <w:rsid w:val="00750901"/>
    <w:rsid w:val="00750A3C"/>
    <w:rsid w:val="00750F0F"/>
    <w:rsid w:val="00751136"/>
    <w:rsid w:val="007515A8"/>
    <w:rsid w:val="007516D9"/>
    <w:rsid w:val="00751DAA"/>
    <w:rsid w:val="007523C1"/>
    <w:rsid w:val="007529F7"/>
    <w:rsid w:val="00752A7A"/>
    <w:rsid w:val="00752B5F"/>
    <w:rsid w:val="0075327B"/>
    <w:rsid w:val="00753AB1"/>
    <w:rsid w:val="00754EB3"/>
    <w:rsid w:val="007552B4"/>
    <w:rsid w:val="00755398"/>
    <w:rsid w:val="00755403"/>
    <w:rsid w:val="00755C23"/>
    <w:rsid w:val="00755E05"/>
    <w:rsid w:val="007562C9"/>
    <w:rsid w:val="00756AAE"/>
    <w:rsid w:val="007576B6"/>
    <w:rsid w:val="00757D89"/>
    <w:rsid w:val="00757DAA"/>
    <w:rsid w:val="00760128"/>
    <w:rsid w:val="0076052F"/>
    <w:rsid w:val="0076069C"/>
    <w:rsid w:val="00760C20"/>
    <w:rsid w:val="00761639"/>
    <w:rsid w:val="00761E5C"/>
    <w:rsid w:val="00762B1E"/>
    <w:rsid w:val="00762D04"/>
    <w:rsid w:val="0076319F"/>
    <w:rsid w:val="0076360C"/>
    <w:rsid w:val="00763CB5"/>
    <w:rsid w:val="0076403D"/>
    <w:rsid w:val="007640B8"/>
    <w:rsid w:val="0076470A"/>
    <w:rsid w:val="007656F7"/>
    <w:rsid w:val="00765A1C"/>
    <w:rsid w:val="00765D76"/>
    <w:rsid w:val="00766C45"/>
    <w:rsid w:val="00767149"/>
    <w:rsid w:val="0076716F"/>
    <w:rsid w:val="00767178"/>
    <w:rsid w:val="00767C0E"/>
    <w:rsid w:val="00770E65"/>
    <w:rsid w:val="00770F91"/>
    <w:rsid w:val="00772647"/>
    <w:rsid w:val="007728F1"/>
    <w:rsid w:val="00772AC4"/>
    <w:rsid w:val="00773490"/>
    <w:rsid w:val="00773532"/>
    <w:rsid w:val="0077407D"/>
    <w:rsid w:val="007740F6"/>
    <w:rsid w:val="007746B5"/>
    <w:rsid w:val="007746C4"/>
    <w:rsid w:val="007756FA"/>
    <w:rsid w:val="00775E58"/>
    <w:rsid w:val="00775F83"/>
    <w:rsid w:val="00776CE5"/>
    <w:rsid w:val="00776D81"/>
    <w:rsid w:val="00776F6C"/>
    <w:rsid w:val="00777381"/>
    <w:rsid w:val="00777C5F"/>
    <w:rsid w:val="00777CCF"/>
    <w:rsid w:val="00777E9D"/>
    <w:rsid w:val="00780453"/>
    <w:rsid w:val="007808BE"/>
    <w:rsid w:val="007808F3"/>
    <w:rsid w:val="0078094D"/>
    <w:rsid w:val="00780F57"/>
    <w:rsid w:val="0078130F"/>
    <w:rsid w:val="00781719"/>
    <w:rsid w:val="00781CE8"/>
    <w:rsid w:val="00781F64"/>
    <w:rsid w:val="00782556"/>
    <w:rsid w:val="00782B7C"/>
    <w:rsid w:val="00782C20"/>
    <w:rsid w:val="00782D9E"/>
    <w:rsid w:val="00782FD5"/>
    <w:rsid w:val="0078317C"/>
    <w:rsid w:val="00783B6B"/>
    <w:rsid w:val="0078408B"/>
    <w:rsid w:val="00784A80"/>
    <w:rsid w:val="00784ACD"/>
    <w:rsid w:val="00784FA5"/>
    <w:rsid w:val="007856EF"/>
    <w:rsid w:val="00785D45"/>
    <w:rsid w:val="007868D5"/>
    <w:rsid w:val="007869A7"/>
    <w:rsid w:val="00786EBF"/>
    <w:rsid w:val="007872D0"/>
    <w:rsid w:val="00787531"/>
    <w:rsid w:val="00787ABF"/>
    <w:rsid w:val="007905B3"/>
    <w:rsid w:val="00790EE2"/>
    <w:rsid w:val="007916CD"/>
    <w:rsid w:val="00791C98"/>
    <w:rsid w:val="00791F2B"/>
    <w:rsid w:val="007930B5"/>
    <w:rsid w:val="00793A22"/>
    <w:rsid w:val="00793B0D"/>
    <w:rsid w:val="007941AB"/>
    <w:rsid w:val="0079423D"/>
    <w:rsid w:val="0079450F"/>
    <w:rsid w:val="00794776"/>
    <w:rsid w:val="007951DF"/>
    <w:rsid w:val="00795511"/>
    <w:rsid w:val="00795A4C"/>
    <w:rsid w:val="00795D8B"/>
    <w:rsid w:val="00795FA5"/>
    <w:rsid w:val="007964E9"/>
    <w:rsid w:val="00796A8E"/>
    <w:rsid w:val="007974F6"/>
    <w:rsid w:val="00797762"/>
    <w:rsid w:val="007A0901"/>
    <w:rsid w:val="007A0B5B"/>
    <w:rsid w:val="007A138E"/>
    <w:rsid w:val="007A1A9A"/>
    <w:rsid w:val="007A1C7B"/>
    <w:rsid w:val="007A1E31"/>
    <w:rsid w:val="007A2189"/>
    <w:rsid w:val="007A260F"/>
    <w:rsid w:val="007A33BD"/>
    <w:rsid w:val="007A3526"/>
    <w:rsid w:val="007A3857"/>
    <w:rsid w:val="007A3A2C"/>
    <w:rsid w:val="007A3B26"/>
    <w:rsid w:val="007A3F27"/>
    <w:rsid w:val="007A3F2D"/>
    <w:rsid w:val="007A4A86"/>
    <w:rsid w:val="007A5661"/>
    <w:rsid w:val="007A58AD"/>
    <w:rsid w:val="007A5C3C"/>
    <w:rsid w:val="007A674C"/>
    <w:rsid w:val="007A68F0"/>
    <w:rsid w:val="007A6A56"/>
    <w:rsid w:val="007A6B63"/>
    <w:rsid w:val="007A6BED"/>
    <w:rsid w:val="007A6DA5"/>
    <w:rsid w:val="007A770C"/>
    <w:rsid w:val="007B01E3"/>
    <w:rsid w:val="007B130F"/>
    <w:rsid w:val="007B13E6"/>
    <w:rsid w:val="007B173D"/>
    <w:rsid w:val="007B1AEE"/>
    <w:rsid w:val="007B2035"/>
    <w:rsid w:val="007B2336"/>
    <w:rsid w:val="007B273A"/>
    <w:rsid w:val="007B2AEA"/>
    <w:rsid w:val="007B2B37"/>
    <w:rsid w:val="007B2BCF"/>
    <w:rsid w:val="007B2FFD"/>
    <w:rsid w:val="007B4071"/>
    <w:rsid w:val="007B4075"/>
    <w:rsid w:val="007B51D5"/>
    <w:rsid w:val="007B54F3"/>
    <w:rsid w:val="007B54F8"/>
    <w:rsid w:val="007B5500"/>
    <w:rsid w:val="007B63FD"/>
    <w:rsid w:val="007C0164"/>
    <w:rsid w:val="007C0318"/>
    <w:rsid w:val="007C0AFD"/>
    <w:rsid w:val="007C0C97"/>
    <w:rsid w:val="007C181F"/>
    <w:rsid w:val="007C1923"/>
    <w:rsid w:val="007C1966"/>
    <w:rsid w:val="007C1B60"/>
    <w:rsid w:val="007C23EE"/>
    <w:rsid w:val="007C24D2"/>
    <w:rsid w:val="007C25A4"/>
    <w:rsid w:val="007C2CC9"/>
    <w:rsid w:val="007C2E0F"/>
    <w:rsid w:val="007C2F91"/>
    <w:rsid w:val="007C3D39"/>
    <w:rsid w:val="007C455A"/>
    <w:rsid w:val="007C49FA"/>
    <w:rsid w:val="007C5A1D"/>
    <w:rsid w:val="007C6368"/>
    <w:rsid w:val="007C64F7"/>
    <w:rsid w:val="007C6C0A"/>
    <w:rsid w:val="007D0267"/>
    <w:rsid w:val="007D067D"/>
    <w:rsid w:val="007D12A7"/>
    <w:rsid w:val="007D1418"/>
    <w:rsid w:val="007D1610"/>
    <w:rsid w:val="007D1956"/>
    <w:rsid w:val="007D2083"/>
    <w:rsid w:val="007D2864"/>
    <w:rsid w:val="007D3C8E"/>
    <w:rsid w:val="007D3DEB"/>
    <w:rsid w:val="007D411D"/>
    <w:rsid w:val="007D46CF"/>
    <w:rsid w:val="007D57EC"/>
    <w:rsid w:val="007D5EFA"/>
    <w:rsid w:val="007D6A3D"/>
    <w:rsid w:val="007D6B17"/>
    <w:rsid w:val="007D70AC"/>
    <w:rsid w:val="007D7C50"/>
    <w:rsid w:val="007E0055"/>
    <w:rsid w:val="007E0615"/>
    <w:rsid w:val="007E0748"/>
    <w:rsid w:val="007E0D99"/>
    <w:rsid w:val="007E0FC7"/>
    <w:rsid w:val="007E1BA4"/>
    <w:rsid w:val="007E1EBA"/>
    <w:rsid w:val="007E2369"/>
    <w:rsid w:val="007E2618"/>
    <w:rsid w:val="007E28BD"/>
    <w:rsid w:val="007E3382"/>
    <w:rsid w:val="007E395D"/>
    <w:rsid w:val="007E3EBB"/>
    <w:rsid w:val="007E3EF1"/>
    <w:rsid w:val="007E4399"/>
    <w:rsid w:val="007E44F1"/>
    <w:rsid w:val="007E4E02"/>
    <w:rsid w:val="007E5C53"/>
    <w:rsid w:val="007E63AB"/>
    <w:rsid w:val="007E6B7D"/>
    <w:rsid w:val="007E6D98"/>
    <w:rsid w:val="007E6DD9"/>
    <w:rsid w:val="007E7853"/>
    <w:rsid w:val="007E7A4A"/>
    <w:rsid w:val="007E7D69"/>
    <w:rsid w:val="007E7D74"/>
    <w:rsid w:val="007E7EE9"/>
    <w:rsid w:val="007F04E8"/>
    <w:rsid w:val="007F0BF2"/>
    <w:rsid w:val="007F0D51"/>
    <w:rsid w:val="007F0D90"/>
    <w:rsid w:val="007F0FB7"/>
    <w:rsid w:val="007F1555"/>
    <w:rsid w:val="007F1AD8"/>
    <w:rsid w:val="007F1B02"/>
    <w:rsid w:val="007F1B25"/>
    <w:rsid w:val="007F1F82"/>
    <w:rsid w:val="007F255A"/>
    <w:rsid w:val="007F27E6"/>
    <w:rsid w:val="007F2824"/>
    <w:rsid w:val="007F2AE4"/>
    <w:rsid w:val="007F35DE"/>
    <w:rsid w:val="007F3A41"/>
    <w:rsid w:val="007F4AB7"/>
    <w:rsid w:val="007F4CD3"/>
    <w:rsid w:val="007F4F0B"/>
    <w:rsid w:val="007F5A83"/>
    <w:rsid w:val="007F62E1"/>
    <w:rsid w:val="007F63EF"/>
    <w:rsid w:val="007F6522"/>
    <w:rsid w:val="007F689A"/>
    <w:rsid w:val="007F689B"/>
    <w:rsid w:val="007F6E3A"/>
    <w:rsid w:val="007F6EDC"/>
    <w:rsid w:val="007F6F8B"/>
    <w:rsid w:val="007F7143"/>
    <w:rsid w:val="007F72E0"/>
    <w:rsid w:val="007F76D6"/>
    <w:rsid w:val="007F7700"/>
    <w:rsid w:val="007F79F3"/>
    <w:rsid w:val="007F7BEC"/>
    <w:rsid w:val="007F7F44"/>
    <w:rsid w:val="00800D7C"/>
    <w:rsid w:val="00800DF8"/>
    <w:rsid w:val="00800F53"/>
    <w:rsid w:val="00801703"/>
    <w:rsid w:val="008018E3"/>
    <w:rsid w:val="00801DA2"/>
    <w:rsid w:val="00802820"/>
    <w:rsid w:val="00802BFE"/>
    <w:rsid w:val="00803A00"/>
    <w:rsid w:val="0080479C"/>
    <w:rsid w:val="0080519F"/>
    <w:rsid w:val="008051E6"/>
    <w:rsid w:val="00805C08"/>
    <w:rsid w:val="00805C48"/>
    <w:rsid w:val="00805D07"/>
    <w:rsid w:val="008067F9"/>
    <w:rsid w:val="00810345"/>
    <w:rsid w:val="00810952"/>
    <w:rsid w:val="00810E8C"/>
    <w:rsid w:val="00811353"/>
    <w:rsid w:val="00811635"/>
    <w:rsid w:val="00811AFF"/>
    <w:rsid w:val="00811CFB"/>
    <w:rsid w:val="008127C7"/>
    <w:rsid w:val="00813004"/>
    <w:rsid w:val="00813B9E"/>
    <w:rsid w:val="00813F0F"/>
    <w:rsid w:val="00813F76"/>
    <w:rsid w:val="00814157"/>
    <w:rsid w:val="00814AC3"/>
    <w:rsid w:val="00814AE2"/>
    <w:rsid w:val="00814C9E"/>
    <w:rsid w:val="00814D2B"/>
    <w:rsid w:val="00814F72"/>
    <w:rsid w:val="0081602F"/>
    <w:rsid w:val="00817147"/>
    <w:rsid w:val="00817B9E"/>
    <w:rsid w:val="008201F4"/>
    <w:rsid w:val="00820FAC"/>
    <w:rsid w:val="00820FE6"/>
    <w:rsid w:val="00821394"/>
    <w:rsid w:val="00821D3B"/>
    <w:rsid w:val="00822451"/>
    <w:rsid w:val="008229B1"/>
    <w:rsid w:val="00822B14"/>
    <w:rsid w:val="00822BD4"/>
    <w:rsid w:val="00823EF3"/>
    <w:rsid w:val="008240FE"/>
    <w:rsid w:val="008244D8"/>
    <w:rsid w:val="00824E87"/>
    <w:rsid w:val="0082506A"/>
    <w:rsid w:val="00825452"/>
    <w:rsid w:val="008258DC"/>
    <w:rsid w:val="00825B56"/>
    <w:rsid w:val="00826563"/>
    <w:rsid w:val="0082657B"/>
    <w:rsid w:val="0082673F"/>
    <w:rsid w:val="00826837"/>
    <w:rsid w:val="00826EDA"/>
    <w:rsid w:val="008274A3"/>
    <w:rsid w:val="00830344"/>
    <w:rsid w:val="00830502"/>
    <w:rsid w:val="00830DD9"/>
    <w:rsid w:val="008313C7"/>
    <w:rsid w:val="0083171F"/>
    <w:rsid w:val="008319D9"/>
    <w:rsid w:val="00832590"/>
    <w:rsid w:val="00832A42"/>
    <w:rsid w:val="0083318B"/>
    <w:rsid w:val="008342B1"/>
    <w:rsid w:val="00834456"/>
    <w:rsid w:val="008349E6"/>
    <w:rsid w:val="00835545"/>
    <w:rsid w:val="008358AB"/>
    <w:rsid w:val="00835B11"/>
    <w:rsid w:val="00835F7E"/>
    <w:rsid w:val="008365CE"/>
    <w:rsid w:val="00837C05"/>
    <w:rsid w:val="008400BD"/>
    <w:rsid w:val="008400DC"/>
    <w:rsid w:val="008417DF"/>
    <w:rsid w:val="00841915"/>
    <w:rsid w:val="008420C4"/>
    <w:rsid w:val="00842875"/>
    <w:rsid w:val="00842DF0"/>
    <w:rsid w:val="0084304C"/>
    <w:rsid w:val="00843491"/>
    <w:rsid w:val="008439BE"/>
    <w:rsid w:val="00844180"/>
    <w:rsid w:val="008448AC"/>
    <w:rsid w:val="00844A2E"/>
    <w:rsid w:val="00844B39"/>
    <w:rsid w:val="0084534C"/>
    <w:rsid w:val="008455C0"/>
    <w:rsid w:val="00845EDB"/>
    <w:rsid w:val="00845F3C"/>
    <w:rsid w:val="008461D8"/>
    <w:rsid w:val="008468E9"/>
    <w:rsid w:val="0084726D"/>
    <w:rsid w:val="0084738C"/>
    <w:rsid w:val="00847421"/>
    <w:rsid w:val="00847A5E"/>
    <w:rsid w:val="008500AB"/>
    <w:rsid w:val="00850973"/>
    <w:rsid w:val="008514A7"/>
    <w:rsid w:val="008518D9"/>
    <w:rsid w:val="0085235B"/>
    <w:rsid w:val="0085250C"/>
    <w:rsid w:val="008532AD"/>
    <w:rsid w:val="008533CD"/>
    <w:rsid w:val="00854599"/>
    <w:rsid w:val="008548E5"/>
    <w:rsid w:val="0085490E"/>
    <w:rsid w:val="00854A45"/>
    <w:rsid w:val="00855599"/>
    <w:rsid w:val="008557ED"/>
    <w:rsid w:val="0085590F"/>
    <w:rsid w:val="0085603D"/>
    <w:rsid w:val="00856C2A"/>
    <w:rsid w:val="0085785C"/>
    <w:rsid w:val="008602C6"/>
    <w:rsid w:val="00860D8B"/>
    <w:rsid w:val="00861629"/>
    <w:rsid w:val="00862EF9"/>
    <w:rsid w:val="00862F79"/>
    <w:rsid w:val="0086301D"/>
    <w:rsid w:val="008631AF"/>
    <w:rsid w:val="00863284"/>
    <w:rsid w:val="00863321"/>
    <w:rsid w:val="00863E3E"/>
    <w:rsid w:val="00864062"/>
    <w:rsid w:val="008646EB"/>
    <w:rsid w:val="008649B5"/>
    <w:rsid w:val="00864C41"/>
    <w:rsid w:val="00864D2D"/>
    <w:rsid w:val="00864E20"/>
    <w:rsid w:val="00865DD5"/>
    <w:rsid w:val="008665CF"/>
    <w:rsid w:val="00867B50"/>
    <w:rsid w:val="00867F09"/>
    <w:rsid w:val="00867FC0"/>
    <w:rsid w:val="00870199"/>
    <w:rsid w:val="008706BC"/>
    <w:rsid w:val="00870950"/>
    <w:rsid w:val="008722A7"/>
    <w:rsid w:val="0087287C"/>
    <w:rsid w:val="008730E8"/>
    <w:rsid w:val="008730F4"/>
    <w:rsid w:val="00873297"/>
    <w:rsid w:val="008734C1"/>
    <w:rsid w:val="00873F86"/>
    <w:rsid w:val="0087434B"/>
    <w:rsid w:val="00874EF9"/>
    <w:rsid w:val="00874F16"/>
    <w:rsid w:val="00875F41"/>
    <w:rsid w:val="008768C9"/>
    <w:rsid w:val="0087693B"/>
    <w:rsid w:val="00876AF7"/>
    <w:rsid w:val="00876BD2"/>
    <w:rsid w:val="00877033"/>
    <w:rsid w:val="00877780"/>
    <w:rsid w:val="00877D45"/>
    <w:rsid w:val="00880618"/>
    <w:rsid w:val="008811D3"/>
    <w:rsid w:val="0088146F"/>
    <w:rsid w:val="0088172E"/>
    <w:rsid w:val="00881E65"/>
    <w:rsid w:val="008821A1"/>
    <w:rsid w:val="00882A55"/>
    <w:rsid w:val="0088384E"/>
    <w:rsid w:val="00883CA2"/>
    <w:rsid w:val="008846E8"/>
    <w:rsid w:val="00884D35"/>
    <w:rsid w:val="008858C3"/>
    <w:rsid w:val="0088604E"/>
    <w:rsid w:val="0088695A"/>
    <w:rsid w:val="00886FA6"/>
    <w:rsid w:val="008872BE"/>
    <w:rsid w:val="0088733F"/>
    <w:rsid w:val="00887B13"/>
    <w:rsid w:val="00887D1D"/>
    <w:rsid w:val="00890063"/>
    <w:rsid w:val="0089043D"/>
    <w:rsid w:val="00891180"/>
    <w:rsid w:val="00891D90"/>
    <w:rsid w:val="00891DE1"/>
    <w:rsid w:val="00891E92"/>
    <w:rsid w:val="00892064"/>
    <w:rsid w:val="00892408"/>
    <w:rsid w:val="0089247F"/>
    <w:rsid w:val="00892FB1"/>
    <w:rsid w:val="00893076"/>
    <w:rsid w:val="00894198"/>
    <w:rsid w:val="0089499C"/>
    <w:rsid w:val="00894B45"/>
    <w:rsid w:val="00894D81"/>
    <w:rsid w:val="008950D2"/>
    <w:rsid w:val="008959B5"/>
    <w:rsid w:val="008963A7"/>
    <w:rsid w:val="00897FCE"/>
    <w:rsid w:val="00897FE8"/>
    <w:rsid w:val="008A05D8"/>
    <w:rsid w:val="008A0655"/>
    <w:rsid w:val="008A066C"/>
    <w:rsid w:val="008A157D"/>
    <w:rsid w:val="008A1B64"/>
    <w:rsid w:val="008A1FD7"/>
    <w:rsid w:val="008A24FC"/>
    <w:rsid w:val="008A285A"/>
    <w:rsid w:val="008A2E48"/>
    <w:rsid w:val="008A304F"/>
    <w:rsid w:val="008A3B40"/>
    <w:rsid w:val="008A3E7E"/>
    <w:rsid w:val="008A44B2"/>
    <w:rsid w:val="008A4929"/>
    <w:rsid w:val="008A583E"/>
    <w:rsid w:val="008A5C61"/>
    <w:rsid w:val="008A5C9F"/>
    <w:rsid w:val="008A5FDC"/>
    <w:rsid w:val="008A6336"/>
    <w:rsid w:val="008A65D4"/>
    <w:rsid w:val="008A698D"/>
    <w:rsid w:val="008A7EA0"/>
    <w:rsid w:val="008B003C"/>
    <w:rsid w:val="008B04E8"/>
    <w:rsid w:val="008B10DA"/>
    <w:rsid w:val="008B1A6D"/>
    <w:rsid w:val="008B1E55"/>
    <w:rsid w:val="008B21D8"/>
    <w:rsid w:val="008B24E3"/>
    <w:rsid w:val="008B2896"/>
    <w:rsid w:val="008B3193"/>
    <w:rsid w:val="008B3827"/>
    <w:rsid w:val="008B38B7"/>
    <w:rsid w:val="008B4977"/>
    <w:rsid w:val="008B533F"/>
    <w:rsid w:val="008B55C3"/>
    <w:rsid w:val="008B563B"/>
    <w:rsid w:val="008B5B6A"/>
    <w:rsid w:val="008B5D62"/>
    <w:rsid w:val="008B6178"/>
    <w:rsid w:val="008B6340"/>
    <w:rsid w:val="008B7391"/>
    <w:rsid w:val="008B7CCD"/>
    <w:rsid w:val="008C009A"/>
    <w:rsid w:val="008C0277"/>
    <w:rsid w:val="008C049E"/>
    <w:rsid w:val="008C0510"/>
    <w:rsid w:val="008C05C9"/>
    <w:rsid w:val="008C084B"/>
    <w:rsid w:val="008C115A"/>
    <w:rsid w:val="008C16D6"/>
    <w:rsid w:val="008C294A"/>
    <w:rsid w:val="008C29EF"/>
    <w:rsid w:val="008C2C74"/>
    <w:rsid w:val="008C3AF4"/>
    <w:rsid w:val="008C3FA7"/>
    <w:rsid w:val="008C4082"/>
    <w:rsid w:val="008C5202"/>
    <w:rsid w:val="008C524A"/>
    <w:rsid w:val="008C5440"/>
    <w:rsid w:val="008C57C1"/>
    <w:rsid w:val="008C57F4"/>
    <w:rsid w:val="008C61B0"/>
    <w:rsid w:val="008C78E4"/>
    <w:rsid w:val="008D011E"/>
    <w:rsid w:val="008D025D"/>
    <w:rsid w:val="008D09EB"/>
    <w:rsid w:val="008D0B87"/>
    <w:rsid w:val="008D0D34"/>
    <w:rsid w:val="008D0F1E"/>
    <w:rsid w:val="008D0F36"/>
    <w:rsid w:val="008D1581"/>
    <w:rsid w:val="008D1858"/>
    <w:rsid w:val="008D1B16"/>
    <w:rsid w:val="008D250B"/>
    <w:rsid w:val="008D2C81"/>
    <w:rsid w:val="008D2D8E"/>
    <w:rsid w:val="008D35A6"/>
    <w:rsid w:val="008D3CC3"/>
    <w:rsid w:val="008D43E3"/>
    <w:rsid w:val="008D5733"/>
    <w:rsid w:val="008D6404"/>
    <w:rsid w:val="008D6C08"/>
    <w:rsid w:val="008D6CDD"/>
    <w:rsid w:val="008D6EF8"/>
    <w:rsid w:val="008D7502"/>
    <w:rsid w:val="008D763D"/>
    <w:rsid w:val="008D796B"/>
    <w:rsid w:val="008D7E91"/>
    <w:rsid w:val="008E02FE"/>
    <w:rsid w:val="008E11D3"/>
    <w:rsid w:val="008E12BA"/>
    <w:rsid w:val="008E1476"/>
    <w:rsid w:val="008E1BB3"/>
    <w:rsid w:val="008E203E"/>
    <w:rsid w:val="008E2684"/>
    <w:rsid w:val="008E2747"/>
    <w:rsid w:val="008E35C0"/>
    <w:rsid w:val="008E383D"/>
    <w:rsid w:val="008E3B98"/>
    <w:rsid w:val="008E3E0E"/>
    <w:rsid w:val="008E3E63"/>
    <w:rsid w:val="008E4419"/>
    <w:rsid w:val="008E4786"/>
    <w:rsid w:val="008E4E9B"/>
    <w:rsid w:val="008E5962"/>
    <w:rsid w:val="008E6383"/>
    <w:rsid w:val="008E729A"/>
    <w:rsid w:val="008E7C10"/>
    <w:rsid w:val="008F0E74"/>
    <w:rsid w:val="008F1065"/>
    <w:rsid w:val="008F13A5"/>
    <w:rsid w:val="008F1893"/>
    <w:rsid w:val="008F19A8"/>
    <w:rsid w:val="008F1D47"/>
    <w:rsid w:val="008F1D77"/>
    <w:rsid w:val="008F1E5F"/>
    <w:rsid w:val="008F27A1"/>
    <w:rsid w:val="008F2D4E"/>
    <w:rsid w:val="008F3286"/>
    <w:rsid w:val="008F34D9"/>
    <w:rsid w:val="008F3D09"/>
    <w:rsid w:val="008F3E2C"/>
    <w:rsid w:val="008F43B3"/>
    <w:rsid w:val="008F4DEA"/>
    <w:rsid w:val="008F4DF3"/>
    <w:rsid w:val="008F5E2E"/>
    <w:rsid w:val="008F6289"/>
    <w:rsid w:val="008F6B7A"/>
    <w:rsid w:val="008F79FE"/>
    <w:rsid w:val="008F7D45"/>
    <w:rsid w:val="008F7D82"/>
    <w:rsid w:val="008F7E02"/>
    <w:rsid w:val="009008D0"/>
    <w:rsid w:val="00900C43"/>
    <w:rsid w:val="00901AFF"/>
    <w:rsid w:val="00902BBE"/>
    <w:rsid w:val="00903A4B"/>
    <w:rsid w:val="00903EC0"/>
    <w:rsid w:val="00904353"/>
    <w:rsid w:val="00904979"/>
    <w:rsid w:val="00904C39"/>
    <w:rsid w:val="009050CC"/>
    <w:rsid w:val="00905E5E"/>
    <w:rsid w:val="009064FF"/>
    <w:rsid w:val="00906719"/>
    <w:rsid w:val="0090694D"/>
    <w:rsid w:val="00906FBF"/>
    <w:rsid w:val="00907610"/>
    <w:rsid w:val="0090763E"/>
    <w:rsid w:val="0091056C"/>
    <w:rsid w:val="009105E3"/>
    <w:rsid w:val="00910697"/>
    <w:rsid w:val="00910823"/>
    <w:rsid w:val="00910B73"/>
    <w:rsid w:val="00910C25"/>
    <w:rsid w:val="009112B4"/>
    <w:rsid w:val="009117E1"/>
    <w:rsid w:val="00912390"/>
    <w:rsid w:val="009126F9"/>
    <w:rsid w:val="00912D7E"/>
    <w:rsid w:val="00912E8D"/>
    <w:rsid w:val="0091362D"/>
    <w:rsid w:val="00913B03"/>
    <w:rsid w:val="0091400E"/>
    <w:rsid w:val="00914370"/>
    <w:rsid w:val="0091556A"/>
    <w:rsid w:val="00915F93"/>
    <w:rsid w:val="00916614"/>
    <w:rsid w:val="009168F9"/>
    <w:rsid w:val="00917501"/>
    <w:rsid w:val="00917701"/>
    <w:rsid w:val="00917A4A"/>
    <w:rsid w:val="00920127"/>
    <w:rsid w:val="009201CD"/>
    <w:rsid w:val="00920964"/>
    <w:rsid w:val="00920D67"/>
    <w:rsid w:val="00920F3B"/>
    <w:rsid w:val="00921652"/>
    <w:rsid w:val="009218AD"/>
    <w:rsid w:val="00921AA6"/>
    <w:rsid w:val="00921F08"/>
    <w:rsid w:val="00921F6E"/>
    <w:rsid w:val="00922734"/>
    <w:rsid w:val="00922918"/>
    <w:rsid w:val="00922F5C"/>
    <w:rsid w:val="009230F9"/>
    <w:rsid w:val="00923300"/>
    <w:rsid w:val="00923309"/>
    <w:rsid w:val="0092330F"/>
    <w:rsid w:val="009236A9"/>
    <w:rsid w:val="009236FA"/>
    <w:rsid w:val="0092405A"/>
    <w:rsid w:val="009241A4"/>
    <w:rsid w:val="009242DD"/>
    <w:rsid w:val="009243C5"/>
    <w:rsid w:val="00926FF4"/>
    <w:rsid w:val="0092716C"/>
    <w:rsid w:val="00930226"/>
    <w:rsid w:val="00930718"/>
    <w:rsid w:val="009308B4"/>
    <w:rsid w:val="00930D4D"/>
    <w:rsid w:val="00931428"/>
    <w:rsid w:val="009315D3"/>
    <w:rsid w:val="00931AED"/>
    <w:rsid w:val="00931F3A"/>
    <w:rsid w:val="009325E5"/>
    <w:rsid w:val="009326B8"/>
    <w:rsid w:val="009326E1"/>
    <w:rsid w:val="00932701"/>
    <w:rsid w:val="00933003"/>
    <w:rsid w:val="009330B5"/>
    <w:rsid w:val="0093369B"/>
    <w:rsid w:val="00933A59"/>
    <w:rsid w:val="00933DF4"/>
    <w:rsid w:val="00934A75"/>
    <w:rsid w:val="00934ABC"/>
    <w:rsid w:val="00934D3B"/>
    <w:rsid w:val="00934F9B"/>
    <w:rsid w:val="00935198"/>
    <w:rsid w:val="0093526B"/>
    <w:rsid w:val="009357B5"/>
    <w:rsid w:val="009365A4"/>
    <w:rsid w:val="00937614"/>
    <w:rsid w:val="00937777"/>
    <w:rsid w:val="009377B6"/>
    <w:rsid w:val="00940046"/>
    <w:rsid w:val="0094050B"/>
    <w:rsid w:val="00941D70"/>
    <w:rsid w:val="009422C8"/>
    <w:rsid w:val="0094234D"/>
    <w:rsid w:val="00942542"/>
    <w:rsid w:val="00944163"/>
    <w:rsid w:val="00944567"/>
    <w:rsid w:val="00944B12"/>
    <w:rsid w:val="00944C07"/>
    <w:rsid w:val="00944ED4"/>
    <w:rsid w:val="0094556F"/>
    <w:rsid w:val="00945728"/>
    <w:rsid w:val="00945C3A"/>
    <w:rsid w:val="009463CE"/>
    <w:rsid w:val="00947882"/>
    <w:rsid w:val="00947B2E"/>
    <w:rsid w:val="00947D70"/>
    <w:rsid w:val="00947DF5"/>
    <w:rsid w:val="00947E2C"/>
    <w:rsid w:val="00950284"/>
    <w:rsid w:val="0095031F"/>
    <w:rsid w:val="00951C0C"/>
    <w:rsid w:val="009522AD"/>
    <w:rsid w:val="00952711"/>
    <w:rsid w:val="00952808"/>
    <w:rsid w:val="0095402A"/>
    <w:rsid w:val="00954822"/>
    <w:rsid w:val="009559FD"/>
    <w:rsid w:val="009563A9"/>
    <w:rsid w:val="00956558"/>
    <w:rsid w:val="00956A94"/>
    <w:rsid w:val="009574DC"/>
    <w:rsid w:val="00957BC8"/>
    <w:rsid w:val="00957CD1"/>
    <w:rsid w:val="0096045D"/>
    <w:rsid w:val="009605B5"/>
    <w:rsid w:val="009608B6"/>
    <w:rsid w:val="00961E44"/>
    <w:rsid w:val="00961FAB"/>
    <w:rsid w:val="00962591"/>
    <w:rsid w:val="00963B8F"/>
    <w:rsid w:val="00963D96"/>
    <w:rsid w:val="00963F76"/>
    <w:rsid w:val="009640CC"/>
    <w:rsid w:val="009643C9"/>
    <w:rsid w:val="009643EE"/>
    <w:rsid w:val="0096443F"/>
    <w:rsid w:val="00964CC7"/>
    <w:rsid w:val="00964D27"/>
    <w:rsid w:val="0096505F"/>
    <w:rsid w:val="00965BDB"/>
    <w:rsid w:val="00966823"/>
    <w:rsid w:val="00970515"/>
    <w:rsid w:val="0097075E"/>
    <w:rsid w:val="009707CF"/>
    <w:rsid w:val="00970FC5"/>
    <w:rsid w:val="0097179D"/>
    <w:rsid w:val="009718D0"/>
    <w:rsid w:val="00971AF0"/>
    <w:rsid w:val="009722D0"/>
    <w:rsid w:val="00972BB1"/>
    <w:rsid w:val="009733C3"/>
    <w:rsid w:val="00973687"/>
    <w:rsid w:val="00974D67"/>
    <w:rsid w:val="0097589A"/>
    <w:rsid w:val="009758FD"/>
    <w:rsid w:val="00975A06"/>
    <w:rsid w:val="00975C79"/>
    <w:rsid w:val="00976C9F"/>
    <w:rsid w:val="00976F14"/>
    <w:rsid w:val="009775BF"/>
    <w:rsid w:val="00977D90"/>
    <w:rsid w:val="00977F0E"/>
    <w:rsid w:val="00980D41"/>
    <w:rsid w:val="009816F9"/>
    <w:rsid w:val="00981AEA"/>
    <w:rsid w:val="00981B55"/>
    <w:rsid w:val="00981BE4"/>
    <w:rsid w:val="00981D58"/>
    <w:rsid w:val="009829AE"/>
    <w:rsid w:val="00982B75"/>
    <w:rsid w:val="00982BBA"/>
    <w:rsid w:val="009832E1"/>
    <w:rsid w:val="00983FD0"/>
    <w:rsid w:val="00984171"/>
    <w:rsid w:val="009852FB"/>
    <w:rsid w:val="0098653F"/>
    <w:rsid w:val="0098758D"/>
    <w:rsid w:val="00987E89"/>
    <w:rsid w:val="0099050A"/>
    <w:rsid w:val="00990F25"/>
    <w:rsid w:val="009915CA"/>
    <w:rsid w:val="00991765"/>
    <w:rsid w:val="00991BAA"/>
    <w:rsid w:val="00991DEC"/>
    <w:rsid w:val="00991DEE"/>
    <w:rsid w:val="00991FA0"/>
    <w:rsid w:val="009931A4"/>
    <w:rsid w:val="00993277"/>
    <w:rsid w:val="00993E05"/>
    <w:rsid w:val="0099448F"/>
    <w:rsid w:val="009954D5"/>
    <w:rsid w:val="0099598E"/>
    <w:rsid w:val="00995BAC"/>
    <w:rsid w:val="00996118"/>
    <w:rsid w:val="0099620B"/>
    <w:rsid w:val="00996322"/>
    <w:rsid w:val="00996783"/>
    <w:rsid w:val="00996E22"/>
    <w:rsid w:val="00996E9E"/>
    <w:rsid w:val="00997007"/>
    <w:rsid w:val="0099706E"/>
    <w:rsid w:val="00997267"/>
    <w:rsid w:val="009974BC"/>
    <w:rsid w:val="00997E51"/>
    <w:rsid w:val="009A013C"/>
    <w:rsid w:val="009A032A"/>
    <w:rsid w:val="009A047F"/>
    <w:rsid w:val="009A048C"/>
    <w:rsid w:val="009A0F2B"/>
    <w:rsid w:val="009A1802"/>
    <w:rsid w:val="009A18A2"/>
    <w:rsid w:val="009A1AFC"/>
    <w:rsid w:val="009A1F8D"/>
    <w:rsid w:val="009A20C4"/>
    <w:rsid w:val="009A22DC"/>
    <w:rsid w:val="009A28C0"/>
    <w:rsid w:val="009A2E34"/>
    <w:rsid w:val="009A3880"/>
    <w:rsid w:val="009A3CE7"/>
    <w:rsid w:val="009A3DC2"/>
    <w:rsid w:val="009A3EAA"/>
    <w:rsid w:val="009A5976"/>
    <w:rsid w:val="009A66DE"/>
    <w:rsid w:val="009A76B5"/>
    <w:rsid w:val="009A7A30"/>
    <w:rsid w:val="009A7BB7"/>
    <w:rsid w:val="009A7F8B"/>
    <w:rsid w:val="009B059F"/>
    <w:rsid w:val="009B096A"/>
    <w:rsid w:val="009B0AA1"/>
    <w:rsid w:val="009B0C6F"/>
    <w:rsid w:val="009B11C7"/>
    <w:rsid w:val="009B11E8"/>
    <w:rsid w:val="009B123C"/>
    <w:rsid w:val="009B29BE"/>
    <w:rsid w:val="009B2EFB"/>
    <w:rsid w:val="009B3396"/>
    <w:rsid w:val="009B3929"/>
    <w:rsid w:val="009B4000"/>
    <w:rsid w:val="009B4360"/>
    <w:rsid w:val="009B4686"/>
    <w:rsid w:val="009B4D1A"/>
    <w:rsid w:val="009B5246"/>
    <w:rsid w:val="009B52DE"/>
    <w:rsid w:val="009B543F"/>
    <w:rsid w:val="009B5E21"/>
    <w:rsid w:val="009B5E2A"/>
    <w:rsid w:val="009B6608"/>
    <w:rsid w:val="009B66F2"/>
    <w:rsid w:val="009B6AB7"/>
    <w:rsid w:val="009B6CD7"/>
    <w:rsid w:val="009B7798"/>
    <w:rsid w:val="009C0BD2"/>
    <w:rsid w:val="009C0CC9"/>
    <w:rsid w:val="009C0F85"/>
    <w:rsid w:val="009C141C"/>
    <w:rsid w:val="009C1CD9"/>
    <w:rsid w:val="009C2502"/>
    <w:rsid w:val="009C376B"/>
    <w:rsid w:val="009C40BF"/>
    <w:rsid w:val="009C4D56"/>
    <w:rsid w:val="009C504C"/>
    <w:rsid w:val="009C537C"/>
    <w:rsid w:val="009C5489"/>
    <w:rsid w:val="009C59C2"/>
    <w:rsid w:val="009C6285"/>
    <w:rsid w:val="009C6458"/>
    <w:rsid w:val="009C6550"/>
    <w:rsid w:val="009C750B"/>
    <w:rsid w:val="009C7F38"/>
    <w:rsid w:val="009D01FD"/>
    <w:rsid w:val="009D08BF"/>
    <w:rsid w:val="009D141C"/>
    <w:rsid w:val="009D1868"/>
    <w:rsid w:val="009D188F"/>
    <w:rsid w:val="009D19A9"/>
    <w:rsid w:val="009D21B6"/>
    <w:rsid w:val="009D220C"/>
    <w:rsid w:val="009D262A"/>
    <w:rsid w:val="009D2A47"/>
    <w:rsid w:val="009D2A96"/>
    <w:rsid w:val="009D2DFF"/>
    <w:rsid w:val="009D2E11"/>
    <w:rsid w:val="009D349A"/>
    <w:rsid w:val="009D3EB2"/>
    <w:rsid w:val="009D4EDA"/>
    <w:rsid w:val="009D4F23"/>
    <w:rsid w:val="009D598D"/>
    <w:rsid w:val="009D5ACB"/>
    <w:rsid w:val="009D6227"/>
    <w:rsid w:val="009D6A54"/>
    <w:rsid w:val="009D6F92"/>
    <w:rsid w:val="009D7222"/>
    <w:rsid w:val="009E085F"/>
    <w:rsid w:val="009E0ECF"/>
    <w:rsid w:val="009E1EF8"/>
    <w:rsid w:val="009E3063"/>
    <w:rsid w:val="009E3521"/>
    <w:rsid w:val="009E3788"/>
    <w:rsid w:val="009E3863"/>
    <w:rsid w:val="009E39A3"/>
    <w:rsid w:val="009E3F54"/>
    <w:rsid w:val="009E421B"/>
    <w:rsid w:val="009E481A"/>
    <w:rsid w:val="009E5455"/>
    <w:rsid w:val="009E5A6F"/>
    <w:rsid w:val="009E678A"/>
    <w:rsid w:val="009E6D0D"/>
    <w:rsid w:val="009E724C"/>
    <w:rsid w:val="009E7A9B"/>
    <w:rsid w:val="009E7AD6"/>
    <w:rsid w:val="009E7D92"/>
    <w:rsid w:val="009E7F2E"/>
    <w:rsid w:val="009F0273"/>
    <w:rsid w:val="009F0A3E"/>
    <w:rsid w:val="009F0AD6"/>
    <w:rsid w:val="009F0AE6"/>
    <w:rsid w:val="009F0E9A"/>
    <w:rsid w:val="009F0F2D"/>
    <w:rsid w:val="009F114D"/>
    <w:rsid w:val="009F14B4"/>
    <w:rsid w:val="009F14DB"/>
    <w:rsid w:val="009F17CC"/>
    <w:rsid w:val="009F2D83"/>
    <w:rsid w:val="009F4324"/>
    <w:rsid w:val="009F4760"/>
    <w:rsid w:val="009F4DCC"/>
    <w:rsid w:val="009F749A"/>
    <w:rsid w:val="009F7A20"/>
    <w:rsid w:val="009F7BE1"/>
    <w:rsid w:val="00A00250"/>
    <w:rsid w:val="00A00550"/>
    <w:rsid w:val="00A00693"/>
    <w:rsid w:val="00A00FDE"/>
    <w:rsid w:val="00A01C3E"/>
    <w:rsid w:val="00A020F8"/>
    <w:rsid w:val="00A02C0D"/>
    <w:rsid w:val="00A031C8"/>
    <w:rsid w:val="00A037B6"/>
    <w:rsid w:val="00A0391B"/>
    <w:rsid w:val="00A04510"/>
    <w:rsid w:val="00A059F5"/>
    <w:rsid w:val="00A06464"/>
    <w:rsid w:val="00A06577"/>
    <w:rsid w:val="00A0680D"/>
    <w:rsid w:val="00A06A18"/>
    <w:rsid w:val="00A06B02"/>
    <w:rsid w:val="00A06B31"/>
    <w:rsid w:val="00A07221"/>
    <w:rsid w:val="00A0722D"/>
    <w:rsid w:val="00A07301"/>
    <w:rsid w:val="00A076B5"/>
    <w:rsid w:val="00A07B17"/>
    <w:rsid w:val="00A07D0F"/>
    <w:rsid w:val="00A10AE3"/>
    <w:rsid w:val="00A112EA"/>
    <w:rsid w:val="00A11481"/>
    <w:rsid w:val="00A1189E"/>
    <w:rsid w:val="00A11BE0"/>
    <w:rsid w:val="00A11D47"/>
    <w:rsid w:val="00A132FD"/>
    <w:rsid w:val="00A13B01"/>
    <w:rsid w:val="00A14B8E"/>
    <w:rsid w:val="00A151FA"/>
    <w:rsid w:val="00A16055"/>
    <w:rsid w:val="00A169CF"/>
    <w:rsid w:val="00A16DDA"/>
    <w:rsid w:val="00A179FD"/>
    <w:rsid w:val="00A17A39"/>
    <w:rsid w:val="00A17EC9"/>
    <w:rsid w:val="00A2014C"/>
    <w:rsid w:val="00A20B0B"/>
    <w:rsid w:val="00A213B2"/>
    <w:rsid w:val="00A229B5"/>
    <w:rsid w:val="00A22C65"/>
    <w:rsid w:val="00A22ECC"/>
    <w:rsid w:val="00A22F2D"/>
    <w:rsid w:val="00A236B6"/>
    <w:rsid w:val="00A23F58"/>
    <w:rsid w:val="00A241F2"/>
    <w:rsid w:val="00A24455"/>
    <w:rsid w:val="00A24A93"/>
    <w:rsid w:val="00A24F69"/>
    <w:rsid w:val="00A25055"/>
    <w:rsid w:val="00A25E65"/>
    <w:rsid w:val="00A269B2"/>
    <w:rsid w:val="00A27839"/>
    <w:rsid w:val="00A27B48"/>
    <w:rsid w:val="00A27CC2"/>
    <w:rsid w:val="00A302CD"/>
    <w:rsid w:val="00A306B8"/>
    <w:rsid w:val="00A306DC"/>
    <w:rsid w:val="00A30E6E"/>
    <w:rsid w:val="00A3100B"/>
    <w:rsid w:val="00A310F3"/>
    <w:rsid w:val="00A3113C"/>
    <w:rsid w:val="00A3122D"/>
    <w:rsid w:val="00A31948"/>
    <w:rsid w:val="00A323F8"/>
    <w:rsid w:val="00A33467"/>
    <w:rsid w:val="00A33BA1"/>
    <w:rsid w:val="00A34283"/>
    <w:rsid w:val="00A34743"/>
    <w:rsid w:val="00A34EA0"/>
    <w:rsid w:val="00A34FBC"/>
    <w:rsid w:val="00A36063"/>
    <w:rsid w:val="00A368AD"/>
    <w:rsid w:val="00A36ACF"/>
    <w:rsid w:val="00A36F28"/>
    <w:rsid w:val="00A370BF"/>
    <w:rsid w:val="00A378FF"/>
    <w:rsid w:val="00A37F28"/>
    <w:rsid w:val="00A40AFB"/>
    <w:rsid w:val="00A4169D"/>
    <w:rsid w:val="00A424E1"/>
    <w:rsid w:val="00A42777"/>
    <w:rsid w:val="00A4280B"/>
    <w:rsid w:val="00A446C8"/>
    <w:rsid w:val="00A456A0"/>
    <w:rsid w:val="00A458B8"/>
    <w:rsid w:val="00A45931"/>
    <w:rsid w:val="00A463C1"/>
    <w:rsid w:val="00A46BB9"/>
    <w:rsid w:val="00A46C80"/>
    <w:rsid w:val="00A500AB"/>
    <w:rsid w:val="00A50D69"/>
    <w:rsid w:val="00A516C5"/>
    <w:rsid w:val="00A521A2"/>
    <w:rsid w:val="00A5227C"/>
    <w:rsid w:val="00A52977"/>
    <w:rsid w:val="00A52C66"/>
    <w:rsid w:val="00A52DAA"/>
    <w:rsid w:val="00A52E28"/>
    <w:rsid w:val="00A534ED"/>
    <w:rsid w:val="00A53C81"/>
    <w:rsid w:val="00A5435E"/>
    <w:rsid w:val="00A54FF2"/>
    <w:rsid w:val="00A5508C"/>
    <w:rsid w:val="00A558AB"/>
    <w:rsid w:val="00A55D61"/>
    <w:rsid w:val="00A55E9E"/>
    <w:rsid w:val="00A55F18"/>
    <w:rsid w:val="00A5762E"/>
    <w:rsid w:val="00A57AC8"/>
    <w:rsid w:val="00A57D66"/>
    <w:rsid w:val="00A57D77"/>
    <w:rsid w:val="00A57D8A"/>
    <w:rsid w:val="00A6096D"/>
    <w:rsid w:val="00A609AC"/>
    <w:rsid w:val="00A61EF1"/>
    <w:rsid w:val="00A62A4B"/>
    <w:rsid w:val="00A62A7F"/>
    <w:rsid w:val="00A62B32"/>
    <w:rsid w:val="00A632E5"/>
    <w:rsid w:val="00A6333A"/>
    <w:rsid w:val="00A636DB"/>
    <w:rsid w:val="00A639B5"/>
    <w:rsid w:val="00A63CF7"/>
    <w:rsid w:val="00A64389"/>
    <w:rsid w:val="00A64B7A"/>
    <w:rsid w:val="00A65146"/>
    <w:rsid w:val="00A65285"/>
    <w:rsid w:val="00A65E59"/>
    <w:rsid w:val="00A65F25"/>
    <w:rsid w:val="00A66392"/>
    <w:rsid w:val="00A676D7"/>
    <w:rsid w:val="00A70442"/>
    <w:rsid w:val="00A7075A"/>
    <w:rsid w:val="00A70ADA"/>
    <w:rsid w:val="00A70F09"/>
    <w:rsid w:val="00A71583"/>
    <w:rsid w:val="00A71D5F"/>
    <w:rsid w:val="00A71E04"/>
    <w:rsid w:val="00A71F64"/>
    <w:rsid w:val="00A72E49"/>
    <w:rsid w:val="00A73186"/>
    <w:rsid w:val="00A7334E"/>
    <w:rsid w:val="00A736B0"/>
    <w:rsid w:val="00A73B49"/>
    <w:rsid w:val="00A73D82"/>
    <w:rsid w:val="00A7593E"/>
    <w:rsid w:val="00A75952"/>
    <w:rsid w:val="00A759CD"/>
    <w:rsid w:val="00A75F05"/>
    <w:rsid w:val="00A7639A"/>
    <w:rsid w:val="00A76E0F"/>
    <w:rsid w:val="00A76FA8"/>
    <w:rsid w:val="00A7715E"/>
    <w:rsid w:val="00A80C8E"/>
    <w:rsid w:val="00A815A4"/>
    <w:rsid w:val="00A823F0"/>
    <w:rsid w:val="00A82D2B"/>
    <w:rsid w:val="00A83899"/>
    <w:rsid w:val="00A8416D"/>
    <w:rsid w:val="00A84374"/>
    <w:rsid w:val="00A8462C"/>
    <w:rsid w:val="00A850BE"/>
    <w:rsid w:val="00A855FF"/>
    <w:rsid w:val="00A857B8"/>
    <w:rsid w:val="00A86139"/>
    <w:rsid w:val="00A86543"/>
    <w:rsid w:val="00A869CA"/>
    <w:rsid w:val="00A86BB5"/>
    <w:rsid w:val="00A86EA8"/>
    <w:rsid w:val="00A8706B"/>
    <w:rsid w:val="00A873AD"/>
    <w:rsid w:val="00A87969"/>
    <w:rsid w:val="00A90846"/>
    <w:rsid w:val="00A908D0"/>
    <w:rsid w:val="00A91D4C"/>
    <w:rsid w:val="00A920E9"/>
    <w:rsid w:val="00A93045"/>
    <w:rsid w:val="00A930F4"/>
    <w:rsid w:val="00A9313E"/>
    <w:rsid w:val="00A93612"/>
    <w:rsid w:val="00A936B5"/>
    <w:rsid w:val="00A943EB"/>
    <w:rsid w:val="00A94FC0"/>
    <w:rsid w:val="00A9504E"/>
    <w:rsid w:val="00A95B19"/>
    <w:rsid w:val="00A95BA4"/>
    <w:rsid w:val="00A95E1C"/>
    <w:rsid w:val="00A95F32"/>
    <w:rsid w:val="00A9743D"/>
    <w:rsid w:val="00A97BAB"/>
    <w:rsid w:val="00A97DFA"/>
    <w:rsid w:val="00A97F43"/>
    <w:rsid w:val="00AA0285"/>
    <w:rsid w:val="00AA1683"/>
    <w:rsid w:val="00AA16F5"/>
    <w:rsid w:val="00AA183D"/>
    <w:rsid w:val="00AA1BF3"/>
    <w:rsid w:val="00AA20F6"/>
    <w:rsid w:val="00AA2104"/>
    <w:rsid w:val="00AA293F"/>
    <w:rsid w:val="00AA319D"/>
    <w:rsid w:val="00AA3233"/>
    <w:rsid w:val="00AA33B8"/>
    <w:rsid w:val="00AA3A01"/>
    <w:rsid w:val="00AA3B75"/>
    <w:rsid w:val="00AA3D3E"/>
    <w:rsid w:val="00AA45A2"/>
    <w:rsid w:val="00AA4760"/>
    <w:rsid w:val="00AA54B2"/>
    <w:rsid w:val="00AA580C"/>
    <w:rsid w:val="00AA637F"/>
    <w:rsid w:val="00AA6C0B"/>
    <w:rsid w:val="00AA6CE0"/>
    <w:rsid w:val="00AA6F07"/>
    <w:rsid w:val="00AA747E"/>
    <w:rsid w:val="00AA7B95"/>
    <w:rsid w:val="00AA7FB3"/>
    <w:rsid w:val="00AB02FB"/>
    <w:rsid w:val="00AB10E6"/>
    <w:rsid w:val="00AB163C"/>
    <w:rsid w:val="00AB2348"/>
    <w:rsid w:val="00AB2CD6"/>
    <w:rsid w:val="00AB35E0"/>
    <w:rsid w:val="00AB3CD4"/>
    <w:rsid w:val="00AB482C"/>
    <w:rsid w:val="00AB5133"/>
    <w:rsid w:val="00AB51DC"/>
    <w:rsid w:val="00AB54A2"/>
    <w:rsid w:val="00AB5534"/>
    <w:rsid w:val="00AB592C"/>
    <w:rsid w:val="00AB59C3"/>
    <w:rsid w:val="00AB5AC5"/>
    <w:rsid w:val="00AB5EB1"/>
    <w:rsid w:val="00AB6176"/>
    <w:rsid w:val="00AB648D"/>
    <w:rsid w:val="00AB6AFA"/>
    <w:rsid w:val="00AB6D59"/>
    <w:rsid w:val="00AB6F6C"/>
    <w:rsid w:val="00AB6F87"/>
    <w:rsid w:val="00AB7EBC"/>
    <w:rsid w:val="00AB7F24"/>
    <w:rsid w:val="00AC06CC"/>
    <w:rsid w:val="00AC1273"/>
    <w:rsid w:val="00AC165E"/>
    <w:rsid w:val="00AC172B"/>
    <w:rsid w:val="00AC1A74"/>
    <w:rsid w:val="00AC313D"/>
    <w:rsid w:val="00AC34B7"/>
    <w:rsid w:val="00AC34D7"/>
    <w:rsid w:val="00AC3531"/>
    <w:rsid w:val="00AC3B8A"/>
    <w:rsid w:val="00AC3D96"/>
    <w:rsid w:val="00AC4092"/>
    <w:rsid w:val="00AC4173"/>
    <w:rsid w:val="00AC4320"/>
    <w:rsid w:val="00AC443F"/>
    <w:rsid w:val="00AC46A9"/>
    <w:rsid w:val="00AC5494"/>
    <w:rsid w:val="00AC6A6E"/>
    <w:rsid w:val="00AC6BF3"/>
    <w:rsid w:val="00AC6DAE"/>
    <w:rsid w:val="00AC6E11"/>
    <w:rsid w:val="00AC70B0"/>
    <w:rsid w:val="00AC7380"/>
    <w:rsid w:val="00AC7962"/>
    <w:rsid w:val="00AC7EE2"/>
    <w:rsid w:val="00AD01E9"/>
    <w:rsid w:val="00AD02A7"/>
    <w:rsid w:val="00AD0435"/>
    <w:rsid w:val="00AD0E6D"/>
    <w:rsid w:val="00AD0EDC"/>
    <w:rsid w:val="00AD11B2"/>
    <w:rsid w:val="00AD17EC"/>
    <w:rsid w:val="00AD1EBB"/>
    <w:rsid w:val="00AD1FDF"/>
    <w:rsid w:val="00AD22EE"/>
    <w:rsid w:val="00AD2690"/>
    <w:rsid w:val="00AD28F5"/>
    <w:rsid w:val="00AD2B96"/>
    <w:rsid w:val="00AD3D28"/>
    <w:rsid w:val="00AD547B"/>
    <w:rsid w:val="00AD594E"/>
    <w:rsid w:val="00AD5A19"/>
    <w:rsid w:val="00AD5CB6"/>
    <w:rsid w:val="00AD69B6"/>
    <w:rsid w:val="00AD6B16"/>
    <w:rsid w:val="00AD7B7C"/>
    <w:rsid w:val="00AE0860"/>
    <w:rsid w:val="00AE1185"/>
    <w:rsid w:val="00AE261B"/>
    <w:rsid w:val="00AE3116"/>
    <w:rsid w:val="00AE318F"/>
    <w:rsid w:val="00AE3195"/>
    <w:rsid w:val="00AE3442"/>
    <w:rsid w:val="00AE3E75"/>
    <w:rsid w:val="00AE44CF"/>
    <w:rsid w:val="00AE4D13"/>
    <w:rsid w:val="00AE50BB"/>
    <w:rsid w:val="00AE5ED8"/>
    <w:rsid w:val="00AE6C9E"/>
    <w:rsid w:val="00AE7E8B"/>
    <w:rsid w:val="00AF0726"/>
    <w:rsid w:val="00AF078F"/>
    <w:rsid w:val="00AF0B7B"/>
    <w:rsid w:val="00AF0DD1"/>
    <w:rsid w:val="00AF19D5"/>
    <w:rsid w:val="00AF22B7"/>
    <w:rsid w:val="00AF26D1"/>
    <w:rsid w:val="00AF26EC"/>
    <w:rsid w:val="00AF3606"/>
    <w:rsid w:val="00AF3EEC"/>
    <w:rsid w:val="00AF446F"/>
    <w:rsid w:val="00AF46A9"/>
    <w:rsid w:val="00AF48FB"/>
    <w:rsid w:val="00AF4A1E"/>
    <w:rsid w:val="00AF5890"/>
    <w:rsid w:val="00AF599B"/>
    <w:rsid w:val="00AF59FA"/>
    <w:rsid w:val="00AF5DBF"/>
    <w:rsid w:val="00AF5E4C"/>
    <w:rsid w:val="00AF6232"/>
    <w:rsid w:val="00AF6550"/>
    <w:rsid w:val="00AF752F"/>
    <w:rsid w:val="00B00488"/>
    <w:rsid w:val="00B00A8A"/>
    <w:rsid w:val="00B00AAF"/>
    <w:rsid w:val="00B00C87"/>
    <w:rsid w:val="00B00ED4"/>
    <w:rsid w:val="00B01142"/>
    <w:rsid w:val="00B01729"/>
    <w:rsid w:val="00B01D85"/>
    <w:rsid w:val="00B01EDF"/>
    <w:rsid w:val="00B025E9"/>
    <w:rsid w:val="00B02901"/>
    <w:rsid w:val="00B02996"/>
    <w:rsid w:val="00B02D6C"/>
    <w:rsid w:val="00B033FB"/>
    <w:rsid w:val="00B039BA"/>
    <w:rsid w:val="00B03D15"/>
    <w:rsid w:val="00B03F80"/>
    <w:rsid w:val="00B03FEB"/>
    <w:rsid w:val="00B04CB1"/>
    <w:rsid w:val="00B04D9F"/>
    <w:rsid w:val="00B056E0"/>
    <w:rsid w:val="00B06401"/>
    <w:rsid w:val="00B0650C"/>
    <w:rsid w:val="00B06AD1"/>
    <w:rsid w:val="00B07263"/>
    <w:rsid w:val="00B076EB"/>
    <w:rsid w:val="00B07D11"/>
    <w:rsid w:val="00B07D73"/>
    <w:rsid w:val="00B07DEE"/>
    <w:rsid w:val="00B07E8F"/>
    <w:rsid w:val="00B10936"/>
    <w:rsid w:val="00B10C0F"/>
    <w:rsid w:val="00B10E1B"/>
    <w:rsid w:val="00B11044"/>
    <w:rsid w:val="00B1168A"/>
    <w:rsid w:val="00B11832"/>
    <w:rsid w:val="00B11A1D"/>
    <w:rsid w:val="00B12E7A"/>
    <w:rsid w:val="00B13643"/>
    <w:rsid w:val="00B13721"/>
    <w:rsid w:val="00B13AD9"/>
    <w:rsid w:val="00B14556"/>
    <w:rsid w:val="00B14CB4"/>
    <w:rsid w:val="00B15870"/>
    <w:rsid w:val="00B15BCF"/>
    <w:rsid w:val="00B15C57"/>
    <w:rsid w:val="00B166B8"/>
    <w:rsid w:val="00B16783"/>
    <w:rsid w:val="00B17176"/>
    <w:rsid w:val="00B1777A"/>
    <w:rsid w:val="00B17F2C"/>
    <w:rsid w:val="00B201FA"/>
    <w:rsid w:val="00B205EC"/>
    <w:rsid w:val="00B20FBE"/>
    <w:rsid w:val="00B211BE"/>
    <w:rsid w:val="00B2126D"/>
    <w:rsid w:val="00B21B90"/>
    <w:rsid w:val="00B22019"/>
    <w:rsid w:val="00B22B6F"/>
    <w:rsid w:val="00B23395"/>
    <w:rsid w:val="00B238C7"/>
    <w:rsid w:val="00B24567"/>
    <w:rsid w:val="00B245A9"/>
    <w:rsid w:val="00B24FD2"/>
    <w:rsid w:val="00B2586C"/>
    <w:rsid w:val="00B2591A"/>
    <w:rsid w:val="00B259DD"/>
    <w:rsid w:val="00B25DBF"/>
    <w:rsid w:val="00B25EE5"/>
    <w:rsid w:val="00B260F1"/>
    <w:rsid w:val="00B2621C"/>
    <w:rsid w:val="00B264E3"/>
    <w:rsid w:val="00B267BF"/>
    <w:rsid w:val="00B26C0D"/>
    <w:rsid w:val="00B2704F"/>
    <w:rsid w:val="00B270C3"/>
    <w:rsid w:val="00B315A2"/>
    <w:rsid w:val="00B31EDA"/>
    <w:rsid w:val="00B324D4"/>
    <w:rsid w:val="00B32C14"/>
    <w:rsid w:val="00B333CF"/>
    <w:rsid w:val="00B3382D"/>
    <w:rsid w:val="00B33863"/>
    <w:rsid w:val="00B33D30"/>
    <w:rsid w:val="00B33DB0"/>
    <w:rsid w:val="00B34336"/>
    <w:rsid w:val="00B34370"/>
    <w:rsid w:val="00B36046"/>
    <w:rsid w:val="00B36478"/>
    <w:rsid w:val="00B364D0"/>
    <w:rsid w:val="00B36CE9"/>
    <w:rsid w:val="00B37A0C"/>
    <w:rsid w:val="00B40034"/>
    <w:rsid w:val="00B4066D"/>
    <w:rsid w:val="00B4086C"/>
    <w:rsid w:val="00B41253"/>
    <w:rsid w:val="00B4173F"/>
    <w:rsid w:val="00B41C3F"/>
    <w:rsid w:val="00B41C43"/>
    <w:rsid w:val="00B42141"/>
    <w:rsid w:val="00B428B7"/>
    <w:rsid w:val="00B43510"/>
    <w:rsid w:val="00B4379D"/>
    <w:rsid w:val="00B444C6"/>
    <w:rsid w:val="00B44618"/>
    <w:rsid w:val="00B44D7B"/>
    <w:rsid w:val="00B4510B"/>
    <w:rsid w:val="00B46C53"/>
    <w:rsid w:val="00B46DE7"/>
    <w:rsid w:val="00B46E2C"/>
    <w:rsid w:val="00B47E12"/>
    <w:rsid w:val="00B50179"/>
    <w:rsid w:val="00B50349"/>
    <w:rsid w:val="00B51258"/>
    <w:rsid w:val="00B512EE"/>
    <w:rsid w:val="00B517E7"/>
    <w:rsid w:val="00B522E1"/>
    <w:rsid w:val="00B52737"/>
    <w:rsid w:val="00B52809"/>
    <w:rsid w:val="00B52978"/>
    <w:rsid w:val="00B52D38"/>
    <w:rsid w:val="00B52F28"/>
    <w:rsid w:val="00B5345B"/>
    <w:rsid w:val="00B53643"/>
    <w:rsid w:val="00B536D2"/>
    <w:rsid w:val="00B5387E"/>
    <w:rsid w:val="00B55152"/>
    <w:rsid w:val="00B55340"/>
    <w:rsid w:val="00B553E0"/>
    <w:rsid w:val="00B563EC"/>
    <w:rsid w:val="00B5662B"/>
    <w:rsid w:val="00B56943"/>
    <w:rsid w:val="00B56D32"/>
    <w:rsid w:val="00B570EC"/>
    <w:rsid w:val="00B5724A"/>
    <w:rsid w:val="00B57342"/>
    <w:rsid w:val="00B575F1"/>
    <w:rsid w:val="00B57A6A"/>
    <w:rsid w:val="00B57F18"/>
    <w:rsid w:val="00B60590"/>
    <w:rsid w:val="00B60B54"/>
    <w:rsid w:val="00B61159"/>
    <w:rsid w:val="00B61FF1"/>
    <w:rsid w:val="00B6238E"/>
    <w:rsid w:val="00B62CE1"/>
    <w:rsid w:val="00B630DA"/>
    <w:rsid w:val="00B64126"/>
    <w:rsid w:val="00B643C1"/>
    <w:rsid w:val="00B646FE"/>
    <w:rsid w:val="00B6514D"/>
    <w:rsid w:val="00B65FCC"/>
    <w:rsid w:val="00B66153"/>
    <w:rsid w:val="00B662BC"/>
    <w:rsid w:val="00B662D6"/>
    <w:rsid w:val="00B6654B"/>
    <w:rsid w:val="00B665B1"/>
    <w:rsid w:val="00B66743"/>
    <w:rsid w:val="00B66D6F"/>
    <w:rsid w:val="00B6772C"/>
    <w:rsid w:val="00B677D6"/>
    <w:rsid w:val="00B67A76"/>
    <w:rsid w:val="00B7017E"/>
    <w:rsid w:val="00B70367"/>
    <w:rsid w:val="00B70433"/>
    <w:rsid w:val="00B70548"/>
    <w:rsid w:val="00B706D8"/>
    <w:rsid w:val="00B70981"/>
    <w:rsid w:val="00B70AC0"/>
    <w:rsid w:val="00B70B42"/>
    <w:rsid w:val="00B71661"/>
    <w:rsid w:val="00B71C95"/>
    <w:rsid w:val="00B71E24"/>
    <w:rsid w:val="00B72B1F"/>
    <w:rsid w:val="00B73A6D"/>
    <w:rsid w:val="00B73AF9"/>
    <w:rsid w:val="00B74004"/>
    <w:rsid w:val="00B7429B"/>
    <w:rsid w:val="00B747B6"/>
    <w:rsid w:val="00B74C3A"/>
    <w:rsid w:val="00B7587B"/>
    <w:rsid w:val="00B763D0"/>
    <w:rsid w:val="00B764AD"/>
    <w:rsid w:val="00B765FD"/>
    <w:rsid w:val="00B7713A"/>
    <w:rsid w:val="00B77788"/>
    <w:rsid w:val="00B77905"/>
    <w:rsid w:val="00B77B97"/>
    <w:rsid w:val="00B77E42"/>
    <w:rsid w:val="00B77E5F"/>
    <w:rsid w:val="00B80018"/>
    <w:rsid w:val="00B80707"/>
    <w:rsid w:val="00B812FD"/>
    <w:rsid w:val="00B813D9"/>
    <w:rsid w:val="00B81797"/>
    <w:rsid w:val="00B81CA0"/>
    <w:rsid w:val="00B81FAD"/>
    <w:rsid w:val="00B82152"/>
    <w:rsid w:val="00B82828"/>
    <w:rsid w:val="00B82E5F"/>
    <w:rsid w:val="00B83A08"/>
    <w:rsid w:val="00B83A99"/>
    <w:rsid w:val="00B83B97"/>
    <w:rsid w:val="00B83BA1"/>
    <w:rsid w:val="00B83EAE"/>
    <w:rsid w:val="00B83FE5"/>
    <w:rsid w:val="00B8405B"/>
    <w:rsid w:val="00B84092"/>
    <w:rsid w:val="00B84E29"/>
    <w:rsid w:val="00B85E90"/>
    <w:rsid w:val="00B86717"/>
    <w:rsid w:val="00B8684B"/>
    <w:rsid w:val="00B868E2"/>
    <w:rsid w:val="00B86DD6"/>
    <w:rsid w:val="00B86F74"/>
    <w:rsid w:val="00B86FDC"/>
    <w:rsid w:val="00B872F4"/>
    <w:rsid w:val="00B873C2"/>
    <w:rsid w:val="00B87FDF"/>
    <w:rsid w:val="00B90AAD"/>
    <w:rsid w:val="00B90C7A"/>
    <w:rsid w:val="00B90C92"/>
    <w:rsid w:val="00B916AD"/>
    <w:rsid w:val="00B91FF1"/>
    <w:rsid w:val="00B9279C"/>
    <w:rsid w:val="00B9412B"/>
    <w:rsid w:val="00B9416A"/>
    <w:rsid w:val="00B941AB"/>
    <w:rsid w:val="00B945F2"/>
    <w:rsid w:val="00B94C0A"/>
    <w:rsid w:val="00B9501D"/>
    <w:rsid w:val="00B95888"/>
    <w:rsid w:val="00B95972"/>
    <w:rsid w:val="00B95A1E"/>
    <w:rsid w:val="00B95C45"/>
    <w:rsid w:val="00B95D0A"/>
    <w:rsid w:val="00B9617E"/>
    <w:rsid w:val="00B961C8"/>
    <w:rsid w:val="00B96250"/>
    <w:rsid w:val="00B97267"/>
    <w:rsid w:val="00B973CB"/>
    <w:rsid w:val="00B97620"/>
    <w:rsid w:val="00B97DBF"/>
    <w:rsid w:val="00B97F98"/>
    <w:rsid w:val="00BA059E"/>
    <w:rsid w:val="00BA0B4D"/>
    <w:rsid w:val="00BA0DE7"/>
    <w:rsid w:val="00BA0E6A"/>
    <w:rsid w:val="00BA1211"/>
    <w:rsid w:val="00BA1349"/>
    <w:rsid w:val="00BA1B9C"/>
    <w:rsid w:val="00BA2242"/>
    <w:rsid w:val="00BA2ADF"/>
    <w:rsid w:val="00BA2C63"/>
    <w:rsid w:val="00BA3734"/>
    <w:rsid w:val="00BA397A"/>
    <w:rsid w:val="00BA3B72"/>
    <w:rsid w:val="00BA3F00"/>
    <w:rsid w:val="00BA3F74"/>
    <w:rsid w:val="00BA482B"/>
    <w:rsid w:val="00BA4D4D"/>
    <w:rsid w:val="00BA51FC"/>
    <w:rsid w:val="00BA573E"/>
    <w:rsid w:val="00BA63B2"/>
    <w:rsid w:val="00BA6643"/>
    <w:rsid w:val="00BA6726"/>
    <w:rsid w:val="00BA6AC2"/>
    <w:rsid w:val="00BA6DC5"/>
    <w:rsid w:val="00BA7105"/>
    <w:rsid w:val="00BA7279"/>
    <w:rsid w:val="00BA72FD"/>
    <w:rsid w:val="00BA7C93"/>
    <w:rsid w:val="00BB00F7"/>
    <w:rsid w:val="00BB09D8"/>
    <w:rsid w:val="00BB17DF"/>
    <w:rsid w:val="00BB1918"/>
    <w:rsid w:val="00BB1B6D"/>
    <w:rsid w:val="00BB1D47"/>
    <w:rsid w:val="00BB260E"/>
    <w:rsid w:val="00BB2AF0"/>
    <w:rsid w:val="00BB2DA7"/>
    <w:rsid w:val="00BB352C"/>
    <w:rsid w:val="00BB3672"/>
    <w:rsid w:val="00BB4497"/>
    <w:rsid w:val="00BB45B2"/>
    <w:rsid w:val="00BB4B8F"/>
    <w:rsid w:val="00BB4C9E"/>
    <w:rsid w:val="00BB560C"/>
    <w:rsid w:val="00BB5615"/>
    <w:rsid w:val="00BB5B3A"/>
    <w:rsid w:val="00BB5C1E"/>
    <w:rsid w:val="00BB5DA4"/>
    <w:rsid w:val="00BB6967"/>
    <w:rsid w:val="00BB6B38"/>
    <w:rsid w:val="00BB76D9"/>
    <w:rsid w:val="00BB7860"/>
    <w:rsid w:val="00BC0662"/>
    <w:rsid w:val="00BC0CA5"/>
    <w:rsid w:val="00BC0EBF"/>
    <w:rsid w:val="00BC14DF"/>
    <w:rsid w:val="00BC1E0B"/>
    <w:rsid w:val="00BC263C"/>
    <w:rsid w:val="00BC2EB1"/>
    <w:rsid w:val="00BC3EBF"/>
    <w:rsid w:val="00BC48C5"/>
    <w:rsid w:val="00BC48F4"/>
    <w:rsid w:val="00BC5270"/>
    <w:rsid w:val="00BC599D"/>
    <w:rsid w:val="00BC6946"/>
    <w:rsid w:val="00BC7252"/>
    <w:rsid w:val="00BC7853"/>
    <w:rsid w:val="00BC7A28"/>
    <w:rsid w:val="00BD00AF"/>
    <w:rsid w:val="00BD0137"/>
    <w:rsid w:val="00BD0327"/>
    <w:rsid w:val="00BD0563"/>
    <w:rsid w:val="00BD0607"/>
    <w:rsid w:val="00BD06C6"/>
    <w:rsid w:val="00BD0D78"/>
    <w:rsid w:val="00BD1796"/>
    <w:rsid w:val="00BD17CF"/>
    <w:rsid w:val="00BD1F51"/>
    <w:rsid w:val="00BD22E2"/>
    <w:rsid w:val="00BD3EA2"/>
    <w:rsid w:val="00BD439F"/>
    <w:rsid w:val="00BD4459"/>
    <w:rsid w:val="00BD48AF"/>
    <w:rsid w:val="00BD4D5D"/>
    <w:rsid w:val="00BD4D76"/>
    <w:rsid w:val="00BD53D3"/>
    <w:rsid w:val="00BD5738"/>
    <w:rsid w:val="00BD60F8"/>
    <w:rsid w:val="00BD6649"/>
    <w:rsid w:val="00BD6660"/>
    <w:rsid w:val="00BD6B7E"/>
    <w:rsid w:val="00BD6F5B"/>
    <w:rsid w:val="00BD7193"/>
    <w:rsid w:val="00BD741A"/>
    <w:rsid w:val="00BD77EA"/>
    <w:rsid w:val="00BD795A"/>
    <w:rsid w:val="00BD7AE3"/>
    <w:rsid w:val="00BD7C35"/>
    <w:rsid w:val="00BD7F9A"/>
    <w:rsid w:val="00BE00C0"/>
    <w:rsid w:val="00BE1869"/>
    <w:rsid w:val="00BE1896"/>
    <w:rsid w:val="00BE22F0"/>
    <w:rsid w:val="00BE2A1C"/>
    <w:rsid w:val="00BE3189"/>
    <w:rsid w:val="00BE481F"/>
    <w:rsid w:val="00BE5B60"/>
    <w:rsid w:val="00BE5CDA"/>
    <w:rsid w:val="00BE6BB7"/>
    <w:rsid w:val="00BE7089"/>
    <w:rsid w:val="00BE7B2A"/>
    <w:rsid w:val="00BE7BFB"/>
    <w:rsid w:val="00BF01B1"/>
    <w:rsid w:val="00BF0F3C"/>
    <w:rsid w:val="00BF156D"/>
    <w:rsid w:val="00BF1B61"/>
    <w:rsid w:val="00BF1C34"/>
    <w:rsid w:val="00BF21F4"/>
    <w:rsid w:val="00BF264C"/>
    <w:rsid w:val="00BF2F4C"/>
    <w:rsid w:val="00BF3056"/>
    <w:rsid w:val="00BF308B"/>
    <w:rsid w:val="00BF37E9"/>
    <w:rsid w:val="00BF3B69"/>
    <w:rsid w:val="00BF3B7C"/>
    <w:rsid w:val="00BF3CF8"/>
    <w:rsid w:val="00BF419B"/>
    <w:rsid w:val="00BF4254"/>
    <w:rsid w:val="00BF436A"/>
    <w:rsid w:val="00BF45BD"/>
    <w:rsid w:val="00BF46D3"/>
    <w:rsid w:val="00BF535E"/>
    <w:rsid w:val="00BF56A5"/>
    <w:rsid w:val="00BF58BF"/>
    <w:rsid w:val="00BF5A04"/>
    <w:rsid w:val="00BF651E"/>
    <w:rsid w:val="00BF6C89"/>
    <w:rsid w:val="00BF6C9C"/>
    <w:rsid w:val="00BF71B6"/>
    <w:rsid w:val="00BF78A7"/>
    <w:rsid w:val="00BF7BBC"/>
    <w:rsid w:val="00BF7C30"/>
    <w:rsid w:val="00C00545"/>
    <w:rsid w:val="00C0072A"/>
    <w:rsid w:val="00C01491"/>
    <w:rsid w:val="00C01F59"/>
    <w:rsid w:val="00C020E3"/>
    <w:rsid w:val="00C021F3"/>
    <w:rsid w:val="00C027BC"/>
    <w:rsid w:val="00C029A7"/>
    <w:rsid w:val="00C02B25"/>
    <w:rsid w:val="00C02B62"/>
    <w:rsid w:val="00C03446"/>
    <w:rsid w:val="00C03495"/>
    <w:rsid w:val="00C041A5"/>
    <w:rsid w:val="00C045A7"/>
    <w:rsid w:val="00C04DA1"/>
    <w:rsid w:val="00C053E0"/>
    <w:rsid w:val="00C0584F"/>
    <w:rsid w:val="00C05EB2"/>
    <w:rsid w:val="00C068B6"/>
    <w:rsid w:val="00C06D48"/>
    <w:rsid w:val="00C07344"/>
    <w:rsid w:val="00C073A4"/>
    <w:rsid w:val="00C07875"/>
    <w:rsid w:val="00C10B29"/>
    <w:rsid w:val="00C10F47"/>
    <w:rsid w:val="00C12408"/>
    <w:rsid w:val="00C12F05"/>
    <w:rsid w:val="00C12F37"/>
    <w:rsid w:val="00C12F61"/>
    <w:rsid w:val="00C13D1C"/>
    <w:rsid w:val="00C14050"/>
    <w:rsid w:val="00C14E94"/>
    <w:rsid w:val="00C154AE"/>
    <w:rsid w:val="00C15CAD"/>
    <w:rsid w:val="00C165E3"/>
    <w:rsid w:val="00C16631"/>
    <w:rsid w:val="00C16A64"/>
    <w:rsid w:val="00C16D5D"/>
    <w:rsid w:val="00C16EAF"/>
    <w:rsid w:val="00C17454"/>
    <w:rsid w:val="00C175CD"/>
    <w:rsid w:val="00C17CB3"/>
    <w:rsid w:val="00C205C9"/>
    <w:rsid w:val="00C20619"/>
    <w:rsid w:val="00C20933"/>
    <w:rsid w:val="00C22691"/>
    <w:rsid w:val="00C2319D"/>
    <w:rsid w:val="00C2464D"/>
    <w:rsid w:val="00C2465E"/>
    <w:rsid w:val="00C24958"/>
    <w:rsid w:val="00C24CBA"/>
    <w:rsid w:val="00C250A4"/>
    <w:rsid w:val="00C25B55"/>
    <w:rsid w:val="00C25CD8"/>
    <w:rsid w:val="00C25DD7"/>
    <w:rsid w:val="00C26139"/>
    <w:rsid w:val="00C26595"/>
    <w:rsid w:val="00C265FC"/>
    <w:rsid w:val="00C26662"/>
    <w:rsid w:val="00C267A7"/>
    <w:rsid w:val="00C26F4D"/>
    <w:rsid w:val="00C273D9"/>
    <w:rsid w:val="00C276BB"/>
    <w:rsid w:val="00C27C03"/>
    <w:rsid w:val="00C27E44"/>
    <w:rsid w:val="00C30C70"/>
    <w:rsid w:val="00C311FA"/>
    <w:rsid w:val="00C31711"/>
    <w:rsid w:val="00C31ADF"/>
    <w:rsid w:val="00C31AE3"/>
    <w:rsid w:val="00C3264E"/>
    <w:rsid w:val="00C32910"/>
    <w:rsid w:val="00C32EDD"/>
    <w:rsid w:val="00C33B91"/>
    <w:rsid w:val="00C33BB3"/>
    <w:rsid w:val="00C33C83"/>
    <w:rsid w:val="00C34ADD"/>
    <w:rsid w:val="00C35471"/>
    <w:rsid w:val="00C35536"/>
    <w:rsid w:val="00C355B3"/>
    <w:rsid w:val="00C3594B"/>
    <w:rsid w:val="00C36457"/>
    <w:rsid w:val="00C36D90"/>
    <w:rsid w:val="00C36FA3"/>
    <w:rsid w:val="00C374CA"/>
    <w:rsid w:val="00C4056C"/>
    <w:rsid w:val="00C40BD6"/>
    <w:rsid w:val="00C40CAA"/>
    <w:rsid w:val="00C40DFF"/>
    <w:rsid w:val="00C410B2"/>
    <w:rsid w:val="00C4158D"/>
    <w:rsid w:val="00C42866"/>
    <w:rsid w:val="00C42976"/>
    <w:rsid w:val="00C42978"/>
    <w:rsid w:val="00C42FB7"/>
    <w:rsid w:val="00C436BD"/>
    <w:rsid w:val="00C43D2F"/>
    <w:rsid w:val="00C43FFB"/>
    <w:rsid w:val="00C44188"/>
    <w:rsid w:val="00C44599"/>
    <w:rsid w:val="00C44672"/>
    <w:rsid w:val="00C45528"/>
    <w:rsid w:val="00C45A15"/>
    <w:rsid w:val="00C46144"/>
    <w:rsid w:val="00C46812"/>
    <w:rsid w:val="00C47224"/>
    <w:rsid w:val="00C477DA"/>
    <w:rsid w:val="00C47866"/>
    <w:rsid w:val="00C50B91"/>
    <w:rsid w:val="00C50F89"/>
    <w:rsid w:val="00C51032"/>
    <w:rsid w:val="00C515BF"/>
    <w:rsid w:val="00C51CDA"/>
    <w:rsid w:val="00C5272D"/>
    <w:rsid w:val="00C52E13"/>
    <w:rsid w:val="00C53094"/>
    <w:rsid w:val="00C532FB"/>
    <w:rsid w:val="00C538EC"/>
    <w:rsid w:val="00C548F6"/>
    <w:rsid w:val="00C55282"/>
    <w:rsid w:val="00C559B3"/>
    <w:rsid w:val="00C5636D"/>
    <w:rsid w:val="00C56573"/>
    <w:rsid w:val="00C569CB"/>
    <w:rsid w:val="00C56BD4"/>
    <w:rsid w:val="00C56DD7"/>
    <w:rsid w:val="00C57024"/>
    <w:rsid w:val="00C57585"/>
    <w:rsid w:val="00C57BA0"/>
    <w:rsid w:val="00C57E3C"/>
    <w:rsid w:val="00C60012"/>
    <w:rsid w:val="00C60561"/>
    <w:rsid w:val="00C60819"/>
    <w:rsid w:val="00C609C7"/>
    <w:rsid w:val="00C60A1E"/>
    <w:rsid w:val="00C60B55"/>
    <w:rsid w:val="00C614D2"/>
    <w:rsid w:val="00C621F1"/>
    <w:rsid w:val="00C6257E"/>
    <w:rsid w:val="00C626ED"/>
    <w:rsid w:val="00C62731"/>
    <w:rsid w:val="00C62EE0"/>
    <w:rsid w:val="00C63D1C"/>
    <w:rsid w:val="00C63E96"/>
    <w:rsid w:val="00C642AB"/>
    <w:rsid w:val="00C6702D"/>
    <w:rsid w:val="00C677C7"/>
    <w:rsid w:val="00C67CA2"/>
    <w:rsid w:val="00C67D5B"/>
    <w:rsid w:val="00C67E4A"/>
    <w:rsid w:val="00C70916"/>
    <w:rsid w:val="00C709AA"/>
    <w:rsid w:val="00C71AAD"/>
    <w:rsid w:val="00C71C00"/>
    <w:rsid w:val="00C71F21"/>
    <w:rsid w:val="00C72161"/>
    <w:rsid w:val="00C724C9"/>
    <w:rsid w:val="00C72978"/>
    <w:rsid w:val="00C72C70"/>
    <w:rsid w:val="00C72FA0"/>
    <w:rsid w:val="00C732C4"/>
    <w:rsid w:val="00C73CA7"/>
    <w:rsid w:val="00C7424F"/>
    <w:rsid w:val="00C74329"/>
    <w:rsid w:val="00C743FB"/>
    <w:rsid w:val="00C75230"/>
    <w:rsid w:val="00C755E9"/>
    <w:rsid w:val="00C75E57"/>
    <w:rsid w:val="00C76262"/>
    <w:rsid w:val="00C764B0"/>
    <w:rsid w:val="00C7699A"/>
    <w:rsid w:val="00C76E60"/>
    <w:rsid w:val="00C770D4"/>
    <w:rsid w:val="00C777F6"/>
    <w:rsid w:val="00C77E3E"/>
    <w:rsid w:val="00C80154"/>
    <w:rsid w:val="00C80527"/>
    <w:rsid w:val="00C80F72"/>
    <w:rsid w:val="00C81069"/>
    <w:rsid w:val="00C81760"/>
    <w:rsid w:val="00C81FCA"/>
    <w:rsid w:val="00C82AA9"/>
    <w:rsid w:val="00C82CE6"/>
    <w:rsid w:val="00C83916"/>
    <w:rsid w:val="00C84B01"/>
    <w:rsid w:val="00C84B0E"/>
    <w:rsid w:val="00C84C0F"/>
    <w:rsid w:val="00C84E01"/>
    <w:rsid w:val="00C8551C"/>
    <w:rsid w:val="00C86193"/>
    <w:rsid w:val="00C86B42"/>
    <w:rsid w:val="00C87544"/>
    <w:rsid w:val="00C906EE"/>
    <w:rsid w:val="00C9075B"/>
    <w:rsid w:val="00C90A5F"/>
    <w:rsid w:val="00C9127A"/>
    <w:rsid w:val="00C913A0"/>
    <w:rsid w:val="00C91B8A"/>
    <w:rsid w:val="00C91BF6"/>
    <w:rsid w:val="00C92273"/>
    <w:rsid w:val="00C925D2"/>
    <w:rsid w:val="00C92CD1"/>
    <w:rsid w:val="00C93243"/>
    <w:rsid w:val="00C937C7"/>
    <w:rsid w:val="00C94088"/>
    <w:rsid w:val="00C9434F"/>
    <w:rsid w:val="00C94E73"/>
    <w:rsid w:val="00C952B3"/>
    <w:rsid w:val="00C95800"/>
    <w:rsid w:val="00C95971"/>
    <w:rsid w:val="00C95C82"/>
    <w:rsid w:val="00C95EA6"/>
    <w:rsid w:val="00C95F7C"/>
    <w:rsid w:val="00C96116"/>
    <w:rsid w:val="00C971AC"/>
    <w:rsid w:val="00C9726E"/>
    <w:rsid w:val="00C97525"/>
    <w:rsid w:val="00C976F0"/>
    <w:rsid w:val="00C97BA2"/>
    <w:rsid w:val="00C97F29"/>
    <w:rsid w:val="00CA0621"/>
    <w:rsid w:val="00CA070B"/>
    <w:rsid w:val="00CA0826"/>
    <w:rsid w:val="00CA0879"/>
    <w:rsid w:val="00CA0D09"/>
    <w:rsid w:val="00CA1464"/>
    <w:rsid w:val="00CA1529"/>
    <w:rsid w:val="00CA1595"/>
    <w:rsid w:val="00CA21AA"/>
    <w:rsid w:val="00CA2250"/>
    <w:rsid w:val="00CA24FB"/>
    <w:rsid w:val="00CA28AE"/>
    <w:rsid w:val="00CA2CCE"/>
    <w:rsid w:val="00CA32DA"/>
    <w:rsid w:val="00CA3A4F"/>
    <w:rsid w:val="00CA4115"/>
    <w:rsid w:val="00CA589D"/>
    <w:rsid w:val="00CA699B"/>
    <w:rsid w:val="00CA6A67"/>
    <w:rsid w:val="00CA7DC6"/>
    <w:rsid w:val="00CA7F2E"/>
    <w:rsid w:val="00CA7F6D"/>
    <w:rsid w:val="00CB029A"/>
    <w:rsid w:val="00CB0969"/>
    <w:rsid w:val="00CB1417"/>
    <w:rsid w:val="00CB1EE2"/>
    <w:rsid w:val="00CB2838"/>
    <w:rsid w:val="00CB28BE"/>
    <w:rsid w:val="00CB2BC4"/>
    <w:rsid w:val="00CB2C86"/>
    <w:rsid w:val="00CB2D3F"/>
    <w:rsid w:val="00CB2D6F"/>
    <w:rsid w:val="00CB2E13"/>
    <w:rsid w:val="00CB35BA"/>
    <w:rsid w:val="00CB36B5"/>
    <w:rsid w:val="00CB3B4E"/>
    <w:rsid w:val="00CB3DE8"/>
    <w:rsid w:val="00CB4355"/>
    <w:rsid w:val="00CB4452"/>
    <w:rsid w:val="00CB45A5"/>
    <w:rsid w:val="00CB4D45"/>
    <w:rsid w:val="00CB52B7"/>
    <w:rsid w:val="00CB6743"/>
    <w:rsid w:val="00CB6CD1"/>
    <w:rsid w:val="00CB6FAF"/>
    <w:rsid w:val="00CB75D7"/>
    <w:rsid w:val="00CB78B9"/>
    <w:rsid w:val="00CC0DFA"/>
    <w:rsid w:val="00CC0FF3"/>
    <w:rsid w:val="00CC112A"/>
    <w:rsid w:val="00CC126D"/>
    <w:rsid w:val="00CC224D"/>
    <w:rsid w:val="00CC256A"/>
    <w:rsid w:val="00CC275D"/>
    <w:rsid w:val="00CC395B"/>
    <w:rsid w:val="00CC3DE5"/>
    <w:rsid w:val="00CC3EB4"/>
    <w:rsid w:val="00CC4965"/>
    <w:rsid w:val="00CC529F"/>
    <w:rsid w:val="00CC68BF"/>
    <w:rsid w:val="00CC6A79"/>
    <w:rsid w:val="00CC6C05"/>
    <w:rsid w:val="00CC6D30"/>
    <w:rsid w:val="00CC6F80"/>
    <w:rsid w:val="00CC727C"/>
    <w:rsid w:val="00CC7361"/>
    <w:rsid w:val="00CC7746"/>
    <w:rsid w:val="00CD08CD"/>
    <w:rsid w:val="00CD11A0"/>
    <w:rsid w:val="00CD17BF"/>
    <w:rsid w:val="00CD19D5"/>
    <w:rsid w:val="00CD253D"/>
    <w:rsid w:val="00CD253F"/>
    <w:rsid w:val="00CD2793"/>
    <w:rsid w:val="00CD2B2F"/>
    <w:rsid w:val="00CD2BDD"/>
    <w:rsid w:val="00CD30A0"/>
    <w:rsid w:val="00CD36D2"/>
    <w:rsid w:val="00CD442B"/>
    <w:rsid w:val="00CD4896"/>
    <w:rsid w:val="00CD4E90"/>
    <w:rsid w:val="00CD61B6"/>
    <w:rsid w:val="00CD6CC4"/>
    <w:rsid w:val="00CD6CCA"/>
    <w:rsid w:val="00CD7ABE"/>
    <w:rsid w:val="00CE0B85"/>
    <w:rsid w:val="00CE1565"/>
    <w:rsid w:val="00CE1715"/>
    <w:rsid w:val="00CE188C"/>
    <w:rsid w:val="00CE1B80"/>
    <w:rsid w:val="00CE1C64"/>
    <w:rsid w:val="00CE217D"/>
    <w:rsid w:val="00CE232F"/>
    <w:rsid w:val="00CE417A"/>
    <w:rsid w:val="00CE5B0A"/>
    <w:rsid w:val="00CE6001"/>
    <w:rsid w:val="00CE6770"/>
    <w:rsid w:val="00CE6B5B"/>
    <w:rsid w:val="00CE6C6E"/>
    <w:rsid w:val="00CE6CCA"/>
    <w:rsid w:val="00CE781F"/>
    <w:rsid w:val="00CE7A43"/>
    <w:rsid w:val="00CE7AEF"/>
    <w:rsid w:val="00CF03BB"/>
    <w:rsid w:val="00CF0737"/>
    <w:rsid w:val="00CF0A35"/>
    <w:rsid w:val="00CF13E2"/>
    <w:rsid w:val="00CF1806"/>
    <w:rsid w:val="00CF190B"/>
    <w:rsid w:val="00CF2265"/>
    <w:rsid w:val="00CF25B3"/>
    <w:rsid w:val="00CF27CC"/>
    <w:rsid w:val="00CF2BC5"/>
    <w:rsid w:val="00CF2DCC"/>
    <w:rsid w:val="00CF316F"/>
    <w:rsid w:val="00CF3282"/>
    <w:rsid w:val="00CF3929"/>
    <w:rsid w:val="00CF3B03"/>
    <w:rsid w:val="00CF3FBE"/>
    <w:rsid w:val="00CF4C2D"/>
    <w:rsid w:val="00CF5AA5"/>
    <w:rsid w:val="00CF5CB0"/>
    <w:rsid w:val="00CF6A61"/>
    <w:rsid w:val="00CF6C89"/>
    <w:rsid w:val="00CF6C92"/>
    <w:rsid w:val="00CF7072"/>
    <w:rsid w:val="00CF709E"/>
    <w:rsid w:val="00CF7564"/>
    <w:rsid w:val="00CF78EF"/>
    <w:rsid w:val="00D006C9"/>
    <w:rsid w:val="00D00B82"/>
    <w:rsid w:val="00D0168E"/>
    <w:rsid w:val="00D01A35"/>
    <w:rsid w:val="00D01B8C"/>
    <w:rsid w:val="00D01D81"/>
    <w:rsid w:val="00D023A9"/>
    <w:rsid w:val="00D025AD"/>
    <w:rsid w:val="00D02870"/>
    <w:rsid w:val="00D02AB3"/>
    <w:rsid w:val="00D02C66"/>
    <w:rsid w:val="00D02D81"/>
    <w:rsid w:val="00D02F36"/>
    <w:rsid w:val="00D02F7A"/>
    <w:rsid w:val="00D033F4"/>
    <w:rsid w:val="00D03F8A"/>
    <w:rsid w:val="00D047B7"/>
    <w:rsid w:val="00D04D1D"/>
    <w:rsid w:val="00D04F2B"/>
    <w:rsid w:val="00D05888"/>
    <w:rsid w:val="00D0658B"/>
    <w:rsid w:val="00D068AA"/>
    <w:rsid w:val="00D06C24"/>
    <w:rsid w:val="00D06D2A"/>
    <w:rsid w:val="00D06EA0"/>
    <w:rsid w:val="00D0726C"/>
    <w:rsid w:val="00D07471"/>
    <w:rsid w:val="00D07A49"/>
    <w:rsid w:val="00D10040"/>
    <w:rsid w:val="00D1061C"/>
    <w:rsid w:val="00D109A0"/>
    <w:rsid w:val="00D10BF0"/>
    <w:rsid w:val="00D11B92"/>
    <w:rsid w:val="00D11E89"/>
    <w:rsid w:val="00D123C9"/>
    <w:rsid w:val="00D1277F"/>
    <w:rsid w:val="00D12949"/>
    <w:rsid w:val="00D12DE8"/>
    <w:rsid w:val="00D130FE"/>
    <w:rsid w:val="00D1313B"/>
    <w:rsid w:val="00D13275"/>
    <w:rsid w:val="00D13AD0"/>
    <w:rsid w:val="00D13B8F"/>
    <w:rsid w:val="00D13C39"/>
    <w:rsid w:val="00D140BD"/>
    <w:rsid w:val="00D143F8"/>
    <w:rsid w:val="00D14AD9"/>
    <w:rsid w:val="00D14FD4"/>
    <w:rsid w:val="00D157CA"/>
    <w:rsid w:val="00D15F04"/>
    <w:rsid w:val="00D16A30"/>
    <w:rsid w:val="00D16BFF"/>
    <w:rsid w:val="00D16C1D"/>
    <w:rsid w:val="00D16E5B"/>
    <w:rsid w:val="00D17183"/>
    <w:rsid w:val="00D1722C"/>
    <w:rsid w:val="00D17AD8"/>
    <w:rsid w:val="00D17FF9"/>
    <w:rsid w:val="00D205B2"/>
    <w:rsid w:val="00D206BA"/>
    <w:rsid w:val="00D207E3"/>
    <w:rsid w:val="00D209B7"/>
    <w:rsid w:val="00D20C2A"/>
    <w:rsid w:val="00D21095"/>
    <w:rsid w:val="00D21DBF"/>
    <w:rsid w:val="00D223A9"/>
    <w:rsid w:val="00D2247C"/>
    <w:rsid w:val="00D226C7"/>
    <w:rsid w:val="00D22A0D"/>
    <w:rsid w:val="00D22A89"/>
    <w:rsid w:val="00D22FE0"/>
    <w:rsid w:val="00D23051"/>
    <w:rsid w:val="00D2383E"/>
    <w:rsid w:val="00D23EBF"/>
    <w:rsid w:val="00D241F1"/>
    <w:rsid w:val="00D246A5"/>
    <w:rsid w:val="00D2474A"/>
    <w:rsid w:val="00D2477F"/>
    <w:rsid w:val="00D254BA"/>
    <w:rsid w:val="00D2675E"/>
    <w:rsid w:val="00D271C4"/>
    <w:rsid w:val="00D304C7"/>
    <w:rsid w:val="00D30968"/>
    <w:rsid w:val="00D309A4"/>
    <w:rsid w:val="00D30D93"/>
    <w:rsid w:val="00D30DD7"/>
    <w:rsid w:val="00D30EA5"/>
    <w:rsid w:val="00D31041"/>
    <w:rsid w:val="00D31169"/>
    <w:rsid w:val="00D31C46"/>
    <w:rsid w:val="00D31E7A"/>
    <w:rsid w:val="00D32199"/>
    <w:rsid w:val="00D322D5"/>
    <w:rsid w:val="00D331FD"/>
    <w:rsid w:val="00D34039"/>
    <w:rsid w:val="00D34841"/>
    <w:rsid w:val="00D34AB3"/>
    <w:rsid w:val="00D35763"/>
    <w:rsid w:val="00D35CF9"/>
    <w:rsid w:val="00D35EDA"/>
    <w:rsid w:val="00D371CB"/>
    <w:rsid w:val="00D37C60"/>
    <w:rsid w:val="00D40522"/>
    <w:rsid w:val="00D40655"/>
    <w:rsid w:val="00D40924"/>
    <w:rsid w:val="00D41B86"/>
    <w:rsid w:val="00D42957"/>
    <w:rsid w:val="00D42BFD"/>
    <w:rsid w:val="00D42D19"/>
    <w:rsid w:val="00D42D34"/>
    <w:rsid w:val="00D433EE"/>
    <w:rsid w:val="00D4365B"/>
    <w:rsid w:val="00D43C2A"/>
    <w:rsid w:val="00D443DD"/>
    <w:rsid w:val="00D44719"/>
    <w:rsid w:val="00D449A6"/>
    <w:rsid w:val="00D44FF0"/>
    <w:rsid w:val="00D454B5"/>
    <w:rsid w:val="00D455FB"/>
    <w:rsid w:val="00D45882"/>
    <w:rsid w:val="00D46316"/>
    <w:rsid w:val="00D463A4"/>
    <w:rsid w:val="00D465D9"/>
    <w:rsid w:val="00D46BA1"/>
    <w:rsid w:val="00D46D4B"/>
    <w:rsid w:val="00D46D80"/>
    <w:rsid w:val="00D471F6"/>
    <w:rsid w:val="00D47862"/>
    <w:rsid w:val="00D47A14"/>
    <w:rsid w:val="00D47CBD"/>
    <w:rsid w:val="00D47D42"/>
    <w:rsid w:val="00D506A1"/>
    <w:rsid w:val="00D51367"/>
    <w:rsid w:val="00D51574"/>
    <w:rsid w:val="00D517FC"/>
    <w:rsid w:val="00D518FE"/>
    <w:rsid w:val="00D51DDD"/>
    <w:rsid w:val="00D52114"/>
    <w:rsid w:val="00D52788"/>
    <w:rsid w:val="00D52F74"/>
    <w:rsid w:val="00D53D61"/>
    <w:rsid w:val="00D5458E"/>
    <w:rsid w:val="00D547E6"/>
    <w:rsid w:val="00D549FD"/>
    <w:rsid w:val="00D54AF5"/>
    <w:rsid w:val="00D54BDC"/>
    <w:rsid w:val="00D559D6"/>
    <w:rsid w:val="00D55EF7"/>
    <w:rsid w:val="00D566F4"/>
    <w:rsid w:val="00D56CE4"/>
    <w:rsid w:val="00D57082"/>
    <w:rsid w:val="00D57095"/>
    <w:rsid w:val="00D572A4"/>
    <w:rsid w:val="00D57838"/>
    <w:rsid w:val="00D57C5F"/>
    <w:rsid w:val="00D60870"/>
    <w:rsid w:val="00D60AA7"/>
    <w:rsid w:val="00D60DDF"/>
    <w:rsid w:val="00D611A4"/>
    <w:rsid w:val="00D61468"/>
    <w:rsid w:val="00D6158D"/>
    <w:rsid w:val="00D61645"/>
    <w:rsid w:val="00D6189A"/>
    <w:rsid w:val="00D61B9D"/>
    <w:rsid w:val="00D61C27"/>
    <w:rsid w:val="00D63685"/>
    <w:rsid w:val="00D6383C"/>
    <w:rsid w:val="00D645D5"/>
    <w:rsid w:val="00D64605"/>
    <w:rsid w:val="00D6460C"/>
    <w:rsid w:val="00D648CD"/>
    <w:rsid w:val="00D64922"/>
    <w:rsid w:val="00D64CB7"/>
    <w:rsid w:val="00D654F2"/>
    <w:rsid w:val="00D66206"/>
    <w:rsid w:val="00D66899"/>
    <w:rsid w:val="00D7051D"/>
    <w:rsid w:val="00D707E9"/>
    <w:rsid w:val="00D70C59"/>
    <w:rsid w:val="00D712AC"/>
    <w:rsid w:val="00D71562"/>
    <w:rsid w:val="00D71646"/>
    <w:rsid w:val="00D71A6F"/>
    <w:rsid w:val="00D71D90"/>
    <w:rsid w:val="00D72197"/>
    <w:rsid w:val="00D72347"/>
    <w:rsid w:val="00D72DAD"/>
    <w:rsid w:val="00D734B3"/>
    <w:rsid w:val="00D73789"/>
    <w:rsid w:val="00D73B59"/>
    <w:rsid w:val="00D7408B"/>
    <w:rsid w:val="00D74933"/>
    <w:rsid w:val="00D74E06"/>
    <w:rsid w:val="00D74EE3"/>
    <w:rsid w:val="00D75140"/>
    <w:rsid w:val="00D75284"/>
    <w:rsid w:val="00D75998"/>
    <w:rsid w:val="00D7697D"/>
    <w:rsid w:val="00D76CD4"/>
    <w:rsid w:val="00D771D6"/>
    <w:rsid w:val="00D771E6"/>
    <w:rsid w:val="00D81331"/>
    <w:rsid w:val="00D818EA"/>
    <w:rsid w:val="00D81CFC"/>
    <w:rsid w:val="00D830BA"/>
    <w:rsid w:val="00D8312D"/>
    <w:rsid w:val="00D8441E"/>
    <w:rsid w:val="00D84430"/>
    <w:rsid w:val="00D8453D"/>
    <w:rsid w:val="00D8455E"/>
    <w:rsid w:val="00D850E6"/>
    <w:rsid w:val="00D85831"/>
    <w:rsid w:val="00D85DC3"/>
    <w:rsid w:val="00D86578"/>
    <w:rsid w:val="00D86802"/>
    <w:rsid w:val="00D86D27"/>
    <w:rsid w:val="00D870CB"/>
    <w:rsid w:val="00D870F7"/>
    <w:rsid w:val="00D8718E"/>
    <w:rsid w:val="00D87B2B"/>
    <w:rsid w:val="00D87FCC"/>
    <w:rsid w:val="00D9005E"/>
    <w:rsid w:val="00D907B2"/>
    <w:rsid w:val="00D90974"/>
    <w:rsid w:val="00D90B60"/>
    <w:rsid w:val="00D90D05"/>
    <w:rsid w:val="00D90DA6"/>
    <w:rsid w:val="00D90F1D"/>
    <w:rsid w:val="00D90F51"/>
    <w:rsid w:val="00D91737"/>
    <w:rsid w:val="00D91E32"/>
    <w:rsid w:val="00D92D1C"/>
    <w:rsid w:val="00D92F6D"/>
    <w:rsid w:val="00D930B3"/>
    <w:rsid w:val="00D931D7"/>
    <w:rsid w:val="00D93408"/>
    <w:rsid w:val="00D9375E"/>
    <w:rsid w:val="00D938CB"/>
    <w:rsid w:val="00D943B8"/>
    <w:rsid w:val="00D94676"/>
    <w:rsid w:val="00D956F5"/>
    <w:rsid w:val="00D958B8"/>
    <w:rsid w:val="00D959C3"/>
    <w:rsid w:val="00D95F39"/>
    <w:rsid w:val="00D96C55"/>
    <w:rsid w:val="00D96E22"/>
    <w:rsid w:val="00D974D0"/>
    <w:rsid w:val="00DA01FC"/>
    <w:rsid w:val="00DA0905"/>
    <w:rsid w:val="00DA0E0D"/>
    <w:rsid w:val="00DA1132"/>
    <w:rsid w:val="00DA13A2"/>
    <w:rsid w:val="00DA1687"/>
    <w:rsid w:val="00DA1C17"/>
    <w:rsid w:val="00DA39C8"/>
    <w:rsid w:val="00DA3C91"/>
    <w:rsid w:val="00DA3E1E"/>
    <w:rsid w:val="00DA40B3"/>
    <w:rsid w:val="00DA41B5"/>
    <w:rsid w:val="00DA4E45"/>
    <w:rsid w:val="00DA546E"/>
    <w:rsid w:val="00DA5E60"/>
    <w:rsid w:val="00DA60F7"/>
    <w:rsid w:val="00DA6EAE"/>
    <w:rsid w:val="00DA7653"/>
    <w:rsid w:val="00DA7AEF"/>
    <w:rsid w:val="00DB021A"/>
    <w:rsid w:val="00DB15CC"/>
    <w:rsid w:val="00DB187E"/>
    <w:rsid w:val="00DB1FE0"/>
    <w:rsid w:val="00DB2067"/>
    <w:rsid w:val="00DB2408"/>
    <w:rsid w:val="00DB2529"/>
    <w:rsid w:val="00DB265B"/>
    <w:rsid w:val="00DB2EA0"/>
    <w:rsid w:val="00DB3398"/>
    <w:rsid w:val="00DB3A2B"/>
    <w:rsid w:val="00DB3C0E"/>
    <w:rsid w:val="00DB3DAC"/>
    <w:rsid w:val="00DB3E88"/>
    <w:rsid w:val="00DB4468"/>
    <w:rsid w:val="00DB4BD6"/>
    <w:rsid w:val="00DB52E6"/>
    <w:rsid w:val="00DB6062"/>
    <w:rsid w:val="00DB610E"/>
    <w:rsid w:val="00DB6A30"/>
    <w:rsid w:val="00DB70AA"/>
    <w:rsid w:val="00DB72B6"/>
    <w:rsid w:val="00DB7341"/>
    <w:rsid w:val="00DB73A9"/>
    <w:rsid w:val="00DB73F0"/>
    <w:rsid w:val="00DB7F6E"/>
    <w:rsid w:val="00DC016F"/>
    <w:rsid w:val="00DC049D"/>
    <w:rsid w:val="00DC05C9"/>
    <w:rsid w:val="00DC12EC"/>
    <w:rsid w:val="00DC1B1D"/>
    <w:rsid w:val="00DC21DF"/>
    <w:rsid w:val="00DC23EA"/>
    <w:rsid w:val="00DC3638"/>
    <w:rsid w:val="00DC4580"/>
    <w:rsid w:val="00DC4F5F"/>
    <w:rsid w:val="00DC50CF"/>
    <w:rsid w:val="00DC62F9"/>
    <w:rsid w:val="00DC6AE0"/>
    <w:rsid w:val="00DC6F58"/>
    <w:rsid w:val="00DC6F69"/>
    <w:rsid w:val="00DC7C3B"/>
    <w:rsid w:val="00DC7DDB"/>
    <w:rsid w:val="00DD07B4"/>
    <w:rsid w:val="00DD0D4A"/>
    <w:rsid w:val="00DD0D76"/>
    <w:rsid w:val="00DD0DD2"/>
    <w:rsid w:val="00DD1569"/>
    <w:rsid w:val="00DD2394"/>
    <w:rsid w:val="00DD2BA0"/>
    <w:rsid w:val="00DD2C4C"/>
    <w:rsid w:val="00DD2D59"/>
    <w:rsid w:val="00DD2DAE"/>
    <w:rsid w:val="00DD306D"/>
    <w:rsid w:val="00DD3101"/>
    <w:rsid w:val="00DD3E88"/>
    <w:rsid w:val="00DD4827"/>
    <w:rsid w:val="00DD4B29"/>
    <w:rsid w:val="00DD501F"/>
    <w:rsid w:val="00DD51A8"/>
    <w:rsid w:val="00DD558A"/>
    <w:rsid w:val="00DD57FF"/>
    <w:rsid w:val="00DD6C71"/>
    <w:rsid w:val="00DD6DA0"/>
    <w:rsid w:val="00DD7001"/>
    <w:rsid w:val="00DD70B8"/>
    <w:rsid w:val="00DD7116"/>
    <w:rsid w:val="00DD7459"/>
    <w:rsid w:val="00DD7835"/>
    <w:rsid w:val="00DE0547"/>
    <w:rsid w:val="00DE1118"/>
    <w:rsid w:val="00DE1866"/>
    <w:rsid w:val="00DE1D2E"/>
    <w:rsid w:val="00DE2709"/>
    <w:rsid w:val="00DE2E94"/>
    <w:rsid w:val="00DE387A"/>
    <w:rsid w:val="00DE4718"/>
    <w:rsid w:val="00DE4B69"/>
    <w:rsid w:val="00DE514F"/>
    <w:rsid w:val="00DE5346"/>
    <w:rsid w:val="00DE5731"/>
    <w:rsid w:val="00DE5A68"/>
    <w:rsid w:val="00DE5B40"/>
    <w:rsid w:val="00DE622D"/>
    <w:rsid w:val="00DE6287"/>
    <w:rsid w:val="00DE662A"/>
    <w:rsid w:val="00DE6674"/>
    <w:rsid w:val="00DE6A10"/>
    <w:rsid w:val="00DE71B7"/>
    <w:rsid w:val="00DE721D"/>
    <w:rsid w:val="00DE75F4"/>
    <w:rsid w:val="00DE7B43"/>
    <w:rsid w:val="00DF024F"/>
    <w:rsid w:val="00DF0D07"/>
    <w:rsid w:val="00DF0F28"/>
    <w:rsid w:val="00DF1A6D"/>
    <w:rsid w:val="00DF2246"/>
    <w:rsid w:val="00DF2B1E"/>
    <w:rsid w:val="00DF35CD"/>
    <w:rsid w:val="00DF3AC6"/>
    <w:rsid w:val="00DF3DB4"/>
    <w:rsid w:val="00DF437B"/>
    <w:rsid w:val="00DF535F"/>
    <w:rsid w:val="00DF5576"/>
    <w:rsid w:val="00DF5880"/>
    <w:rsid w:val="00DF5CF2"/>
    <w:rsid w:val="00DF61A5"/>
    <w:rsid w:val="00DF621C"/>
    <w:rsid w:val="00DF62DB"/>
    <w:rsid w:val="00DF6330"/>
    <w:rsid w:val="00DF6C17"/>
    <w:rsid w:val="00DF6FE8"/>
    <w:rsid w:val="00DF70A0"/>
    <w:rsid w:val="00E01EB2"/>
    <w:rsid w:val="00E02667"/>
    <w:rsid w:val="00E02988"/>
    <w:rsid w:val="00E02DE3"/>
    <w:rsid w:val="00E03346"/>
    <w:rsid w:val="00E040C8"/>
    <w:rsid w:val="00E046E7"/>
    <w:rsid w:val="00E04818"/>
    <w:rsid w:val="00E0481D"/>
    <w:rsid w:val="00E0491A"/>
    <w:rsid w:val="00E05826"/>
    <w:rsid w:val="00E05DB0"/>
    <w:rsid w:val="00E05F50"/>
    <w:rsid w:val="00E071A4"/>
    <w:rsid w:val="00E0744B"/>
    <w:rsid w:val="00E109EA"/>
    <w:rsid w:val="00E10A9A"/>
    <w:rsid w:val="00E1119F"/>
    <w:rsid w:val="00E1198C"/>
    <w:rsid w:val="00E1263A"/>
    <w:rsid w:val="00E126BE"/>
    <w:rsid w:val="00E128FE"/>
    <w:rsid w:val="00E129CE"/>
    <w:rsid w:val="00E12AB3"/>
    <w:rsid w:val="00E12ACB"/>
    <w:rsid w:val="00E12BCB"/>
    <w:rsid w:val="00E13909"/>
    <w:rsid w:val="00E1396A"/>
    <w:rsid w:val="00E139B3"/>
    <w:rsid w:val="00E145CD"/>
    <w:rsid w:val="00E14D51"/>
    <w:rsid w:val="00E15239"/>
    <w:rsid w:val="00E15739"/>
    <w:rsid w:val="00E15AA9"/>
    <w:rsid w:val="00E1612E"/>
    <w:rsid w:val="00E17D5F"/>
    <w:rsid w:val="00E17E6A"/>
    <w:rsid w:val="00E201A7"/>
    <w:rsid w:val="00E202D7"/>
    <w:rsid w:val="00E2078D"/>
    <w:rsid w:val="00E211E3"/>
    <w:rsid w:val="00E22013"/>
    <w:rsid w:val="00E22DA4"/>
    <w:rsid w:val="00E23525"/>
    <w:rsid w:val="00E23A3D"/>
    <w:rsid w:val="00E23E73"/>
    <w:rsid w:val="00E24AA3"/>
    <w:rsid w:val="00E251C9"/>
    <w:rsid w:val="00E2523F"/>
    <w:rsid w:val="00E2553B"/>
    <w:rsid w:val="00E25694"/>
    <w:rsid w:val="00E256F6"/>
    <w:rsid w:val="00E26609"/>
    <w:rsid w:val="00E266DB"/>
    <w:rsid w:val="00E26751"/>
    <w:rsid w:val="00E271F8"/>
    <w:rsid w:val="00E27465"/>
    <w:rsid w:val="00E27A61"/>
    <w:rsid w:val="00E27C23"/>
    <w:rsid w:val="00E27C98"/>
    <w:rsid w:val="00E306FF"/>
    <w:rsid w:val="00E3110B"/>
    <w:rsid w:val="00E312B0"/>
    <w:rsid w:val="00E31477"/>
    <w:rsid w:val="00E32D3B"/>
    <w:rsid w:val="00E32D45"/>
    <w:rsid w:val="00E33240"/>
    <w:rsid w:val="00E33532"/>
    <w:rsid w:val="00E336FB"/>
    <w:rsid w:val="00E33B65"/>
    <w:rsid w:val="00E33B94"/>
    <w:rsid w:val="00E344D1"/>
    <w:rsid w:val="00E34578"/>
    <w:rsid w:val="00E34756"/>
    <w:rsid w:val="00E34778"/>
    <w:rsid w:val="00E34F9F"/>
    <w:rsid w:val="00E3535E"/>
    <w:rsid w:val="00E3624F"/>
    <w:rsid w:val="00E366BC"/>
    <w:rsid w:val="00E36726"/>
    <w:rsid w:val="00E3695D"/>
    <w:rsid w:val="00E36B61"/>
    <w:rsid w:val="00E374CD"/>
    <w:rsid w:val="00E37B2E"/>
    <w:rsid w:val="00E37B99"/>
    <w:rsid w:val="00E37D8D"/>
    <w:rsid w:val="00E40939"/>
    <w:rsid w:val="00E40C4A"/>
    <w:rsid w:val="00E40C83"/>
    <w:rsid w:val="00E40E23"/>
    <w:rsid w:val="00E42494"/>
    <w:rsid w:val="00E4345B"/>
    <w:rsid w:val="00E43772"/>
    <w:rsid w:val="00E44164"/>
    <w:rsid w:val="00E4440E"/>
    <w:rsid w:val="00E46261"/>
    <w:rsid w:val="00E46FF9"/>
    <w:rsid w:val="00E47018"/>
    <w:rsid w:val="00E470F3"/>
    <w:rsid w:val="00E473B8"/>
    <w:rsid w:val="00E4782F"/>
    <w:rsid w:val="00E50398"/>
    <w:rsid w:val="00E504A8"/>
    <w:rsid w:val="00E505AF"/>
    <w:rsid w:val="00E519F4"/>
    <w:rsid w:val="00E52181"/>
    <w:rsid w:val="00E532E5"/>
    <w:rsid w:val="00E538FB"/>
    <w:rsid w:val="00E53E16"/>
    <w:rsid w:val="00E54162"/>
    <w:rsid w:val="00E545CE"/>
    <w:rsid w:val="00E54847"/>
    <w:rsid w:val="00E5494D"/>
    <w:rsid w:val="00E551B8"/>
    <w:rsid w:val="00E56465"/>
    <w:rsid w:val="00E566B9"/>
    <w:rsid w:val="00E570C1"/>
    <w:rsid w:val="00E574A1"/>
    <w:rsid w:val="00E57657"/>
    <w:rsid w:val="00E57ED0"/>
    <w:rsid w:val="00E6021D"/>
    <w:rsid w:val="00E6021E"/>
    <w:rsid w:val="00E611C1"/>
    <w:rsid w:val="00E61E4C"/>
    <w:rsid w:val="00E61EA3"/>
    <w:rsid w:val="00E62424"/>
    <w:rsid w:val="00E63B8B"/>
    <w:rsid w:val="00E64287"/>
    <w:rsid w:val="00E64B0C"/>
    <w:rsid w:val="00E66F1B"/>
    <w:rsid w:val="00E70405"/>
    <w:rsid w:val="00E70556"/>
    <w:rsid w:val="00E707DE"/>
    <w:rsid w:val="00E70946"/>
    <w:rsid w:val="00E70C72"/>
    <w:rsid w:val="00E7112A"/>
    <w:rsid w:val="00E712E7"/>
    <w:rsid w:val="00E71377"/>
    <w:rsid w:val="00E71D25"/>
    <w:rsid w:val="00E71E39"/>
    <w:rsid w:val="00E72009"/>
    <w:rsid w:val="00E724C4"/>
    <w:rsid w:val="00E7250E"/>
    <w:rsid w:val="00E726C3"/>
    <w:rsid w:val="00E728B8"/>
    <w:rsid w:val="00E72C7E"/>
    <w:rsid w:val="00E7313D"/>
    <w:rsid w:val="00E738AC"/>
    <w:rsid w:val="00E7454A"/>
    <w:rsid w:val="00E749B8"/>
    <w:rsid w:val="00E74C20"/>
    <w:rsid w:val="00E74FC4"/>
    <w:rsid w:val="00E75096"/>
    <w:rsid w:val="00E7515B"/>
    <w:rsid w:val="00E75650"/>
    <w:rsid w:val="00E759F8"/>
    <w:rsid w:val="00E75EC1"/>
    <w:rsid w:val="00E76529"/>
    <w:rsid w:val="00E7666C"/>
    <w:rsid w:val="00E76FB5"/>
    <w:rsid w:val="00E76FE0"/>
    <w:rsid w:val="00E771C9"/>
    <w:rsid w:val="00E77252"/>
    <w:rsid w:val="00E772E6"/>
    <w:rsid w:val="00E805C0"/>
    <w:rsid w:val="00E807B1"/>
    <w:rsid w:val="00E8086C"/>
    <w:rsid w:val="00E80BDE"/>
    <w:rsid w:val="00E80C66"/>
    <w:rsid w:val="00E80C8C"/>
    <w:rsid w:val="00E81BC3"/>
    <w:rsid w:val="00E81DE0"/>
    <w:rsid w:val="00E825FA"/>
    <w:rsid w:val="00E829C1"/>
    <w:rsid w:val="00E83269"/>
    <w:rsid w:val="00E83848"/>
    <w:rsid w:val="00E84277"/>
    <w:rsid w:val="00E852EC"/>
    <w:rsid w:val="00E856BA"/>
    <w:rsid w:val="00E85856"/>
    <w:rsid w:val="00E85D6B"/>
    <w:rsid w:val="00E86378"/>
    <w:rsid w:val="00E86896"/>
    <w:rsid w:val="00E86ABF"/>
    <w:rsid w:val="00E86DC2"/>
    <w:rsid w:val="00E872DF"/>
    <w:rsid w:val="00E874B7"/>
    <w:rsid w:val="00E87EC0"/>
    <w:rsid w:val="00E9037E"/>
    <w:rsid w:val="00E90F9A"/>
    <w:rsid w:val="00E914A9"/>
    <w:rsid w:val="00E91E9E"/>
    <w:rsid w:val="00E92076"/>
    <w:rsid w:val="00E920F7"/>
    <w:rsid w:val="00E92C84"/>
    <w:rsid w:val="00E92F93"/>
    <w:rsid w:val="00E93387"/>
    <w:rsid w:val="00E93639"/>
    <w:rsid w:val="00E93657"/>
    <w:rsid w:val="00E9393B"/>
    <w:rsid w:val="00E942CD"/>
    <w:rsid w:val="00E95520"/>
    <w:rsid w:val="00E955D1"/>
    <w:rsid w:val="00E956AB"/>
    <w:rsid w:val="00E95BD2"/>
    <w:rsid w:val="00E95C1A"/>
    <w:rsid w:val="00E95FCB"/>
    <w:rsid w:val="00E97151"/>
    <w:rsid w:val="00E9746A"/>
    <w:rsid w:val="00E9759E"/>
    <w:rsid w:val="00E97701"/>
    <w:rsid w:val="00E97A4D"/>
    <w:rsid w:val="00EA0207"/>
    <w:rsid w:val="00EA0917"/>
    <w:rsid w:val="00EA0A4E"/>
    <w:rsid w:val="00EA113F"/>
    <w:rsid w:val="00EA1362"/>
    <w:rsid w:val="00EA17B8"/>
    <w:rsid w:val="00EA1ADA"/>
    <w:rsid w:val="00EA32D9"/>
    <w:rsid w:val="00EA374C"/>
    <w:rsid w:val="00EA3B4E"/>
    <w:rsid w:val="00EA4A8F"/>
    <w:rsid w:val="00EA4AEB"/>
    <w:rsid w:val="00EA50FC"/>
    <w:rsid w:val="00EA54A0"/>
    <w:rsid w:val="00EA60A3"/>
    <w:rsid w:val="00EA61A9"/>
    <w:rsid w:val="00EA625F"/>
    <w:rsid w:val="00EA6AE1"/>
    <w:rsid w:val="00EA76BB"/>
    <w:rsid w:val="00EA7BA9"/>
    <w:rsid w:val="00EB0229"/>
    <w:rsid w:val="00EB027D"/>
    <w:rsid w:val="00EB04F4"/>
    <w:rsid w:val="00EB1BDF"/>
    <w:rsid w:val="00EB1DAB"/>
    <w:rsid w:val="00EB2E0A"/>
    <w:rsid w:val="00EB3A53"/>
    <w:rsid w:val="00EB3A5B"/>
    <w:rsid w:val="00EB3E80"/>
    <w:rsid w:val="00EB4021"/>
    <w:rsid w:val="00EB466B"/>
    <w:rsid w:val="00EB5192"/>
    <w:rsid w:val="00EB5BEB"/>
    <w:rsid w:val="00EB69EF"/>
    <w:rsid w:val="00EB6B86"/>
    <w:rsid w:val="00EB6F84"/>
    <w:rsid w:val="00EB705F"/>
    <w:rsid w:val="00EB7813"/>
    <w:rsid w:val="00EB78C0"/>
    <w:rsid w:val="00EC01A3"/>
    <w:rsid w:val="00EC024A"/>
    <w:rsid w:val="00EC10F5"/>
    <w:rsid w:val="00EC13D9"/>
    <w:rsid w:val="00EC2FD5"/>
    <w:rsid w:val="00EC3306"/>
    <w:rsid w:val="00EC39D6"/>
    <w:rsid w:val="00EC3E22"/>
    <w:rsid w:val="00EC41AB"/>
    <w:rsid w:val="00EC48E0"/>
    <w:rsid w:val="00EC4FA2"/>
    <w:rsid w:val="00EC61D2"/>
    <w:rsid w:val="00EC653C"/>
    <w:rsid w:val="00EC6547"/>
    <w:rsid w:val="00EC6FF6"/>
    <w:rsid w:val="00EC73C9"/>
    <w:rsid w:val="00EC755C"/>
    <w:rsid w:val="00EC7640"/>
    <w:rsid w:val="00EC778F"/>
    <w:rsid w:val="00EC78B5"/>
    <w:rsid w:val="00EC7E01"/>
    <w:rsid w:val="00ED1303"/>
    <w:rsid w:val="00ED1933"/>
    <w:rsid w:val="00ED1EB8"/>
    <w:rsid w:val="00ED1EBE"/>
    <w:rsid w:val="00ED2C89"/>
    <w:rsid w:val="00ED2E70"/>
    <w:rsid w:val="00ED30F5"/>
    <w:rsid w:val="00ED343A"/>
    <w:rsid w:val="00ED49E4"/>
    <w:rsid w:val="00ED53E7"/>
    <w:rsid w:val="00ED54AC"/>
    <w:rsid w:val="00ED64BB"/>
    <w:rsid w:val="00ED6932"/>
    <w:rsid w:val="00ED6B0F"/>
    <w:rsid w:val="00ED7486"/>
    <w:rsid w:val="00ED758E"/>
    <w:rsid w:val="00ED7F4B"/>
    <w:rsid w:val="00EE01F2"/>
    <w:rsid w:val="00EE031A"/>
    <w:rsid w:val="00EE127D"/>
    <w:rsid w:val="00EE1A54"/>
    <w:rsid w:val="00EE1C0E"/>
    <w:rsid w:val="00EE24F1"/>
    <w:rsid w:val="00EE26C6"/>
    <w:rsid w:val="00EE329E"/>
    <w:rsid w:val="00EE3C97"/>
    <w:rsid w:val="00EE3D78"/>
    <w:rsid w:val="00EE420C"/>
    <w:rsid w:val="00EE4B9A"/>
    <w:rsid w:val="00EE4BC5"/>
    <w:rsid w:val="00EE4DBA"/>
    <w:rsid w:val="00EE4E54"/>
    <w:rsid w:val="00EE52F7"/>
    <w:rsid w:val="00EE5F14"/>
    <w:rsid w:val="00EE6129"/>
    <w:rsid w:val="00EE625E"/>
    <w:rsid w:val="00EE67C5"/>
    <w:rsid w:val="00EE6E34"/>
    <w:rsid w:val="00EE731C"/>
    <w:rsid w:val="00EE7986"/>
    <w:rsid w:val="00EE79F0"/>
    <w:rsid w:val="00EE7AB0"/>
    <w:rsid w:val="00EF025B"/>
    <w:rsid w:val="00EF0445"/>
    <w:rsid w:val="00EF0836"/>
    <w:rsid w:val="00EF0D80"/>
    <w:rsid w:val="00EF158A"/>
    <w:rsid w:val="00EF2069"/>
    <w:rsid w:val="00EF24EF"/>
    <w:rsid w:val="00EF3C39"/>
    <w:rsid w:val="00EF3DAD"/>
    <w:rsid w:val="00EF3DD4"/>
    <w:rsid w:val="00EF417E"/>
    <w:rsid w:val="00EF41FE"/>
    <w:rsid w:val="00EF4247"/>
    <w:rsid w:val="00EF4271"/>
    <w:rsid w:val="00EF4518"/>
    <w:rsid w:val="00EF45D2"/>
    <w:rsid w:val="00EF4A67"/>
    <w:rsid w:val="00EF5CE6"/>
    <w:rsid w:val="00EF631D"/>
    <w:rsid w:val="00EF646A"/>
    <w:rsid w:val="00EF67E5"/>
    <w:rsid w:val="00EF685A"/>
    <w:rsid w:val="00EF76B2"/>
    <w:rsid w:val="00EF7716"/>
    <w:rsid w:val="00EF7E93"/>
    <w:rsid w:val="00F0196A"/>
    <w:rsid w:val="00F01AC3"/>
    <w:rsid w:val="00F022AA"/>
    <w:rsid w:val="00F028CE"/>
    <w:rsid w:val="00F02C7C"/>
    <w:rsid w:val="00F02D05"/>
    <w:rsid w:val="00F02E43"/>
    <w:rsid w:val="00F03C63"/>
    <w:rsid w:val="00F04424"/>
    <w:rsid w:val="00F04645"/>
    <w:rsid w:val="00F061F3"/>
    <w:rsid w:val="00F06274"/>
    <w:rsid w:val="00F069F6"/>
    <w:rsid w:val="00F07086"/>
    <w:rsid w:val="00F0798A"/>
    <w:rsid w:val="00F07AC4"/>
    <w:rsid w:val="00F1000E"/>
    <w:rsid w:val="00F101BF"/>
    <w:rsid w:val="00F109B6"/>
    <w:rsid w:val="00F110CA"/>
    <w:rsid w:val="00F11A16"/>
    <w:rsid w:val="00F11CA8"/>
    <w:rsid w:val="00F11CAA"/>
    <w:rsid w:val="00F1258B"/>
    <w:rsid w:val="00F12B6F"/>
    <w:rsid w:val="00F13607"/>
    <w:rsid w:val="00F13FB8"/>
    <w:rsid w:val="00F14512"/>
    <w:rsid w:val="00F15103"/>
    <w:rsid w:val="00F15551"/>
    <w:rsid w:val="00F15EA2"/>
    <w:rsid w:val="00F16070"/>
    <w:rsid w:val="00F1687F"/>
    <w:rsid w:val="00F16A89"/>
    <w:rsid w:val="00F16ED6"/>
    <w:rsid w:val="00F173A4"/>
    <w:rsid w:val="00F173EF"/>
    <w:rsid w:val="00F17477"/>
    <w:rsid w:val="00F17A5C"/>
    <w:rsid w:val="00F20334"/>
    <w:rsid w:val="00F204B6"/>
    <w:rsid w:val="00F2055C"/>
    <w:rsid w:val="00F20E28"/>
    <w:rsid w:val="00F20E8B"/>
    <w:rsid w:val="00F2129E"/>
    <w:rsid w:val="00F2175B"/>
    <w:rsid w:val="00F22716"/>
    <w:rsid w:val="00F22A31"/>
    <w:rsid w:val="00F231ED"/>
    <w:rsid w:val="00F23225"/>
    <w:rsid w:val="00F23295"/>
    <w:rsid w:val="00F2383E"/>
    <w:rsid w:val="00F2492A"/>
    <w:rsid w:val="00F24B87"/>
    <w:rsid w:val="00F24CF7"/>
    <w:rsid w:val="00F25CA7"/>
    <w:rsid w:val="00F25FEF"/>
    <w:rsid w:val="00F260AC"/>
    <w:rsid w:val="00F26110"/>
    <w:rsid w:val="00F2658C"/>
    <w:rsid w:val="00F26ADF"/>
    <w:rsid w:val="00F26FD8"/>
    <w:rsid w:val="00F276BB"/>
    <w:rsid w:val="00F27793"/>
    <w:rsid w:val="00F311FA"/>
    <w:rsid w:val="00F32AED"/>
    <w:rsid w:val="00F330B9"/>
    <w:rsid w:val="00F333C6"/>
    <w:rsid w:val="00F3368E"/>
    <w:rsid w:val="00F34488"/>
    <w:rsid w:val="00F34CFE"/>
    <w:rsid w:val="00F34EBC"/>
    <w:rsid w:val="00F35045"/>
    <w:rsid w:val="00F3551B"/>
    <w:rsid w:val="00F35835"/>
    <w:rsid w:val="00F35AE0"/>
    <w:rsid w:val="00F360A1"/>
    <w:rsid w:val="00F36148"/>
    <w:rsid w:val="00F3634D"/>
    <w:rsid w:val="00F3648D"/>
    <w:rsid w:val="00F36BFA"/>
    <w:rsid w:val="00F37F37"/>
    <w:rsid w:val="00F40180"/>
    <w:rsid w:val="00F401D2"/>
    <w:rsid w:val="00F41092"/>
    <w:rsid w:val="00F41335"/>
    <w:rsid w:val="00F41725"/>
    <w:rsid w:val="00F42076"/>
    <w:rsid w:val="00F42A79"/>
    <w:rsid w:val="00F42F49"/>
    <w:rsid w:val="00F43581"/>
    <w:rsid w:val="00F43CEF"/>
    <w:rsid w:val="00F442F8"/>
    <w:rsid w:val="00F4455A"/>
    <w:rsid w:val="00F44708"/>
    <w:rsid w:val="00F458E0"/>
    <w:rsid w:val="00F458E9"/>
    <w:rsid w:val="00F45BAF"/>
    <w:rsid w:val="00F46B9F"/>
    <w:rsid w:val="00F4734A"/>
    <w:rsid w:val="00F47796"/>
    <w:rsid w:val="00F50037"/>
    <w:rsid w:val="00F5004A"/>
    <w:rsid w:val="00F50188"/>
    <w:rsid w:val="00F508FA"/>
    <w:rsid w:val="00F50D9F"/>
    <w:rsid w:val="00F514EC"/>
    <w:rsid w:val="00F524B6"/>
    <w:rsid w:val="00F52B32"/>
    <w:rsid w:val="00F5308B"/>
    <w:rsid w:val="00F530C2"/>
    <w:rsid w:val="00F534FC"/>
    <w:rsid w:val="00F53AE1"/>
    <w:rsid w:val="00F53C04"/>
    <w:rsid w:val="00F543BB"/>
    <w:rsid w:val="00F54F9C"/>
    <w:rsid w:val="00F5515D"/>
    <w:rsid w:val="00F5553A"/>
    <w:rsid w:val="00F55A57"/>
    <w:rsid w:val="00F56232"/>
    <w:rsid w:val="00F56601"/>
    <w:rsid w:val="00F566A1"/>
    <w:rsid w:val="00F5694D"/>
    <w:rsid w:val="00F56B57"/>
    <w:rsid w:val="00F5746D"/>
    <w:rsid w:val="00F57775"/>
    <w:rsid w:val="00F57815"/>
    <w:rsid w:val="00F57847"/>
    <w:rsid w:val="00F57ED8"/>
    <w:rsid w:val="00F60781"/>
    <w:rsid w:val="00F60816"/>
    <w:rsid w:val="00F60E0D"/>
    <w:rsid w:val="00F61095"/>
    <w:rsid w:val="00F6124B"/>
    <w:rsid w:val="00F61BB9"/>
    <w:rsid w:val="00F6214A"/>
    <w:rsid w:val="00F62501"/>
    <w:rsid w:val="00F6253D"/>
    <w:rsid w:val="00F6258C"/>
    <w:rsid w:val="00F62833"/>
    <w:rsid w:val="00F63720"/>
    <w:rsid w:val="00F646B8"/>
    <w:rsid w:val="00F64A2A"/>
    <w:rsid w:val="00F64C34"/>
    <w:rsid w:val="00F64DF9"/>
    <w:rsid w:val="00F64F1D"/>
    <w:rsid w:val="00F64FD2"/>
    <w:rsid w:val="00F65439"/>
    <w:rsid w:val="00F65D9D"/>
    <w:rsid w:val="00F66ADB"/>
    <w:rsid w:val="00F66D43"/>
    <w:rsid w:val="00F671C0"/>
    <w:rsid w:val="00F675F2"/>
    <w:rsid w:val="00F67E27"/>
    <w:rsid w:val="00F709C9"/>
    <w:rsid w:val="00F70C67"/>
    <w:rsid w:val="00F718A0"/>
    <w:rsid w:val="00F7282D"/>
    <w:rsid w:val="00F72F4B"/>
    <w:rsid w:val="00F73259"/>
    <w:rsid w:val="00F73CDA"/>
    <w:rsid w:val="00F74170"/>
    <w:rsid w:val="00F741C9"/>
    <w:rsid w:val="00F75AEE"/>
    <w:rsid w:val="00F764D4"/>
    <w:rsid w:val="00F767F7"/>
    <w:rsid w:val="00F76DFF"/>
    <w:rsid w:val="00F774A8"/>
    <w:rsid w:val="00F7769C"/>
    <w:rsid w:val="00F779FC"/>
    <w:rsid w:val="00F77EA8"/>
    <w:rsid w:val="00F8037D"/>
    <w:rsid w:val="00F804AA"/>
    <w:rsid w:val="00F804EA"/>
    <w:rsid w:val="00F80A2A"/>
    <w:rsid w:val="00F81521"/>
    <w:rsid w:val="00F820C2"/>
    <w:rsid w:val="00F82E5E"/>
    <w:rsid w:val="00F83772"/>
    <w:rsid w:val="00F837B5"/>
    <w:rsid w:val="00F83BE3"/>
    <w:rsid w:val="00F8433F"/>
    <w:rsid w:val="00F853CB"/>
    <w:rsid w:val="00F863CC"/>
    <w:rsid w:val="00F86714"/>
    <w:rsid w:val="00F8686A"/>
    <w:rsid w:val="00F86A5F"/>
    <w:rsid w:val="00F86A75"/>
    <w:rsid w:val="00F86AC5"/>
    <w:rsid w:val="00F8784F"/>
    <w:rsid w:val="00F87F8C"/>
    <w:rsid w:val="00F9045E"/>
    <w:rsid w:val="00F91D5A"/>
    <w:rsid w:val="00F921D7"/>
    <w:rsid w:val="00F924B4"/>
    <w:rsid w:val="00F9278E"/>
    <w:rsid w:val="00F928EC"/>
    <w:rsid w:val="00F930FD"/>
    <w:rsid w:val="00F935CE"/>
    <w:rsid w:val="00F937E7"/>
    <w:rsid w:val="00F93A58"/>
    <w:rsid w:val="00F94026"/>
    <w:rsid w:val="00F94AC7"/>
    <w:rsid w:val="00F94F0E"/>
    <w:rsid w:val="00F95399"/>
    <w:rsid w:val="00F95565"/>
    <w:rsid w:val="00F9567E"/>
    <w:rsid w:val="00F95692"/>
    <w:rsid w:val="00F95739"/>
    <w:rsid w:val="00F95823"/>
    <w:rsid w:val="00F963B8"/>
    <w:rsid w:val="00F963D1"/>
    <w:rsid w:val="00F965BC"/>
    <w:rsid w:val="00F96D0C"/>
    <w:rsid w:val="00F97EDB"/>
    <w:rsid w:val="00FA005F"/>
    <w:rsid w:val="00FA0B4B"/>
    <w:rsid w:val="00FA10A1"/>
    <w:rsid w:val="00FA1A24"/>
    <w:rsid w:val="00FA1C85"/>
    <w:rsid w:val="00FA2447"/>
    <w:rsid w:val="00FA2505"/>
    <w:rsid w:val="00FA2607"/>
    <w:rsid w:val="00FA2683"/>
    <w:rsid w:val="00FA2A4A"/>
    <w:rsid w:val="00FA2C69"/>
    <w:rsid w:val="00FA30D8"/>
    <w:rsid w:val="00FA3769"/>
    <w:rsid w:val="00FA38B2"/>
    <w:rsid w:val="00FA3C1D"/>
    <w:rsid w:val="00FA40D8"/>
    <w:rsid w:val="00FA5247"/>
    <w:rsid w:val="00FA530A"/>
    <w:rsid w:val="00FA557E"/>
    <w:rsid w:val="00FA593C"/>
    <w:rsid w:val="00FA5B9E"/>
    <w:rsid w:val="00FA6907"/>
    <w:rsid w:val="00FA6E56"/>
    <w:rsid w:val="00FA7125"/>
    <w:rsid w:val="00FA72AF"/>
    <w:rsid w:val="00FA775F"/>
    <w:rsid w:val="00FA7774"/>
    <w:rsid w:val="00FB06DF"/>
    <w:rsid w:val="00FB0BDF"/>
    <w:rsid w:val="00FB1383"/>
    <w:rsid w:val="00FB14E2"/>
    <w:rsid w:val="00FB17D4"/>
    <w:rsid w:val="00FB1FEE"/>
    <w:rsid w:val="00FB2C8B"/>
    <w:rsid w:val="00FB3007"/>
    <w:rsid w:val="00FB33EF"/>
    <w:rsid w:val="00FB3679"/>
    <w:rsid w:val="00FB3855"/>
    <w:rsid w:val="00FB3C4F"/>
    <w:rsid w:val="00FB4563"/>
    <w:rsid w:val="00FB46AC"/>
    <w:rsid w:val="00FB47FF"/>
    <w:rsid w:val="00FB494E"/>
    <w:rsid w:val="00FB4CA9"/>
    <w:rsid w:val="00FB5AC9"/>
    <w:rsid w:val="00FB5C90"/>
    <w:rsid w:val="00FB6FF4"/>
    <w:rsid w:val="00FB77AF"/>
    <w:rsid w:val="00FB7ED6"/>
    <w:rsid w:val="00FC09FF"/>
    <w:rsid w:val="00FC0AC5"/>
    <w:rsid w:val="00FC0B5F"/>
    <w:rsid w:val="00FC0C8D"/>
    <w:rsid w:val="00FC1090"/>
    <w:rsid w:val="00FC1268"/>
    <w:rsid w:val="00FC137C"/>
    <w:rsid w:val="00FC199E"/>
    <w:rsid w:val="00FC1C7F"/>
    <w:rsid w:val="00FC200B"/>
    <w:rsid w:val="00FC21B2"/>
    <w:rsid w:val="00FC285E"/>
    <w:rsid w:val="00FC34E8"/>
    <w:rsid w:val="00FC3874"/>
    <w:rsid w:val="00FC4159"/>
    <w:rsid w:val="00FC50F8"/>
    <w:rsid w:val="00FC56F2"/>
    <w:rsid w:val="00FC5C16"/>
    <w:rsid w:val="00FC6356"/>
    <w:rsid w:val="00FC63CB"/>
    <w:rsid w:val="00FC6524"/>
    <w:rsid w:val="00FC6A66"/>
    <w:rsid w:val="00FC6FBD"/>
    <w:rsid w:val="00FC7009"/>
    <w:rsid w:val="00FC7790"/>
    <w:rsid w:val="00FC79DC"/>
    <w:rsid w:val="00FD009E"/>
    <w:rsid w:val="00FD07E1"/>
    <w:rsid w:val="00FD0AEF"/>
    <w:rsid w:val="00FD0E04"/>
    <w:rsid w:val="00FD1114"/>
    <w:rsid w:val="00FD214C"/>
    <w:rsid w:val="00FD223D"/>
    <w:rsid w:val="00FD22E2"/>
    <w:rsid w:val="00FD2472"/>
    <w:rsid w:val="00FD24AD"/>
    <w:rsid w:val="00FD272D"/>
    <w:rsid w:val="00FD2E51"/>
    <w:rsid w:val="00FD2FD4"/>
    <w:rsid w:val="00FD30BF"/>
    <w:rsid w:val="00FD3150"/>
    <w:rsid w:val="00FD3219"/>
    <w:rsid w:val="00FD3919"/>
    <w:rsid w:val="00FD3B0E"/>
    <w:rsid w:val="00FD3B8B"/>
    <w:rsid w:val="00FD3CE9"/>
    <w:rsid w:val="00FD409B"/>
    <w:rsid w:val="00FD4339"/>
    <w:rsid w:val="00FD46F8"/>
    <w:rsid w:val="00FD4D42"/>
    <w:rsid w:val="00FD5364"/>
    <w:rsid w:val="00FD552D"/>
    <w:rsid w:val="00FD5887"/>
    <w:rsid w:val="00FD6226"/>
    <w:rsid w:val="00FD6596"/>
    <w:rsid w:val="00FD6A30"/>
    <w:rsid w:val="00FD76AC"/>
    <w:rsid w:val="00FD7957"/>
    <w:rsid w:val="00FE0211"/>
    <w:rsid w:val="00FE02C2"/>
    <w:rsid w:val="00FE0305"/>
    <w:rsid w:val="00FE07A9"/>
    <w:rsid w:val="00FE1498"/>
    <w:rsid w:val="00FE16C7"/>
    <w:rsid w:val="00FE182E"/>
    <w:rsid w:val="00FE2254"/>
    <w:rsid w:val="00FE26A1"/>
    <w:rsid w:val="00FE286F"/>
    <w:rsid w:val="00FE2887"/>
    <w:rsid w:val="00FE2A93"/>
    <w:rsid w:val="00FE2E94"/>
    <w:rsid w:val="00FE3841"/>
    <w:rsid w:val="00FE3916"/>
    <w:rsid w:val="00FE4A2A"/>
    <w:rsid w:val="00FE4FE2"/>
    <w:rsid w:val="00FE5558"/>
    <w:rsid w:val="00FE57E3"/>
    <w:rsid w:val="00FE5E9C"/>
    <w:rsid w:val="00FE673E"/>
    <w:rsid w:val="00FE7763"/>
    <w:rsid w:val="00FE7B51"/>
    <w:rsid w:val="00FF0413"/>
    <w:rsid w:val="00FF1230"/>
    <w:rsid w:val="00FF14FF"/>
    <w:rsid w:val="00FF15C7"/>
    <w:rsid w:val="00FF17DB"/>
    <w:rsid w:val="00FF1C53"/>
    <w:rsid w:val="00FF1DAA"/>
    <w:rsid w:val="00FF2191"/>
    <w:rsid w:val="00FF2DBD"/>
    <w:rsid w:val="00FF2DFE"/>
    <w:rsid w:val="00FF3752"/>
    <w:rsid w:val="00FF445F"/>
    <w:rsid w:val="00FF6760"/>
    <w:rsid w:val="00FF67A0"/>
    <w:rsid w:val="00FF6891"/>
    <w:rsid w:val="00FF716B"/>
    <w:rsid w:val="00FF75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22A1"/>
  <w15:docId w15:val="{014A7DBB-125F-4449-A266-75D3F9E1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2317"/>
    <w:pPr>
      <w:spacing w:after="0" w:line="360" w:lineRule="auto"/>
      <w:jc w:val="both"/>
    </w:pPr>
    <w:rPr>
      <w:rFonts w:ascii="Segoe UI Light" w:eastAsia="Times New Roman" w:hAnsi="Segoe UI Light" w:cs="Times New Roman"/>
      <w:sz w:val="24"/>
      <w:szCs w:val="24"/>
      <w:lang w:eastAsia="pl-PL"/>
    </w:rPr>
  </w:style>
  <w:style w:type="paragraph" w:styleId="Nagwek1">
    <w:name w:val="heading 1"/>
    <w:basedOn w:val="Normalny"/>
    <w:next w:val="Normalny"/>
    <w:link w:val="Nagwek1Znak"/>
    <w:uiPriority w:val="9"/>
    <w:qFormat/>
    <w:rsid w:val="00B40034"/>
    <w:pPr>
      <w:keepNext/>
      <w:keepLines/>
      <w:pBdr>
        <w:bottom w:val="single" w:sz="24" w:space="1" w:color="FFC900" w:themeColor="background2"/>
      </w:pBdr>
      <w:spacing w:line="240" w:lineRule="auto"/>
      <w:jc w:val="left"/>
      <w:outlineLvl w:val="0"/>
    </w:pPr>
    <w:rPr>
      <w:rFonts w:eastAsiaTheme="majorEastAsia" w:cs="Tahoma"/>
      <w:b/>
      <w:color w:val="595C63" w:themeColor="accent4"/>
      <w:spacing w:val="30"/>
      <w:sz w:val="32"/>
      <w:szCs w:val="36"/>
      <w:lang w:eastAsia="en-US"/>
    </w:rPr>
  </w:style>
  <w:style w:type="paragraph" w:styleId="Nagwek2">
    <w:name w:val="heading 2"/>
    <w:basedOn w:val="Normalny"/>
    <w:next w:val="Normalny"/>
    <w:link w:val="Nagwek2Znak"/>
    <w:uiPriority w:val="9"/>
    <w:unhideWhenUsed/>
    <w:qFormat/>
    <w:rsid w:val="00060A95"/>
    <w:pPr>
      <w:keepNext/>
      <w:keepLines/>
      <w:spacing w:line="240" w:lineRule="auto"/>
      <w:outlineLvl w:val="1"/>
    </w:pPr>
    <w:rPr>
      <w:rFonts w:eastAsiaTheme="majorEastAsia" w:cs="Tahoma"/>
      <w:b/>
      <w:color w:val="4082B2" w:themeColor="text2"/>
      <w:szCs w:val="28"/>
      <w:lang w:eastAsia="en-US"/>
    </w:rPr>
  </w:style>
  <w:style w:type="paragraph" w:styleId="Nagwek3">
    <w:name w:val="heading 3"/>
    <w:basedOn w:val="Normalny"/>
    <w:next w:val="Normalny"/>
    <w:link w:val="Nagwek3Znak"/>
    <w:uiPriority w:val="9"/>
    <w:unhideWhenUsed/>
    <w:qFormat/>
    <w:rsid w:val="00B04D9F"/>
    <w:pPr>
      <w:keepNext/>
      <w:keepLines/>
      <w:spacing w:line="240" w:lineRule="auto"/>
      <w:jc w:val="center"/>
      <w:outlineLvl w:val="2"/>
    </w:pPr>
    <w:rPr>
      <w:rFonts w:eastAsiaTheme="majorEastAsia" w:cstheme="majorBidi"/>
      <w:b/>
      <w:color w:val="65180B" w:themeColor="accent3"/>
      <w:szCs w:val="26"/>
      <w:lang w:eastAsia="en-US"/>
    </w:rPr>
  </w:style>
  <w:style w:type="paragraph" w:styleId="Nagwek4">
    <w:name w:val="heading 4"/>
    <w:basedOn w:val="Normalny"/>
    <w:next w:val="Normalny"/>
    <w:link w:val="Nagwek4Znak"/>
    <w:uiPriority w:val="9"/>
    <w:unhideWhenUsed/>
    <w:qFormat/>
    <w:rsid w:val="00E37D8D"/>
    <w:pPr>
      <w:keepNext/>
      <w:keepLines/>
      <w:spacing w:before="80"/>
      <w:outlineLvl w:val="3"/>
    </w:pPr>
    <w:rPr>
      <w:rFonts w:asciiTheme="majorHAnsi" w:eastAsiaTheme="majorEastAsia" w:hAnsiTheme="majorHAnsi" w:cstheme="majorBidi"/>
      <w:lang w:eastAsia="en-US"/>
    </w:rPr>
  </w:style>
  <w:style w:type="paragraph" w:styleId="Nagwek5">
    <w:name w:val="heading 5"/>
    <w:basedOn w:val="Normalny"/>
    <w:next w:val="Normalny"/>
    <w:link w:val="Nagwek5Znak"/>
    <w:uiPriority w:val="9"/>
    <w:unhideWhenUsed/>
    <w:qFormat/>
    <w:rsid w:val="00E37D8D"/>
    <w:pPr>
      <w:keepNext/>
      <w:keepLines/>
      <w:spacing w:before="80"/>
      <w:outlineLvl w:val="4"/>
    </w:pPr>
    <w:rPr>
      <w:rFonts w:asciiTheme="majorHAnsi" w:eastAsiaTheme="majorEastAsia" w:hAnsiTheme="majorHAnsi" w:cstheme="majorBidi"/>
      <w:i/>
      <w:iCs/>
      <w:sz w:val="22"/>
      <w:szCs w:val="22"/>
      <w:lang w:eastAsia="en-US"/>
    </w:rPr>
  </w:style>
  <w:style w:type="paragraph" w:styleId="Nagwek6">
    <w:name w:val="heading 6"/>
    <w:basedOn w:val="Normalny"/>
    <w:next w:val="Normalny"/>
    <w:link w:val="Nagwek6Znak"/>
    <w:uiPriority w:val="9"/>
    <w:unhideWhenUsed/>
    <w:qFormat/>
    <w:rsid w:val="00E37D8D"/>
    <w:pPr>
      <w:keepNext/>
      <w:keepLines/>
      <w:spacing w:before="80"/>
      <w:outlineLvl w:val="5"/>
    </w:pPr>
    <w:rPr>
      <w:rFonts w:asciiTheme="majorHAnsi" w:eastAsiaTheme="majorEastAsia" w:hAnsiTheme="majorHAnsi" w:cstheme="majorBidi"/>
      <w:color w:val="595959" w:themeColor="text1" w:themeTint="A6"/>
      <w:szCs w:val="21"/>
      <w:lang w:eastAsia="en-US"/>
    </w:rPr>
  </w:style>
  <w:style w:type="paragraph" w:styleId="Nagwek7">
    <w:name w:val="heading 7"/>
    <w:basedOn w:val="Normalny"/>
    <w:next w:val="Normalny"/>
    <w:link w:val="Nagwek7Znak"/>
    <w:uiPriority w:val="9"/>
    <w:semiHidden/>
    <w:unhideWhenUsed/>
    <w:qFormat/>
    <w:rsid w:val="00E37D8D"/>
    <w:pPr>
      <w:keepNext/>
      <w:keepLines/>
      <w:spacing w:before="80"/>
      <w:outlineLvl w:val="6"/>
    </w:pPr>
    <w:rPr>
      <w:rFonts w:asciiTheme="majorHAnsi" w:eastAsiaTheme="majorEastAsia" w:hAnsiTheme="majorHAnsi" w:cstheme="majorBidi"/>
      <w:i/>
      <w:iCs/>
      <w:color w:val="595959" w:themeColor="text1" w:themeTint="A6"/>
      <w:szCs w:val="21"/>
      <w:lang w:eastAsia="en-US"/>
    </w:rPr>
  </w:style>
  <w:style w:type="paragraph" w:styleId="Nagwek8">
    <w:name w:val="heading 8"/>
    <w:basedOn w:val="Normalny"/>
    <w:next w:val="Normalny"/>
    <w:link w:val="Nagwek8Znak"/>
    <w:uiPriority w:val="9"/>
    <w:semiHidden/>
    <w:unhideWhenUsed/>
    <w:qFormat/>
    <w:rsid w:val="00E37D8D"/>
    <w:pPr>
      <w:keepNext/>
      <w:keepLines/>
      <w:spacing w:before="80"/>
      <w:outlineLvl w:val="7"/>
    </w:pPr>
    <w:rPr>
      <w:rFonts w:asciiTheme="majorHAnsi" w:eastAsiaTheme="majorEastAsia" w:hAnsiTheme="majorHAnsi" w:cstheme="majorBidi"/>
      <w:smallCaps/>
      <w:color w:val="595959" w:themeColor="text1" w:themeTint="A6"/>
      <w:szCs w:val="21"/>
      <w:lang w:eastAsia="en-US"/>
    </w:rPr>
  </w:style>
  <w:style w:type="paragraph" w:styleId="Nagwek9">
    <w:name w:val="heading 9"/>
    <w:basedOn w:val="Normalny"/>
    <w:next w:val="Normalny"/>
    <w:link w:val="Nagwek9Znak"/>
    <w:uiPriority w:val="9"/>
    <w:semiHidden/>
    <w:unhideWhenUsed/>
    <w:qFormat/>
    <w:rsid w:val="00E37D8D"/>
    <w:pPr>
      <w:keepNext/>
      <w:keepLines/>
      <w:spacing w:before="80"/>
      <w:outlineLvl w:val="8"/>
    </w:pPr>
    <w:rPr>
      <w:rFonts w:asciiTheme="majorHAnsi" w:eastAsiaTheme="majorEastAsia" w:hAnsiTheme="majorHAnsi" w:cstheme="majorBidi"/>
      <w:i/>
      <w:iCs/>
      <w:smallCaps/>
      <w:color w:val="595959" w:themeColor="text1" w:themeTint="A6"/>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325EB4"/>
    <w:rPr>
      <w:rFonts w:asciiTheme="majorHAnsi" w:eastAsiaTheme="minorEastAsia" w:hAnsiTheme="maj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325EB4"/>
    <w:rPr>
      <w:sz w:val="20"/>
      <w:szCs w:val="20"/>
    </w:rPr>
  </w:style>
  <w:style w:type="character" w:styleId="Odwoanieprzypisudolnego">
    <w:name w:val="footnote reference"/>
    <w:basedOn w:val="Domylnaczcionkaakapitu"/>
    <w:uiPriority w:val="99"/>
    <w:semiHidden/>
    <w:unhideWhenUsed/>
    <w:rsid w:val="00325EB4"/>
    <w:rPr>
      <w:vertAlign w:val="superscript"/>
    </w:rPr>
  </w:style>
  <w:style w:type="character" w:customStyle="1" w:styleId="Nagwek1Znak">
    <w:name w:val="Nagłówek 1 Znak"/>
    <w:basedOn w:val="Domylnaczcionkaakapitu"/>
    <w:link w:val="Nagwek1"/>
    <w:uiPriority w:val="9"/>
    <w:rsid w:val="00B40034"/>
    <w:rPr>
      <w:rFonts w:ascii="Segoe UI Light" w:eastAsiaTheme="majorEastAsia" w:hAnsi="Segoe UI Light" w:cs="Tahoma"/>
      <w:b/>
      <w:color w:val="595C63" w:themeColor="accent4"/>
      <w:spacing w:val="30"/>
      <w:sz w:val="32"/>
      <w:szCs w:val="36"/>
    </w:rPr>
  </w:style>
  <w:style w:type="character" w:customStyle="1" w:styleId="Nagwek2Znak">
    <w:name w:val="Nagłówek 2 Znak"/>
    <w:basedOn w:val="Domylnaczcionkaakapitu"/>
    <w:link w:val="Nagwek2"/>
    <w:uiPriority w:val="9"/>
    <w:rsid w:val="00060A95"/>
    <w:rPr>
      <w:rFonts w:ascii="Segoe UI Light" w:eastAsiaTheme="majorEastAsia" w:hAnsi="Segoe UI Light" w:cs="Tahoma"/>
      <w:b/>
      <w:color w:val="4082B2" w:themeColor="text2"/>
      <w:sz w:val="24"/>
      <w:szCs w:val="28"/>
    </w:rPr>
  </w:style>
  <w:style w:type="character" w:customStyle="1" w:styleId="Nagwek3Znak">
    <w:name w:val="Nagłówek 3 Znak"/>
    <w:basedOn w:val="Domylnaczcionkaakapitu"/>
    <w:link w:val="Nagwek3"/>
    <w:uiPriority w:val="9"/>
    <w:rsid w:val="00B04D9F"/>
    <w:rPr>
      <w:rFonts w:ascii="Segoe UI Light" w:eastAsiaTheme="majorEastAsia" w:hAnsi="Segoe UI Light" w:cstheme="majorBidi"/>
      <w:b/>
      <w:color w:val="65180B" w:themeColor="accent3"/>
      <w:sz w:val="24"/>
      <w:szCs w:val="26"/>
    </w:rPr>
  </w:style>
  <w:style w:type="character" w:customStyle="1" w:styleId="Nagwek4Znak">
    <w:name w:val="Nagłówek 4 Znak"/>
    <w:basedOn w:val="Domylnaczcionkaakapitu"/>
    <w:link w:val="Nagwek4"/>
    <w:uiPriority w:val="9"/>
    <w:rsid w:val="00E37D8D"/>
    <w:rPr>
      <w:rFonts w:asciiTheme="majorHAnsi" w:eastAsiaTheme="majorEastAsia" w:hAnsiTheme="majorHAnsi" w:cstheme="majorBidi"/>
      <w:sz w:val="24"/>
      <w:szCs w:val="24"/>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325EB4"/>
    <w:pPr>
      <w:ind w:left="720"/>
      <w:contextualSpacing/>
    </w:pPr>
    <w:rPr>
      <w:rFonts w:asciiTheme="majorHAnsi" w:eastAsiaTheme="minorEastAsia" w:hAnsiTheme="majorHAnsi" w:cstheme="minorBidi"/>
      <w:szCs w:val="21"/>
      <w:lang w:eastAsia="en-US"/>
    </w:rPr>
  </w:style>
  <w:style w:type="paragraph" w:styleId="Nagwek">
    <w:name w:val="header"/>
    <w:basedOn w:val="Normalny"/>
    <w:link w:val="NagwekZnak"/>
    <w:uiPriority w:val="99"/>
    <w:unhideWhenUsed/>
    <w:rsid w:val="00325EB4"/>
    <w:pPr>
      <w:tabs>
        <w:tab w:val="center" w:pos="4536"/>
        <w:tab w:val="right" w:pos="9072"/>
      </w:tabs>
    </w:pPr>
    <w:rPr>
      <w:rFonts w:asciiTheme="majorHAnsi" w:eastAsiaTheme="minorEastAsia" w:hAnsiTheme="majorHAnsi" w:cstheme="minorBidi"/>
      <w:szCs w:val="21"/>
      <w:lang w:eastAsia="en-US"/>
    </w:rPr>
  </w:style>
  <w:style w:type="character" w:customStyle="1" w:styleId="NagwekZnak">
    <w:name w:val="Nagłówek Znak"/>
    <w:basedOn w:val="Domylnaczcionkaakapitu"/>
    <w:link w:val="Nagwek"/>
    <w:uiPriority w:val="99"/>
    <w:rsid w:val="00325EB4"/>
  </w:style>
  <w:style w:type="paragraph" w:styleId="Stopka">
    <w:name w:val="footer"/>
    <w:basedOn w:val="Normalny"/>
    <w:link w:val="StopkaZnak"/>
    <w:uiPriority w:val="99"/>
    <w:unhideWhenUsed/>
    <w:rsid w:val="00325EB4"/>
    <w:pPr>
      <w:tabs>
        <w:tab w:val="center" w:pos="4536"/>
        <w:tab w:val="right" w:pos="9072"/>
      </w:tabs>
    </w:pPr>
    <w:rPr>
      <w:rFonts w:asciiTheme="majorHAnsi" w:eastAsiaTheme="minorEastAsia" w:hAnsiTheme="majorHAnsi" w:cstheme="minorBidi"/>
      <w:szCs w:val="21"/>
      <w:lang w:eastAsia="en-US"/>
    </w:rPr>
  </w:style>
  <w:style w:type="character" w:customStyle="1" w:styleId="StopkaZnak">
    <w:name w:val="Stopka Znak"/>
    <w:basedOn w:val="Domylnaczcionkaakapitu"/>
    <w:link w:val="Stopka"/>
    <w:uiPriority w:val="99"/>
    <w:rsid w:val="00325EB4"/>
  </w:style>
  <w:style w:type="table" w:styleId="Tabela-Siatka">
    <w:name w:val="Table Grid"/>
    <w:basedOn w:val="Standardowy"/>
    <w:uiPriority w:val="59"/>
    <w:rsid w:val="00325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325EB4"/>
    <w:pPr>
      <w:spacing w:after="0" w:line="240" w:lineRule="auto"/>
    </w:p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tblBorders>
    </w:tblPr>
    <w:tblStylePr w:type="firstRow">
      <w:pPr>
        <w:spacing w:before="0" w:after="0" w:line="240" w:lineRule="auto"/>
      </w:pPr>
      <w:rPr>
        <w:b/>
        <w:bCs/>
        <w:color w:val="FFFFFF" w:themeColor="background1"/>
      </w:rPr>
      <w:tblPr/>
      <w:tcPr>
        <w:shd w:val="clear" w:color="auto" w:fill="D2611C" w:themeFill="accent5"/>
      </w:tcPr>
    </w:tblStylePr>
    <w:tblStylePr w:type="lastRow">
      <w:pPr>
        <w:spacing w:before="0" w:after="0" w:line="240" w:lineRule="auto"/>
      </w:pPr>
      <w:rPr>
        <w:b/>
        <w:bCs/>
      </w:rPr>
      <w:tblPr/>
      <w:tcPr>
        <w:tcBorders>
          <w:top w:val="double" w:sz="6" w:space="0" w:color="D2611C" w:themeColor="accent5"/>
          <w:left w:val="single" w:sz="8" w:space="0" w:color="D2611C" w:themeColor="accent5"/>
          <w:bottom w:val="single" w:sz="8" w:space="0" w:color="D2611C" w:themeColor="accent5"/>
          <w:right w:val="single" w:sz="8" w:space="0" w:color="D2611C" w:themeColor="accent5"/>
        </w:tcBorders>
      </w:tcPr>
    </w:tblStylePr>
    <w:tblStylePr w:type="firstCol">
      <w:rPr>
        <w:b/>
        <w:bCs/>
      </w:rPr>
    </w:tblStylePr>
    <w:tblStylePr w:type="lastCol">
      <w:rPr>
        <w:b/>
        <w:bCs/>
      </w:rPr>
    </w:tblStylePr>
    <w:tblStylePr w:type="band1Vert">
      <w:tblPr/>
      <w:tcPr>
        <w:tcBorders>
          <w:top w:val="single" w:sz="8" w:space="0" w:color="D2611C" w:themeColor="accent5"/>
          <w:left w:val="single" w:sz="8" w:space="0" w:color="D2611C" w:themeColor="accent5"/>
          <w:bottom w:val="single" w:sz="8" w:space="0" w:color="D2611C" w:themeColor="accent5"/>
          <w:right w:val="single" w:sz="8" w:space="0" w:color="D2611C" w:themeColor="accent5"/>
        </w:tcBorders>
      </w:tcPr>
    </w:tblStylePr>
    <w:tblStylePr w:type="band1Horz">
      <w:tblPr/>
      <w:tcPr>
        <w:tcBorders>
          <w:top w:val="single" w:sz="8" w:space="0" w:color="D2611C" w:themeColor="accent5"/>
          <w:left w:val="single" w:sz="8" w:space="0" w:color="D2611C" w:themeColor="accent5"/>
          <w:bottom w:val="single" w:sz="8" w:space="0" w:color="D2611C" w:themeColor="accent5"/>
          <w:right w:val="single" w:sz="8" w:space="0" w:color="D2611C" w:themeColor="accent5"/>
        </w:tcBorders>
      </w:tcPr>
    </w:tblStylePr>
  </w:style>
  <w:style w:type="paragraph" w:styleId="Tekstdymka">
    <w:name w:val="Balloon Text"/>
    <w:basedOn w:val="Normalny"/>
    <w:link w:val="TekstdymkaZnak"/>
    <w:uiPriority w:val="99"/>
    <w:semiHidden/>
    <w:unhideWhenUsed/>
    <w:rsid w:val="00325EB4"/>
    <w:rPr>
      <w:rFonts w:ascii="Tahoma" w:eastAsiaTheme="minorEastAsia" w:hAnsi="Tahoma" w:cs="Tahoma"/>
      <w:sz w:val="16"/>
      <w:szCs w:val="16"/>
      <w:lang w:eastAsia="en-US"/>
    </w:rPr>
  </w:style>
  <w:style w:type="character" w:customStyle="1" w:styleId="TekstdymkaZnak">
    <w:name w:val="Tekst dymka Znak"/>
    <w:basedOn w:val="Domylnaczcionkaakapitu"/>
    <w:link w:val="Tekstdymka"/>
    <w:uiPriority w:val="99"/>
    <w:semiHidden/>
    <w:rsid w:val="00325EB4"/>
    <w:rPr>
      <w:rFonts w:ascii="Tahoma" w:hAnsi="Tahoma" w:cs="Tahoma"/>
      <w:sz w:val="16"/>
      <w:szCs w:val="16"/>
    </w:rPr>
  </w:style>
  <w:style w:type="table" w:customStyle="1" w:styleId="Tabela-Siatka1">
    <w:name w:val="Tabela - Siatka1"/>
    <w:basedOn w:val="Standardowy"/>
    <w:next w:val="Tabela-Siatka"/>
    <w:uiPriority w:val="59"/>
    <w:rsid w:val="00325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25EB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basedOn w:val="Domylnaczcionkaakapitu"/>
    <w:uiPriority w:val="99"/>
    <w:unhideWhenUsed/>
    <w:rsid w:val="00325EB4"/>
    <w:rPr>
      <w:color w:val="D2611C" w:themeColor="hyperlink"/>
      <w:u w:val="single"/>
    </w:rPr>
  </w:style>
  <w:style w:type="table" w:customStyle="1" w:styleId="redniasiatka2akcent51">
    <w:name w:val="Średnia siatka 2 — akcent 51"/>
    <w:basedOn w:val="Standardowy"/>
    <w:next w:val="redniasiatka2akcent5"/>
    <w:uiPriority w:val="68"/>
    <w:rsid w:val="00325E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cPr>
      <w:shd w:val="clear" w:color="auto" w:fill="F7D6C3" w:themeFill="accent5" w:themeFillTint="3F"/>
    </w:tcPr>
    <w:tblStylePr w:type="firstRow">
      <w:rPr>
        <w:b/>
        <w:bCs/>
        <w:color w:val="000000" w:themeColor="text1"/>
      </w:rPr>
      <w:tblPr/>
      <w:tcPr>
        <w:shd w:val="clear" w:color="auto" w:fill="FCEF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ECE" w:themeFill="accent5" w:themeFillTint="33"/>
      </w:tcPr>
    </w:tblStylePr>
    <w:tblStylePr w:type="band1Vert">
      <w:tblPr/>
      <w:tcPr>
        <w:shd w:val="clear" w:color="auto" w:fill="EFAE87" w:themeFill="accent5" w:themeFillTint="7F"/>
      </w:tcPr>
    </w:tblStylePr>
    <w:tblStylePr w:type="band1Horz">
      <w:tblPr/>
      <w:tcPr>
        <w:tcBorders>
          <w:insideH w:val="single" w:sz="6" w:space="0" w:color="D2611C" w:themeColor="accent5"/>
          <w:insideV w:val="single" w:sz="6" w:space="0" w:color="D2611C" w:themeColor="accent5"/>
        </w:tcBorders>
        <w:shd w:val="clear" w:color="auto" w:fill="EFAE87" w:themeFill="accent5" w:themeFillTint="7F"/>
      </w:tcPr>
    </w:tblStylePr>
    <w:tblStylePr w:type="nwCell">
      <w:tblPr/>
      <w:tcPr>
        <w:shd w:val="clear" w:color="auto" w:fill="FFFFFF" w:themeFill="background1"/>
      </w:tcPr>
    </w:tblStylePr>
  </w:style>
  <w:style w:type="table" w:customStyle="1" w:styleId="redniasiatka2akcent52">
    <w:name w:val="Średnia siatka 2 — akcent 52"/>
    <w:basedOn w:val="Standardowy"/>
    <w:next w:val="redniasiatka2akcent5"/>
    <w:uiPriority w:val="68"/>
    <w:rsid w:val="00325E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cPr>
      <w:shd w:val="clear" w:color="auto" w:fill="F7D6C3" w:themeFill="accent5" w:themeFillTint="3F"/>
    </w:tcPr>
    <w:tblStylePr w:type="firstRow">
      <w:rPr>
        <w:b/>
        <w:bCs/>
        <w:color w:val="000000" w:themeColor="text1"/>
      </w:rPr>
      <w:tblPr/>
      <w:tcPr>
        <w:shd w:val="clear" w:color="auto" w:fill="FCEF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ECE" w:themeFill="accent5" w:themeFillTint="33"/>
      </w:tcPr>
    </w:tblStylePr>
    <w:tblStylePr w:type="band1Vert">
      <w:tblPr/>
      <w:tcPr>
        <w:shd w:val="clear" w:color="auto" w:fill="EFAE87" w:themeFill="accent5" w:themeFillTint="7F"/>
      </w:tcPr>
    </w:tblStylePr>
    <w:tblStylePr w:type="band1Horz">
      <w:tblPr/>
      <w:tcPr>
        <w:tcBorders>
          <w:insideH w:val="single" w:sz="6" w:space="0" w:color="D2611C" w:themeColor="accent5"/>
          <w:insideV w:val="single" w:sz="6" w:space="0" w:color="D2611C" w:themeColor="accent5"/>
        </w:tcBorders>
        <w:shd w:val="clear" w:color="auto" w:fill="EFAE87" w:themeFill="accent5"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325E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cPr>
      <w:shd w:val="clear" w:color="auto" w:fill="F7D6C3" w:themeFill="accent5" w:themeFillTint="3F"/>
    </w:tcPr>
    <w:tblStylePr w:type="firstRow">
      <w:rPr>
        <w:b/>
        <w:bCs/>
        <w:color w:val="000000" w:themeColor="text1"/>
      </w:rPr>
      <w:tblPr/>
      <w:tcPr>
        <w:shd w:val="clear" w:color="auto" w:fill="FCEF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ECE" w:themeFill="accent5" w:themeFillTint="33"/>
      </w:tcPr>
    </w:tblStylePr>
    <w:tblStylePr w:type="band1Vert">
      <w:tblPr/>
      <w:tcPr>
        <w:shd w:val="clear" w:color="auto" w:fill="EFAE87" w:themeFill="accent5" w:themeFillTint="7F"/>
      </w:tcPr>
    </w:tblStylePr>
    <w:tblStylePr w:type="band1Horz">
      <w:tblPr/>
      <w:tcPr>
        <w:tcBorders>
          <w:insideH w:val="single" w:sz="6" w:space="0" w:color="D2611C" w:themeColor="accent5"/>
          <w:insideV w:val="single" w:sz="6" w:space="0" w:color="D2611C" w:themeColor="accent5"/>
        </w:tcBorders>
        <w:shd w:val="clear" w:color="auto" w:fill="EFAE87" w:themeFill="accent5" w:themeFillTint="7F"/>
      </w:tcPr>
    </w:tblStylePr>
    <w:tblStylePr w:type="nwCell">
      <w:tblPr/>
      <w:tcPr>
        <w:shd w:val="clear" w:color="auto" w:fill="FFFFFF" w:themeFill="background1"/>
      </w:tcPr>
    </w:tblStylePr>
  </w:style>
  <w:style w:type="table" w:customStyle="1" w:styleId="Tabela-Siatka2">
    <w:name w:val="Tabela - Siatka2"/>
    <w:basedOn w:val="Standardowy"/>
    <w:next w:val="Tabela-Siatka"/>
    <w:uiPriority w:val="59"/>
    <w:rsid w:val="00325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25EB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325EB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siatka2akcent53">
    <w:name w:val="Średnia siatka 2 — akcent 53"/>
    <w:basedOn w:val="Standardowy"/>
    <w:next w:val="redniasiatka2akcent5"/>
    <w:uiPriority w:val="68"/>
    <w:rsid w:val="00325E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cPr>
      <w:shd w:val="clear" w:color="auto" w:fill="F7D6C3" w:themeFill="accent5" w:themeFillTint="3F"/>
    </w:tcPr>
    <w:tblStylePr w:type="firstRow">
      <w:rPr>
        <w:b/>
        <w:bCs/>
        <w:color w:val="000000" w:themeColor="text1"/>
      </w:rPr>
      <w:tblPr/>
      <w:tcPr>
        <w:shd w:val="clear" w:color="auto" w:fill="FCEF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ECE" w:themeFill="accent5" w:themeFillTint="33"/>
      </w:tcPr>
    </w:tblStylePr>
    <w:tblStylePr w:type="band1Vert">
      <w:tblPr/>
      <w:tcPr>
        <w:shd w:val="clear" w:color="auto" w:fill="EFAE87" w:themeFill="accent5" w:themeFillTint="7F"/>
      </w:tcPr>
    </w:tblStylePr>
    <w:tblStylePr w:type="band1Horz">
      <w:tblPr/>
      <w:tcPr>
        <w:tcBorders>
          <w:insideH w:val="single" w:sz="6" w:space="0" w:color="D2611C" w:themeColor="accent5"/>
          <w:insideV w:val="single" w:sz="6" w:space="0" w:color="D2611C" w:themeColor="accent5"/>
        </w:tcBorders>
        <w:shd w:val="clear" w:color="auto" w:fill="EFAE87" w:themeFill="accent5" w:themeFillTint="7F"/>
      </w:tcPr>
    </w:tblStylePr>
    <w:tblStylePr w:type="nwCell">
      <w:tblPr/>
      <w:tcPr>
        <w:shd w:val="clear" w:color="auto" w:fill="FFFFFF" w:themeFill="background1"/>
      </w:tcPr>
    </w:tblStylePr>
  </w:style>
  <w:style w:type="table" w:customStyle="1" w:styleId="redniasiatka2akcent54">
    <w:name w:val="Średnia siatka 2 — akcent 54"/>
    <w:basedOn w:val="Standardowy"/>
    <w:next w:val="redniasiatka2akcent5"/>
    <w:uiPriority w:val="68"/>
    <w:rsid w:val="00325E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cPr>
      <w:shd w:val="clear" w:color="auto" w:fill="F7D6C3" w:themeFill="accent5" w:themeFillTint="3F"/>
    </w:tcPr>
    <w:tblStylePr w:type="firstRow">
      <w:rPr>
        <w:b/>
        <w:bCs/>
        <w:color w:val="000000" w:themeColor="text1"/>
      </w:rPr>
      <w:tblPr/>
      <w:tcPr>
        <w:shd w:val="clear" w:color="auto" w:fill="FCEF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ECE" w:themeFill="accent5" w:themeFillTint="33"/>
      </w:tcPr>
    </w:tblStylePr>
    <w:tblStylePr w:type="band1Vert">
      <w:tblPr/>
      <w:tcPr>
        <w:shd w:val="clear" w:color="auto" w:fill="EFAE87" w:themeFill="accent5" w:themeFillTint="7F"/>
      </w:tcPr>
    </w:tblStylePr>
    <w:tblStylePr w:type="band1Horz">
      <w:tblPr/>
      <w:tcPr>
        <w:tcBorders>
          <w:insideH w:val="single" w:sz="6" w:space="0" w:color="D2611C" w:themeColor="accent5"/>
          <w:insideV w:val="single" w:sz="6" w:space="0" w:color="D2611C" w:themeColor="accent5"/>
        </w:tcBorders>
        <w:shd w:val="clear" w:color="auto" w:fill="EFAE87" w:themeFill="accent5" w:themeFillTint="7F"/>
      </w:tcPr>
    </w:tblStylePr>
    <w:tblStylePr w:type="nwCell">
      <w:tblPr/>
      <w:tcPr>
        <w:shd w:val="clear" w:color="auto" w:fill="FFFFFF" w:themeFill="background1"/>
      </w:tcPr>
    </w:tblStylePr>
  </w:style>
  <w:style w:type="paragraph" w:styleId="Cytatintensywny">
    <w:name w:val="Intense Quote"/>
    <w:basedOn w:val="Normalny"/>
    <w:next w:val="Normalny"/>
    <w:link w:val="CytatintensywnyZnak"/>
    <w:uiPriority w:val="30"/>
    <w:qFormat/>
    <w:rsid w:val="00E37D8D"/>
    <w:pPr>
      <w:spacing w:before="100" w:beforeAutospacing="1" w:after="240"/>
      <w:ind w:left="864" w:right="864"/>
      <w:jc w:val="center"/>
    </w:pPr>
    <w:rPr>
      <w:rFonts w:asciiTheme="majorHAnsi" w:eastAsiaTheme="majorEastAsia" w:hAnsiTheme="majorHAnsi" w:cstheme="majorBidi"/>
      <w:color w:val="4082B2" w:themeColor="accent1"/>
      <w:sz w:val="28"/>
      <w:szCs w:val="28"/>
      <w:lang w:eastAsia="en-US"/>
    </w:rPr>
  </w:style>
  <w:style w:type="character" w:customStyle="1" w:styleId="CytatintensywnyZnak">
    <w:name w:val="Cytat intensywny Znak"/>
    <w:basedOn w:val="Domylnaczcionkaakapitu"/>
    <w:link w:val="Cytatintensywny"/>
    <w:uiPriority w:val="30"/>
    <w:rsid w:val="00E37D8D"/>
    <w:rPr>
      <w:rFonts w:asciiTheme="majorHAnsi" w:eastAsiaTheme="majorEastAsia" w:hAnsiTheme="majorHAnsi" w:cstheme="majorBidi"/>
      <w:color w:val="4082B2" w:themeColor="accent1"/>
      <w:sz w:val="28"/>
      <w:szCs w:val="28"/>
    </w:rPr>
  </w:style>
  <w:style w:type="paragraph" w:styleId="Bezodstpw">
    <w:name w:val="No Spacing"/>
    <w:link w:val="BezodstpwZnak"/>
    <w:uiPriority w:val="1"/>
    <w:qFormat/>
    <w:rsid w:val="00F5553A"/>
    <w:pPr>
      <w:spacing w:after="0" w:line="360" w:lineRule="auto"/>
      <w:jc w:val="both"/>
    </w:pPr>
    <w:rPr>
      <w:rFonts w:asciiTheme="majorHAnsi" w:hAnsiTheme="majorHAnsi"/>
      <w:sz w:val="24"/>
    </w:rPr>
  </w:style>
  <w:style w:type="character" w:customStyle="1" w:styleId="BezodstpwZnak">
    <w:name w:val="Bez odstępów Znak"/>
    <w:basedOn w:val="Domylnaczcionkaakapitu"/>
    <w:link w:val="Bezodstpw"/>
    <w:uiPriority w:val="1"/>
    <w:rsid w:val="00F5553A"/>
    <w:rPr>
      <w:rFonts w:asciiTheme="majorHAnsi" w:hAnsiTheme="majorHAnsi"/>
      <w:sz w:val="24"/>
    </w:rPr>
  </w:style>
  <w:style w:type="numbering" w:customStyle="1" w:styleId="Bezlisty1">
    <w:name w:val="Bez listy1"/>
    <w:next w:val="Bezlisty"/>
    <w:uiPriority w:val="99"/>
    <w:semiHidden/>
    <w:unhideWhenUsed/>
    <w:rsid w:val="00325EB4"/>
  </w:style>
  <w:style w:type="numbering" w:customStyle="1" w:styleId="Bezlisty11">
    <w:name w:val="Bez listy11"/>
    <w:next w:val="Bezlisty"/>
    <w:semiHidden/>
    <w:rsid w:val="00325EB4"/>
  </w:style>
  <w:style w:type="table" w:customStyle="1" w:styleId="Tabela-Siatka4">
    <w:name w:val="Tabela - Siatka4"/>
    <w:basedOn w:val="Standardowy"/>
    <w:next w:val="Tabela-Siatka"/>
    <w:rsid w:val="00824E87"/>
    <w:pPr>
      <w:spacing w:after="0" w:line="240" w:lineRule="auto"/>
    </w:pPr>
    <w:rPr>
      <w:rFonts w:ascii="Cambria" w:eastAsia="Times New Roman" w:hAnsi="Cambria" w:cs="Times New Roman"/>
      <w:sz w:val="20"/>
      <w:szCs w:val="20"/>
      <w:lang w:eastAsia="pl-PL"/>
    </w:rPr>
    <w:tblPr>
      <w:tblStyleRowBandSize w:val="1"/>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blStylePr w:type="firstRow">
      <w:rPr>
        <w:b w:val="0"/>
        <w:color w:val="FFFFFF" w:themeColor="background1"/>
      </w:rPr>
      <w:tblPr/>
      <w:tcPr>
        <w:shd w:val="clear" w:color="auto" w:fill="009A46"/>
      </w:tcPr>
    </w:tblStylePr>
    <w:tblStylePr w:type="firstCol">
      <w:rPr>
        <w:b/>
      </w:rPr>
    </w:tblStylePr>
    <w:tblStylePr w:type="band1Horz">
      <w:tblPr/>
      <w:tcPr>
        <w:shd w:val="clear" w:color="auto" w:fill="FFF4CC" w:themeFill="accent2" w:themeFillTint="33"/>
      </w:tcPr>
    </w:tblStylePr>
    <w:tblStylePr w:type="band2Horz">
      <w:tblPr/>
      <w:tcPr>
        <w:shd w:val="clear" w:color="auto" w:fill="FFE999" w:themeFill="accent2" w:themeFillTint="66"/>
      </w:tcPr>
    </w:tblStylePr>
  </w:style>
  <w:style w:type="character" w:styleId="Numerstrony">
    <w:name w:val="page number"/>
    <w:basedOn w:val="Domylnaczcionkaakapitu"/>
    <w:rsid w:val="00325EB4"/>
  </w:style>
  <w:style w:type="character" w:styleId="Odwoaniedokomentarza">
    <w:name w:val="annotation reference"/>
    <w:basedOn w:val="Domylnaczcionkaakapitu"/>
    <w:uiPriority w:val="99"/>
    <w:semiHidden/>
    <w:rsid w:val="00325EB4"/>
    <w:rPr>
      <w:sz w:val="16"/>
      <w:szCs w:val="16"/>
    </w:rPr>
  </w:style>
  <w:style w:type="paragraph" w:styleId="Tekstkomentarza">
    <w:name w:val="annotation text"/>
    <w:basedOn w:val="Normalny"/>
    <w:link w:val="TekstkomentarzaZnak"/>
    <w:uiPriority w:val="99"/>
    <w:semiHidden/>
    <w:rsid w:val="00325EB4"/>
    <w:rPr>
      <w:sz w:val="20"/>
      <w:szCs w:val="20"/>
    </w:rPr>
  </w:style>
  <w:style w:type="character" w:customStyle="1" w:styleId="TekstkomentarzaZnak">
    <w:name w:val="Tekst komentarza Znak"/>
    <w:basedOn w:val="Domylnaczcionkaakapitu"/>
    <w:link w:val="Tekstkomentarza"/>
    <w:uiPriority w:val="99"/>
    <w:semiHidden/>
    <w:rsid w:val="00325EB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325EB4"/>
    <w:rPr>
      <w:b/>
      <w:bCs/>
    </w:rPr>
  </w:style>
  <w:style w:type="character" w:customStyle="1" w:styleId="TematkomentarzaZnak">
    <w:name w:val="Temat komentarza Znak"/>
    <w:basedOn w:val="TekstkomentarzaZnak"/>
    <w:link w:val="Tematkomentarza"/>
    <w:uiPriority w:val="99"/>
    <w:semiHidden/>
    <w:rsid w:val="00325EB4"/>
    <w:rPr>
      <w:rFonts w:ascii="Times New Roman" w:eastAsia="Times New Roman" w:hAnsi="Times New Roman" w:cs="Times New Roman"/>
      <w:b/>
      <w:bCs/>
      <w:sz w:val="20"/>
      <w:szCs w:val="20"/>
      <w:lang w:eastAsia="pl-PL"/>
    </w:rPr>
  </w:style>
  <w:style w:type="paragraph" w:styleId="Mapadokumentu">
    <w:name w:val="Document Map"/>
    <w:basedOn w:val="Normalny"/>
    <w:link w:val="MapadokumentuZnak"/>
    <w:semiHidden/>
    <w:rsid w:val="00325EB4"/>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325EB4"/>
    <w:rPr>
      <w:rFonts w:ascii="Tahoma" w:eastAsia="Times New Roman" w:hAnsi="Tahoma" w:cs="Tahoma"/>
      <w:sz w:val="20"/>
      <w:szCs w:val="20"/>
      <w:shd w:val="clear" w:color="auto" w:fill="000080"/>
      <w:lang w:eastAsia="pl-PL"/>
    </w:rPr>
  </w:style>
  <w:style w:type="table" w:customStyle="1" w:styleId="redniasiatka2akcent511">
    <w:name w:val="Średnia siatka 2 — akcent 511"/>
    <w:basedOn w:val="Standardowy"/>
    <w:next w:val="redniasiatka2akcent5"/>
    <w:uiPriority w:val="68"/>
    <w:rsid w:val="00325E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cPr>
      <w:shd w:val="clear" w:color="auto" w:fill="F7D6C3" w:themeFill="accent5" w:themeFillTint="3F"/>
    </w:tcPr>
    <w:tblStylePr w:type="firstRow">
      <w:rPr>
        <w:b/>
        <w:bCs/>
        <w:color w:val="000000" w:themeColor="text1"/>
      </w:rPr>
      <w:tblPr/>
      <w:tcPr>
        <w:shd w:val="clear" w:color="auto" w:fill="FCEF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ECE" w:themeFill="accent5" w:themeFillTint="33"/>
      </w:tcPr>
    </w:tblStylePr>
    <w:tblStylePr w:type="band1Vert">
      <w:tblPr/>
      <w:tcPr>
        <w:shd w:val="clear" w:color="auto" w:fill="EFAE87" w:themeFill="accent5" w:themeFillTint="7F"/>
      </w:tcPr>
    </w:tblStylePr>
    <w:tblStylePr w:type="band1Horz">
      <w:tblPr/>
      <w:tcPr>
        <w:tcBorders>
          <w:insideH w:val="single" w:sz="6" w:space="0" w:color="D2611C" w:themeColor="accent5"/>
          <w:insideV w:val="single" w:sz="6" w:space="0" w:color="D2611C" w:themeColor="accent5"/>
        </w:tcBorders>
        <w:shd w:val="clear" w:color="auto" w:fill="EFAE87" w:themeFill="accent5" w:themeFillTint="7F"/>
      </w:tcPr>
    </w:tblStylePr>
    <w:tblStylePr w:type="nwCell">
      <w:tblPr/>
      <w:tcPr>
        <w:shd w:val="clear" w:color="auto" w:fill="FFFFFF" w:themeFill="background1"/>
      </w:tcPr>
    </w:tblStylePr>
  </w:style>
  <w:style w:type="table" w:customStyle="1" w:styleId="redniasiatka2akcent55">
    <w:name w:val="Średnia siatka 2 — akcent 55"/>
    <w:basedOn w:val="Standardowy"/>
    <w:next w:val="redniasiatka2akcent5"/>
    <w:uiPriority w:val="68"/>
    <w:rsid w:val="00325E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cPr>
      <w:shd w:val="clear" w:color="auto" w:fill="F7D6C3" w:themeFill="accent5" w:themeFillTint="3F"/>
    </w:tcPr>
    <w:tblStylePr w:type="firstRow">
      <w:rPr>
        <w:b/>
        <w:bCs/>
        <w:color w:val="000000" w:themeColor="text1"/>
      </w:rPr>
      <w:tblPr/>
      <w:tcPr>
        <w:shd w:val="clear" w:color="auto" w:fill="FCEF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ECE" w:themeFill="accent5" w:themeFillTint="33"/>
      </w:tcPr>
    </w:tblStylePr>
    <w:tblStylePr w:type="band1Vert">
      <w:tblPr/>
      <w:tcPr>
        <w:shd w:val="clear" w:color="auto" w:fill="EFAE87" w:themeFill="accent5" w:themeFillTint="7F"/>
      </w:tcPr>
    </w:tblStylePr>
    <w:tblStylePr w:type="band1Horz">
      <w:tblPr/>
      <w:tcPr>
        <w:tcBorders>
          <w:insideH w:val="single" w:sz="6" w:space="0" w:color="D2611C" w:themeColor="accent5"/>
          <w:insideV w:val="single" w:sz="6" w:space="0" w:color="D2611C" w:themeColor="accent5"/>
        </w:tcBorders>
        <w:shd w:val="clear" w:color="auto" w:fill="EFAE87" w:themeFill="accent5" w:themeFillTint="7F"/>
      </w:tcPr>
    </w:tblStylePr>
    <w:tblStylePr w:type="nwCell">
      <w:tblPr/>
      <w:tcPr>
        <w:shd w:val="clear" w:color="auto" w:fill="FFFFFF" w:themeFill="background1"/>
      </w:tcPr>
    </w:tblStylePr>
  </w:style>
  <w:style w:type="paragraph" w:styleId="Nagwekspisutreci">
    <w:name w:val="TOC Heading"/>
    <w:basedOn w:val="Nagwek1"/>
    <w:next w:val="Normalny"/>
    <w:uiPriority w:val="39"/>
    <w:unhideWhenUsed/>
    <w:qFormat/>
    <w:rsid w:val="00E37D8D"/>
    <w:pPr>
      <w:outlineLvl w:val="9"/>
    </w:pPr>
  </w:style>
  <w:style w:type="paragraph" w:styleId="Spistreci1">
    <w:name w:val="toc 1"/>
    <w:basedOn w:val="Normalny"/>
    <w:next w:val="Normalny"/>
    <w:autoRedefine/>
    <w:uiPriority w:val="39"/>
    <w:unhideWhenUsed/>
    <w:rsid w:val="003A1C24"/>
    <w:pPr>
      <w:tabs>
        <w:tab w:val="left" w:pos="567"/>
        <w:tab w:val="right" w:leader="dot" w:pos="9062"/>
      </w:tabs>
      <w:spacing w:before="80"/>
    </w:pPr>
    <w:rPr>
      <w:rFonts w:asciiTheme="majorHAnsi" w:eastAsiaTheme="majorEastAsia" w:hAnsiTheme="majorHAnsi"/>
      <w:b/>
      <w:bCs/>
      <w:noProof/>
      <w:lang w:eastAsia="en-US"/>
    </w:rPr>
  </w:style>
  <w:style w:type="paragraph" w:styleId="Spistreci2">
    <w:name w:val="toc 2"/>
    <w:basedOn w:val="Normalny"/>
    <w:next w:val="Normalny"/>
    <w:autoRedefine/>
    <w:uiPriority w:val="39"/>
    <w:unhideWhenUsed/>
    <w:rsid w:val="00BD3EA2"/>
    <w:pPr>
      <w:tabs>
        <w:tab w:val="right" w:leader="dot" w:pos="9062"/>
      </w:tabs>
      <w:spacing w:before="120" w:after="100"/>
    </w:pPr>
    <w:rPr>
      <w:rFonts w:asciiTheme="majorHAnsi" w:eastAsiaTheme="minorEastAsia" w:hAnsiTheme="majorHAnsi" w:cstheme="minorBidi"/>
      <w:szCs w:val="21"/>
      <w:lang w:eastAsia="en-US"/>
    </w:rPr>
  </w:style>
  <w:style w:type="paragraph" w:styleId="Spistreci3">
    <w:name w:val="toc 3"/>
    <w:basedOn w:val="Normalny"/>
    <w:next w:val="Normalny"/>
    <w:autoRedefine/>
    <w:uiPriority w:val="39"/>
    <w:unhideWhenUsed/>
    <w:rsid w:val="00BD3EA2"/>
    <w:pPr>
      <w:tabs>
        <w:tab w:val="left" w:pos="993"/>
        <w:tab w:val="right" w:leader="dot" w:pos="9062"/>
      </w:tabs>
      <w:spacing w:after="100"/>
      <w:ind w:left="442"/>
    </w:pPr>
    <w:rPr>
      <w:rFonts w:asciiTheme="majorHAnsi" w:eastAsiaTheme="minorEastAsia" w:hAnsiTheme="majorHAnsi" w:cstheme="minorBidi"/>
      <w:szCs w:val="21"/>
      <w:lang w:eastAsia="en-US"/>
    </w:rPr>
  </w:style>
  <w:style w:type="character" w:styleId="Pogrubienie">
    <w:name w:val="Strong"/>
    <w:basedOn w:val="Domylnaczcionkaakapitu"/>
    <w:uiPriority w:val="22"/>
    <w:qFormat/>
    <w:rsid w:val="00E37D8D"/>
    <w:rPr>
      <w:b/>
      <w:bCs/>
    </w:rPr>
  </w:style>
  <w:style w:type="table" w:customStyle="1" w:styleId="Tabela-Siatka5">
    <w:name w:val="Tabela - Siatka5"/>
    <w:basedOn w:val="Standardowy"/>
    <w:next w:val="Tabela-Siatka"/>
    <w:uiPriority w:val="59"/>
    <w:rsid w:val="000A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285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E37D8D"/>
    <w:pPr>
      <w:contextualSpacing/>
    </w:pPr>
    <w:rPr>
      <w:rFonts w:asciiTheme="majorHAnsi" w:eastAsiaTheme="majorEastAsia" w:hAnsiTheme="majorHAnsi" w:cstheme="majorBidi"/>
      <w:color w:val="306185" w:themeColor="accent1" w:themeShade="BF"/>
      <w:spacing w:val="-7"/>
      <w:sz w:val="80"/>
      <w:szCs w:val="80"/>
      <w:lang w:eastAsia="en-US"/>
    </w:rPr>
  </w:style>
  <w:style w:type="character" w:customStyle="1" w:styleId="TytuZnak">
    <w:name w:val="Tytuł Znak"/>
    <w:basedOn w:val="Domylnaczcionkaakapitu"/>
    <w:link w:val="Tytu"/>
    <w:uiPriority w:val="10"/>
    <w:rsid w:val="00E37D8D"/>
    <w:rPr>
      <w:rFonts w:asciiTheme="majorHAnsi" w:eastAsiaTheme="majorEastAsia" w:hAnsiTheme="majorHAnsi" w:cstheme="majorBidi"/>
      <w:color w:val="306185" w:themeColor="accent1" w:themeShade="BF"/>
      <w:spacing w:val="-7"/>
      <w:sz w:val="80"/>
      <w:szCs w:val="80"/>
    </w:rPr>
  </w:style>
  <w:style w:type="paragraph" w:styleId="Podtytu">
    <w:name w:val="Subtitle"/>
    <w:basedOn w:val="Normalny"/>
    <w:next w:val="Normalny"/>
    <w:link w:val="PodtytuZnak"/>
    <w:uiPriority w:val="11"/>
    <w:qFormat/>
    <w:rsid w:val="004E5035"/>
    <w:pPr>
      <w:numPr>
        <w:ilvl w:val="1"/>
      </w:numPr>
      <w:spacing w:after="240" w:line="240" w:lineRule="auto"/>
      <w:jc w:val="left"/>
    </w:pPr>
    <w:rPr>
      <w:rFonts w:eastAsiaTheme="majorEastAsia" w:cstheme="majorBidi"/>
      <w:b/>
      <w:szCs w:val="30"/>
      <w:lang w:eastAsia="en-US"/>
    </w:rPr>
  </w:style>
  <w:style w:type="character" w:customStyle="1" w:styleId="PodtytuZnak">
    <w:name w:val="Podtytuł Znak"/>
    <w:basedOn w:val="Domylnaczcionkaakapitu"/>
    <w:link w:val="Podtytu"/>
    <w:uiPriority w:val="11"/>
    <w:rsid w:val="004E5035"/>
    <w:rPr>
      <w:rFonts w:ascii="Segoe UI Light" w:eastAsiaTheme="majorEastAsia" w:hAnsi="Segoe UI Light" w:cstheme="majorBidi"/>
      <w:b/>
      <w:sz w:val="24"/>
      <w:szCs w:val="30"/>
    </w:rPr>
  </w:style>
  <w:style w:type="table" w:customStyle="1" w:styleId="Styl1">
    <w:name w:val="Styl1"/>
    <w:basedOn w:val="Standardowy"/>
    <w:uiPriority w:val="99"/>
    <w:rsid w:val="00294C59"/>
    <w:pPr>
      <w:spacing w:after="0" w:line="240" w:lineRule="auto"/>
      <w:jc w:val="center"/>
    </w:pPr>
    <w:rPr>
      <w:sz w:val="24"/>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D9D9D9" w:themeFill="background1" w:themeFillShade="D9"/>
      <w:vAlign w:val="center"/>
    </w:tcPr>
    <w:tblStylePr w:type="firstRow">
      <w:rPr>
        <w:color w:val="auto"/>
      </w:rPr>
    </w:tblStylePr>
  </w:style>
  <w:style w:type="character" w:styleId="Wyrnieniedelikatne">
    <w:name w:val="Subtle Emphasis"/>
    <w:basedOn w:val="Domylnaczcionkaakapitu"/>
    <w:uiPriority w:val="19"/>
    <w:qFormat/>
    <w:rsid w:val="004E5035"/>
    <w:rPr>
      <w:rFonts w:ascii="Segoe UI Light" w:hAnsi="Segoe UI Light"/>
      <w:b/>
      <w:i w:val="0"/>
      <w:iCs/>
      <w:color w:val="auto"/>
    </w:rPr>
  </w:style>
  <w:style w:type="character" w:styleId="Tytuksiki">
    <w:name w:val="Book Title"/>
    <w:basedOn w:val="Domylnaczcionkaakapitu"/>
    <w:uiPriority w:val="33"/>
    <w:qFormat/>
    <w:rsid w:val="00E37D8D"/>
    <w:rPr>
      <w:b/>
      <w:bCs/>
      <w:smallCaps/>
    </w:rPr>
  </w:style>
  <w:style w:type="paragraph" w:styleId="Legenda">
    <w:name w:val="caption"/>
    <w:basedOn w:val="Normalny"/>
    <w:next w:val="Normalny"/>
    <w:link w:val="LegendaZnak"/>
    <w:uiPriority w:val="35"/>
    <w:unhideWhenUsed/>
    <w:qFormat/>
    <w:rsid w:val="00520EDE"/>
    <w:rPr>
      <w:rFonts w:eastAsiaTheme="minorEastAsia" w:cstheme="minorBidi"/>
      <w:b/>
      <w:bCs/>
      <w:szCs w:val="20"/>
      <w:lang w:eastAsia="en-US"/>
    </w:rPr>
  </w:style>
  <w:style w:type="paragraph" w:customStyle="1" w:styleId="Default">
    <w:name w:val="Default"/>
    <w:rsid w:val="003A7E68"/>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0968AE"/>
    <w:rPr>
      <w:rFonts w:asciiTheme="majorHAnsi" w:eastAsiaTheme="minorEastAsia" w:hAnsiTheme="maj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0968AE"/>
    <w:rPr>
      <w:sz w:val="20"/>
      <w:szCs w:val="20"/>
    </w:rPr>
  </w:style>
  <w:style w:type="character" w:styleId="Odwoanieprzypisukocowego">
    <w:name w:val="endnote reference"/>
    <w:basedOn w:val="Domylnaczcionkaakapitu"/>
    <w:uiPriority w:val="99"/>
    <w:semiHidden/>
    <w:unhideWhenUsed/>
    <w:rsid w:val="000968AE"/>
    <w:rPr>
      <w:vertAlign w:val="superscript"/>
    </w:rPr>
  </w:style>
  <w:style w:type="paragraph" w:styleId="Tekstpodstawowywcity">
    <w:name w:val="Body Text Indent"/>
    <w:basedOn w:val="Normalny"/>
    <w:link w:val="TekstpodstawowywcityZnak"/>
    <w:uiPriority w:val="99"/>
    <w:semiHidden/>
    <w:rsid w:val="00025F1D"/>
    <w:pPr>
      <w:overflowPunct w:val="0"/>
      <w:autoSpaceDE w:val="0"/>
      <w:autoSpaceDN w:val="0"/>
      <w:adjustRightInd w:val="0"/>
      <w:textAlignment w:val="baseline"/>
    </w:pPr>
    <w:rPr>
      <w:rFonts w:ascii="Arial" w:hAnsi="Arial"/>
      <w:b/>
      <w:bCs/>
    </w:rPr>
  </w:style>
  <w:style w:type="character" w:customStyle="1" w:styleId="TekstpodstawowywcityZnak">
    <w:name w:val="Tekst podstawowy wcięty Znak"/>
    <w:basedOn w:val="Domylnaczcionkaakapitu"/>
    <w:link w:val="Tekstpodstawowywcity"/>
    <w:uiPriority w:val="99"/>
    <w:semiHidden/>
    <w:rsid w:val="00025F1D"/>
    <w:rPr>
      <w:rFonts w:ascii="Arial" w:eastAsia="Times New Roman" w:hAnsi="Arial" w:cs="Times New Roman"/>
      <w:b/>
      <w:bCs/>
      <w:sz w:val="24"/>
      <w:szCs w:val="24"/>
      <w:lang w:eastAsia="pl-PL"/>
    </w:rPr>
  </w:style>
  <w:style w:type="paragraph" w:customStyle="1" w:styleId="Domylny">
    <w:name w:val="Domyślny"/>
    <w:rsid w:val="00C764B0"/>
    <w:pPr>
      <w:widowControl w:val="0"/>
      <w:suppressAutoHyphens/>
      <w:spacing w:after="0" w:line="100" w:lineRule="atLeast"/>
    </w:pPr>
    <w:rPr>
      <w:rFonts w:ascii="Times New Roman" w:eastAsia="Lucida Sans Unicode" w:hAnsi="Times New Roman" w:cs="Times New Roman"/>
      <w:sz w:val="24"/>
      <w:szCs w:val="20"/>
    </w:r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rsid w:val="008B5D62"/>
  </w:style>
  <w:style w:type="paragraph" w:styleId="Spisilustracji">
    <w:name w:val="table of figures"/>
    <w:basedOn w:val="Normalny"/>
    <w:next w:val="Normalny"/>
    <w:uiPriority w:val="99"/>
    <w:unhideWhenUsed/>
    <w:rsid w:val="0054304C"/>
    <w:rPr>
      <w:rFonts w:asciiTheme="majorHAnsi" w:eastAsiaTheme="minorEastAsia" w:hAnsiTheme="majorHAnsi" w:cstheme="minorBidi"/>
      <w:szCs w:val="21"/>
      <w:lang w:eastAsia="en-US"/>
    </w:rPr>
  </w:style>
  <w:style w:type="paragraph" w:styleId="Poprawka">
    <w:name w:val="Revision"/>
    <w:hidden/>
    <w:uiPriority w:val="99"/>
    <w:semiHidden/>
    <w:rsid w:val="00D34039"/>
    <w:pPr>
      <w:spacing w:after="0" w:line="240" w:lineRule="auto"/>
    </w:pPr>
  </w:style>
  <w:style w:type="character" w:customStyle="1" w:styleId="Nagwek5Znak">
    <w:name w:val="Nagłówek 5 Znak"/>
    <w:basedOn w:val="Domylnaczcionkaakapitu"/>
    <w:link w:val="Nagwek5"/>
    <w:uiPriority w:val="9"/>
    <w:rsid w:val="00E37D8D"/>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rsid w:val="00E37D8D"/>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E37D8D"/>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E37D8D"/>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E37D8D"/>
    <w:rPr>
      <w:rFonts w:asciiTheme="majorHAnsi" w:eastAsiaTheme="majorEastAsia" w:hAnsiTheme="majorHAnsi" w:cstheme="majorBidi"/>
      <w:i/>
      <w:iCs/>
      <w:smallCaps/>
      <w:color w:val="595959" w:themeColor="text1" w:themeTint="A6"/>
    </w:rPr>
  </w:style>
  <w:style w:type="character" w:styleId="Uwydatnienie">
    <w:name w:val="Emphasis"/>
    <w:basedOn w:val="Domylnaczcionkaakapitu"/>
    <w:uiPriority w:val="20"/>
    <w:qFormat/>
    <w:rsid w:val="00E37D8D"/>
    <w:rPr>
      <w:i/>
      <w:iCs/>
    </w:rPr>
  </w:style>
  <w:style w:type="paragraph" w:styleId="Cytat">
    <w:name w:val="Quote"/>
    <w:basedOn w:val="Normalny"/>
    <w:next w:val="Normalny"/>
    <w:link w:val="CytatZnak"/>
    <w:uiPriority w:val="29"/>
    <w:qFormat/>
    <w:rsid w:val="00E37D8D"/>
    <w:pPr>
      <w:spacing w:before="240" w:after="240" w:line="252" w:lineRule="auto"/>
      <w:ind w:left="864" w:right="864"/>
      <w:jc w:val="center"/>
    </w:pPr>
    <w:rPr>
      <w:rFonts w:asciiTheme="majorHAnsi" w:eastAsiaTheme="minorEastAsia" w:hAnsiTheme="majorHAnsi" w:cstheme="minorBidi"/>
      <w:i/>
      <w:iCs/>
      <w:szCs w:val="21"/>
      <w:lang w:eastAsia="en-US"/>
    </w:rPr>
  </w:style>
  <w:style w:type="character" w:customStyle="1" w:styleId="CytatZnak">
    <w:name w:val="Cytat Znak"/>
    <w:basedOn w:val="Domylnaczcionkaakapitu"/>
    <w:link w:val="Cytat"/>
    <w:uiPriority w:val="29"/>
    <w:rsid w:val="00E37D8D"/>
    <w:rPr>
      <w:i/>
      <w:iCs/>
    </w:rPr>
  </w:style>
  <w:style w:type="character" w:styleId="Wyrnienieintensywne">
    <w:name w:val="Intense Emphasis"/>
    <w:basedOn w:val="Domylnaczcionkaakapitu"/>
    <w:uiPriority w:val="21"/>
    <w:qFormat/>
    <w:rsid w:val="00E37D8D"/>
    <w:rPr>
      <w:b/>
      <w:bCs/>
      <w:i/>
      <w:iCs/>
    </w:rPr>
  </w:style>
  <w:style w:type="character" w:styleId="Odwoaniedelikatne">
    <w:name w:val="Subtle Reference"/>
    <w:basedOn w:val="Domylnaczcionkaakapitu"/>
    <w:uiPriority w:val="31"/>
    <w:qFormat/>
    <w:rsid w:val="00E37D8D"/>
    <w:rPr>
      <w:smallCaps/>
      <w:color w:val="404040" w:themeColor="text1" w:themeTint="BF"/>
    </w:rPr>
  </w:style>
  <w:style w:type="character" w:styleId="Odwoanieintensywne">
    <w:name w:val="Intense Reference"/>
    <w:basedOn w:val="Domylnaczcionkaakapitu"/>
    <w:uiPriority w:val="32"/>
    <w:qFormat/>
    <w:rsid w:val="00E37D8D"/>
    <w:rPr>
      <w:b/>
      <w:bCs/>
      <w:smallCaps/>
      <w:u w:val="single"/>
    </w:rPr>
  </w:style>
  <w:style w:type="character" w:customStyle="1" w:styleId="Nierozpoznanawzmianka1">
    <w:name w:val="Nierozpoznana wzmianka1"/>
    <w:basedOn w:val="Domylnaczcionkaakapitu"/>
    <w:uiPriority w:val="99"/>
    <w:semiHidden/>
    <w:unhideWhenUsed/>
    <w:rsid w:val="00A930F4"/>
    <w:rPr>
      <w:color w:val="605E5C"/>
      <w:shd w:val="clear" w:color="auto" w:fill="E1DFDD"/>
    </w:rPr>
  </w:style>
  <w:style w:type="paragraph" w:styleId="NormalnyWeb">
    <w:name w:val="Normal (Web)"/>
    <w:basedOn w:val="Normalny"/>
    <w:uiPriority w:val="99"/>
    <w:unhideWhenUsed/>
    <w:rsid w:val="00C95800"/>
    <w:pPr>
      <w:spacing w:before="100" w:beforeAutospacing="1" w:after="119"/>
    </w:pPr>
  </w:style>
  <w:style w:type="character" w:styleId="UyteHipercze">
    <w:name w:val="FollowedHyperlink"/>
    <w:basedOn w:val="Domylnaczcionkaakapitu"/>
    <w:uiPriority w:val="99"/>
    <w:semiHidden/>
    <w:unhideWhenUsed/>
    <w:rsid w:val="00184733"/>
    <w:rPr>
      <w:color w:val="3B435B" w:themeColor="followedHyperlink"/>
      <w:u w:val="single"/>
    </w:rPr>
  </w:style>
  <w:style w:type="table" w:customStyle="1" w:styleId="Tabela-Siatka8">
    <w:name w:val="Tabela - Siatka8"/>
    <w:basedOn w:val="Standardowy"/>
    <w:next w:val="Tabela-Siatka"/>
    <w:uiPriority w:val="59"/>
    <w:rsid w:val="002A3BE2"/>
    <w:pPr>
      <w:spacing w:after="0" w:line="240" w:lineRule="auto"/>
      <w:jc w:val="center"/>
    </w:pPr>
    <w:rPr>
      <w:rFonts w:ascii="Times New Roman" w:eastAsia="Times New Roman" w:hAnsi="Times New Roman" w:cs="Times New Roman"/>
      <w:sz w:val="24"/>
      <w:szCs w:val="20"/>
      <w:lang w:eastAsia="pl-PL"/>
    </w:rPr>
    <w:tblPr>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rPr>
      <w:jc w:val="center"/>
    </w:trPr>
    <w:tcPr>
      <w:shd w:val="clear" w:color="auto" w:fill="D9D9D9"/>
      <w:vAlign w:val="center"/>
    </w:tcPr>
    <w:tblStylePr w:type="firstRow">
      <w:tblPr/>
      <w:tcPr>
        <w:shd w:val="clear" w:color="auto" w:fill="D9D9D9"/>
      </w:tcPr>
    </w:tblStylePr>
    <w:tblStylePr w:type="firstCol">
      <w:tblPr/>
      <w:tcPr>
        <w:shd w:val="clear" w:color="auto" w:fill="D9D9D9"/>
      </w:tcPr>
    </w:tblStylePr>
  </w:style>
  <w:style w:type="character" w:customStyle="1" w:styleId="wcaghide">
    <w:name w:val="wcag_hide"/>
    <w:basedOn w:val="Domylnaczcionkaakapitu"/>
    <w:rsid w:val="009C6458"/>
  </w:style>
  <w:style w:type="paragraph" w:styleId="Tekstpodstawowy">
    <w:name w:val="Body Text"/>
    <w:basedOn w:val="Normalny"/>
    <w:link w:val="TekstpodstawowyZnak"/>
    <w:uiPriority w:val="99"/>
    <w:unhideWhenUsed/>
    <w:rsid w:val="00D254BA"/>
    <w:pPr>
      <w:spacing w:after="120"/>
    </w:pPr>
    <w:rPr>
      <w:rFonts w:asciiTheme="majorHAnsi" w:eastAsiaTheme="minorEastAsia" w:hAnsiTheme="majorHAnsi" w:cstheme="minorBidi"/>
      <w:szCs w:val="21"/>
      <w:lang w:eastAsia="en-US"/>
    </w:rPr>
  </w:style>
  <w:style w:type="character" w:customStyle="1" w:styleId="TekstpodstawowyZnak">
    <w:name w:val="Tekst podstawowy Znak"/>
    <w:basedOn w:val="Domylnaczcionkaakapitu"/>
    <w:link w:val="Tekstpodstawowy"/>
    <w:uiPriority w:val="99"/>
    <w:rsid w:val="00D254BA"/>
    <w:rPr>
      <w:rFonts w:asciiTheme="majorHAnsi" w:hAnsiTheme="majorHAnsi"/>
      <w:sz w:val="24"/>
    </w:rPr>
  </w:style>
  <w:style w:type="paragraph" w:styleId="Listapunktowana">
    <w:name w:val="List Bullet"/>
    <w:basedOn w:val="Normalny"/>
    <w:uiPriority w:val="99"/>
    <w:unhideWhenUsed/>
    <w:rsid w:val="00052988"/>
    <w:pPr>
      <w:numPr>
        <w:numId w:val="8"/>
      </w:numPr>
      <w:contextualSpacing/>
    </w:pPr>
    <w:rPr>
      <w:rFonts w:asciiTheme="majorHAnsi" w:eastAsiaTheme="minorEastAsia" w:hAnsiTheme="majorHAnsi" w:cstheme="minorBidi"/>
      <w:szCs w:val="21"/>
      <w:lang w:eastAsia="en-US"/>
    </w:rPr>
  </w:style>
  <w:style w:type="table" w:styleId="Kolorowalistaakcent4">
    <w:name w:val="Colorful List Accent 4"/>
    <w:basedOn w:val="Standardowy"/>
    <w:uiPriority w:val="72"/>
    <w:rsid w:val="0088384E"/>
    <w:pPr>
      <w:spacing w:after="0" w:line="240" w:lineRule="auto"/>
    </w:pPr>
    <w:rPr>
      <w:color w:val="000000" w:themeColor="text1"/>
    </w:rPr>
    <w:tblPr>
      <w:tblStyleRowBandSize w:val="1"/>
      <w:tblStyleColBandSize w:val="1"/>
    </w:tblPr>
    <w:tcPr>
      <w:shd w:val="clear" w:color="auto" w:fill="EEEEF0" w:themeFill="accent4" w:themeFillTint="19"/>
    </w:tcPr>
    <w:tblStylePr w:type="firstRow">
      <w:rPr>
        <w:b/>
        <w:bCs/>
        <w:color w:val="FFFFFF" w:themeColor="background1"/>
      </w:rPr>
      <w:tblPr/>
      <w:tcPr>
        <w:tcBorders>
          <w:bottom w:val="single" w:sz="12" w:space="0" w:color="FFFFFF" w:themeColor="background1"/>
        </w:tcBorders>
        <w:shd w:val="clear" w:color="auto" w:fill="501208" w:themeFill="accent3" w:themeFillShade="CC"/>
      </w:tcPr>
    </w:tblStylePr>
    <w:tblStylePr w:type="lastRow">
      <w:rPr>
        <w:b/>
        <w:bCs/>
        <w:color w:val="5012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6D9" w:themeFill="accent4" w:themeFillTint="3F"/>
      </w:tcPr>
    </w:tblStylePr>
    <w:tblStylePr w:type="band1Horz">
      <w:tblPr/>
      <w:tcPr>
        <w:shd w:val="clear" w:color="auto" w:fill="DCDDE0" w:themeFill="accent4" w:themeFillTint="33"/>
      </w:tcPr>
    </w:tblStylePr>
  </w:style>
  <w:style w:type="table" w:styleId="Kolorowalistaakcent3">
    <w:name w:val="Colorful List Accent 3"/>
    <w:basedOn w:val="Standardowy"/>
    <w:uiPriority w:val="72"/>
    <w:rsid w:val="002C545B"/>
    <w:pPr>
      <w:spacing w:after="0" w:line="240" w:lineRule="auto"/>
    </w:pPr>
    <w:rPr>
      <w:color w:val="000000" w:themeColor="text1"/>
    </w:rPr>
    <w:tblPr>
      <w:tblStyleRowBandSize w:val="1"/>
      <w:tblStyleColBandSize w:val="1"/>
    </w:tblPr>
    <w:tcPr>
      <w:shd w:val="clear" w:color="auto" w:fill="FBDFDB" w:themeFill="accent3" w:themeFillTint="19"/>
    </w:tcPr>
    <w:tblStylePr w:type="firstRow">
      <w:rPr>
        <w:b/>
        <w:bCs/>
        <w:color w:val="FFFFFF" w:themeColor="background1"/>
      </w:rPr>
      <w:tblPr/>
      <w:tcPr>
        <w:tcBorders>
          <w:bottom w:val="single" w:sz="12" w:space="0" w:color="FFFFFF" w:themeColor="background1"/>
        </w:tcBorders>
        <w:shd w:val="clear" w:color="auto" w:fill="47494F" w:themeFill="accent4" w:themeFillShade="CC"/>
      </w:tcPr>
    </w:tblStylePr>
    <w:tblStylePr w:type="lastRow">
      <w:rPr>
        <w:b/>
        <w:bCs/>
        <w:color w:val="47494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B1A6" w:themeFill="accent3" w:themeFillTint="3F"/>
      </w:tcPr>
    </w:tblStylePr>
    <w:tblStylePr w:type="band1Horz">
      <w:tblPr/>
      <w:tcPr>
        <w:shd w:val="clear" w:color="auto" w:fill="F7C0B7" w:themeFill="accent3" w:themeFillTint="33"/>
      </w:tcPr>
    </w:tblStylePr>
  </w:style>
  <w:style w:type="table" w:customStyle="1" w:styleId="Jasnecieniowanie1">
    <w:name w:val="Jasne cieniowanie1"/>
    <w:basedOn w:val="Standardowy"/>
    <w:uiPriority w:val="60"/>
    <w:rsid w:val="002F68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2F68F5"/>
    <w:pPr>
      <w:spacing w:after="0" w:line="240" w:lineRule="auto"/>
    </w:pPr>
    <w:rPr>
      <w:color w:val="306185" w:themeColor="accent1" w:themeShade="BF"/>
    </w:rPr>
    <w:tblPr>
      <w:tblStyleRowBandSize w:val="1"/>
      <w:tblStyleColBandSize w:val="1"/>
      <w:tblBorders>
        <w:top w:val="single" w:sz="8" w:space="0" w:color="4082B2" w:themeColor="accent1"/>
        <w:bottom w:val="single" w:sz="8" w:space="0" w:color="4082B2" w:themeColor="accent1"/>
      </w:tblBorders>
    </w:tblPr>
    <w:tblStylePr w:type="firstRow">
      <w:pPr>
        <w:spacing w:before="0" w:after="0" w:line="240" w:lineRule="auto"/>
      </w:pPr>
      <w:rPr>
        <w:b/>
        <w:bCs/>
      </w:rPr>
      <w:tblPr/>
      <w:tcPr>
        <w:tcBorders>
          <w:top w:val="single" w:sz="8" w:space="0" w:color="4082B2" w:themeColor="accent1"/>
          <w:left w:val="nil"/>
          <w:bottom w:val="single" w:sz="8" w:space="0" w:color="4082B2" w:themeColor="accent1"/>
          <w:right w:val="nil"/>
          <w:insideH w:val="nil"/>
          <w:insideV w:val="nil"/>
        </w:tcBorders>
      </w:tcPr>
    </w:tblStylePr>
    <w:tblStylePr w:type="lastRow">
      <w:pPr>
        <w:spacing w:before="0" w:after="0" w:line="240" w:lineRule="auto"/>
      </w:pPr>
      <w:rPr>
        <w:b/>
        <w:bCs/>
      </w:rPr>
      <w:tblPr/>
      <w:tcPr>
        <w:tcBorders>
          <w:top w:val="single" w:sz="8" w:space="0" w:color="4082B2" w:themeColor="accent1"/>
          <w:left w:val="nil"/>
          <w:bottom w:val="single" w:sz="8" w:space="0" w:color="4082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0ED" w:themeFill="accent1" w:themeFillTint="3F"/>
      </w:tcPr>
    </w:tblStylePr>
    <w:tblStylePr w:type="band1Horz">
      <w:tblPr/>
      <w:tcPr>
        <w:tcBorders>
          <w:left w:val="nil"/>
          <w:right w:val="nil"/>
          <w:insideH w:val="nil"/>
          <w:insideV w:val="nil"/>
        </w:tcBorders>
        <w:shd w:val="clear" w:color="auto" w:fill="CEE0ED" w:themeFill="accent1" w:themeFillTint="3F"/>
      </w:tcPr>
    </w:tblStylePr>
  </w:style>
  <w:style w:type="table" w:styleId="Jasnecieniowanieakcent2">
    <w:name w:val="Light Shading Accent 2"/>
    <w:basedOn w:val="Standardowy"/>
    <w:uiPriority w:val="60"/>
    <w:rsid w:val="002F68F5"/>
    <w:pPr>
      <w:spacing w:after="0" w:line="240" w:lineRule="auto"/>
    </w:pPr>
    <w:rPr>
      <w:color w:val="BF9600" w:themeColor="accent2" w:themeShade="BF"/>
    </w:rPr>
    <w:tblPr>
      <w:tblStyleRowBandSize w:val="1"/>
      <w:tblStyleColBandSize w:val="1"/>
      <w:tblBorders>
        <w:top w:val="single" w:sz="8" w:space="0" w:color="FFC900" w:themeColor="accent2"/>
        <w:bottom w:val="single" w:sz="8" w:space="0" w:color="FFC900" w:themeColor="accent2"/>
      </w:tblBorders>
    </w:tblPr>
    <w:tblStylePr w:type="firstRow">
      <w:pPr>
        <w:spacing w:before="0" w:after="0" w:line="240" w:lineRule="auto"/>
      </w:pPr>
      <w:rPr>
        <w:b/>
        <w:bCs/>
      </w:rPr>
      <w:tblPr/>
      <w:tcPr>
        <w:tcBorders>
          <w:top w:val="single" w:sz="8" w:space="0" w:color="FFC900" w:themeColor="accent2"/>
          <w:left w:val="nil"/>
          <w:bottom w:val="single" w:sz="8" w:space="0" w:color="FFC900" w:themeColor="accent2"/>
          <w:right w:val="nil"/>
          <w:insideH w:val="nil"/>
          <w:insideV w:val="nil"/>
        </w:tcBorders>
      </w:tcPr>
    </w:tblStylePr>
    <w:tblStylePr w:type="lastRow">
      <w:pPr>
        <w:spacing w:before="0" w:after="0" w:line="240" w:lineRule="auto"/>
      </w:pPr>
      <w:rPr>
        <w:b/>
        <w:bCs/>
      </w:rPr>
      <w:tblPr/>
      <w:tcPr>
        <w:tcBorders>
          <w:top w:val="single" w:sz="8" w:space="0" w:color="FFC900" w:themeColor="accent2"/>
          <w:left w:val="nil"/>
          <w:bottom w:val="single" w:sz="8" w:space="0" w:color="FFC9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C0" w:themeFill="accent2" w:themeFillTint="3F"/>
      </w:tcPr>
    </w:tblStylePr>
    <w:tblStylePr w:type="band1Horz">
      <w:tblPr/>
      <w:tcPr>
        <w:tcBorders>
          <w:left w:val="nil"/>
          <w:right w:val="nil"/>
          <w:insideH w:val="nil"/>
          <w:insideV w:val="nil"/>
        </w:tcBorders>
        <w:shd w:val="clear" w:color="auto" w:fill="FFF1C0" w:themeFill="accent2" w:themeFillTint="3F"/>
      </w:tcPr>
    </w:tblStylePr>
  </w:style>
  <w:style w:type="table" w:styleId="Jasnecieniowanieakcent3">
    <w:name w:val="Light Shading Accent 3"/>
    <w:basedOn w:val="Standardowy"/>
    <w:uiPriority w:val="60"/>
    <w:rsid w:val="002F68F5"/>
    <w:pPr>
      <w:spacing w:after="0" w:line="240" w:lineRule="auto"/>
    </w:pPr>
    <w:rPr>
      <w:color w:val="4B1108" w:themeColor="accent3" w:themeShade="BF"/>
    </w:rPr>
    <w:tblPr>
      <w:tblStyleRowBandSize w:val="1"/>
      <w:tblStyleColBandSize w:val="1"/>
      <w:tblBorders>
        <w:top w:val="single" w:sz="8" w:space="0" w:color="65180B" w:themeColor="accent3"/>
        <w:bottom w:val="single" w:sz="8" w:space="0" w:color="65180B" w:themeColor="accent3"/>
      </w:tblBorders>
    </w:tblPr>
    <w:tblStylePr w:type="firstRow">
      <w:pPr>
        <w:spacing w:before="0" w:after="0" w:line="240" w:lineRule="auto"/>
      </w:pPr>
      <w:rPr>
        <w:b/>
        <w:bCs/>
      </w:rPr>
      <w:tblPr/>
      <w:tcPr>
        <w:tcBorders>
          <w:top w:val="single" w:sz="8" w:space="0" w:color="65180B" w:themeColor="accent3"/>
          <w:left w:val="nil"/>
          <w:bottom w:val="single" w:sz="8" w:space="0" w:color="65180B" w:themeColor="accent3"/>
          <w:right w:val="nil"/>
          <w:insideH w:val="nil"/>
          <w:insideV w:val="nil"/>
        </w:tcBorders>
      </w:tcPr>
    </w:tblStylePr>
    <w:tblStylePr w:type="lastRow">
      <w:pPr>
        <w:spacing w:before="0" w:after="0" w:line="240" w:lineRule="auto"/>
      </w:pPr>
      <w:rPr>
        <w:b/>
        <w:bCs/>
      </w:rPr>
      <w:tblPr/>
      <w:tcPr>
        <w:tcBorders>
          <w:top w:val="single" w:sz="8" w:space="0" w:color="65180B" w:themeColor="accent3"/>
          <w:left w:val="nil"/>
          <w:bottom w:val="single" w:sz="8" w:space="0" w:color="65180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1A6" w:themeFill="accent3" w:themeFillTint="3F"/>
      </w:tcPr>
    </w:tblStylePr>
    <w:tblStylePr w:type="band1Horz">
      <w:tblPr/>
      <w:tcPr>
        <w:tcBorders>
          <w:left w:val="nil"/>
          <w:right w:val="nil"/>
          <w:insideH w:val="nil"/>
          <w:insideV w:val="nil"/>
        </w:tcBorders>
        <w:shd w:val="clear" w:color="auto" w:fill="F5B1A6" w:themeFill="accent3" w:themeFillTint="3F"/>
      </w:tcPr>
    </w:tblStylePr>
  </w:style>
  <w:style w:type="table" w:styleId="Jasnecieniowanieakcent4">
    <w:name w:val="Light Shading Accent 4"/>
    <w:basedOn w:val="Standardowy"/>
    <w:uiPriority w:val="60"/>
    <w:rsid w:val="002F68F5"/>
    <w:pPr>
      <w:spacing w:after="0" w:line="240" w:lineRule="auto"/>
    </w:pPr>
    <w:rPr>
      <w:color w:val="42444A" w:themeColor="accent4" w:themeShade="BF"/>
    </w:rPr>
    <w:tblPr>
      <w:tblStyleRowBandSize w:val="1"/>
      <w:tblStyleColBandSize w:val="1"/>
      <w:tblBorders>
        <w:top w:val="single" w:sz="8" w:space="0" w:color="595C63" w:themeColor="accent4"/>
        <w:bottom w:val="single" w:sz="8" w:space="0" w:color="595C63" w:themeColor="accent4"/>
      </w:tblBorders>
    </w:tblPr>
    <w:tblStylePr w:type="firstRow">
      <w:pPr>
        <w:spacing w:before="0" w:after="0" w:line="240" w:lineRule="auto"/>
      </w:pPr>
      <w:rPr>
        <w:b/>
        <w:bCs/>
      </w:rPr>
      <w:tblPr/>
      <w:tcPr>
        <w:tcBorders>
          <w:top w:val="single" w:sz="8" w:space="0" w:color="595C63" w:themeColor="accent4"/>
          <w:left w:val="nil"/>
          <w:bottom w:val="single" w:sz="8" w:space="0" w:color="595C63" w:themeColor="accent4"/>
          <w:right w:val="nil"/>
          <w:insideH w:val="nil"/>
          <w:insideV w:val="nil"/>
        </w:tcBorders>
      </w:tcPr>
    </w:tblStylePr>
    <w:tblStylePr w:type="lastRow">
      <w:pPr>
        <w:spacing w:before="0" w:after="0" w:line="240" w:lineRule="auto"/>
      </w:pPr>
      <w:rPr>
        <w:b/>
        <w:bCs/>
      </w:rPr>
      <w:tblPr/>
      <w:tcPr>
        <w:tcBorders>
          <w:top w:val="single" w:sz="8" w:space="0" w:color="595C63" w:themeColor="accent4"/>
          <w:left w:val="nil"/>
          <w:bottom w:val="single" w:sz="8" w:space="0" w:color="595C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6D9" w:themeFill="accent4" w:themeFillTint="3F"/>
      </w:tcPr>
    </w:tblStylePr>
    <w:tblStylePr w:type="band1Horz">
      <w:tblPr/>
      <w:tcPr>
        <w:tcBorders>
          <w:left w:val="nil"/>
          <w:right w:val="nil"/>
          <w:insideH w:val="nil"/>
          <w:insideV w:val="nil"/>
        </w:tcBorders>
        <w:shd w:val="clear" w:color="auto" w:fill="D5D6D9" w:themeFill="accent4" w:themeFillTint="3F"/>
      </w:tcPr>
    </w:tblStylePr>
  </w:style>
  <w:style w:type="table" w:styleId="Jasnalistaakcent4">
    <w:name w:val="Light List Accent 4"/>
    <w:basedOn w:val="Standardowy"/>
    <w:uiPriority w:val="61"/>
    <w:rsid w:val="002F68F5"/>
    <w:pPr>
      <w:spacing w:after="0" w:line="240" w:lineRule="auto"/>
    </w:pPr>
    <w:tblPr>
      <w:tblStyleRowBandSize w:val="1"/>
      <w:tblStyleColBandSize w:val="1"/>
      <w:tblBorders>
        <w:top w:val="single" w:sz="8" w:space="0" w:color="595C63" w:themeColor="accent4"/>
        <w:left w:val="single" w:sz="8" w:space="0" w:color="595C63" w:themeColor="accent4"/>
        <w:bottom w:val="single" w:sz="8" w:space="0" w:color="595C63" w:themeColor="accent4"/>
        <w:right w:val="single" w:sz="8" w:space="0" w:color="595C63" w:themeColor="accent4"/>
      </w:tblBorders>
    </w:tblPr>
    <w:tblStylePr w:type="firstRow">
      <w:pPr>
        <w:spacing w:before="0" w:after="0" w:line="240" w:lineRule="auto"/>
      </w:pPr>
      <w:rPr>
        <w:b/>
        <w:bCs/>
        <w:color w:val="FFFFFF" w:themeColor="background1"/>
      </w:rPr>
      <w:tblPr/>
      <w:tcPr>
        <w:shd w:val="clear" w:color="auto" w:fill="595C63" w:themeFill="accent4"/>
      </w:tcPr>
    </w:tblStylePr>
    <w:tblStylePr w:type="lastRow">
      <w:pPr>
        <w:spacing w:before="0" w:after="0" w:line="240" w:lineRule="auto"/>
      </w:pPr>
      <w:rPr>
        <w:b/>
        <w:bCs/>
      </w:rPr>
      <w:tblPr/>
      <w:tcPr>
        <w:tcBorders>
          <w:top w:val="double" w:sz="6" w:space="0" w:color="595C63" w:themeColor="accent4"/>
          <w:left w:val="single" w:sz="8" w:space="0" w:color="595C63" w:themeColor="accent4"/>
          <w:bottom w:val="single" w:sz="8" w:space="0" w:color="595C63" w:themeColor="accent4"/>
          <w:right w:val="single" w:sz="8" w:space="0" w:color="595C63" w:themeColor="accent4"/>
        </w:tcBorders>
      </w:tcPr>
    </w:tblStylePr>
    <w:tblStylePr w:type="firstCol">
      <w:rPr>
        <w:b/>
        <w:bCs/>
      </w:rPr>
    </w:tblStylePr>
    <w:tblStylePr w:type="lastCol">
      <w:rPr>
        <w:b/>
        <w:bCs/>
      </w:rPr>
    </w:tblStylePr>
    <w:tblStylePr w:type="band1Vert">
      <w:tblPr/>
      <w:tcPr>
        <w:tcBorders>
          <w:top w:val="single" w:sz="8" w:space="0" w:color="595C63" w:themeColor="accent4"/>
          <w:left w:val="single" w:sz="8" w:space="0" w:color="595C63" w:themeColor="accent4"/>
          <w:bottom w:val="single" w:sz="8" w:space="0" w:color="595C63" w:themeColor="accent4"/>
          <w:right w:val="single" w:sz="8" w:space="0" w:color="595C63" w:themeColor="accent4"/>
        </w:tcBorders>
      </w:tcPr>
    </w:tblStylePr>
    <w:tblStylePr w:type="band1Horz">
      <w:tblPr/>
      <w:tcPr>
        <w:tcBorders>
          <w:top w:val="single" w:sz="8" w:space="0" w:color="595C63" w:themeColor="accent4"/>
          <w:left w:val="single" w:sz="8" w:space="0" w:color="595C63" w:themeColor="accent4"/>
          <w:bottom w:val="single" w:sz="8" w:space="0" w:color="595C63" w:themeColor="accent4"/>
          <w:right w:val="single" w:sz="8" w:space="0" w:color="595C63" w:themeColor="accent4"/>
        </w:tcBorders>
      </w:tcPr>
    </w:tblStylePr>
  </w:style>
  <w:style w:type="table" w:styleId="Jasnecieniowanieakcent5">
    <w:name w:val="Light Shading Accent 5"/>
    <w:basedOn w:val="Standardowy"/>
    <w:uiPriority w:val="60"/>
    <w:rsid w:val="002F68F5"/>
    <w:pPr>
      <w:spacing w:after="0" w:line="240" w:lineRule="auto"/>
    </w:pPr>
    <w:rPr>
      <w:color w:val="9D4815" w:themeColor="accent5" w:themeShade="BF"/>
    </w:rPr>
    <w:tblPr>
      <w:tblStyleRowBandSize w:val="1"/>
      <w:tblStyleColBandSize w:val="1"/>
      <w:tblBorders>
        <w:top w:val="single" w:sz="8" w:space="0" w:color="D2611C" w:themeColor="accent5"/>
        <w:bottom w:val="single" w:sz="8" w:space="0" w:color="D2611C" w:themeColor="accent5"/>
      </w:tblBorders>
    </w:tblPr>
    <w:tblStylePr w:type="firstRow">
      <w:pPr>
        <w:spacing w:before="0" w:after="0" w:line="240" w:lineRule="auto"/>
      </w:pPr>
      <w:rPr>
        <w:b/>
        <w:bCs/>
      </w:rPr>
      <w:tblPr/>
      <w:tcPr>
        <w:tcBorders>
          <w:top w:val="single" w:sz="8" w:space="0" w:color="D2611C" w:themeColor="accent5"/>
          <w:left w:val="nil"/>
          <w:bottom w:val="single" w:sz="8" w:space="0" w:color="D2611C" w:themeColor="accent5"/>
          <w:right w:val="nil"/>
          <w:insideH w:val="nil"/>
          <w:insideV w:val="nil"/>
        </w:tcBorders>
      </w:tcPr>
    </w:tblStylePr>
    <w:tblStylePr w:type="lastRow">
      <w:pPr>
        <w:spacing w:before="0" w:after="0" w:line="240" w:lineRule="auto"/>
      </w:pPr>
      <w:rPr>
        <w:b/>
        <w:bCs/>
      </w:rPr>
      <w:tblPr/>
      <w:tcPr>
        <w:tcBorders>
          <w:top w:val="single" w:sz="8" w:space="0" w:color="D2611C" w:themeColor="accent5"/>
          <w:left w:val="nil"/>
          <w:bottom w:val="single" w:sz="8" w:space="0" w:color="D261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6C3" w:themeFill="accent5" w:themeFillTint="3F"/>
      </w:tcPr>
    </w:tblStylePr>
    <w:tblStylePr w:type="band1Horz">
      <w:tblPr/>
      <w:tcPr>
        <w:tcBorders>
          <w:left w:val="nil"/>
          <w:right w:val="nil"/>
          <w:insideH w:val="nil"/>
          <w:insideV w:val="nil"/>
        </w:tcBorders>
        <w:shd w:val="clear" w:color="auto" w:fill="F7D6C3" w:themeFill="accent5" w:themeFillTint="3F"/>
      </w:tcPr>
    </w:tblStylePr>
  </w:style>
  <w:style w:type="table" w:customStyle="1" w:styleId="Jasnasiatka1">
    <w:name w:val="Jasna siatka1"/>
    <w:basedOn w:val="Standardowy"/>
    <w:uiPriority w:val="62"/>
    <w:rsid w:val="002F68F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4">
    <w:name w:val="Light Grid Accent 4"/>
    <w:basedOn w:val="Standardowy"/>
    <w:uiPriority w:val="62"/>
    <w:rsid w:val="002F68F5"/>
    <w:pPr>
      <w:spacing w:after="0" w:line="240" w:lineRule="auto"/>
    </w:pPr>
    <w:tblPr>
      <w:tblStyleRowBandSize w:val="1"/>
      <w:tblStyleColBandSize w:val="1"/>
      <w:tblBorders>
        <w:top w:val="single" w:sz="8" w:space="0" w:color="595C63" w:themeColor="accent4"/>
        <w:left w:val="single" w:sz="8" w:space="0" w:color="595C63" w:themeColor="accent4"/>
        <w:bottom w:val="single" w:sz="8" w:space="0" w:color="595C63" w:themeColor="accent4"/>
        <w:right w:val="single" w:sz="8" w:space="0" w:color="595C63" w:themeColor="accent4"/>
        <w:insideH w:val="single" w:sz="8" w:space="0" w:color="595C63" w:themeColor="accent4"/>
        <w:insideV w:val="single" w:sz="8" w:space="0" w:color="595C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C63" w:themeColor="accent4"/>
          <w:left w:val="single" w:sz="8" w:space="0" w:color="595C63" w:themeColor="accent4"/>
          <w:bottom w:val="single" w:sz="18" w:space="0" w:color="595C63" w:themeColor="accent4"/>
          <w:right w:val="single" w:sz="8" w:space="0" w:color="595C63" w:themeColor="accent4"/>
          <w:insideH w:val="nil"/>
          <w:insideV w:val="single" w:sz="8" w:space="0" w:color="595C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C63" w:themeColor="accent4"/>
          <w:left w:val="single" w:sz="8" w:space="0" w:color="595C63" w:themeColor="accent4"/>
          <w:bottom w:val="single" w:sz="8" w:space="0" w:color="595C63" w:themeColor="accent4"/>
          <w:right w:val="single" w:sz="8" w:space="0" w:color="595C63" w:themeColor="accent4"/>
          <w:insideH w:val="nil"/>
          <w:insideV w:val="single" w:sz="8" w:space="0" w:color="595C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C63" w:themeColor="accent4"/>
          <w:left w:val="single" w:sz="8" w:space="0" w:color="595C63" w:themeColor="accent4"/>
          <w:bottom w:val="single" w:sz="8" w:space="0" w:color="595C63" w:themeColor="accent4"/>
          <w:right w:val="single" w:sz="8" w:space="0" w:color="595C63" w:themeColor="accent4"/>
        </w:tcBorders>
      </w:tcPr>
    </w:tblStylePr>
    <w:tblStylePr w:type="band1Vert">
      <w:tblPr/>
      <w:tcPr>
        <w:tcBorders>
          <w:top w:val="single" w:sz="8" w:space="0" w:color="595C63" w:themeColor="accent4"/>
          <w:left w:val="single" w:sz="8" w:space="0" w:color="595C63" w:themeColor="accent4"/>
          <w:bottom w:val="single" w:sz="8" w:space="0" w:color="595C63" w:themeColor="accent4"/>
          <w:right w:val="single" w:sz="8" w:space="0" w:color="595C63" w:themeColor="accent4"/>
        </w:tcBorders>
        <w:shd w:val="clear" w:color="auto" w:fill="D5D6D9" w:themeFill="accent4" w:themeFillTint="3F"/>
      </w:tcPr>
    </w:tblStylePr>
    <w:tblStylePr w:type="band1Horz">
      <w:tblPr/>
      <w:tcPr>
        <w:tcBorders>
          <w:top w:val="single" w:sz="8" w:space="0" w:color="595C63" w:themeColor="accent4"/>
          <w:left w:val="single" w:sz="8" w:space="0" w:color="595C63" w:themeColor="accent4"/>
          <w:bottom w:val="single" w:sz="8" w:space="0" w:color="595C63" w:themeColor="accent4"/>
          <w:right w:val="single" w:sz="8" w:space="0" w:color="595C63" w:themeColor="accent4"/>
          <w:insideV w:val="single" w:sz="8" w:space="0" w:color="595C63" w:themeColor="accent4"/>
        </w:tcBorders>
        <w:shd w:val="clear" w:color="auto" w:fill="D5D6D9" w:themeFill="accent4" w:themeFillTint="3F"/>
      </w:tcPr>
    </w:tblStylePr>
    <w:tblStylePr w:type="band2Horz">
      <w:tblPr/>
      <w:tcPr>
        <w:tcBorders>
          <w:top w:val="single" w:sz="8" w:space="0" w:color="595C63" w:themeColor="accent4"/>
          <w:left w:val="single" w:sz="8" w:space="0" w:color="595C63" w:themeColor="accent4"/>
          <w:bottom w:val="single" w:sz="8" w:space="0" w:color="595C63" w:themeColor="accent4"/>
          <w:right w:val="single" w:sz="8" w:space="0" w:color="595C63" w:themeColor="accent4"/>
          <w:insideV w:val="single" w:sz="8" w:space="0" w:color="595C63" w:themeColor="accent4"/>
        </w:tcBorders>
      </w:tcPr>
    </w:tblStylePr>
  </w:style>
  <w:style w:type="table" w:styleId="redniecieniowanie1akcent4">
    <w:name w:val="Medium Shading 1 Accent 4"/>
    <w:basedOn w:val="Standardowy"/>
    <w:uiPriority w:val="63"/>
    <w:rsid w:val="002F68F5"/>
    <w:pPr>
      <w:spacing w:after="0" w:line="240" w:lineRule="auto"/>
    </w:pPr>
    <w:tblPr>
      <w:tblStyleRowBandSize w:val="1"/>
      <w:tblStyleColBandSize w:val="1"/>
      <w:tblBorders>
        <w:top w:val="single" w:sz="8" w:space="0" w:color="7F838C" w:themeColor="accent4" w:themeTint="BF"/>
        <w:left w:val="single" w:sz="8" w:space="0" w:color="7F838C" w:themeColor="accent4" w:themeTint="BF"/>
        <w:bottom w:val="single" w:sz="8" w:space="0" w:color="7F838C" w:themeColor="accent4" w:themeTint="BF"/>
        <w:right w:val="single" w:sz="8" w:space="0" w:color="7F838C" w:themeColor="accent4" w:themeTint="BF"/>
        <w:insideH w:val="single" w:sz="8" w:space="0" w:color="7F838C" w:themeColor="accent4" w:themeTint="BF"/>
      </w:tblBorders>
    </w:tblPr>
    <w:tblStylePr w:type="firstRow">
      <w:pPr>
        <w:spacing w:before="0" w:after="0" w:line="240" w:lineRule="auto"/>
      </w:pPr>
      <w:rPr>
        <w:b/>
        <w:bCs/>
        <w:color w:val="FFFFFF" w:themeColor="background1"/>
      </w:rPr>
      <w:tblPr/>
      <w:tcPr>
        <w:tcBorders>
          <w:top w:val="single" w:sz="8" w:space="0" w:color="7F838C" w:themeColor="accent4" w:themeTint="BF"/>
          <w:left w:val="single" w:sz="8" w:space="0" w:color="7F838C" w:themeColor="accent4" w:themeTint="BF"/>
          <w:bottom w:val="single" w:sz="8" w:space="0" w:color="7F838C" w:themeColor="accent4" w:themeTint="BF"/>
          <w:right w:val="single" w:sz="8" w:space="0" w:color="7F838C" w:themeColor="accent4" w:themeTint="BF"/>
          <w:insideH w:val="nil"/>
          <w:insideV w:val="nil"/>
        </w:tcBorders>
        <w:shd w:val="clear" w:color="auto" w:fill="595C63" w:themeFill="accent4"/>
      </w:tcPr>
    </w:tblStylePr>
    <w:tblStylePr w:type="lastRow">
      <w:pPr>
        <w:spacing w:before="0" w:after="0" w:line="240" w:lineRule="auto"/>
      </w:pPr>
      <w:rPr>
        <w:b/>
        <w:bCs/>
      </w:rPr>
      <w:tblPr/>
      <w:tcPr>
        <w:tcBorders>
          <w:top w:val="double" w:sz="6" w:space="0" w:color="7F838C" w:themeColor="accent4" w:themeTint="BF"/>
          <w:left w:val="single" w:sz="8" w:space="0" w:color="7F838C" w:themeColor="accent4" w:themeTint="BF"/>
          <w:bottom w:val="single" w:sz="8" w:space="0" w:color="7F838C" w:themeColor="accent4" w:themeTint="BF"/>
          <w:right w:val="single" w:sz="8" w:space="0" w:color="7F83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5D6D9" w:themeFill="accent4" w:themeFillTint="3F"/>
      </w:tcPr>
    </w:tblStylePr>
    <w:tblStylePr w:type="band1Horz">
      <w:tblPr/>
      <w:tcPr>
        <w:tcBorders>
          <w:insideH w:val="nil"/>
          <w:insideV w:val="nil"/>
        </w:tcBorders>
        <w:shd w:val="clear" w:color="auto" w:fill="D5D6D9" w:themeFill="accent4" w:themeFillTint="3F"/>
      </w:tcPr>
    </w:tblStylePr>
    <w:tblStylePr w:type="band2Horz">
      <w:tblPr/>
      <w:tcPr>
        <w:tcBorders>
          <w:insideH w:val="nil"/>
          <w:insideV w:val="nil"/>
        </w:tcBorders>
      </w:tcPr>
    </w:tblStylePr>
  </w:style>
  <w:style w:type="table" w:styleId="redniecieniowanie2akcent4">
    <w:name w:val="Medium Shading 2 Accent 4"/>
    <w:basedOn w:val="Standardowy"/>
    <w:uiPriority w:val="64"/>
    <w:rsid w:val="002F68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C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5C63" w:themeFill="accent4"/>
      </w:tcPr>
    </w:tblStylePr>
    <w:tblStylePr w:type="lastCol">
      <w:rPr>
        <w:b/>
        <w:bCs/>
        <w:color w:val="FFFFFF" w:themeColor="background1"/>
      </w:rPr>
      <w:tblPr/>
      <w:tcPr>
        <w:tcBorders>
          <w:left w:val="nil"/>
          <w:right w:val="nil"/>
          <w:insideH w:val="nil"/>
          <w:insideV w:val="nil"/>
        </w:tcBorders>
        <w:shd w:val="clear" w:color="auto" w:fill="595C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5">
    <w:name w:val="Medium Shading 1 Accent 5"/>
    <w:basedOn w:val="Standardowy"/>
    <w:uiPriority w:val="63"/>
    <w:rsid w:val="002F68F5"/>
    <w:pPr>
      <w:spacing w:after="0" w:line="240" w:lineRule="auto"/>
    </w:pPr>
    <w:tblPr>
      <w:tblStyleRowBandSize w:val="1"/>
      <w:tblStyleColBandSize w:val="1"/>
      <w:tblBorders>
        <w:top w:val="single" w:sz="8" w:space="0" w:color="E7854B" w:themeColor="accent5" w:themeTint="BF"/>
        <w:left w:val="single" w:sz="8" w:space="0" w:color="E7854B" w:themeColor="accent5" w:themeTint="BF"/>
        <w:bottom w:val="single" w:sz="8" w:space="0" w:color="E7854B" w:themeColor="accent5" w:themeTint="BF"/>
        <w:right w:val="single" w:sz="8" w:space="0" w:color="E7854B" w:themeColor="accent5" w:themeTint="BF"/>
        <w:insideH w:val="single" w:sz="8" w:space="0" w:color="E7854B" w:themeColor="accent5" w:themeTint="BF"/>
      </w:tblBorders>
    </w:tblPr>
    <w:tblStylePr w:type="firstRow">
      <w:pPr>
        <w:spacing w:before="0" w:after="0" w:line="240" w:lineRule="auto"/>
      </w:pPr>
      <w:rPr>
        <w:b/>
        <w:bCs/>
        <w:color w:val="FFFFFF" w:themeColor="background1"/>
      </w:rPr>
      <w:tblPr/>
      <w:tcPr>
        <w:tcBorders>
          <w:top w:val="single" w:sz="8" w:space="0" w:color="E7854B" w:themeColor="accent5" w:themeTint="BF"/>
          <w:left w:val="single" w:sz="8" w:space="0" w:color="E7854B" w:themeColor="accent5" w:themeTint="BF"/>
          <w:bottom w:val="single" w:sz="8" w:space="0" w:color="E7854B" w:themeColor="accent5" w:themeTint="BF"/>
          <w:right w:val="single" w:sz="8" w:space="0" w:color="E7854B" w:themeColor="accent5" w:themeTint="BF"/>
          <w:insideH w:val="nil"/>
          <w:insideV w:val="nil"/>
        </w:tcBorders>
        <w:shd w:val="clear" w:color="auto" w:fill="D2611C" w:themeFill="accent5"/>
      </w:tcPr>
    </w:tblStylePr>
    <w:tblStylePr w:type="lastRow">
      <w:pPr>
        <w:spacing w:before="0" w:after="0" w:line="240" w:lineRule="auto"/>
      </w:pPr>
      <w:rPr>
        <w:b/>
        <w:bCs/>
      </w:rPr>
      <w:tblPr/>
      <w:tcPr>
        <w:tcBorders>
          <w:top w:val="double" w:sz="6" w:space="0" w:color="E7854B" w:themeColor="accent5" w:themeTint="BF"/>
          <w:left w:val="single" w:sz="8" w:space="0" w:color="E7854B" w:themeColor="accent5" w:themeTint="BF"/>
          <w:bottom w:val="single" w:sz="8" w:space="0" w:color="E7854B" w:themeColor="accent5" w:themeTint="BF"/>
          <w:right w:val="single" w:sz="8" w:space="0" w:color="E7854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D6C3" w:themeFill="accent5" w:themeFillTint="3F"/>
      </w:tcPr>
    </w:tblStylePr>
    <w:tblStylePr w:type="band1Horz">
      <w:tblPr/>
      <w:tcPr>
        <w:tcBorders>
          <w:insideH w:val="nil"/>
          <w:insideV w:val="nil"/>
        </w:tcBorders>
        <w:shd w:val="clear" w:color="auto" w:fill="F7D6C3" w:themeFill="accent5"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2F68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61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611C" w:themeFill="accent5"/>
      </w:tcPr>
    </w:tblStylePr>
    <w:tblStylePr w:type="lastCol">
      <w:rPr>
        <w:b/>
        <w:bCs/>
        <w:color w:val="FFFFFF" w:themeColor="background1"/>
      </w:rPr>
      <w:tblPr/>
      <w:tcPr>
        <w:tcBorders>
          <w:left w:val="nil"/>
          <w:right w:val="nil"/>
          <w:insideH w:val="nil"/>
          <w:insideV w:val="nil"/>
        </w:tcBorders>
        <w:shd w:val="clear" w:color="auto" w:fill="D261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4">
    <w:name w:val="Medium List 1 Accent 4"/>
    <w:basedOn w:val="Standardowy"/>
    <w:uiPriority w:val="65"/>
    <w:rsid w:val="002F68F5"/>
    <w:pPr>
      <w:spacing w:after="0" w:line="240" w:lineRule="auto"/>
    </w:pPr>
    <w:rPr>
      <w:color w:val="000000" w:themeColor="text1"/>
    </w:rPr>
    <w:tblPr>
      <w:tblStyleRowBandSize w:val="1"/>
      <w:tblStyleColBandSize w:val="1"/>
      <w:tblBorders>
        <w:top w:val="single" w:sz="8" w:space="0" w:color="595C63" w:themeColor="accent4"/>
        <w:bottom w:val="single" w:sz="8" w:space="0" w:color="595C63" w:themeColor="accent4"/>
      </w:tblBorders>
    </w:tblPr>
    <w:tblStylePr w:type="firstRow">
      <w:rPr>
        <w:rFonts w:asciiTheme="majorHAnsi" w:eastAsiaTheme="majorEastAsia" w:hAnsiTheme="majorHAnsi" w:cstheme="majorBidi"/>
      </w:rPr>
      <w:tblPr/>
      <w:tcPr>
        <w:tcBorders>
          <w:top w:val="nil"/>
          <w:bottom w:val="single" w:sz="8" w:space="0" w:color="595C63" w:themeColor="accent4"/>
        </w:tcBorders>
      </w:tcPr>
    </w:tblStylePr>
    <w:tblStylePr w:type="lastRow">
      <w:rPr>
        <w:b/>
        <w:bCs/>
        <w:color w:val="4082B2" w:themeColor="text2"/>
      </w:rPr>
      <w:tblPr/>
      <w:tcPr>
        <w:tcBorders>
          <w:top w:val="single" w:sz="8" w:space="0" w:color="595C63" w:themeColor="accent4"/>
          <w:bottom w:val="single" w:sz="8" w:space="0" w:color="595C63" w:themeColor="accent4"/>
        </w:tcBorders>
      </w:tcPr>
    </w:tblStylePr>
    <w:tblStylePr w:type="firstCol">
      <w:rPr>
        <w:b/>
        <w:bCs/>
      </w:rPr>
    </w:tblStylePr>
    <w:tblStylePr w:type="lastCol">
      <w:rPr>
        <w:b/>
        <w:bCs/>
      </w:rPr>
      <w:tblPr/>
      <w:tcPr>
        <w:tcBorders>
          <w:top w:val="single" w:sz="8" w:space="0" w:color="595C63" w:themeColor="accent4"/>
          <w:bottom w:val="single" w:sz="8" w:space="0" w:color="595C63" w:themeColor="accent4"/>
        </w:tcBorders>
      </w:tcPr>
    </w:tblStylePr>
    <w:tblStylePr w:type="band1Vert">
      <w:tblPr/>
      <w:tcPr>
        <w:shd w:val="clear" w:color="auto" w:fill="D5D6D9" w:themeFill="accent4" w:themeFillTint="3F"/>
      </w:tcPr>
    </w:tblStylePr>
    <w:tblStylePr w:type="band1Horz">
      <w:tblPr/>
      <w:tcPr>
        <w:shd w:val="clear" w:color="auto" w:fill="D5D6D9" w:themeFill="accent4" w:themeFillTint="3F"/>
      </w:tcPr>
    </w:tblStylePr>
  </w:style>
  <w:style w:type="table" w:styleId="redniasiatka1akcent4">
    <w:name w:val="Medium Grid 1 Accent 4"/>
    <w:basedOn w:val="Standardowy"/>
    <w:uiPriority w:val="67"/>
    <w:rsid w:val="002F68F5"/>
    <w:pPr>
      <w:spacing w:after="0" w:line="240" w:lineRule="auto"/>
    </w:pPr>
    <w:tblPr>
      <w:tblStyleRowBandSize w:val="1"/>
      <w:tblStyleColBandSize w:val="1"/>
      <w:tblBorders>
        <w:top w:val="single" w:sz="8" w:space="0" w:color="7F838C" w:themeColor="accent4" w:themeTint="BF"/>
        <w:left w:val="single" w:sz="8" w:space="0" w:color="7F838C" w:themeColor="accent4" w:themeTint="BF"/>
        <w:bottom w:val="single" w:sz="8" w:space="0" w:color="7F838C" w:themeColor="accent4" w:themeTint="BF"/>
        <w:right w:val="single" w:sz="8" w:space="0" w:color="7F838C" w:themeColor="accent4" w:themeTint="BF"/>
        <w:insideH w:val="single" w:sz="8" w:space="0" w:color="7F838C" w:themeColor="accent4" w:themeTint="BF"/>
        <w:insideV w:val="single" w:sz="8" w:space="0" w:color="7F838C" w:themeColor="accent4" w:themeTint="BF"/>
      </w:tblBorders>
    </w:tblPr>
    <w:tcPr>
      <w:shd w:val="clear" w:color="auto" w:fill="D5D6D9" w:themeFill="accent4" w:themeFillTint="3F"/>
    </w:tcPr>
    <w:tblStylePr w:type="firstRow">
      <w:rPr>
        <w:b/>
        <w:bCs/>
      </w:rPr>
    </w:tblStylePr>
    <w:tblStylePr w:type="lastRow">
      <w:rPr>
        <w:b/>
        <w:bCs/>
      </w:rPr>
      <w:tblPr/>
      <w:tcPr>
        <w:tcBorders>
          <w:top w:val="single" w:sz="18" w:space="0" w:color="7F838C" w:themeColor="accent4" w:themeTint="BF"/>
        </w:tcBorders>
      </w:tcPr>
    </w:tblStylePr>
    <w:tblStylePr w:type="firstCol">
      <w:rPr>
        <w:b/>
        <w:bCs/>
      </w:rPr>
    </w:tblStylePr>
    <w:tblStylePr w:type="lastCol">
      <w:rPr>
        <w:b/>
        <w:bCs/>
      </w:rPr>
    </w:tblStylePr>
    <w:tblStylePr w:type="band1Vert">
      <w:tblPr/>
      <w:tcPr>
        <w:shd w:val="clear" w:color="auto" w:fill="AAACB3" w:themeFill="accent4" w:themeFillTint="7F"/>
      </w:tcPr>
    </w:tblStylePr>
    <w:tblStylePr w:type="band1Horz">
      <w:tblPr/>
      <w:tcPr>
        <w:shd w:val="clear" w:color="auto" w:fill="AAACB3" w:themeFill="accent4" w:themeFillTint="7F"/>
      </w:tcPr>
    </w:tblStylePr>
  </w:style>
  <w:style w:type="table" w:styleId="redniasiatka3akcent4">
    <w:name w:val="Medium Grid 3 Accent 4"/>
    <w:basedOn w:val="Standardowy"/>
    <w:uiPriority w:val="69"/>
    <w:rsid w:val="002F68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6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C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C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C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C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ACB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ACB3" w:themeFill="accent4" w:themeFillTint="7F"/>
      </w:tcPr>
    </w:tblStylePr>
  </w:style>
  <w:style w:type="table" w:customStyle="1" w:styleId="Tabela-Siatka11">
    <w:name w:val="Tabela - Siatka11"/>
    <w:basedOn w:val="Standardowy"/>
    <w:uiPriority w:val="59"/>
    <w:rsid w:val="002F68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uiPriority w:val="59"/>
    <w:rsid w:val="002F68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59"/>
    <w:rsid w:val="002F68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uiPriority w:val="59"/>
    <w:rsid w:val="002F68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uiPriority w:val="59"/>
    <w:rsid w:val="002F68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uiPriority w:val="59"/>
    <w:rsid w:val="002F68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wiersza">
    <w:name w:val="line number"/>
    <w:basedOn w:val="Domylnaczcionkaakapitu"/>
    <w:uiPriority w:val="99"/>
    <w:semiHidden/>
    <w:unhideWhenUsed/>
    <w:rsid w:val="00607D1F"/>
  </w:style>
  <w:style w:type="paragraph" w:styleId="Lista">
    <w:name w:val="List"/>
    <w:basedOn w:val="Normalny"/>
    <w:uiPriority w:val="99"/>
    <w:unhideWhenUsed/>
    <w:rsid w:val="004F3C5C"/>
    <w:pPr>
      <w:ind w:left="283" w:hanging="283"/>
      <w:contextualSpacing/>
    </w:pPr>
    <w:rPr>
      <w:rFonts w:asciiTheme="majorHAnsi" w:eastAsiaTheme="minorEastAsia" w:hAnsiTheme="majorHAnsi" w:cstheme="minorBidi"/>
      <w:szCs w:val="21"/>
      <w:lang w:eastAsia="en-US"/>
    </w:rPr>
  </w:style>
  <w:style w:type="paragraph" w:styleId="Lista2">
    <w:name w:val="List 2"/>
    <w:basedOn w:val="Normalny"/>
    <w:uiPriority w:val="99"/>
    <w:unhideWhenUsed/>
    <w:rsid w:val="004F3C5C"/>
    <w:pPr>
      <w:ind w:left="566" w:hanging="283"/>
      <w:contextualSpacing/>
    </w:pPr>
    <w:rPr>
      <w:rFonts w:asciiTheme="majorHAnsi" w:eastAsiaTheme="minorEastAsia" w:hAnsiTheme="majorHAnsi" w:cstheme="minorBidi"/>
      <w:szCs w:val="21"/>
      <w:lang w:eastAsia="en-US"/>
    </w:rPr>
  </w:style>
  <w:style w:type="paragraph" w:styleId="Lista3">
    <w:name w:val="List 3"/>
    <w:basedOn w:val="Normalny"/>
    <w:uiPriority w:val="99"/>
    <w:unhideWhenUsed/>
    <w:rsid w:val="004F3C5C"/>
    <w:pPr>
      <w:ind w:left="849" w:hanging="283"/>
      <w:contextualSpacing/>
    </w:pPr>
    <w:rPr>
      <w:rFonts w:asciiTheme="majorHAnsi" w:eastAsiaTheme="minorEastAsia" w:hAnsiTheme="majorHAnsi" w:cstheme="minorBidi"/>
      <w:szCs w:val="21"/>
      <w:lang w:eastAsia="en-US"/>
    </w:rPr>
  </w:style>
  <w:style w:type="paragraph" w:styleId="Listapunktowana2">
    <w:name w:val="List Bullet 2"/>
    <w:basedOn w:val="Normalny"/>
    <w:uiPriority w:val="99"/>
    <w:unhideWhenUsed/>
    <w:rsid w:val="004F3C5C"/>
    <w:pPr>
      <w:numPr>
        <w:numId w:val="32"/>
      </w:numPr>
      <w:contextualSpacing/>
    </w:pPr>
    <w:rPr>
      <w:rFonts w:asciiTheme="majorHAnsi" w:eastAsiaTheme="minorEastAsia" w:hAnsiTheme="majorHAnsi" w:cstheme="minorBidi"/>
      <w:szCs w:val="21"/>
      <w:lang w:eastAsia="en-US"/>
    </w:rPr>
  </w:style>
  <w:style w:type="paragraph" w:styleId="Lista-kontynuacja2">
    <w:name w:val="List Continue 2"/>
    <w:basedOn w:val="Normalny"/>
    <w:uiPriority w:val="99"/>
    <w:unhideWhenUsed/>
    <w:rsid w:val="004F3C5C"/>
    <w:pPr>
      <w:spacing w:after="120"/>
      <w:ind w:left="566"/>
      <w:contextualSpacing/>
    </w:pPr>
    <w:rPr>
      <w:rFonts w:asciiTheme="majorHAnsi" w:eastAsiaTheme="minorEastAsia" w:hAnsiTheme="majorHAnsi" w:cstheme="minorBidi"/>
      <w:szCs w:val="21"/>
      <w:lang w:eastAsia="en-US"/>
    </w:rPr>
  </w:style>
  <w:style w:type="paragraph" w:styleId="Tekstpodstawowyzwciciem">
    <w:name w:val="Body Text First Indent"/>
    <w:basedOn w:val="Tekstpodstawowy"/>
    <w:link w:val="TekstpodstawowyzwciciemZnak"/>
    <w:uiPriority w:val="99"/>
    <w:unhideWhenUsed/>
    <w:rsid w:val="004F3C5C"/>
    <w:pPr>
      <w:spacing w:after="0"/>
      <w:ind w:firstLine="360"/>
    </w:pPr>
  </w:style>
  <w:style w:type="character" w:customStyle="1" w:styleId="TekstpodstawowyzwciciemZnak">
    <w:name w:val="Tekst podstawowy z wcięciem Znak"/>
    <w:basedOn w:val="TekstpodstawowyZnak"/>
    <w:link w:val="Tekstpodstawowyzwciciem"/>
    <w:uiPriority w:val="99"/>
    <w:rsid w:val="004F3C5C"/>
    <w:rPr>
      <w:rFonts w:asciiTheme="majorHAnsi" w:hAnsiTheme="majorHAnsi"/>
      <w:sz w:val="24"/>
    </w:rPr>
  </w:style>
  <w:style w:type="paragraph" w:styleId="Tekstpodstawowyzwciciem2">
    <w:name w:val="Body Text First Indent 2"/>
    <w:basedOn w:val="Tekstpodstawowywcity"/>
    <w:link w:val="Tekstpodstawowyzwciciem2Znak"/>
    <w:uiPriority w:val="99"/>
    <w:unhideWhenUsed/>
    <w:rsid w:val="004F3C5C"/>
    <w:pPr>
      <w:overflowPunct/>
      <w:autoSpaceDE/>
      <w:autoSpaceDN/>
      <w:adjustRightInd/>
      <w:ind w:left="360" w:firstLine="360"/>
      <w:textAlignment w:val="auto"/>
    </w:pPr>
    <w:rPr>
      <w:rFonts w:asciiTheme="majorHAnsi" w:eastAsiaTheme="minorEastAsia" w:hAnsiTheme="majorHAnsi" w:cstheme="minorBidi"/>
      <w:b w:val="0"/>
      <w:bCs w:val="0"/>
      <w:szCs w:val="21"/>
      <w:lang w:eastAsia="en-US"/>
    </w:rPr>
  </w:style>
  <w:style w:type="character" w:customStyle="1" w:styleId="Tekstpodstawowyzwciciem2Znak">
    <w:name w:val="Tekst podstawowy z wcięciem 2 Znak"/>
    <w:basedOn w:val="TekstpodstawowywcityZnak"/>
    <w:link w:val="Tekstpodstawowyzwciciem2"/>
    <w:uiPriority w:val="99"/>
    <w:rsid w:val="004F3C5C"/>
    <w:rPr>
      <w:rFonts w:asciiTheme="majorHAnsi" w:eastAsia="Times New Roman" w:hAnsiTheme="majorHAnsi" w:cs="Times New Roman"/>
      <w:b w:val="0"/>
      <w:bCs w:val="0"/>
      <w:sz w:val="24"/>
      <w:szCs w:val="24"/>
      <w:lang w:eastAsia="pl-PL"/>
    </w:rPr>
  </w:style>
  <w:style w:type="table" w:styleId="Kolorowalistaakcent2">
    <w:name w:val="Colorful List Accent 2"/>
    <w:basedOn w:val="Standardowy"/>
    <w:uiPriority w:val="72"/>
    <w:rsid w:val="002D4F63"/>
    <w:pPr>
      <w:spacing w:after="0" w:line="240" w:lineRule="auto"/>
    </w:pPr>
    <w:rPr>
      <w:color w:val="000000" w:themeColor="text1"/>
    </w:rPr>
    <w:tblPr>
      <w:tblStyleRowBandSize w:val="1"/>
      <w:tblStyleColBandSize w:val="1"/>
    </w:tblPr>
    <w:tcPr>
      <w:shd w:val="clear" w:color="auto" w:fill="FFF9E6" w:themeFill="accent2" w:themeFillTint="19"/>
    </w:tcPr>
    <w:tblStylePr w:type="firstRow">
      <w:rPr>
        <w:b/>
        <w:bCs/>
        <w:color w:val="FFFFFF" w:themeColor="background1"/>
      </w:rPr>
      <w:tblPr/>
      <w:tcPr>
        <w:tcBorders>
          <w:bottom w:val="single" w:sz="12" w:space="0" w:color="FFFFFF" w:themeColor="background1"/>
        </w:tcBorders>
        <w:shd w:val="clear" w:color="auto" w:fill="CCA000" w:themeFill="accent2" w:themeFillShade="CC"/>
      </w:tcPr>
    </w:tblStylePr>
    <w:tblStylePr w:type="lastRow">
      <w:rPr>
        <w:b/>
        <w:bCs/>
        <w:color w:val="CCA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C0" w:themeFill="accent2" w:themeFillTint="3F"/>
      </w:tcPr>
    </w:tblStylePr>
    <w:tblStylePr w:type="band1Horz">
      <w:tblPr/>
      <w:tcPr>
        <w:shd w:val="clear" w:color="auto" w:fill="FFF4CC" w:themeFill="accent2" w:themeFillTint="33"/>
      </w:tcPr>
    </w:tblStylePr>
  </w:style>
  <w:style w:type="table" w:customStyle="1" w:styleId="Styl2">
    <w:name w:val="Styl2"/>
    <w:basedOn w:val="Standardowy"/>
    <w:uiPriority w:val="99"/>
    <w:rsid w:val="0033354C"/>
    <w:pPr>
      <w:spacing w:after="0" w:line="240" w:lineRule="auto"/>
      <w:jc w:val="center"/>
    </w:pPr>
    <w:rPr>
      <w:rFonts w:ascii="Times New Roman" w:eastAsiaTheme="minorHAnsi" w:hAnsi="Times New Roman"/>
      <w:sz w:val="24"/>
      <w:szCs w:val="22"/>
    </w:rPr>
    <w:tblPr>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cPr>
      <w:shd w:val="clear" w:color="auto" w:fill="D9D9D9" w:themeFill="background1" w:themeFillShade="D9"/>
      <w:vAlign w:val="center"/>
    </w:tcPr>
    <w:tblStylePr w:type="firstRow">
      <w:rPr>
        <w:b w:val="0"/>
        <w:color w:val="auto"/>
      </w:rPr>
      <w:tblPr/>
      <w:tcPr>
        <w:shd w:val="clear" w:color="auto" w:fill="D9D9D9" w:themeFill="background1" w:themeFillShade="D9"/>
      </w:tcPr>
    </w:tblStylePr>
    <w:tblStylePr w:type="firstCol">
      <w:pPr>
        <w:jc w:val="left"/>
      </w:pPr>
      <w:rPr>
        <w:b w:val="0"/>
        <w:color w:val="auto"/>
        <w:sz w:val="24"/>
      </w:rPr>
      <w:tblPr/>
      <w:tcPr>
        <w:shd w:val="clear" w:color="auto" w:fill="D9D9D9" w:themeFill="background1" w:themeFillShade="D9"/>
      </w:tcPr>
    </w:tblStylePr>
  </w:style>
  <w:style w:type="paragraph" w:customStyle="1" w:styleId="Standard">
    <w:name w:val="Standard"/>
    <w:rsid w:val="0033354C"/>
    <w:pPr>
      <w:widowControl w:val="0"/>
      <w:suppressAutoHyphens/>
      <w:autoSpaceDN w:val="0"/>
      <w:spacing w:before="200"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redniecieniowanie1akcent11">
    <w:name w:val="Średnie cieniowanie 1 — akcent 11"/>
    <w:basedOn w:val="Standardowy"/>
    <w:uiPriority w:val="63"/>
    <w:rsid w:val="0033354C"/>
    <w:pPr>
      <w:spacing w:after="0" w:line="240" w:lineRule="auto"/>
    </w:pPr>
    <w:rPr>
      <w:rFonts w:eastAsiaTheme="minorHAnsi"/>
      <w:sz w:val="22"/>
      <w:szCs w:val="22"/>
    </w:rPr>
    <w:tblPr>
      <w:tblStyleRowBandSize w:val="1"/>
      <w:tblStyleColBandSize w:val="1"/>
      <w:tblBorders>
        <w:top w:val="single" w:sz="8" w:space="0" w:color="6BA1C9" w:themeColor="accent1" w:themeTint="BF"/>
        <w:left w:val="single" w:sz="8" w:space="0" w:color="6BA1C9" w:themeColor="accent1" w:themeTint="BF"/>
        <w:bottom w:val="single" w:sz="8" w:space="0" w:color="6BA1C9" w:themeColor="accent1" w:themeTint="BF"/>
        <w:right w:val="single" w:sz="8" w:space="0" w:color="6BA1C9" w:themeColor="accent1" w:themeTint="BF"/>
        <w:insideH w:val="single" w:sz="8" w:space="0" w:color="6BA1C9" w:themeColor="accent1" w:themeTint="BF"/>
      </w:tblBorders>
    </w:tblPr>
    <w:tblStylePr w:type="firstRow">
      <w:pPr>
        <w:spacing w:before="0" w:after="0" w:line="240" w:lineRule="auto"/>
      </w:pPr>
      <w:rPr>
        <w:b/>
        <w:bCs/>
        <w:color w:val="FFFFFF" w:themeColor="background1"/>
      </w:rPr>
      <w:tblPr/>
      <w:tcPr>
        <w:tcBorders>
          <w:top w:val="single" w:sz="8" w:space="0" w:color="6BA1C9" w:themeColor="accent1" w:themeTint="BF"/>
          <w:left w:val="single" w:sz="8" w:space="0" w:color="6BA1C9" w:themeColor="accent1" w:themeTint="BF"/>
          <w:bottom w:val="single" w:sz="8" w:space="0" w:color="6BA1C9" w:themeColor="accent1" w:themeTint="BF"/>
          <w:right w:val="single" w:sz="8" w:space="0" w:color="6BA1C9" w:themeColor="accent1" w:themeTint="BF"/>
          <w:insideH w:val="nil"/>
          <w:insideV w:val="nil"/>
        </w:tcBorders>
        <w:shd w:val="clear" w:color="auto" w:fill="4082B2" w:themeFill="accent1"/>
      </w:tcPr>
    </w:tblStylePr>
    <w:tblStylePr w:type="lastRow">
      <w:pPr>
        <w:spacing w:before="0" w:after="0" w:line="240" w:lineRule="auto"/>
      </w:pPr>
      <w:rPr>
        <w:b/>
        <w:bCs/>
      </w:rPr>
      <w:tblPr/>
      <w:tcPr>
        <w:tcBorders>
          <w:top w:val="double" w:sz="6" w:space="0" w:color="6BA1C9" w:themeColor="accent1" w:themeTint="BF"/>
          <w:left w:val="single" w:sz="8" w:space="0" w:color="6BA1C9" w:themeColor="accent1" w:themeTint="BF"/>
          <w:bottom w:val="single" w:sz="8" w:space="0" w:color="6BA1C9" w:themeColor="accent1" w:themeTint="BF"/>
          <w:right w:val="single" w:sz="8" w:space="0" w:color="6BA1C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0ED" w:themeFill="accent1" w:themeFillTint="3F"/>
      </w:tcPr>
    </w:tblStylePr>
    <w:tblStylePr w:type="band1Horz">
      <w:tblPr/>
      <w:tcPr>
        <w:tcBorders>
          <w:insideH w:val="nil"/>
          <w:insideV w:val="nil"/>
        </w:tcBorders>
        <w:shd w:val="clear" w:color="auto" w:fill="CEE0ED"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33354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tblPr>
      <w:tblStyleRowBandSize w:val="1"/>
      <w:tblStyleColBandSize w:val="1"/>
      <w:tblBorders>
        <w:top w:val="single" w:sz="8" w:space="0" w:color="4082B2" w:themeColor="accent1"/>
        <w:left w:val="single" w:sz="8" w:space="0" w:color="4082B2" w:themeColor="accent1"/>
        <w:bottom w:val="single" w:sz="8" w:space="0" w:color="4082B2" w:themeColor="accent1"/>
        <w:right w:val="single" w:sz="8" w:space="0" w:color="4082B2" w:themeColor="accent1"/>
        <w:insideH w:val="single" w:sz="8" w:space="0" w:color="4082B2" w:themeColor="accent1"/>
        <w:insideV w:val="single" w:sz="8" w:space="0" w:color="4082B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82B2" w:themeColor="accent1"/>
          <w:left w:val="single" w:sz="8" w:space="0" w:color="4082B2" w:themeColor="accent1"/>
          <w:bottom w:val="single" w:sz="18" w:space="0" w:color="4082B2" w:themeColor="accent1"/>
          <w:right w:val="single" w:sz="8" w:space="0" w:color="4082B2" w:themeColor="accent1"/>
          <w:insideH w:val="nil"/>
          <w:insideV w:val="single" w:sz="8" w:space="0" w:color="4082B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2B2" w:themeColor="accent1"/>
          <w:left w:val="single" w:sz="8" w:space="0" w:color="4082B2" w:themeColor="accent1"/>
          <w:bottom w:val="single" w:sz="8" w:space="0" w:color="4082B2" w:themeColor="accent1"/>
          <w:right w:val="single" w:sz="8" w:space="0" w:color="4082B2" w:themeColor="accent1"/>
          <w:insideH w:val="nil"/>
          <w:insideV w:val="single" w:sz="8" w:space="0" w:color="4082B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2B2" w:themeColor="accent1"/>
          <w:left w:val="single" w:sz="8" w:space="0" w:color="4082B2" w:themeColor="accent1"/>
          <w:bottom w:val="single" w:sz="8" w:space="0" w:color="4082B2" w:themeColor="accent1"/>
          <w:right w:val="single" w:sz="8" w:space="0" w:color="4082B2" w:themeColor="accent1"/>
        </w:tcBorders>
      </w:tcPr>
    </w:tblStylePr>
    <w:tblStylePr w:type="band1Vert">
      <w:tblPr/>
      <w:tcPr>
        <w:tcBorders>
          <w:top w:val="single" w:sz="8" w:space="0" w:color="4082B2" w:themeColor="accent1"/>
          <w:left w:val="single" w:sz="8" w:space="0" w:color="4082B2" w:themeColor="accent1"/>
          <w:bottom w:val="single" w:sz="8" w:space="0" w:color="4082B2" w:themeColor="accent1"/>
          <w:right w:val="single" w:sz="8" w:space="0" w:color="4082B2" w:themeColor="accent1"/>
        </w:tcBorders>
        <w:shd w:val="clear" w:color="auto" w:fill="CEE0ED" w:themeFill="accent1" w:themeFillTint="3F"/>
      </w:tcPr>
    </w:tblStylePr>
    <w:tblStylePr w:type="band1Horz">
      <w:tblPr/>
      <w:tcPr>
        <w:tcBorders>
          <w:top w:val="single" w:sz="8" w:space="0" w:color="4082B2" w:themeColor="accent1"/>
          <w:left w:val="single" w:sz="8" w:space="0" w:color="4082B2" w:themeColor="accent1"/>
          <w:bottom w:val="single" w:sz="8" w:space="0" w:color="4082B2" w:themeColor="accent1"/>
          <w:right w:val="single" w:sz="8" w:space="0" w:color="4082B2" w:themeColor="accent1"/>
          <w:insideV w:val="single" w:sz="8" w:space="0" w:color="4082B2" w:themeColor="accent1"/>
        </w:tcBorders>
        <w:shd w:val="clear" w:color="auto" w:fill="CEE0ED" w:themeFill="accent1" w:themeFillTint="3F"/>
      </w:tcPr>
    </w:tblStylePr>
    <w:tblStylePr w:type="band2Horz">
      <w:tblPr/>
      <w:tcPr>
        <w:tcBorders>
          <w:top w:val="single" w:sz="8" w:space="0" w:color="4082B2" w:themeColor="accent1"/>
          <w:left w:val="single" w:sz="8" w:space="0" w:color="4082B2" w:themeColor="accent1"/>
          <w:bottom w:val="single" w:sz="8" w:space="0" w:color="4082B2" w:themeColor="accent1"/>
          <w:right w:val="single" w:sz="8" w:space="0" w:color="4082B2" w:themeColor="accent1"/>
          <w:insideV w:val="single" w:sz="8" w:space="0" w:color="4082B2" w:themeColor="accent1"/>
        </w:tcBorders>
      </w:tcPr>
    </w:tblStylePr>
  </w:style>
  <w:style w:type="table" w:styleId="redniasiatka1akcent3">
    <w:name w:val="Medium Grid 1 Accent 3"/>
    <w:basedOn w:val="Standardowy"/>
    <w:uiPriority w:val="67"/>
    <w:rsid w:val="0033354C"/>
    <w:pPr>
      <w:spacing w:after="0" w:line="240" w:lineRule="auto"/>
    </w:pPr>
    <w:rPr>
      <w:rFonts w:eastAsiaTheme="minorHAnsi"/>
      <w:sz w:val="22"/>
      <w:szCs w:val="22"/>
    </w:rPr>
    <w:tblPr>
      <w:tblStyleRowBandSize w:val="1"/>
      <w:tblStyleColBandSize w:val="1"/>
      <w:tblBorders>
        <w:top w:val="single" w:sz="8" w:space="0" w:color="BE2C14" w:themeColor="accent3" w:themeTint="BF"/>
        <w:left w:val="single" w:sz="8" w:space="0" w:color="BE2C14" w:themeColor="accent3" w:themeTint="BF"/>
        <w:bottom w:val="single" w:sz="8" w:space="0" w:color="BE2C14" w:themeColor="accent3" w:themeTint="BF"/>
        <w:right w:val="single" w:sz="8" w:space="0" w:color="BE2C14" w:themeColor="accent3" w:themeTint="BF"/>
        <w:insideH w:val="single" w:sz="8" w:space="0" w:color="BE2C14" w:themeColor="accent3" w:themeTint="BF"/>
        <w:insideV w:val="single" w:sz="8" w:space="0" w:color="BE2C14" w:themeColor="accent3" w:themeTint="BF"/>
      </w:tblBorders>
    </w:tblPr>
    <w:tcPr>
      <w:shd w:val="clear" w:color="auto" w:fill="F5B1A6" w:themeFill="accent3" w:themeFillTint="3F"/>
    </w:tcPr>
    <w:tblStylePr w:type="firstRow">
      <w:rPr>
        <w:b/>
        <w:bCs/>
      </w:rPr>
    </w:tblStylePr>
    <w:tblStylePr w:type="lastRow">
      <w:rPr>
        <w:b/>
        <w:bCs/>
      </w:rPr>
      <w:tblPr/>
      <w:tcPr>
        <w:tcBorders>
          <w:top w:val="single" w:sz="18" w:space="0" w:color="BE2C14" w:themeColor="accent3" w:themeTint="BF"/>
        </w:tcBorders>
      </w:tcPr>
    </w:tblStylePr>
    <w:tblStylePr w:type="firstCol">
      <w:rPr>
        <w:b/>
        <w:bCs/>
      </w:rPr>
    </w:tblStylePr>
    <w:tblStylePr w:type="lastCol">
      <w:rPr>
        <w:b/>
        <w:bCs/>
      </w:rPr>
    </w:tblStylePr>
    <w:tblStylePr w:type="band1Vert">
      <w:tblPr/>
      <w:tcPr>
        <w:shd w:val="clear" w:color="auto" w:fill="EB624C" w:themeFill="accent3" w:themeFillTint="7F"/>
      </w:tcPr>
    </w:tblStylePr>
    <w:tblStylePr w:type="band1Horz">
      <w:tblPr/>
      <w:tcPr>
        <w:shd w:val="clear" w:color="auto" w:fill="EB624C" w:themeFill="accent3" w:themeFillTint="7F"/>
      </w:tcPr>
    </w:tblStylePr>
  </w:style>
  <w:style w:type="table" w:styleId="redniecieniowanie1akcent3">
    <w:name w:val="Medium Shading 1 Accent 3"/>
    <w:basedOn w:val="Standardowy"/>
    <w:uiPriority w:val="63"/>
    <w:rsid w:val="0033354C"/>
    <w:pPr>
      <w:spacing w:after="0" w:line="240" w:lineRule="auto"/>
    </w:pPr>
    <w:rPr>
      <w:rFonts w:eastAsiaTheme="minorHAnsi"/>
      <w:sz w:val="22"/>
      <w:szCs w:val="22"/>
    </w:rPr>
    <w:tblPr>
      <w:tblStyleRowBandSize w:val="1"/>
      <w:tblStyleColBandSize w:val="1"/>
      <w:tblBorders>
        <w:top w:val="single" w:sz="8" w:space="0" w:color="BE2C14" w:themeColor="accent3" w:themeTint="BF"/>
        <w:left w:val="single" w:sz="8" w:space="0" w:color="BE2C14" w:themeColor="accent3" w:themeTint="BF"/>
        <w:bottom w:val="single" w:sz="8" w:space="0" w:color="BE2C14" w:themeColor="accent3" w:themeTint="BF"/>
        <w:right w:val="single" w:sz="8" w:space="0" w:color="BE2C14" w:themeColor="accent3" w:themeTint="BF"/>
        <w:insideH w:val="single" w:sz="8" w:space="0" w:color="BE2C14" w:themeColor="accent3" w:themeTint="BF"/>
      </w:tblBorders>
    </w:tblPr>
    <w:tblStylePr w:type="firstRow">
      <w:pPr>
        <w:spacing w:before="0" w:after="0" w:line="240" w:lineRule="auto"/>
      </w:pPr>
      <w:rPr>
        <w:b/>
        <w:bCs/>
        <w:color w:val="FFFFFF" w:themeColor="background1"/>
      </w:rPr>
      <w:tblPr/>
      <w:tcPr>
        <w:tcBorders>
          <w:top w:val="single" w:sz="8" w:space="0" w:color="BE2C14" w:themeColor="accent3" w:themeTint="BF"/>
          <w:left w:val="single" w:sz="8" w:space="0" w:color="BE2C14" w:themeColor="accent3" w:themeTint="BF"/>
          <w:bottom w:val="single" w:sz="8" w:space="0" w:color="BE2C14" w:themeColor="accent3" w:themeTint="BF"/>
          <w:right w:val="single" w:sz="8" w:space="0" w:color="BE2C14" w:themeColor="accent3" w:themeTint="BF"/>
          <w:insideH w:val="nil"/>
          <w:insideV w:val="nil"/>
        </w:tcBorders>
        <w:shd w:val="clear" w:color="auto" w:fill="65180B" w:themeFill="accent3"/>
      </w:tcPr>
    </w:tblStylePr>
    <w:tblStylePr w:type="lastRow">
      <w:pPr>
        <w:spacing w:before="0" w:after="0" w:line="240" w:lineRule="auto"/>
      </w:pPr>
      <w:rPr>
        <w:b/>
        <w:bCs/>
      </w:rPr>
      <w:tblPr/>
      <w:tcPr>
        <w:tcBorders>
          <w:top w:val="double" w:sz="6" w:space="0" w:color="BE2C14" w:themeColor="accent3" w:themeTint="BF"/>
          <w:left w:val="single" w:sz="8" w:space="0" w:color="BE2C14" w:themeColor="accent3" w:themeTint="BF"/>
          <w:bottom w:val="single" w:sz="8" w:space="0" w:color="BE2C14" w:themeColor="accent3" w:themeTint="BF"/>
          <w:right w:val="single" w:sz="8" w:space="0" w:color="BE2C14"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B1A6" w:themeFill="accent3" w:themeFillTint="3F"/>
      </w:tcPr>
    </w:tblStylePr>
    <w:tblStylePr w:type="band1Horz">
      <w:tblPr/>
      <w:tcPr>
        <w:tcBorders>
          <w:insideH w:val="nil"/>
          <w:insideV w:val="nil"/>
        </w:tcBorders>
        <w:shd w:val="clear" w:color="auto" w:fill="F5B1A6" w:themeFill="accent3" w:themeFillTint="3F"/>
      </w:tcPr>
    </w:tblStylePr>
    <w:tblStylePr w:type="band2Horz">
      <w:tblPr/>
      <w:tcPr>
        <w:tcBorders>
          <w:insideH w:val="nil"/>
          <w:insideV w:val="nil"/>
        </w:tcBorders>
      </w:tcPr>
    </w:tblStylePr>
  </w:style>
  <w:style w:type="table" w:styleId="Jasnasiatkaakcent3">
    <w:name w:val="Light Grid Accent 3"/>
    <w:basedOn w:val="Standardowy"/>
    <w:uiPriority w:val="62"/>
    <w:rsid w:val="0033354C"/>
    <w:pPr>
      <w:spacing w:after="0" w:line="240" w:lineRule="auto"/>
    </w:pPr>
    <w:rPr>
      <w:rFonts w:eastAsiaTheme="minorHAnsi"/>
      <w:sz w:val="22"/>
      <w:szCs w:val="22"/>
    </w:rPr>
    <w:tblPr>
      <w:tblStyleRowBandSize w:val="1"/>
      <w:tblStyleColBandSize w:val="1"/>
      <w:tblBorders>
        <w:top w:val="single" w:sz="8" w:space="0" w:color="65180B" w:themeColor="accent3"/>
        <w:left w:val="single" w:sz="8" w:space="0" w:color="65180B" w:themeColor="accent3"/>
        <w:bottom w:val="single" w:sz="8" w:space="0" w:color="65180B" w:themeColor="accent3"/>
        <w:right w:val="single" w:sz="8" w:space="0" w:color="65180B" w:themeColor="accent3"/>
        <w:insideH w:val="single" w:sz="8" w:space="0" w:color="65180B" w:themeColor="accent3"/>
        <w:insideV w:val="single" w:sz="8" w:space="0" w:color="65180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180B" w:themeColor="accent3"/>
          <w:left w:val="single" w:sz="8" w:space="0" w:color="65180B" w:themeColor="accent3"/>
          <w:bottom w:val="single" w:sz="18" w:space="0" w:color="65180B" w:themeColor="accent3"/>
          <w:right w:val="single" w:sz="8" w:space="0" w:color="65180B" w:themeColor="accent3"/>
          <w:insideH w:val="nil"/>
          <w:insideV w:val="single" w:sz="8" w:space="0" w:color="65180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180B" w:themeColor="accent3"/>
          <w:left w:val="single" w:sz="8" w:space="0" w:color="65180B" w:themeColor="accent3"/>
          <w:bottom w:val="single" w:sz="8" w:space="0" w:color="65180B" w:themeColor="accent3"/>
          <w:right w:val="single" w:sz="8" w:space="0" w:color="65180B" w:themeColor="accent3"/>
          <w:insideH w:val="nil"/>
          <w:insideV w:val="single" w:sz="8" w:space="0" w:color="65180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180B" w:themeColor="accent3"/>
          <w:left w:val="single" w:sz="8" w:space="0" w:color="65180B" w:themeColor="accent3"/>
          <w:bottom w:val="single" w:sz="8" w:space="0" w:color="65180B" w:themeColor="accent3"/>
          <w:right w:val="single" w:sz="8" w:space="0" w:color="65180B" w:themeColor="accent3"/>
        </w:tcBorders>
      </w:tcPr>
    </w:tblStylePr>
    <w:tblStylePr w:type="band1Vert">
      <w:tblPr/>
      <w:tcPr>
        <w:tcBorders>
          <w:top w:val="single" w:sz="8" w:space="0" w:color="65180B" w:themeColor="accent3"/>
          <w:left w:val="single" w:sz="8" w:space="0" w:color="65180B" w:themeColor="accent3"/>
          <w:bottom w:val="single" w:sz="8" w:space="0" w:color="65180B" w:themeColor="accent3"/>
          <w:right w:val="single" w:sz="8" w:space="0" w:color="65180B" w:themeColor="accent3"/>
        </w:tcBorders>
        <w:shd w:val="clear" w:color="auto" w:fill="F5B1A6" w:themeFill="accent3" w:themeFillTint="3F"/>
      </w:tcPr>
    </w:tblStylePr>
    <w:tblStylePr w:type="band1Horz">
      <w:tblPr/>
      <w:tcPr>
        <w:tcBorders>
          <w:top w:val="single" w:sz="8" w:space="0" w:color="65180B" w:themeColor="accent3"/>
          <w:left w:val="single" w:sz="8" w:space="0" w:color="65180B" w:themeColor="accent3"/>
          <w:bottom w:val="single" w:sz="8" w:space="0" w:color="65180B" w:themeColor="accent3"/>
          <w:right w:val="single" w:sz="8" w:space="0" w:color="65180B" w:themeColor="accent3"/>
          <w:insideV w:val="single" w:sz="8" w:space="0" w:color="65180B" w:themeColor="accent3"/>
        </w:tcBorders>
        <w:shd w:val="clear" w:color="auto" w:fill="F5B1A6" w:themeFill="accent3" w:themeFillTint="3F"/>
      </w:tcPr>
    </w:tblStylePr>
    <w:tblStylePr w:type="band2Horz">
      <w:tblPr/>
      <w:tcPr>
        <w:tcBorders>
          <w:top w:val="single" w:sz="8" w:space="0" w:color="65180B" w:themeColor="accent3"/>
          <w:left w:val="single" w:sz="8" w:space="0" w:color="65180B" w:themeColor="accent3"/>
          <w:bottom w:val="single" w:sz="8" w:space="0" w:color="65180B" w:themeColor="accent3"/>
          <w:right w:val="single" w:sz="8" w:space="0" w:color="65180B" w:themeColor="accent3"/>
          <w:insideV w:val="single" w:sz="8" w:space="0" w:color="65180B" w:themeColor="accent3"/>
        </w:tcBorders>
      </w:tcPr>
    </w:tblStylePr>
  </w:style>
  <w:style w:type="paragraph" w:customStyle="1" w:styleId="HeaderOdd">
    <w:name w:val="Header Odd"/>
    <w:basedOn w:val="Bezodstpw"/>
    <w:qFormat/>
    <w:rsid w:val="00944ED4"/>
    <w:pPr>
      <w:pBdr>
        <w:bottom w:val="single" w:sz="4" w:space="1" w:color="4082B2" w:themeColor="accent1"/>
      </w:pBdr>
      <w:spacing w:line="240" w:lineRule="auto"/>
      <w:jc w:val="left"/>
    </w:pPr>
    <w:rPr>
      <w:rFonts w:ascii="Segoe UI Light" w:hAnsi="Segoe UI Light"/>
      <w:b/>
      <w:bCs/>
      <w:szCs w:val="23"/>
      <w:lang w:eastAsia="ja-JP"/>
    </w:rPr>
  </w:style>
  <w:style w:type="paragraph" w:customStyle="1" w:styleId="HeaderLeft">
    <w:name w:val="Header Left"/>
    <w:basedOn w:val="Nagwek"/>
    <w:uiPriority w:val="35"/>
    <w:qFormat/>
    <w:rsid w:val="0033354C"/>
    <w:pPr>
      <w:pBdr>
        <w:bottom w:val="dashed" w:sz="4" w:space="18" w:color="7F7F7F" w:themeColor="text1" w:themeTint="80"/>
      </w:pBdr>
      <w:tabs>
        <w:tab w:val="clear" w:pos="4536"/>
        <w:tab w:val="clear" w:pos="9072"/>
        <w:tab w:val="center" w:pos="4320"/>
        <w:tab w:val="right" w:pos="8640"/>
      </w:tabs>
      <w:spacing w:after="200" w:line="396" w:lineRule="auto"/>
      <w:jc w:val="left"/>
    </w:pPr>
    <w:rPr>
      <w:rFonts w:asciiTheme="minorHAnsi" w:hAnsiTheme="minorHAnsi"/>
      <w:color w:val="7F7F7F" w:themeColor="text1" w:themeTint="80"/>
      <w:sz w:val="20"/>
      <w:szCs w:val="20"/>
      <w:lang w:eastAsia="ja-JP"/>
    </w:rPr>
  </w:style>
  <w:style w:type="paragraph" w:customStyle="1" w:styleId="FooterOdd">
    <w:name w:val="Footer Odd"/>
    <w:basedOn w:val="Normalny"/>
    <w:qFormat/>
    <w:rsid w:val="0033354C"/>
    <w:pPr>
      <w:pBdr>
        <w:top w:val="single" w:sz="4" w:space="1" w:color="4082B2" w:themeColor="accent1"/>
      </w:pBdr>
      <w:spacing w:after="180" w:line="264" w:lineRule="auto"/>
      <w:jc w:val="right"/>
    </w:pPr>
    <w:rPr>
      <w:rFonts w:asciiTheme="minorHAnsi" w:eastAsiaTheme="minorEastAsia" w:hAnsiTheme="minorHAnsi" w:cstheme="minorBidi"/>
      <w:color w:val="4082B2" w:themeColor="text2"/>
      <w:sz w:val="20"/>
      <w:szCs w:val="23"/>
      <w:lang w:eastAsia="ja-JP"/>
    </w:rPr>
  </w:style>
  <w:style w:type="table" w:styleId="redniasiatka1akcent6">
    <w:name w:val="Medium Grid 1 Accent 6"/>
    <w:basedOn w:val="Standardowy"/>
    <w:uiPriority w:val="67"/>
    <w:rsid w:val="0033354C"/>
    <w:pPr>
      <w:spacing w:after="0" w:line="240" w:lineRule="auto"/>
    </w:pPr>
    <w:rPr>
      <w:rFonts w:eastAsiaTheme="minorHAnsi"/>
      <w:sz w:val="22"/>
      <w:szCs w:val="22"/>
    </w:rPr>
    <w:tblPr>
      <w:tblStyleRowBandSize w:val="1"/>
      <w:tblStyleColBandSize w:val="1"/>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styleId="redniasiatka2akcent6">
    <w:name w:val="Medium Grid 2 Accent 6"/>
    <w:basedOn w:val="Standardowy"/>
    <w:uiPriority w:val="68"/>
    <w:rsid w:val="0033354C"/>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insideH w:val="single" w:sz="8" w:space="0" w:color="777C84" w:themeColor="accent6"/>
        <w:insideV w:val="single" w:sz="8" w:space="0" w:color="777C84" w:themeColor="accent6"/>
      </w:tblBorders>
    </w:tblPr>
    <w:tcPr>
      <w:shd w:val="clear" w:color="auto" w:fill="DDDE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4E6" w:themeFill="accent6" w:themeFillTint="33"/>
      </w:tcPr>
    </w:tblStylePr>
    <w:tblStylePr w:type="band1Vert">
      <w:tblPr/>
      <w:tcPr>
        <w:shd w:val="clear" w:color="auto" w:fill="BBBDC1" w:themeFill="accent6" w:themeFillTint="7F"/>
      </w:tcPr>
    </w:tblStylePr>
    <w:tblStylePr w:type="band1Horz">
      <w:tblPr/>
      <w:tcPr>
        <w:tcBorders>
          <w:insideH w:val="single" w:sz="6" w:space="0" w:color="777C84" w:themeColor="accent6"/>
          <w:insideV w:val="single" w:sz="6" w:space="0" w:color="777C84" w:themeColor="accent6"/>
        </w:tcBorders>
        <w:shd w:val="clear" w:color="auto" w:fill="BBBDC1" w:themeFill="accent6" w:themeFillTint="7F"/>
      </w:tcPr>
    </w:tblStylePr>
    <w:tblStylePr w:type="nwCell">
      <w:tblPr/>
      <w:tcPr>
        <w:shd w:val="clear" w:color="auto" w:fill="FFFFFF" w:themeFill="background1"/>
      </w:tcPr>
    </w:tblStylePr>
  </w:style>
  <w:style w:type="table" w:styleId="Jasnasiatkaakcent6">
    <w:name w:val="Light Grid Accent 6"/>
    <w:basedOn w:val="Standardowy"/>
    <w:uiPriority w:val="62"/>
    <w:rsid w:val="0033354C"/>
    <w:pPr>
      <w:spacing w:after="0" w:line="240" w:lineRule="auto"/>
    </w:pPr>
    <w:rPr>
      <w:rFonts w:eastAsiaTheme="minorHAnsi"/>
      <w:sz w:val="22"/>
      <w:szCs w:val="22"/>
    </w:r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insideH w:val="single" w:sz="8" w:space="0" w:color="777C84" w:themeColor="accent6"/>
        <w:insideV w:val="single" w:sz="8" w:space="0" w:color="777C8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18" w:space="0" w:color="777C84" w:themeColor="accent6"/>
          <w:right w:val="single" w:sz="8" w:space="0" w:color="777C84" w:themeColor="accent6"/>
          <w:insideH w:val="nil"/>
          <w:insideV w:val="single" w:sz="8" w:space="0" w:color="777C8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insideH w:val="nil"/>
          <w:insideV w:val="single" w:sz="8" w:space="0" w:color="777C8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shd w:val="clear" w:color="auto" w:fill="DDDEE0" w:themeFill="accent6" w:themeFillTint="3F"/>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shd w:val="clear" w:color="auto" w:fill="DDDEE0" w:themeFill="accent6" w:themeFillTint="3F"/>
      </w:tcPr>
    </w:tblStylePr>
    <w:tblStylePr w:type="band2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tcPr>
    </w:tblStylePr>
  </w:style>
  <w:style w:type="paragraph" w:customStyle="1" w:styleId="Textbody">
    <w:name w:val="Text body"/>
    <w:basedOn w:val="Normalny"/>
    <w:rsid w:val="0033354C"/>
    <w:pPr>
      <w:widowControl w:val="0"/>
      <w:suppressAutoHyphens/>
      <w:autoSpaceDN w:val="0"/>
      <w:spacing w:before="200" w:after="120"/>
      <w:textAlignment w:val="baseline"/>
    </w:pPr>
    <w:rPr>
      <w:rFonts w:eastAsia="Andale Sans UI" w:cs="Tahoma"/>
      <w:kern w:val="3"/>
      <w:lang w:val="de-DE" w:eastAsia="ja-JP" w:bidi="fa-IR"/>
    </w:rPr>
  </w:style>
  <w:style w:type="table" w:styleId="redniasiatka1akcent5">
    <w:name w:val="Medium Grid 1 Accent 5"/>
    <w:basedOn w:val="Standardowy"/>
    <w:uiPriority w:val="67"/>
    <w:rsid w:val="0033354C"/>
    <w:pPr>
      <w:spacing w:after="0" w:line="240" w:lineRule="auto"/>
    </w:pPr>
    <w:rPr>
      <w:rFonts w:eastAsiaTheme="minorHAnsi"/>
      <w:sz w:val="22"/>
      <w:szCs w:val="22"/>
    </w:rPr>
    <w:tblPr>
      <w:tblStyleRowBandSize w:val="1"/>
      <w:tblStyleColBandSize w:val="1"/>
      <w:tblBorders>
        <w:top w:val="single" w:sz="8" w:space="0" w:color="E7854B" w:themeColor="accent5" w:themeTint="BF"/>
        <w:left w:val="single" w:sz="8" w:space="0" w:color="E7854B" w:themeColor="accent5" w:themeTint="BF"/>
        <w:bottom w:val="single" w:sz="8" w:space="0" w:color="E7854B" w:themeColor="accent5" w:themeTint="BF"/>
        <w:right w:val="single" w:sz="8" w:space="0" w:color="E7854B" w:themeColor="accent5" w:themeTint="BF"/>
        <w:insideH w:val="single" w:sz="8" w:space="0" w:color="E7854B" w:themeColor="accent5" w:themeTint="BF"/>
        <w:insideV w:val="single" w:sz="8" w:space="0" w:color="E7854B" w:themeColor="accent5" w:themeTint="BF"/>
      </w:tblBorders>
    </w:tblPr>
    <w:tcPr>
      <w:shd w:val="clear" w:color="auto" w:fill="F7D6C3" w:themeFill="accent5" w:themeFillTint="3F"/>
    </w:tcPr>
    <w:tblStylePr w:type="firstRow">
      <w:rPr>
        <w:b/>
        <w:bCs/>
      </w:rPr>
    </w:tblStylePr>
    <w:tblStylePr w:type="lastRow">
      <w:rPr>
        <w:b/>
        <w:bCs/>
      </w:rPr>
      <w:tblPr/>
      <w:tcPr>
        <w:tcBorders>
          <w:top w:val="single" w:sz="18" w:space="0" w:color="E7854B" w:themeColor="accent5" w:themeTint="BF"/>
        </w:tcBorders>
      </w:tcPr>
    </w:tblStylePr>
    <w:tblStylePr w:type="firstCol">
      <w:rPr>
        <w:b/>
        <w:bCs/>
      </w:rPr>
    </w:tblStylePr>
    <w:tblStylePr w:type="lastCol">
      <w:rPr>
        <w:b/>
        <w:bCs/>
      </w:rPr>
    </w:tblStylePr>
    <w:tblStylePr w:type="band1Vert">
      <w:tblPr/>
      <w:tcPr>
        <w:shd w:val="clear" w:color="auto" w:fill="EFAE87" w:themeFill="accent5" w:themeFillTint="7F"/>
      </w:tcPr>
    </w:tblStylePr>
    <w:tblStylePr w:type="band1Horz">
      <w:tblPr/>
      <w:tcPr>
        <w:shd w:val="clear" w:color="auto" w:fill="EFAE87" w:themeFill="accent5" w:themeFillTint="7F"/>
      </w:tcPr>
    </w:tblStylePr>
  </w:style>
  <w:style w:type="table" w:styleId="Jasnasiatkaakcent2">
    <w:name w:val="Light Grid Accent 2"/>
    <w:basedOn w:val="Tabela-Siatka"/>
    <w:uiPriority w:val="62"/>
    <w:rsid w:val="0033354C"/>
    <w:rPr>
      <w:rFonts w:ascii="Times New Roman" w:hAnsi="Times New Roman"/>
      <w:sz w:val="22"/>
      <w:szCs w:val="22"/>
    </w:rPr>
    <w:tblPr>
      <w:tblStyleRowBandSize w:val="1"/>
      <w:tblStyleColBandSize w:val="1"/>
      <w:tblBorders>
        <w:top w:val="single" w:sz="8" w:space="0" w:color="595C63" w:themeColor="accent4"/>
        <w:left w:val="single" w:sz="8" w:space="0" w:color="595C63" w:themeColor="accent4"/>
        <w:bottom w:val="single" w:sz="8" w:space="0" w:color="595C63" w:themeColor="accent4"/>
        <w:right w:val="single" w:sz="8" w:space="0" w:color="595C63" w:themeColor="accent4"/>
        <w:insideH w:val="single" w:sz="8" w:space="0" w:color="595C63" w:themeColor="accent4"/>
        <w:insideV w:val="single" w:sz="8" w:space="0" w:color="595C63" w:themeColor="accent4"/>
      </w:tblBorders>
    </w:tblPr>
    <w:tcPr>
      <w:shd w:val="clear" w:color="auto" w:fill="FFFFFF" w:themeFill="background1"/>
    </w:tcPr>
    <w:tblStylePr w:type="firstRow">
      <w:pPr>
        <w:spacing w:before="0" w:after="0" w:line="240" w:lineRule="auto"/>
      </w:pPr>
      <w:rPr>
        <w:rFonts w:asciiTheme="majorHAnsi" w:eastAsiaTheme="majorEastAsia" w:hAnsiTheme="majorHAnsi" w:cstheme="majorBidi"/>
        <w:b/>
        <w:bCs/>
      </w:rPr>
      <w:tblPr/>
      <w:tcPr>
        <w:tcBorders>
          <w:top w:val="single" w:sz="8" w:space="0" w:color="FFC900" w:themeColor="accent2"/>
          <w:left w:val="single" w:sz="8" w:space="0" w:color="FFC900" w:themeColor="accent2"/>
          <w:bottom w:val="single" w:sz="18" w:space="0" w:color="FFC900" w:themeColor="accent2"/>
          <w:right w:val="single" w:sz="8" w:space="0" w:color="FFC900" w:themeColor="accent2"/>
          <w:insideH w:val="nil"/>
          <w:insideV w:val="single" w:sz="8" w:space="0" w:color="FFC900" w:themeColor="accent2"/>
        </w:tcBorders>
        <w:shd w:val="clear" w:color="auto" w:fill="F7C0B7" w:themeFill="accent3" w:themeFillTint="33"/>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900" w:themeColor="accent2"/>
          <w:left w:val="single" w:sz="8" w:space="0" w:color="FFC900" w:themeColor="accent2"/>
          <w:bottom w:val="single" w:sz="8" w:space="0" w:color="FFC900" w:themeColor="accent2"/>
          <w:right w:val="single" w:sz="8" w:space="0" w:color="FFC900" w:themeColor="accent2"/>
          <w:insideH w:val="nil"/>
          <w:insideV w:val="single" w:sz="8" w:space="0" w:color="FFC900" w:themeColor="accent2"/>
        </w:tcBorders>
      </w:tcPr>
    </w:tblStylePr>
    <w:tblStylePr w:type="firstCol">
      <w:rPr>
        <w:rFonts w:asciiTheme="majorHAnsi" w:eastAsiaTheme="majorEastAsia" w:hAnsiTheme="majorHAnsi" w:cstheme="majorBidi"/>
        <w:b/>
        <w:bCs/>
      </w:rPr>
      <w:tblPr/>
      <w:tcPr>
        <w:shd w:val="clear" w:color="auto" w:fill="FFFFFF" w:themeFill="background1"/>
      </w:tcPr>
    </w:tblStylePr>
    <w:tblStylePr w:type="lastCol">
      <w:rPr>
        <w:rFonts w:asciiTheme="majorHAnsi" w:eastAsiaTheme="majorEastAsia" w:hAnsiTheme="majorHAnsi" w:cstheme="majorBidi"/>
        <w:b/>
        <w:bCs/>
      </w:rPr>
      <w:tblPr/>
      <w:tcPr>
        <w:tcBorders>
          <w:top w:val="single" w:sz="8" w:space="0" w:color="FFC900" w:themeColor="accent2"/>
          <w:left w:val="single" w:sz="8" w:space="0" w:color="FFC900" w:themeColor="accent2"/>
          <w:bottom w:val="single" w:sz="8" w:space="0" w:color="FFC900" w:themeColor="accent2"/>
          <w:right w:val="single" w:sz="8" w:space="0" w:color="FFC900" w:themeColor="accent2"/>
        </w:tcBorders>
      </w:tcPr>
    </w:tblStylePr>
    <w:tblStylePr w:type="band1Vert">
      <w:tblPr/>
      <w:tcPr>
        <w:tcBorders>
          <w:top w:val="single" w:sz="8" w:space="0" w:color="FFC900" w:themeColor="accent2"/>
          <w:left w:val="single" w:sz="8" w:space="0" w:color="FFC900" w:themeColor="accent2"/>
          <w:bottom w:val="single" w:sz="8" w:space="0" w:color="FFC900" w:themeColor="accent2"/>
          <w:right w:val="single" w:sz="8" w:space="0" w:color="FFC900" w:themeColor="accent2"/>
        </w:tcBorders>
        <w:shd w:val="clear" w:color="auto" w:fill="FFF1C0" w:themeFill="accent2" w:themeFillTint="3F"/>
      </w:tcPr>
    </w:tblStylePr>
    <w:tblStylePr w:type="band1Horz">
      <w:tblPr/>
      <w:tcPr>
        <w:tcBorders>
          <w:top w:val="single" w:sz="8" w:space="0" w:color="FFC900" w:themeColor="accent2"/>
          <w:left w:val="single" w:sz="8" w:space="0" w:color="FFC900" w:themeColor="accent2"/>
          <w:bottom w:val="single" w:sz="8" w:space="0" w:color="FFC900" w:themeColor="accent2"/>
          <w:right w:val="single" w:sz="8" w:space="0" w:color="FFC900" w:themeColor="accent2"/>
          <w:insideV w:val="single" w:sz="8" w:space="0" w:color="FFC900" w:themeColor="accent2"/>
        </w:tcBorders>
        <w:shd w:val="clear" w:color="auto" w:fill="FFF1C0" w:themeFill="accent2" w:themeFillTint="3F"/>
      </w:tcPr>
    </w:tblStylePr>
    <w:tblStylePr w:type="band2Horz">
      <w:tblPr/>
      <w:tcPr>
        <w:tcBorders>
          <w:top w:val="single" w:sz="8" w:space="0" w:color="FFC900" w:themeColor="accent2"/>
          <w:left w:val="single" w:sz="8" w:space="0" w:color="FFC900" w:themeColor="accent2"/>
          <w:bottom w:val="single" w:sz="8" w:space="0" w:color="FFC900" w:themeColor="accent2"/>
          <w:right w:val="single" w:sz="8" w:space="0" w:color="FFC900" w:themeColor="accent2"/>
          <w:insideV w:val="single" w:sz="8" w:space="0" w:color="FFC900" w:themeColor="accent2"/>
        </w:tcBorders>
      </w:tcPr>
    </w:tblStylePr>
  </w:style>
  <w:style w:type="table" w:styleId="Jasnalistaakcent6">
    <w:name w:val="Light List Accent 6"/>
    <w:basedOn w:val="Standardowy"/>
    <w:uiPriority w:val="61"/>
    <w:rsid w:val="0033354C"/>
    <w:pPr>
      <w:spacing w:after="0" w:line="240" w:lineRule="auto"/>
    </w:pPr>
    <w:rPr>
      <w:rFonts w:eastAsiaTheme="minorHAnsi"/>
      <w:sz w:val="22"/>
      <w:szCs w:val="22"/>
    </w:r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tblBorders>
    </w:tblPr>
    <w:tblStylePr w:type="firstRow">
      <w:pPr>
        <w:spacing w:before="0" w:after="0" w:line="240" w:lineRule="auto"/>
      </w:pPr>
      <w:rPr>
        <w:b/>
        <w:bCs/>
        <w:color w:val="FFFFFF" w:themeColor="background1"/>
      </w:rPr>
      <w:tblPr/>
      <w:tcPr>
        <w:shd w:val="clear" w:color="auto" w:fill="777C84" w:themeFill="accent6"/>
      </w:tcPr>
    </w:tblStylePr>
    <w:tblStylePr w:type="lastRow">
      <w:pPr>
        <w:spacing w:before="0" w:after="0" w:line="240" w:lineRule="auto"/>
      </w:pPr>
      <w:rPr>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tcBorders>
      </w:tcPr>
    </w:tblStylePr>
    <w:tblStylePr w:type="firstCol">
      <w:rPr>
        <w:b/>
        <w:bCs/>
      </w:rPr>
    </w:tblStylePr>
    <w:tblStylePr w:type="lastCol">
      <w:rPr>
        <w:b/>
        <w:bCs/>
      </w:r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style>
  <w:style w:type="table" w:styleId="rednialista1akcent6">
    <w:name w:val="Medium List 1 Accent 6"/>
    <w:basedOn w:val="Standardowy"/>
    <w:uiPriority w:val="65"/>
    <w:rsid w:val="0033354C"/>
    <w:pPr>
      <w:spacing w:after="0" w:line="240" w:lineRule="auto"/>
    </w:pPr>
    <w:rPr>
      <w:rFonts w:eastAsiaTheme="minorHAnsi"/>
      <w:color w:val="000000" w:themeColor="text1"/>
      <w:sz w:val="22"/>
      <w:szCs w:val="22"/>
    </w:rPr>
    <w:tblPr>
      <w:tblStyleRowBandSize w:val="1"/>
      <w:tblStyleColBandSize w:val="1"/>
      <w:tblBorders>
        <w:top w:val="single" w:sz="8" w:space="0" w:color="777C84" w:themeColor="accent6"/>
        <w:bottom w:val="single" w:sz="8" w:space="0" w:color="777C84" w:themeColor="accent6"/>
      </w:tblBorders>
    </w:tblPr>
    <w:tblStylePr w:type="firstRow">
      <w:rPr>
        <w:rFonts w:asciiTheme="majorHAnsi" w:eastAsiaTheme="majorEastAsia" w:hAnsiTheme="majorHAnsi" w:cstheme="majorBidi"/>
      </w:rPr>
      <w:tblPr/>
      <w:tcPr>
        <w:tcBorders>
          <w:top w:val="nil"/>
          <w:bottom w:val="single" w:sz="8" w:space="0" w:color="777C84" w:themeColor="accent6"/>
        </w:tcBorders>
      </w:tcPr>
    </w:tblStylePr>
    <w:tblStylePr w:type="lastRow">
      <w:rPr>
        <w:b/>
        <w:bCs/>
        <w:color w:val="4082B2" w:themeColor="text2"/>
      </w:rPr>
      <w:tblPr/>
      <w:tcPr>
        <w:tcBorders>
          <w:top w:val="single" w:sz="8" w:space="0" w:color="777C84" w:themeColor="accent6"/>
          <w:bottom w:val="single" w:sz="8" w:space="0" w:color="777C84" w:themeColor="accent6"/>
        </w:tcBorders>
      </w:tcPr>
    </w:tblStylePr>
    <w:tblStylePr w:type="firstCol">
      <w:rPr>
        <w:b/>
        <w:bCs/>
      </w:rPr>
    </w:tblStylePr>
    <w:tblStylePr w:type="lastCol">
      <w:rPr>
        <w:b/>
        <w:bCs/>
      </w:rPr>
      <w:tblPr/>
      <w:tcPr>
        <w:tcBorders>
          <w:top w:val="single" w:sz="8" w:space="0" w:color="777C84" w:themeColor="accent6"/>
          <w:bottom w:val="single" w:sz="8" w:space="0" w:color="777C84" w:themeColor="accent6"/>
        </w:tcBorders>
      </w:tcPr>
    </w:tblStylePr>
    <w:tblStylePr w:type="band1Vert">
      <w:tblPr/>
      <w:tcPr>
        <w:shd w:val="clear" w:color="auto" w:fill="DDDEE0" w:themeFill="accent6" w:themeFillTint="3F"/>
      </w:tcPr>
    </w:tblStylePr>
    <w:tblStylePr w:type="band1Horz">
      <w:tblPr/>
      <w:tcPr>
        <w:shd w:val="clear" w:color="auto" w:fill="DDDEE0" w:themeFill="accent6" w:themeFillTint="3F"/>
      </w:tcPr>
    </w:tblStylePr>
  </w:style>
  <w:style w:type="table" w:styleId="Jasnasiatkaakcent5">
    <w:name w:val="Light Grid Accent 5"/>
    <w:basedOn w:val="Standardowy"/>
    <w:uiPriority w:val="62"/>
    <w:rsid w:val="0033354C"/>
    <w:pPr>
      <w:spacing w:after="0" w:line="240" w:lineRule="auto"/>
    </w:pPr>
    <w:rPr>
      <w:rFonts w:eastAsiaTheme="minorHAnsi"/>
      <w:sz w:val="22"/>
      <w:szCs w:val="22"/>
    </w:rPr>
    <w:tblPr>
      <w:tblStyleRowBandSize w:val="1"/>
      <w:tblStyleColBandSize w:val="1"/>
      <w:tblBorders>
        <w:top w:val="single" w:sz="8" w:space="0" w:color="D2611C" w:themeColor="accent5"/>
        <w:left w:val="single" w:sz="8" w:space="0" w:color="D2611C" w:themeColor="accent5"/>
        <w:bottom w:val="single" w:sz="8" w:space="0" w:color="D2611C" w:themeColor="accent5"/>
        <w:right w:val="single" w:sz="8" w:space="0" w:color="D2611C" w:themeColor="accent5"/>
        <w:insideH w:val="single" w:sz="8" w:space="0" w:color="D2611C" w:themeColor="accent5"/>
        <w:insideV w:val="single" w:sz="8" w:space="0" w:color="D261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611C" w:themeColor="accent5"/>
          <w:left w:val="single" w:sz="8" w:space="0" w:color="D2611C" w:themeColor="accent5"/>
          <w:bottom w:val="single" w:sz="18" w:space="0" w:color="D2611C" w:themeColor="accent5"/>
          <w:right w:val="single" w:sz="8" w:space="0" w:color="D2611C" w:themeColor="accent5"/>
          <w:insideH w:val="nil"/>
          <w:insideV w:val="single" w:sz="8" w:space="0" w:color="D261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611C" w:themeColor="accent5"/>
          <w:left w:val="single" w:sz="8" w:space="0" w:color="D2611C" w:themeColor="accent5"/>
          <w:bottom w:val="single" w:sz="8" w:space="0" w:color="D2611C" w:themeColor="accent5"/>
          <w:right w:val="single" w:sz="8" w:space="0" w:color="D2611C" w:themeColor="accent5"/>
          <w:insideH w:val="nil"/>
          <w:insideV w:val="single" w:sz="8" w:space="0" w:color="D261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611C" w:themeColor="accent5"/>
          <w:left w:val="single" w:sz="8" w:space="0" w:color="D2611C" w:themeColor="accent5"/>
          <w:bottom w:val="single" w:sz="8" w:space="0" w:color="D2611C" w:themeColor="accent5"/>
          <w:right w:val="single" w:sz="8" w:space="0" w:color="D2611C" w:themeColor="accent5"/>
        </w:tcBorders>
      </w:tcPr>
    </w:tblStylePr>
    <w:tblStylePr w:type="band1Vert">
      <w:tblPr/>
      <w:tcPr>
        <w:tcBorders>
          <w:top w:val="single" w:sz="8" w:space="0" w:color="D2611C" w:themeColor="accent5"/>
          <w:left w:val="single" w:sz="8" w:space="0" w:color="D2611C" w:themeColor="accent5"/>
          <w:bottom w:val="single" w:sz="8" w:space="0" w:color="D2611C" w:themeColor="accent5"/>
          <w:right w:val="single" w:sz="8" w:space="0" w:color="D2611C" w:themeColor="accent5"/>
        </w:tcBorders>
        <w:shd w:val="clear" w:color="auto" w:fill="F7D6C3" w:themeFill="accent5" w:themeFillTint="3F"/>
      </w:tcPr>
    </w:tblStylePr>
    <w:tblStylePr w:type="band1Horz">
      <w:tblPr/>
      <w:tcPr>
        <w:tcBorders>
          <w:top w:val="single" w:sz="8" w:space="0" w:color="D2611C" w:themeColor="accent5"/>
          <w:left w:val="single" w:sz="8" w:space="0" w:color="D2611C" w:themeColor="accent5"/>
          <w:bottom w:val="single" w:sz="8" w:space="0" w:color="D2611C" w:themeColor="accent5"/>
          <w:right w:val="single" w:sz="8" w:space="0" w:color="D2611C" w:themeColor="accent5"/>
          <w:insideV w:val="single" w:sz="8" w:space="0" w:color="D2611C" w:themeColor="accent5"/>
        </w:tcBorders>
        <w:shd w:val="clear" w:color="auto" w:fill="F7D6C3" w:themeFill="accent5" w:themeFillTint="3F"/>
      </w:tcPr>
    </w:tblStylePr>
    <w:tblStylePr w:type="band2Horz">
      <w:tblPr/>
      <w:tcPr>
        <w:tcBorders>
          <w:top w:val="single" w:sz="8" w:space="0" w:color="D2611C" w:themeColor="accent5"/>
          <w:left w:val="single" w:sz="8" w:space="0" w:color="D2611C" w:themeColor="accent5"/>
          <w:bottom w:val="single" w:sz="8" w:space="0" w:color="D2611C" w:themeColor="accent5"/>
          <w:right w:val="single" w:sz="8" w:space="0" w:color="D2611C" w:themeColor="accent5"/>
          <w:insideV w:val="single" w:sz="8" w:space="0" w:color="D2611C" w:themeColor="accent5"/>
        </w:tcBorders>
      </w:tcPr>
    </w:tblStylePr>
  </w:style>
  <w:style w:type="table" w:styleId="Jasnalistaakcent2">
    <w:name w:val="Light List Accent 2"/>
    <w:basedOn w:val="Standardowy"/>
    <w:uiPriority w:val="61"/>
    <w:rsid w:val="0033354C"/>
    <w:pPr>
      <w:spacing w:after="0" w:line="240" w:lineRule="auto"/>
    </w:pPr>
    <w:rPr>
      <w:rFonts w:eastAsiaTheme="minorHAnsi"/>
      <w:sz w:val="22"/>
      <w:szCs w:val="22"/>
    </w:rPr>
    <w:tblPr>
      <w:tblStyleRowBandSize w:val="1"/>
      <w:tblStyleColBandSize w:val="1"/>
      <w:tblBorders>
        <w:top w:val="single" w:sz="8" w:space="0" w:color="FFC900" w:themeColor="accent2"/>
        <w:left w:val="single" w:sz="8" w:space="0" w:color="FFC900" w:themeColor="accent2"/>
        <w:bottom w:val="single" w:sz="8" w:space="0" w:color="FFC900" w:themeColor="accent2"/>
        <w:right w:val="single" w:sz="8" w:space="0" w:color="FFC900" w:themeColor="accent2"/>
      </w:tblBorders>
    </w:tblPr>
    <w:tblStylePr w:type="firstRow">
      <w:pPr>
        <w:spacing w:before="0" w:after="0" w:line="240" w:lineRule="auto"/>
      </w:pPr>
      <w:rPr>
        <w:b/>
        <w:bCs/>
        <w:color w:val="FFFFFF" w:themeColor="background1"/>
      </w:rPr>
      <w:tblPr/>
      <w:tcPr>
        <w:shd w:val="clear" w:color="auto" w:fill="FFC900" w:themeFill="accent2"/>
      </w:tcPr>
    </w:tblStylePr>
    <w:tblStylePr w:type="lastRow">
      <w:pPr>
        <w:spacing w:before="0" w:after="0" w:line="240" w:lineRule="auto"/>
      </w:pPr>
      <w:rPr>
        <w:b/>
        <w:bCs/>
      </w:rPr>
      <w:tblPr/>
      <w:tcPr>
        <w:tcBorders>
          <w:top w:val="double" w:sz="6" w:space="0" w:color="FFC900" w:themeColor="accent2"/>
          <w:left w:val="single" w:sz="8" w:space="0" w:color="FFC900" w:themeColor="accent2"/>
          <w:bottom w:val="single" w:sz="8" w:space="0" w:color="FFC900" w:themeColor="accent2"/>
          <w:right w:val="single" w:sz="8" w:space="0" w:color="FFC900" w:themeColor="accent2"/>
        </w:tcBorders>
      </w:tcPr>
    </w:tblStylePr>
    <w:tblStylePr w:type="firstCol">
      <w:rPr>
        <w:b/>
        <w:bCs/>
      </w:rPr>
    </w:tblStylePr>
    <w:tblStylePr w:type="lastCol">
      <w:rPr>
        <w:b/>
        <w:bCs/>
      </w:rPr>
    </w:tblStylePr>
    <w:tblStylePr w:type="band1Vert">
      <w:tblPr/>
      <w:tcPr>
        <w:tcBorders>
          <w:top w:val="single" w:sz="8" w:space="0" w:color="FFC900" w:themeColor="accent2"/>
          <w:left w:val="single" w:sz="8" w:space="0" w:color="FFC900" w:themeColor="accent2"/>
          <w:bottom w:val="single" w:sz="8" w:space="0" w:color="FFC900" w:themeColor="accent2"/>
          <w:right w:val="single" w:sz="8" w:space="0" w:color="FFC900" w:themeColor="accent2"/>
        </w:tcBorders>
      </w:tcPr>
    </w:tblStylePr>
    <w:tblStylePr w:type="band1Horz">
      <w:tblPr/>
      <w:tcPr>
        <w:tcBorders>
          <w:top w:val="single" w:sz="8" w:space="0" w:color="FFC900" w:themeColor="accent2"/>
          <w:left w:val="single" w:sz="8" w:space="0" w:color="FFC900" w:themeColor="accent2"/>
          <w:bottom w:val="single" w:sz="8" w:space="0" w:color="FFC900" w:themeColor="accent2"/>
          <w:right w:val="single" w:sz="8" w:space="0" w:color="FFC900" w:themeColor="accent2"/>
        </w:tcBorders>
      </w:tcPr>
    </w:tblStylePr>
  </w:style>
  <w:style w:type="table" w:styleId="redniasiatka1akcent2">
    <w:name w:val="Medium Grid 1 Accent 2"/>
    <w:basedOn w:val="Standardowy"/>
    <w:uiPriority w:val="67"/>
    <w:rsid w:val="0033354C"/>
    <w:pPr>
      <w:spacing w:after="0" w:line="240" w:lineRule="auto"/>
    </w:pPr>
    <w:rPr>
      <w:rFonts w:eastAsiaTheme="minorHAnsi"/>
      <w:sz w:val="22"/>
      <w:szCs w:val="22"/>
    </w:rPr>
    <w:tblPr>
      <w:tblStyleRowBandSize w:val="1"/>
      <w:tblStyleColBandSize w:val="1"/>
      <w:tblBorders>
        <w:top w:val="single" w:sz="8" w:space="0" w:color="FFD640" w:themeColor="accent2" w:themeTint="BF"/>
        <w:left w:val="single" w:sz="8" w:space="0" w:color="FFD640" w:themeColor="accent2" w:themeTint="BF"/>
        <w:bottom w:val="single" w:sz="8" w:space="0" w:color="FFD640" w:themeColor="accent2" w:themeTint="BF"/>
        <w:right w:val="single" w:sz="8" w:space="0" w:color="FFD640" w:themeColor="accent2" w:themeTint="BF"/>
        <w:insideH w:val="single" w:sz="8" w:space="0" w:color="FFD640" w:themeColor="accent2" w:themeTint="BF"/>
        <w:insideV w:val="single" w:sz="8" w:space="0" w:color="FFD640" w:themeColor="accent2" w:themeTint="BF"/>
      </w:tblBorders>
    </w:tblPr>
    <w:tcPr>
      <w:shd w:val="clear" w:color="auto" w:fill="FFF1C0" w:themeFill="accent2" w:themeFillTint="3F"/>
    </w:tcPr>
    <w:tblStylePr w:type="firstRow">
      <w:rPr>
        <w:b/>
        <w:bCs/>
      </w:rPr>
    </w:tblStylePr>
    <w:tblStylePr w:type="lastRow">
      <w:rPr>
        <w:b/>
        <w:bCs/>
      </w:rPr>
      <w:tblPr/>
      <w:tcPr>
        <w:tcBorders>
          <w:top w:val="single" w:sz="18" w:space="0" w:color="FFD640" w:themeColor="accent2" w:themeTint="BF"/>
        </w:tcBorders>
      </w:tcPr>
    </w:tblStylePr>
    <w:tblStylePr w:type="firstCol">
      <w:rPr>
        <w:b/>
        <w:bCs/>
      </w:rPr>
    </w:tblStylePr>
    <w:tblStylePr w:type="lastCol">
      <w:rPr>
        <w:b/>
        <w:bCs/>
      </w:rPr>
    </w:tblStylePr>
    <w:tblStylePr w:type="band1Vert">
      <w:tblPr/>
      <w:tcPr>
        <w:shd w:val="clear" w:color="auto" w:fill="FFE480" w:themeFill="accent2" w:themeFillTint="7F"/>
      </w:tcPr>
    </w:tblStylePr>
    <w:tblStylePr w:type="band1Horz">
      <w:tblPr/>
      <w:tcPr>
        <w:shd w:val="clear" w:color="auto" w:fill="FFE480" w:themeFill="accent2" w:themeFillTint="7F"/>
      </w:tcPr>
    </w:tblStylePr>
  </w:style>
  <w:style w:type="table" w:styleId="rednialista1akcent2">
    <w:name w:val="Medium List 1 Accent 2"/>
    <w:basedOn w:val="Standardowy"/>
    <w:uiPriority w:val="65"/>
    <w:rsid w:val="0033354C"/>
    <w:pPr>
      <w:spacing w:after="0" w:line="240" w:lineRule="auto"/>
    </w:pPr>
    <w:rPr>
      <w:rFonts w:eastAsiaTheme="minorHAnsi"/>
      <w:color w:val="000000" w:themeColor="text1"/>
      <w:sz w:val="22"/>
      <w:szCs w:val="22"/>
    </w:rPr>
    <w:tblPr>
      <w:tblStyleRowBandSize w:val="1"/>
      <w:tblStyleColBandSize w:val="1"/>
      <w:tblBorders>
        <w:top w:val="single" w:sz="8" w:space="0" w:color="FFC900" w:themeColor="accent2"/>
        <w:bottom w:val="single" w:sz="8" w:space="0" w:color="FFC900" w:themeColor="accent2"/>
      </w:tblBorders>
    </w:tblPr>
    <w:tblStylePr w:type="firstRow">
      <w:rPr>
        <w:rFonts w:asciiTheme="majorHAnsi" w:eastAsiaTheme="majorEastAsia" w:hAnsiTheme="majorHAnsi" w:cstheme="majorBidi"/>
      </w:rPr>
      <w:tblPr/>
      <w:tcPr>
        <w:tcBorders>
          <w:top w:val="nil"/>
          <w:bottom w:val="single" w:sz="8" w:space="0" w:color="FFC900" w:themeColor="accent2"/>
        </w:tcBorders>
      </w:tcPr>
    </w:tblStylePr>
    <w:tblStylePr w:type="lastRow">
      <w:rPr>
        <w:b/>
        <w:bCs/>
        <w:color w:val="4082B2" w:themeColor="text2"/>
      </w:rPr>
      <w:tblPr/>
      <w:tcPr>
        <w:tcBorders>
          <w:top w:val="single" w:sz="8" w:space="0" w:color="FFC900" w:themeColor="accent2"/>
          <w:bottom w:val="single" w:sz="8" w:space="0" w:color="FFC900" w:themeColor="accent2"/>
        </w:tcBorders>
      </w:tcPr>
    </w:tblStylePr>
    <w:tblStylePr w:type="firstCol">
      <w:rPr>
        <w:b/>
        <w:bCs/>
      </w:rPr>
    </w:tblStylePr>
    <w:tblStylePr w:type="lastCol">
      <w:rPr>
        <w:b/>
        <w:bCs/>
      </w:rPr>
      <w:tblPr/>
      <w:tcPr>
        <w:tcBorders>
          <w:top w:val="single" w:sz="8" w:space="0" w:color="FFC900" w:themeColor="accent2"/>
          <w:bottom w:val="single" w:sz="8" w:space="0" w:color="FFC900" w:themeColor="accent2"/>
        </w:tcBorders>
      </w:tcPr>
    </w:tblStylePr>
    <w:tblStylePr w:type="band1Vert">
      <w:tblPr/>
      <w:tcPr>
        <w:shd w:val="clear" w:color="auto" w:fill="FFF1C0" w:themeFill="accent2" w:themeFillTint="3F"/>
      </w:tcPr>
    </w:tblStylePr>
    <w:tblStylePr w:type="band1Horz">
      <w:tblPr/>
      <w:tcPr>
        <w:shd w:val="clear" w:color="auto" w:fill="FFF1C0" w:themeFill="accent2" w:themeFillTint="3F"/>
      </w:tcPr>
    </w:tblStylePr>
  </w:style>
  <w:style w:type="table" w:styleId="redniasiatka2akcent2">
    <w:name w:val="Medium Grid 2 Accent 2"/>
    <w:basedOn w:val="Standardowy"/>
    <w:uiPriority w:val="68"/>
    <w:rsid w:val="0033354C"/>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FC900" w:themeColor="accent2"/>
        <w:left w:val="single" w:sz="8" w:space="0" w:color="FFC900" w:themeColor="accent2"/>
        <w:bottom w:val="single" w:sz="8" w:space="0" w:color="FFC900" w:themeColor="accent2"/>
        <w:right w:val="single" w:sz="8" w:space="0" w:color="FFC900" w:themeColor="accent2"/>
        <w:insideH w:val="single" w:sz="8" w:space="0" w:color="FFC900" w:themeColor="accent2"/>
        <w:insideV w:val="single" w:sz="8" w:space="0" w:color="FFC900" w:themeColor="accent2"/>
      </w:tblBorders>
    </w:tblPr>
    <w:tcPr>
      <w:shd w:val="clear" w:color="auto" w:fill="FFF1C0" w:themeFill="accent2" w:themeFillTint="3F"/>
    </w:tcPr>
    <w:tblStylePr w:type="firstRow">
      <w:rPr>
        <w:b/>
        <w:bCs/>
        <w:color w:val="000000" w:themeColor="text1"/>
      </w:rPr>
      <w:tblPr/>
      <w:tcPr>
        <w:shd w:val="clear" w:color="auto" w:fill="FFF9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CC" w:themeFill="accent2" w:themeFillTint="33"/>
      </w:tcPr>
    </w:tblStylePr>
    <w:tblStylePr w:type="band1Vert">
      <w:tblPr/>
      <w:tcPr>
        <w:shd w:val="clear" w:color="auto" w:fill="FFE480" w:themeFill="accent2" w:themeFillTint="7F"/>
      </w:tcPr>
    </w:tblStylePr>
    <w:tblStylePr w:type="band1Horz">
      <w:tblPr/>
      <w:tcPr>
        <w:tcBorders>
          <w:insideH w:val="single" w:sz="6" w:space="0" w:color="FFC900" w:themeColor="accent2"/>
          <w:insideV w:val="single" w:sz="6" w:space="0" w:color="FFC900" w:themeColor="accent2"/>
        </w:tcBorders>
        <w:shd w:val="clear" w:color="auto" w:fill="FFE480" w:themeFill="accent2" w:themeFillTint="7F"/>
      </w:tcPr>
    </w:tblStylePr>
    <w:tblStylePr w:type="nwCell">
      <w:tblPr/>
      <w:tcPr>
        <w:shd w:val="clear" w:color="auto" w:fill="FFFFFF" w:themeFill="background1"/>
      </w:tcPr>
    </w:tblStylePr>
  </w:style>
  <w:style w:type="table" w:styleId="redniasiatka1akcent1">
    <w:name w:val="Medium Grid 1 Accent 1"/>
    <w:basedOn w:val="Standardowy"/>
    <w:uiPriority w:val="67"/>
    <w:rsid w:val="0033354C"/>
    <w:pPr>
      <w:spacing w:after="0" w:line="240" w:lineRule="auto"/>
    </w:pPr>
    <w:rPr>
      <w:rFonts w:eastAsiaTheme="minorHAnsi"/>
      <w:sz w:val="22"/>
      <w:szCs w:val="22"/>
    </w:rPr>
    <w:tblPr>
      <w:tblStyleRowBandSize w:val="1"/>
      <w:tblStyleColBandSize w:val="1"/>
      <w:tblBorders>
        <w:top w:val="single" w:sz="8" w:space="0" w:color="6BA1C9" w:themeColor="accent1" w:themeTint="BF"/>
        <w:left w:val="single" w:sz="8" w:space="0" w:color="6BA1C9" w:themeColor="accent1" w:themeTint="BF"/>
        <w:bottom w:val="single" w:sz="8" w:space="0" w:color="6BA1C9" w:themeColor="accent1" w:themeTint="BF"/>
        <w:right w:val="single" w:sz="8" w:space="0" w:color="6BA1C9" w:themeColor="accent1" w:themeTint="BF"/>
        <w:insideH w:val="single" w:sz="8" w:space="0" w:color="6BA1C9" w:themeColor="accent1" w:themeTint="BF"/>
        <w:insideV w:val="single" w:sz="8" w:space="0" w:color="6BA1C9" w:themeColor="accent1" w:themeTint="BF"/>
      </w:tblBorders>
    </w:tblPr>
    <w:tcPr>
      <w:shd w:val="clear" w:color="auto" w:fill="CEE0ED" w:themeFill="accent1" w:themeFillTint="3F"/>
    </w:tcPr>
    <w:tblStylePr w:type="firstRow">
      <w:rPr>
        <w:b/>
        <w:bCs/>
      </w:rPr>
    </w:tblStylePr>
    <w:tblStylePr w:type="lastRow">
      <w:rPr>
        <w:b/>
        <w:bCs/>
      </w:rPr>
      <w:tblPr/>
      <w:tcPr>
        <w:tcBorders>
          <w:top w:val="single" w:sz="18" w:space="0" w:color="6BA1C9" w:themeColor="accent1" w:themeTint="BF"/>
        </w:tcBorders>
      </w:tcPr>
    </w:tblStylePr>
    <w:tblStylePr w:type="firstCol">
      <w:rPr>
        <w:b/>
        <w:bCs/>
      </w:rPr>
    </w:tblStylePr>
    <w:tblStylePr w:type="lastCol">
      <w:rPr>
        <w:b/>
        <w:bCs/>
      </w:rPr>
    </w:tblStylePr>
    <w:tblStylePr w:type="band1Vert">
      <w:tblPr/>
      <w:tcPr>
        <w:shd w:val="clear" w:color="auto" w:fill="9CC0DB" w:themeFill="accent1" w:themeFillTint="7F"/>
      </w:tcPr>
    </w:tblStylePr>
    <w:tblStylePr w:type="band1Horz">
      <w:tblPr/>
      <w:tcPr>
        <w:shd w:val="clear" w:color="auto" w:fill="9CC0DB" w:themeFill="accent1" w:themeFillTint="7F"/>
      </w:tcPr>
    </w:tblStylePr>
  </w:style>
  <w:style w:type="paragraph" w:customStyle="1" w:styleId="Zawartotabeli">
    <w:name w:val="Zawartość tabeli"/>
    <w:basedOn w:val="Normalny"/>
    <w:rsid w:val="0033354C"/>
    <w:pPr>
      <w:widowControl w:val="0"/>
      <w:autoSpaceDE w:val="0"/>
      <w:autoSpaceDN w:val="0"/>
      <w:adjustRightInd w:val="0"/>
    </w:pPr>
  </w:style>
  <w:style w:type="paragraph" w:customStyle="1" w:styleId="Nagwektabeli">
    <w:name w:val="Nagłówek tabeli"/>
    <w:basedOn w:val="Zawartotabeli"/>
    <w:rsid w:val="0033354C"/>
    <w:pPr>
      <w:jc w:val="center"/>
    </w:pPr>
    <w:rPr>
      <w:b/>
      <w:bCs/>
      <w:i/>
      <w:iCs/>
    </w:rPr>
  </w:style>
  <w:style w:type="character" w:customStyle="1" w:styleId="fontstyle01">
    <w:name w:val="fontstyle01"/>
    <w:basedOn w:val="Domylnaczcionkaakapitu"/>
    <w:rsid w:val="0033354C"/>
    <w:rPr>
      <w:rFonts w:ascii="Calibri" w:hAnsi="Calibri" w:hint="default"/>
      <w:b w:val="0"/>
      <w:bCs w:val="0"/>
      <w:i w:val="0"/>
      <w:iCs w:val="0"/>
      <w:color w:val="000000"/>
      <w:sz w:val="24"/>
      <w:szCs w:val="24"/>
    </w:rPr>
  </w:style>
  <w:style w:type="table" w:customStyle="1" w:styleId="Styl3">
    <w:name w:val="Styl3"/>
    <w:basedOn w:val="Standardowy"/>
    <w:uiPriority w:val="99"/>
    <w:rsid w:val="0033354C"/>
    <w:pPr>
      <w:spacing w:after="0" w:line="240" w:lineRule="auto"/>
    </w:pPr>
    <w:rPr>
      <w:rFonts w:eastAsiaTheme="minorHAnsi"/>
      <w:sz w:val="24"/>
      <w:szCs w:val="22"/>
    </w:rPr>
    <w:tblPr>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rPr>
      <w:jc w:val="center"/>
    </w:trPr>
    <w:tcPr>
      <w:shd w:val="clear" w:color="auto" w:fill="F8DECE" w:themeFill="accent5" w:themeFillTint="33"/>
    </w:tcPr>
  </w:style>
  <w:style w:type="table" w:customStyle="1" w:styleId="Styl4">
    <w:name w:val="Styl4"/>
    <w:basedOn w:val="Standardowy"/>
    <w:uiPriority w:val="99"/>
    <w:rsid w:val="0033354C"/>
    <w:pPr>
      <w:spacing w:after="0" w:line="240" w:lineRule="auto"/>
    </w:pPr>
    <w:rPr>
      <w:rFonts w:eastAsiaTheme="minorHAnsi"/>
      <w:sz w:val="24"/>
      <w:szCs w:val="22"/>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D7E6F0" w:themeFill="accent1" w:themeFillTint="33"/>
      <w:vAlign w:val="center"/>
    </w:tcPr>
    <w:tblStylePr w:type="firstCol">
      <w:tblPr/>
      <w:tcPr>
        <w:shd w:val="clear" w:color="auto" w:fill="D7E6F0" w:themeFill="accent1" w:themeFillTint="33"/>
      </w:tcPr>
    </w:tblStylePr>
  </w:style>
  <w:style w:type="table" w:customStyle="1" w:styleId="Kalendarz2">
    <w:name w:val="Kalendarz 2"/>
    <w:basedOn w:val="Standardowy"/>
    <w:uiPriority w:val="99"/>
    <w:qFormat/>
    <w:rsid w:val="0033354C"/>
    <w:pPr>
      <w:spacing w:after="0" w:line="240" w:lineRule="auto"/>
      <w:jc w:val="center"/>
    </w:pPr>
    <w:rPr>
      <w:sz w:val="28"/>
      <w:szCs w:val="22"/>
      <w:lang w:eastAsia="pl-PL"/>
    </w:rPr>
    <w:tblPr>
      <w:tblBorders>
        <w:insideV w:val="single" w:sz="4" w:space="0" w:color="88B4D4" w:themeColor="accent1" w:themeTint="99"/>
      </w:tblBorders>
    </w:tblPr>
    <w:tblStylePr w:type="firstRow">
      <w:rPr>
        <w:rFonts w:asciiTheme="majorHAnsi" w:hAnsiTheme="majorHAnsi"/>
        <w:b w:val="0"/>
        <w:i w:val="0"/>
        <w:caps/>
        <w:smallCaps w:val="0"/>
        <w:color w:val="4082B2" w:themeColor="accent1"/>
        <w:spacing w:val="20"/>
        <w:sz w:val="32"/>
      </w:rPr>
      <w:tblPr/>
      <w:tcPr>
        <w:tcBorders>
          <w:top w:val="nil"/>
          <w:left w:val="nil"/>
          <w:bottom w:val="nil"/>
          <w:right w:val="nil"/>
          <w:insideH w:val="nil"/>
          <w:insideV w:val="nil"/>
          <w:tl2br w:val="nil"/>
          <w:tr2bl w:val="nil"/>
        </w:tcBorders>
      </w:tcPr>
    </w:tblStylePr>
  </w:style>
  <w:style w:type="table" w:customStyle="1" w:styleId="Styl5">
    <w:name w:val="Styl5"/>
    <w:basedOn w:val="Standardowy"/>
    <w:uiPriority w:val="99"/>
    <w:rsid w:val="0033354C"/>
    <w:pPr>
      <w:spacing w:after="0" w:line="240" w:lineRule="auto"/>
    </w:pPr>
    <w:rPr>
      <w:rFonts w:eastAsiaTheme="minorHAnsi"/>
      <w:sz w:val="22"/>
      <w:szCs w:val="22"/>
    </w:rPr>
    <w:tblPr/>
    <w:tblStylePr w:type="firstRow">
      <w:tblPr/>
      <w:tcPr>
        <w:shd w:val="clear" w:color="auto" w:fill="FFFFFF" w:themeFill="background1"/>
      </w:tcPr>
    </w:tblStylePr>
    <w:tblStylePr w:type="firstCol">
      <w:tblPr/>
      <w:tcPr>
        <w:shd w:val="clear" w:color="auto" w:fill="FFFFFF" w:themeFill="background1"/>
      </w:tcPr>
    </w:tblStylePr>
  </w:style>
  <w:style w:type="table" w:customStyle="1" w:styleId="Styl6">
    <w:name w:val="Styl6"/>
    <w:basedOn w:val="Standardowy"/>
    <w:uiPriority w:val="99"/>
    <w:rsid w:val="0033354C"/>
    <w:pPr>
      <w:spacing w:after="0" w:line="240" w:lineRule="auto"/>
    </w:pPr>
    <w:rPr>
      <w:rFonts w:eastAsiaTheme="minorHAnsi"/>
      <w:sz w:val="22"/>
      <w:szCs w:val="22"/>
    </w:rPr>
    <w:tblPr/>
    <w:tcPr>
      <w:shd w:val="clear" w:color="auto" w:fill="FFFFFF" w:themeFill="background1"/>
    </w:tcPr>
  </w:style>
  <w:style w:type="table" w:customStyle="1" w:styleId="Zwykatabela41">
    <w:name w:val="Zwykła tabela 41"/>
    <w:basedOn w:val="Standardowy"/>
    <w:uiPriority w:val="44"/>
    <w:rsid w:val="0033354C"/>
    <w:pPr>
      <w:spacing w:after="0" w:line="240" w:lineRule="auto"/>
    </w:pPr>
    <w:rPr>
      <w:rFonts w:eastAsia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1">
    <w:name w:val="Zwykła tabela 31"/>
    <w:basedOn w:val="Standardowy"/>
    <w:uiPriority w:val="43"/>
    <w:rsid w:val="0033354C"/>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21">
    <w:name w:val="Zwykła tabela 21"/>
    <w:basedOn w:val="Standardowy"/>
    <w:uiPriority w:val="42"/>
    <w:rsid w:val="0033354C"/>
    <w:pPr>
      <w:spacing w:after="0" w:line="240" w:lineRule="auto"/>
    </w:pPr>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33354C"/>
    <w:pPr>
      <w:spacing w:after="0" w:line="240" w:lineRule="auto"/>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listy7kolorowaakcent61">
    <w:name w:val="Tabela listy 7 — kolorowa — akcent 61"/>
    <w:basedOn w:val="Standardowy"/>
    <w:uiPriority w:val="52"/>
    <w:rsid w:val="0033354C"/>
    <w:pPr>
      <w:spacing w:after="0" w:line="240" w:lineRule="auto"/>
    </w:pPr>
    <w:rPr>
      <w:rFonts w:eastAsiaTheme="minorHAnsi"/>
      <w:color w:val="595C62"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7C8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7C8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7C8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7C84" w:themeColor="accent6"/>
        </w:tcBorders>
        <w:shd w:val="clear" w:color="auto" w:fill="FFFFFF" w:themeFill="background1"/>
      </w:tcPr>
    </w:tblStylePr>
    <w:tblStylePr w:type="band1Vert">
      <w:tblPr/>
      <w:tcPr>
        <w:shd w:val="clear" w:color="auto" w:fill="E3E4E6" w:themeFill="accent6" w:themeFillTint="33"/>
      </w:tcPr>
    </w:tblStylePr>
    <w:tblStylePr w:type="band1Horz">
      <w:tblPr/>
      <w:tcPr>
        <w:shd w:val="clear" w:color="auto" w:fill="E3E4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1">
    <w:name w:val="Zwykła tabela 51"/>
    <w:basedOn w:val="Standardowy"/>
    <w:uiPriority w:val="45"/>
    <w:rsid w:val="0033354C"/>
    <w:pPr>
      <w:spacing w:after="0" w:line="240" w:lineRule="auto"/>
    </w:pPr>
    <w:rPr>
      <w:rFonts w:eastAsiaTheme="minorHAns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olorowalistaakcent6">
    <w:name w:val="Colorful List Accent 6"/>
    <w:basedOn w:val="Standardowy"/>
    <w:uiPriority w:val="72"/>
    <w:rsid w:val="00C06D48"/>
    <w:pPr>
      <w:spacing w:after="0" w:line="240" w:lineRule="auto"/>
      <w:jc w:val="center"/>
    </w:pPr>
    <w:rPr>
      <w:rFonts w:ascii="Cambria" w:eastAsiaTheme="minorHAnsi" w:hAnsi="Cambria" w:cs="Times New Roman"/>
      <w:color w:val="000000" w:themeColor="text1"/>
      <w:sz w:val="24"/>
      <w:szCs w:val="24"/>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FC900" w:themeFill="background2"/>
      <w:vAlign w:val="center"/>
    </w:tcPr>
    <w:tblStylePr w:type="firstRow">
      <w:rPr>
        <w:b/>
        <w:bCs/>
        <w:color w:val="FFFFFF" w:themeColor="background1"/>
      </w:rPr>
      <w:tblPr/>
      <w:tcPr>
        <w:tcBorders>
          <w:bottom w:val="single" w:sz="12" w:space="0" w:color="FFFFFF" w:themeColor="background1"/>
        </w:tcBorders>
        <w:shd w:val="clear" w:color="auto" w:fill="A74D16" w:themeFill="accent5" w:themeFillShade="CC"/>
      </w:tcPr>
    </w:tblStylePr>
    <w:tblStylePr w:type="lastRow">
      <w:rPr>
        <w:b/>
        <w:bCs/>
        <w:color w:val="A74D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styleId="Kolorowalistaakcent5">
    <w:name w:val="Colorful List Accent 5"/>
    <w:basedOn w:val="Standardowy"/>
    <w:uiPriority w:val="72"/>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Pr>
    <w:tcPr>
      <w:shd w:val="clear" w:color="auto" w:fill="FCEFE7" w:themeFill="accent5" w:themeFillTint="19"/>
    </w:tcPr>
    <w:tblStylePr w:type="firstRow">
      <w:rPr>
        <w:b/>
        <w:bCs/>
        <w:color w:val="FFFFFF" w:themeColor="background1"/>
      </w:rPr>
      <w:tblPr/>
      <w:tcPr>
        <w:tcBorders>
          <w:bottom w:val="single" w:sz="12" w:space="0" w:color="FFFFFF" w:themeColor="background1"/>
        </w:tcBorders>
        <w:shd w:val="clear" w:color="auto" w:fill="5F6369" w:themeFill="accent6" w:themeFillShade="CC"/>
      </w:tcPr>
    </w:tblStylePr>
    <w:tblStylePr w:type="lastRow">
      <w:rPr>
        <w:b/>
        <w:bCs/>
        <w:color w:val="5F6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6C3" w:themeFill="accent5" w:themeFillTint="3F"/>
      </w:tcPr>
    </w:tblStylePr>
    <w:tblStylePr w:type="band1Horz">
      <w:tblPr/>
      <w:tcPr>
        <w:shd w:val="clear" w:color="auto" w:fill="F8DECE" w:themeFill="accent5" w:themeFillTint="33"/>
      </w:tcPr>
    </w:tblStylePr>
  </w:style>
  <w:style w:type="table" w:styleId="Kolorowasiatkaakcent2">
    <w:name w:val="Colorful Grid Accent 2"/>
    <w:basedOn w:val="Standardowy"/>
    <w:uiPriority w:val="73"/>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FFF4CC" w:themeFill="accent2" w:themeFillTint="33"/>
    </w:tcPr>
    <w:tblStylePr w:type="firstRow">
      <w:rPr>
        <w:b/>
        <w:bCs/>
      </w:rPr>
      <w:tblPr/>
      <w:tcPr>
        <w:shd w:val="clear" w:color="auto" w:fill="FFE999" w:themeFill="accent2" w:themeFillTint="66"/>
      </w:tcPr>
    </w:tblStylePr>
    <w:tblStylePr w:type="lastRow">
      <w:rPr>
        <w:b/>
        <w:bCs/>
        <w:color w:val="000000" w:themeColor="text1"/>
      </w:rPr>
      <w:tblPr/>
      <w:tcPr>
        <w:shd w:val="clear" w:color="auto" w:fill="FFE999" w:themeFill="accent2" w:themeFillTint="66"/>
      </w:tcPr>
    </w:tblStylePr>
    <w:tblStylePr w:type="firstCol">
      <w:rPr>
        <w:color w:val="FFFFFF" w:themeColor="background1"/>
      </w:rPr>
      <w:tblPr/>
      <w:tcPr>
        <w:shd w:val="clear" w:color="auto" w:fill="BF9600" w:themeFill="accent2" w:themeFillShade="BF"/>
      </w:tcPr>
    </w:tblStylePr>
    <w:tblStylePr w:type="lastCol">
      <w:rPr>
        <w:color w:val="FFFFFF" w:themeColor="background1"/>
      </w:rPr>
      <w:tblPr/>
      <w:tcPr>
        <w:shd w:val="clear" w:color="auto" w:fill="BF9600" w:themeFill="accent2" w:themeFillShade="BF"/>
      </w:tcPr>
    </w:tblStylePr>
    <w:tblStylePr w:type="band1Vert">
      <w:tblPr/>
      <w:tcPr>
        <w:shd w:val="clear" w:color="auto" w:fill="FFE480" w:themeFill="accent2" w:themeFillTint="7F"/>
      </w:tcPr>
    </w:tblStylePr>
    <w:tblStylePr w:type="band1Horz">
      <w:tblPr/>
      <w:tcPr>
        <w:shd w:val="clear" w:color="auto" w:fill="FFE480" w:themeFill="accent2" w:themeFillTint="7F"/>
      </w:tcPr>
    </w:tblStylePr>
  </w:style>
  <w:style w:type="paragraph" w:customStyle="1" w:styleId="04xlpa">
    <w:name w:val="_04xlpa"/>
    <w:basedOn w:val="Normalny"/>
    <w:rsid w:val="00C06D48"/>
    <w:pPr>
      <w:spacing w:before="100" w:beforeAutospacing="1" w:after="100" w:afterAutospacing="1"/>
    </w:pPr>
    <w:rPr>
      <w:color w:val="000000" w:themeColor="text1"/>
    </w:rPr>
  </w:style>
  <w:style w:type="character" w:customStyle="1" w:styleId="jsgrdq">
    <w:name w:val="jsgrdq"/>
    <w:basedOn w:val="Domylnaczcionkaakapitu"/>
    <w:rsid w:val="00C06D48"/>
  </w:style>
  <w:style w:type="paragraph" w:customStyle="1" w:styleId="western">
    <w:name w:val="western"/>
    <w:basedOn w:val="Normalny"/>
    <w:rsid w:val="00C06D48"/>
    <w:pPr>
      <w:spacing w:before="100" w:beforeAutospacing="1" w:after="100" w:afterAutospacing="1"/>
    </w:pPr>
    <w:rPr>
      <w:color w:val="000000" w:themeColor="text1"/>
    </w:rPr>
  </w:style>
  <w:style w:type="table" w:styleId="redniasiatka3akcent5">
    <w:name w:val="Medium Grid 3 Accent 5"/>
    <w:basedOn w:val="Standardowy"/>
    <w:uiPriority w:val="69"/>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6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61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61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61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61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E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E87" w:themeFill="accent5" w:themeFillTint="7F"/>
      </w:tcPr>
    </w:tblStylePr>
  </w:style>
  <w:style w:type="table" w:styleId="Kolorowasiatkaakcent3">
    <w:name w:val="Colorful Grid Accent 3"/>
    <w:basedOn w:val="Standardowy"/>
    <w:uiPriority w:val="73"/>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F7C0B7" w:themeFill="accent3" w:themeFillTint="33"/>
    </w:tcPr>
    <w:tblStylePr w:type="firstRow">
      <w:rPr>
        <w:b/>
        <w:bCs/>
      </w:rPr>
      <w:tblPr/>
      <w:tcPr>
        <w:shd w:val="clear" w:color="auto" w:fill="EF816F" w:themeFill="accent3" w:themeFillTint="66"/>
      </w:tcPr>
    </w:tblStylePr>
    <w:tblStylePr w:type="lastRow">
      <w:rPr>
        <w:b/>
        <w:bCs/>
        <w:color w:val="000000" w:themeColor="text1"/>
      </w:rPr>
      <w:tblPr/>
      <w:tcPr>
        <w:shd w:val="clear" w:color="auto" w:fill="EF816F" w:themeFill="accent3" w:themeFillTint="66"/>
      </w:tcPr>
    </w:tblStylePr>
    <w:tblStylePr w:type="firstCol">
      <w:rPr>
        <w:color w:val="FFFFFF" w:themeColor="background1"/>
      </w:rPr>
      <w:tblPr/>
      <w:tcPr>
        <w:shd w:val="clear" w:color="auto" w:fill="4B1108" w:themeFill="accent3" w:themeFillShade="BF"/>
      </w:tcPr>
    </w:tblStylePr>
    <w:tblStylePr w:type="lastCol">
      <w:rPr>
        <w:color w:val="FFFFFF" w:themeColor="background1"/>
      </w:rPr>
      <w:tblPr/>
      <w:tcPr>
        <w:shd w:val="clear" w:color="auto" w:fill="4B1108" w:themeFill="accent3" w:themeFillShade="BF"/>
      </w:tcPr>
    </w:tblStylePr>
    <w:tblStylePr w:type="band1Vert">
      <w:tblPr/>
      <w:tcPr>
        <w:shd w:val="clear" w:color="auto" w:fill="EB624C" w:themeFill="accent3" w:themeFillTint="7F"/>
      </w:tcPr>
    </w:tblStylePr>
    <w:tblStylePr w:type="band1Horz">
      <w:tblPr/>
      <w:tcPr>
        <w:shd w:val="clear" w:color="auto" w:fill="EB624C" w:themeFill="accent3" w:themeFillTint="7F"/>
      </w:tcPr>
    </w:tblStylePr>
  </w:style>
  <w:style w:type="table" w:customStyle="1" w:styleId="Kolorowalistaakcent61">
    <w:name w:val="Kolorowa lista — akcent 61"/>
    <w:basedOn w:val="Standardowy"/>
    <w:next w:val="Kolorowalistaakcent6"/>
    <w:uiPriority w:val="72"/>
    <w:rsid w:val="00C06D48"/>
    <w:pPr>
      <w:spacing w:after="0" w:line="276" w:lineRule="auto"/>
    </w:pPr>
    <w:rPr>
      <w:rFonts w:ascii="Cambria" w:eastAsiaTheme="minorHAnsi" w:hAnsi="Cambria" w:cs="Times New Roman"/>
      <w:color w:val="000000" w:themeColor="text1"/>
      <w:sz w:val="24"/>
      <w:szCs w:val="24"/>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tcPr>
    <w:tblStylePr w:type="firstRow">
      <w:rPr>
        <w:b/>
        <w:bCs/>
        <w:color w:val="FFFFFF" w:themeColor="background1"/>
      </w:rPr>
      <w:tblPr/>
      <w:tcPr>
        <w:shd w:val="clear" w:color="auto" w:fill="009A46"/>
      </w:tcPr>
    </w:tblStylePr>
    <w:tblStylePr w:type="lastRow">
      <w:rPr>
        <w:b/>
        <w:bCs/>
        <w:color w:val="auto"/>
      </w:rPr>
      <w:tblPr/>
      <w:tcPr>
        <w:tcBorders>
          <w:top w:val="single" w:sz="24" w:space="0" w:color="F2F2F2" w:themeColor="background1" w:themeShade="F2"/>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tblStylePr w:type="band1Horz">
      <w:rPr>
        <w:color w:val="auto"/>
      </w:rPr>
      <w:tblPr/>
      <w:tcPr>
        <w:shd w:val="clear" w:color="auto" w:fill="F2F2F2" w:themeFill="background1" w:themeFillShade="F2"/>
      </w:tcPr>
    </w:tblStylePr>
    <w:tblStylePr w:type="band2Horz">
      <w:tblPr/>
      <w:tcPr>
        <w:shd w:val="clear" w:color="auto" w:fill="F7C0B7" w:themeFill="accent3" w:themeFillTint="33"/>
      </w:tcPr>
    </w:tblStylePr>
  </w:style>
  <w:style w:type="table" w:customStyle="1" w:styleId="Kolorowalistaakcent62">
    <w:name w:val="Kolorowa lista — akcent 62"/>
    <w:basedOn w:val="Standardowy"/>
    <w:next w:val="Kolorowalistaakcent6"/>
    <w:uiPriority w:val="72"/>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A74D16" w:themeFill="accent5" w:themeFillShade="CC"/>
      </w:tcPr>
    </w:tblStylePr>
    <w:tblStylePr w:type="lastRow">
      <w:rPr>
        <w:b/>
        <w:bCs/>
        <w:color w:val="A74D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customStyle="1" w:styleId="Kolorowalistaakcent621">
    <w:name w:val="Kolorowa lista — akcent 621"/>
    <w:basedOn w:val="Standardowy"/>
    <w:next w:val="Kolorowalistaakcent6"/>
    <w:uiPriority w:val="72"/>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A74D16" w:themeFill="accent5" w:themeFillShade="CC"/>
      </w:tcPr>
    </w:tblStylePr>
    <w:tblStylePr w:type="lastRow">
      <w:rPr>
        <w:b/>
        <w:bCs/>
        <w:color w:val="A74D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customStyle="1" w:styleId="Kolorowalistaakcent63">
    <w:name w:val="Kolorowa lista — akcent 63"/>
    <w:basedOn w:val="Standardowy"/>
    <w:next w:val="Kolorowalistaakcent6"/>
    <w:uiPriority w:val="72"/>
    <w:rsid w:val="00C06D48"/>
    <w:pPr>
      <w:spacing w:after="0" w:line="240" w:lineRule="auto"/>
    </w:pPr>
    <w:rPr>
      <w:rFonts w:ascii="Calibri" w:eastAsiaTheme="minorHAnsi" w:hAnsi="Calibri" w:cs="Times New Roman"/>
      <w:color w:val="000000" w:themeColor="text1"/>
      <w:sz w:val="22"/>
      <w:szCs w:val="22"/>
    </w:rPr>
    <w:tblPr>
      <w:tblStyleRowBandSize w:val="1"/>
      <w:tblStyleColBandSize w:val="1"/>
    </w:tblPr>
    <w:tcPr>
      <w:shd w:val="clear" w:color="auto" w:fill="F7F8F4"/>
    </w:tcPr>
    <w:tblStylePr w:type="firstRow">
      <w:rPr>
        <w:b/>
        <w:bCs/>
        <w:color w:val="FFFFFF"/>
      </w:rPr>
      <w:tblPr/>
      <w:tcPr>
        <w:tcBorders>
          <w:bottom w:val="single" w:sz="12" w:space="0" w:color="FFFFFF"/>
        </w:tcBorders>
        <w:shd w:val="clear" w:color="auto" w:fill="781A07"/>
      </w:tcPr>
    </w:tblStylePr>
    <w:tblStylePr w:type="lastRow">
      <w:rPr>
        <w:b/>
        <w:bCs/>
        <w:color w:val="781A0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4"/>
      </w:tcPr>
    </w:tblStylePr>
    <w:tblStylePr w:type="band1Horz">
      <w:tblPr/>
      <w:tcPr>
        <w:shd w:val="clear" w:color="auto" w:fill="EEF0E9"/>
      </w:tcPr>
    </w:tblStylePr>
  </w:style>
  <w:style w:type="table" w:customStyle="1" w:styleId="Kolorowalistaakcent6211">
    <w:name w:val="Kolorowa lista — akcent 6211"/>
    <w:basedOn w:val="Standardowy"/>
    <w:next w:val="Kolorowalistaakcent6"/>
    <w:uiPriority w:val="72"/>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A74D16" w:themeFill="accent5" w:themeFillShade="CC"/>
      </w:tcPr>
    </w:tblStylePr>
    <w:tblStylePr w:type="lastRow">
      <w:rPr>
        <w:b/>
        <w:bCs/>
        <w:color w:val="A74D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customStyle="1" w:styleId="Kolorowalistaakcent62111">
    <w:name w:val="Kolorowa lista — akcent 62111"/>
    <w:basedOn w:val="Standardowy"/>
    <w:next w:val="Kolorowalistaakcent6"/>
    <w:uiPriority w:val="72"/>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A74D16" w:themeFill="accent5" w:themeFillShade="CC"/>
      </w:tcPr>
    </w:tblStylePr>
    <w:tblStylePr w:type="lastRow">
      <w:rPr>
        <w:b/>
        <w:bCs/>
        <w:color w:val="A74D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customStyle="1" w:styleId="Kolorowalistaakcent621111">
    <w:name w:val="Kolorowa lista — akcent 621111"/>
    <w:basedOn w:val="Standardowy"/>
    <w:next w:val="Kolorowalistaakcent6"/>
    <w:uiPriority w:val="72"/>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A74D16" w:themeFill="accent5" w:themeFillShade="CC"/>
      </w:tcPr>
    </w:tblStylePr>
    <w:tblStylePr w:type="lastRow">
      <w:rPr>
        <w:b/>
        <w:bCs/>
        <w:color w:val="A74D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customStyle="1" w:styleId="Kolorowalistaakcent6211111">
    <w:name w:val="Kolorowa lista — akcent 6211111"/>
    <w:basedOn w:val="Standardowy"/>
    <w:next w:val="Kolorowalistaakcent6"/>
    <w:uiPriority w:val="72"/>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A74D16" w:themeFill="accent5" w:themeFillShade="CC"/>
      </w:tcPr>
    </w:tblStylePr>
    <w:tblStylePr w:type="lastRow">
      <w:rPr>
        <w:b/>
        <w:bCs/>
        <w:color w:val="A74D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styleId="rednialista1akcent3">
    <w:name w:val="Medium List 1 Accent 3"/>
    <w:basedOn w:val="Standardowy"/>
    <w:uiPriority w:val="65"/>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Borders>
        <w:top w:val="single" w:sz="8" w:space="0" w:color="65180B" w:themeColor="accent3"/>
        <w:bottom w:val="single" w:sz="8" w:space="0" w:color="65180B" w:themeColor="accent3"/>
      </w:tblBorders>
    </w:tblPr>
    <w:tblStylePr w:type="firstRow">
      <w:rPr>
        <w:rFonts w:asciiTheme="majorHAnsi" w:eastAsiaTheme="majorEastAsia" w:hAnsiTheme="majorHAnsi" w:cstheme="majorBidi"/>
      </w:rPr>
      <w:tblPr/>
      <w:tcPr>
        <w:tcBorders>
          <w:top w:val="nil"/>
          <w:bottom w:val="single" w:sz="8" w:space="0" w:color="65180B" w:themeColor="accent3"/>
        </w:tcBorders>
      </w:tcPr>
    </w:tblStylePr>
    <w:tblStylePr w:type="lastRow">
      <w:rPr>
        <w:b/>
        <w:bCs/>
        <w:color w:val="4082B2" w:themeColor="text2"/>
      </w:rPr>
      <w:tblPr/>
      <w:tcPr>
        <w:tcBorders>
          <w:top w:val="single" w:sz="8" w:space="0" w:color="65180B" w:themeColor="accent3"/>
          <w:bottom w:val="single" w:sz="8" w:space="0" w:color="65180B" w:themeColor="accent3"/>
        </w:tcBorders>
      </w:tcPr>
    </w:tblStylePr>
    <w:tblStylePr w:type="firstCol">
      <w:rPr>
        <w:b/>
        <w:bCs/>
      </w:rPr>
    </w:tblStylePr>
    <w:tblStylePr w:type="lastCol">
      <w:rPr>
        <w:b/>
        <w:bCs/>
      </w:rPr>
      <w:tblPr/>
      <w:tcPr>
        <w:tcBorders>
          <w:top w:val="single" w:sz="8" w:space="0" w:color="65180B" w:themeColor="accent3"/>
          <w:bottom w:val="single" w:sz="8" w:space="0" w:color="65180B" w:themeColor="accent3"/>
        </w:tcBorders>
      </w:tcPr>
    </w:tblStylePr>
    <w:tblStylePr w:type="band1Vert">
      <w:tblPr/>
      <w:tcPr>
        <w:shd w:val="clear" w:color="auto" w:fill="F5B1A6" w:themeFill="accent3" w:themeFillTint="3F"/>
      </w:tcPr>
    </w:tblStylePr>
    <w:tblStylePr w:type="band1Horz">
      <w:tblPr/>
      <w:tcPr>
        <w:shd w:val="clear" w:color="auto" w:fill="F5B1A6" w:themeFill="accent3" w:themeFillTint="3F"/>
      </w:tcPr>
    </w:tblStylePr>
  </w:style>
  <w:style w:type="table" w:styleId="Jasnalistaakcent3">
    <w:name w:val="Light List Accent 3"/>
    <w:basedOn w:val="Standardowy"/>
    <w:uiPriority w:val="61"/>
    <w:rsid w:val="00C06D48"/>
    <w:pPr>
      <w:spacing w:after="0" w:line="240" w:lineRule="auto"/>
    </w:pPr>
    <w:rPr>
      <w:rFonts w:ascii="Cambria" w:eastAsiaTheme="minorHAnsi" w:hAnsi="Cambria" w:cs="Times New Roman"/>
      <w:color w:val="000000" w:themeColor="text1"/>
      <w:sz w:val="24"/>
      <w:szCs w:val="24"/>
    </w:rPr>
    <w:tblPr>
      <w:tblStyleRowBandSize w:val="1"/>
      <w:tblStyleColBandSize w:val="1"/>
      <w:tblBorders>
        <w:top w:val="single" w:sz="8" w:space="0" w:color="65180B" w:themeColor="accent3"/>
        <w:left w:val="single" w:sz="8" w:space="0" w:color="65180B" w:themeColor="accent3"/>
        <w:bottom w:val="single" w:sz="8" w:space="0" w:color="65180B" w:themeColor="accent3"/>
        <w:right w:val="single" w:sz="8" w:space="0" w:color="65180B" w:themeColor="accent3"/>
      </w:tblBorders>
    </w:tblPr>
    <w:tblStylePr w:type="firstRow">
      <w:pPr>
        <w:spacing w:before="0" w:after="0" w:line="240" w:lineRule="auto"/>
      </w:pPr>
      <w:rPr>
        <w:b/>
        <w:bCs/>
        <w:color w:val="FFFFFF" w:themeColor="background1"/>
      </w:rPr>
      <w:tblPr/>
      <w:tcPr>
        <w:shd w:val="clear" w:color="auto" w:fill="65180B" w:themeFill="accent3"/>
      </w:tcPr>
    </w:tblStylePr>
    <w:tblStylePr w:type="lastRow">
      <w:pPr>
        <w:spacing w:before="0" w:after="0" w:line="240" w:lineRule="auto"/>
      </w:pPr>
      <w:rPr>
        <w:b/>
        <w:bCs/>
      </w:rPr>
      <w:tblPr/>
      <w:tcPr>
        <w:tcBorders>
          <w:top w:val="double" w:sz="6" w:space="0" w:color="65180B" w:themeColor="accent3"/>
          <w:left w:val="single" w:sz="8" w:space="0" w:color="65180B" w:themeColor="accent3"/>
          <w:bottom w:val="single" w:sz="8" w:space="0" w:color="65180B" w:themeColor="accent3"/>
          <w:right w:val="single" w:sz="8" w:space="0" w:color="65180B" w:themeColor="accent3"/>
        </w:tcBorders>
      </w:tcPr>
    </w:tblStylePr>
    <w:tblStylePr w:type="firstCol">
      <w:rPr>
        <w:b/>
        <w:bCs/>
      </w:rPr>
    </w:tblStylePr>
    <w:tblStylePr w:type="lastCol">
      <w:rPr>
        <w:b/>
        <w:bCs/>
      </w:rPr>
    </w:tblStylePr>
    <w:tblStylePr w:type="band1Vert">
      <w:tblPr/>
      <w:tcPr>
        <w:tcBorders>
          <w:top w:val="single" w:sz="8" w:space="0" w:color="65180B" w:themeColor="accent3"/>
          <w:left w:val="single" w:sz="8" w:space="0" w:color="65180B" w:themeColor="accent3"/>
          <w:bottom w:val="single" w:sz="8" w:space="0" w:color="65180B" w:themeColor="accent3"/>
          <w:right w:val="single" w:sz="8" w:space="0" w:color="65180B" w:themeColor="accent3"/>
        </w:tcBorders>
      </w:tcPr>
    </w:tblStylePr>
    <w:tblStylePr w:type="band1Horz">
      <w:tblPr/>
      <w:tcPr>
        <w:tcBorders>
          <w:top w:val="single" w:sz="8" w:space="0" w:color="65180B" w:themeColor="accent3"/>
          <w:left w:val="single" w:sz="8" w:space="0" w:color="65180B" w:themeColor="accent3"/>
          <w:bottom w:val="single" w:sz="8" w:space="0" w:color="65180B" w:themeColor="accent3"/>
          <w:right w:val="single" w:sz="8" w:space="0" w:color="65180B" w:themeColor="accent3"/>
        </w:tcBorders>
      </w:tcPr>
    </w:tblStylePr>
  </w:style>
  <w:style w:type="character" w:customStyle="1" w:styleId="vwvqnvr9">
    <w:name w:val="_vwvqnvr9"/>
    <w:basedOn w:val="Domylnaczcionkaakapitu"/>
    <w:rsid w:val="00C06D48"/>
  </w:style>
  <w:style w:type="table" w:styleId="rednialista2akcent3">
    <w:name w:val="Medium List 2 Accent 3"/>
    <w:basedOn w:val="Standardowy"/>
    <w:uiPriority w:val="66"/>
    <w:rsid w:val="009A7F8B"/>
    <w:pPr>
      <w:spacing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65180B" w:themeColor="accent3"/>
        <w:left w:val="single" w:sz="8" w:space="0" w:color="65180B" w:themeColor="accent3"/>
        <w:bottom w:val="single" w:sz="8" w:space="0" w:color="65180B" w:themeColor="accent3"/>
        <w:right w:val="single" w:sz="8" w:space="0" w:color="65180B" w:themeColor="accent3"/>
      </w:tblBorders>
    </w:tblPr>
    <w:tblStylePr w:type="firstRow">
      <w:rPr>
        <w:sz w:val="24"/>
        <w:szCs w:val="24"/>
      </w:rPr>
      <w:tblPr/>
      <w:tcPr>
        <w:tcBorders>
          <w:top w:val="nil"/>
          <w:left w:val="nil"/>
          <w:bottom w:val="single" w:sz="24" w:space="0" w:color="65180B" w:themeColor="accent3"/>
          <w:right w:val="nil"/>
          <w:insideH w:val="nil"/>
          <w:insideV w:val="nil"/>
        </w:tcBorders>
        <w:shd w:val="clear" w:color="auto" w:fill="FFFFFF" w:themeFill="background1"/>
      </w:tcPr>
    </w:tblStylePr>
    <w:tblStylePr w:type="lastRow">
      <w:tblPr/>
      <w:tcPr>
        <w:tcBorders>
          <w:top w:val="single" w:sz="8" w:space="0" w:color="65180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180B" w:themeColor="accent3"/>
          <w:insideH w:val="nil"/>
          <w:insideV w:val="nil"/>
        </w:tcBorders>
        <w:shd w:val="clear" w:color="auto" w:fill="FFFFFF" w:themeFill="background1"/>
      </w:tcPr>
    </w:tblStylePr>
    <w:tblStylePr w:type="lastCol">
      <w:tblPr/>
      <w:tcPr>
        <w:tcBorders>
          <w:top w:val="nil"/>
          <w:left w:val="single" w:sz="8" w:space="0" w:color="65180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B1A6" w:themeFill="accent3" w:themeFillTint="3F"/>
      </w:tcPr>
    </w:tblStylePr>
    <w:tblStylePr w:type="band1Horz">
      <w:tblPr/>
      <w:tcPr>
        <w:tcBorders>
          <w:top w:val="nil"/>
          <w:bottom w:val="nil"/>
          <w:insideH w:val="nil"/>
          <w:insideV w:val="nil"/>
        </w:tcBorders>
        <w:shd w:val="clear" w:color="auto" w:fill="F5B1A6"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LegendaZnak">
    <w:name w:val="Legenda Znak"/>
    <w:basedOn w:val="Domylnaczcionkaakapitu"/>
    <w:link w:val="Legenda"/>
    <w:uiPriority w:val="35"/>
    <w:rsid w:val="00520EDE"/>
    <w:rPr>
      <w:rFonts w:ascii="Segoe UI Light" w:hAnsi="Segoe UI Light"/>
      <w:b/>
      <w:bCs/>
      <w:sz w:val="24"/>
      <w:szCs w:val="20"/>
    </w:rPr>
  </w:style>
  <w:style w:type="table" w:customStyle="1" w:styleId="Wiele">
    <w:name w:val="Wieleń"/>
    <w:basedOn w:val="Standardowy"/>
    <w:uiPriority w:val="99"/>
    <w:qFormat/>
    <w:rsid w:val="00023CBC"/>
    <w:pPr>
      <w:spacing w:after="0" w:line="240" w:lineRule="auto"/>
    </w:pPr>
    <w:rPr>
      <w:rFonts w:ascii="Segoe UI Light" w:hAnsi="Segoe UI Light"/>
      <w:sz w:val="22"/>
      <w:szCs w:val="22"/>
      <w:lang w:eastAsia="pl-PL"/>
    </w:rPr>
    <w:tblPr>
      <w:tblBorders>
        <w:insideV w:val="single" w:sz="4" w:space="0" w:color="029FE4"/>
      </w:tblBorders>
    </w:tblPr>
    <w:tcPr>
      <w:shd w:val="clear" w:color="auto" w:fill="auto"/>
      <w:vAlign w:val="center"/>
    </w:tcPr>
    <w:tblStylePr w:type="firstRow">
      <w:rPr>
        <w:rFonts w:ascii="Segoe UI Light" w:hAnsi="Segoe UI Light"/>
        <w:b/>
        <w:i w:val="0"/>
        <w:caps w:val="0"/>
        <w:smallCaps w:val="0"/>
        <w:color w:val="029FE4"/>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customStyle="1" w:styleId="cooooo1">
    <w:name w:val="coooooś1"/>
    <w:basedOn w:val="Standardowy"/>
    <w:next w:val="Tabela-Siatka"/>
    <w:uiPriority w:val="39"/>
    <w:rsid w:val="003B1178"/>
    <w:pPr>
      <w:spacing w:after="200" w:line="276" w:lineRule="auto"/>
      <w:jc w:val="center"/>
    </w:pPr>
    <w:rPr>
      <w:rFonts w:ascii="Cambria" w:eastAsia="Times New Roman" w:hAnsi="Cambria" w:cs="Segoe UI Light"/>
      <w:spacing w:val="10"/>
      <w:sz w:val="24"/>
      <w:szCs w:val="24"/>
    </w:rPr>
    <w:tblPr>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Pr>
    <w:trPr>
      <w:jc w:val="center"/>
    </w:trPr>
    <w:tcPr>
      <w:shd w:val="clear" w:color="auto" w:fill="D9D9D9"/>
      <w:vAlign w:val="center"/>
    </w:tcPr>
    <w:tblStylePr w:type="firstRow">
      <w:rPr>
        <w:b/>
        <w:color w:val="FFFFFF"/>
      </w:rPr>
      <w:tblPr/>
      <w:tcPr>
        <w:shd w:val="clear" w:color="auto" w:fill="014F72"/>
      </w:tcPr>
    </w:tblStylePr>
    <w:tblStylePr w:type="firstCol">
      <w:tblPr/>
      <w:tcPr>
        <w:shd w:val="clear" w:color="auto" w:fill="029FE4"/>
      </w:tcPr>
    </w:tblStylePr>
  </w:style>
  <w:style w:type="table" w:styleId="Kolorowasiatkaakcent6">
    <w:name w:val="Colorful Grid Accent 6"/>
    <w:basedOn w:val="Standardowy"/>
    <w:uiPriority w:val="73"/>
    <w:rsid w:val="00867F0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4E6" w:themeFill="accent6" w:themeFillTint="33"/>
    </w:tcPr>
    <w:tblStylePr w:type="firstRow">
      <w:rPr>
        <w:b/>
        <w:bCs/>
      </w:rPr>
      <w:tblPr/>
      <w:tcPr>
        <w:shd w:val="clear" w:color="auto" w:fill="C8CACE" w:themeFill="accent6" w:themeFillTint="66"/>
      </w:tcPr>
    </w:tblStylePr>
    <w:tblStylePr w:type="lastRow">
      <w:rPr>
        <w:b/>
        <w:bCs/>
        <w:color w:val="000000" w:themeColor="text1"/>
      </w:rPr>
      <w:tblPr/>
      <w:tcPr>
        <w:shd w:val="clear" w:color="auto" w:fill="C8CACE" w:themeFill="accent6" w:themeFillTint="66"/>
      </w:tcPr>
    </w:tblStylePr>
    <w:tblStylePr w:type="firstCol">
      <w:rPr>
        <w:color w:val="FFFFFF" w:themeColor="background1"/>
      </w:rPr>
      <w:tblPr/>
      <w:tcPr>
        <w:shd w:val="clear" w:color="auto" w:fill="595C62" w:themeFill="accent6" w:themeFillShade="BF"/>
      </w:tcPr>
    </w:tblStylePr>
    <w:tblStylePr w:type="lastCol">
      <w:rPr>
        <w:color w:val="FFFFFF" w:themeColor="background1"/>
      </w:rPr>
      <w:tblPr/>
      <w:tcPr>
        <w:shd w:val="clear" w:color="auto" w:fill="595C62" w:themeFill="accent6" w:themeFillShade="BF"/>
      </w:tc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147">
      <w:bodyDiv w:val="1"/>
      <w:marLeft w:val="0"/>
      <w:marRight w:val="0"/>
      <w:marTop w:val="0"/>
      <w:marBottom w:val="0"/>
      <w:divBdr>
        <w:top w:val="none" w:sz="0" w:space="0" w:color="auto"/>
        <w:left w:val="none" w:sz="0" w:space="0" w:color="auto"/>
        <w:bottom w:val="none" w:sz="0" w:space="0" w:color="auto"/>
        <w:right w:val="none" w:sz="0" w:space="0" w:color="auto"/>
      </w:divBdr>
      <w:divsChild>
        <w:div w:id="742991424">
          <w:marLeft w:val="547"/>
          <w:marRight w:val="0"/>
          <w:marTop w:val="0"/>
          <w:marBottom w:val="0"/>
          <w:divBdr>
            <w:top w:val="none" w:sz="0" w:space="0" w:color="auto"/>
            <w:left w:val="none" w:sz="0" w:space="0" w:color="auto"/>
            <w:bottom w:val="none" w:sz="0" w:space="0" w:color="auto"/>
            <w:right w:val="none" w:sz="0" w:space="0" w:color="auto"/>
          </w:divBdr>
        </w:div>
      </w:divsChild>
    </w:div>
    <w:div w:id="7609860">
      <w:bodyDiv w:val="1"/>
      <w:marLeft w:val="0"/>
      <w:marRight w:val="0"/>
      <w:marTop w:val="0"/>
      <w:marBottom w:val="0"/>
      <w:divBdr>
        <w:top w:val="none" w:sz="0" w:space="0" w:color="auto"/>
        <w:left w:val="none" w:sz="0" w:space="0" w:color="auto"/>
        <w:bottom w:val="none" w:sz="0" w:space="0" w:color="auto"/>
        <w:right w:val="none" w:sz="0" w:space="0" w:color="auto"/>
      </w:divBdr>
    </w:div>
    <w:div w:id="9338494">
      <w:bodyDiv w:val="1"/>
      <w:marLeft w:val="0"/>
      <w:marRight w:val="0"/>
      <w:marTop w:val="0"/>
      <w:marBottom w:val="0"/>
      <w:divBdr>
        <w:top w:val="none" w:sz="0" w:space="0" w:color="auto"/>
        <w:left w:val="none" w:sz="0" w:space="0" w:color="auto"/>
        <w:bottom w:val="none" w:sz="0" w:space="0" w:color="auto"/>
        <w:right w:val="none" w:sz="0" w:space="0" w:color="auto"/>
      </w:divBdr>
    </w:div>
    <w:div w:id="28260299">
      <w:bodyDiv w:val="1"/>
      <w:marLeft w:val="0"/>
      <w:marRight w:val="0"/>
      <w:marTop w:val="0"/>
      <w:marBottom w:val="0"/>
      <w:divBdr>
        <w:top w:val="none" w:sz="0" w:space="0" w:color="auto"/>
        <w:left w:val="none" w:sz="0" w:space="0" w:color="auto"/>
        <w:bottom w:val="none" w:sz="0" w:space="0" w:color="auto"/>
        <w:right w:val="none" w:sz="0" w:space="0" w:color="auto"/>
      </w:divBdr>
    </w:div>
    <w:div w:id="31810436">
      <w:bodyDiv w:val="1"/>
      <w:marLeft w:val="0"/>
      <w:marRight w:val="0"/>
      <w:marTop w:val="0"/>
      <w:marBottom w:val="0"/>
      <w:divBdr>
        <w:top w:val="none" w:sz="0" w:space="0" w:color="auto"/>
        <w:left w:val="none" w:sz="0" w:space="0" w:color="auto"/>
        <w:bottom w:val="none" w:sz="0" w:space="0" w:color="auto"/>
        <w:right w:val="none" w:sz="0" w:space="0" w:color="auto"/>
      </w:divBdr>
      <w:divsChild>
        <w:div w:id="475801032">
          <w:marLeft w:val="547"/>
          <w:marRight w:val="0"/>
          <w:marTop w:val="0"/>
          <w:marBottom w:val="0"/>
          <w:divBdr>
            <w:top w:val="none" w:sz="0" w:space="0" w:color="auto"/>
            <w:left w:val="none" w:sz="0" w:space="0" w:color="auto"/>
            <w:bottom w:val="none" w:sz="0" w:space="0" w:color="auto"/>
            <w:right w:val="none" w:sz="0" w:space="0" w:color="auto"/>
          </w:divBdr>
        </w:div>
      </w:divsChild>
    </w:div>
    <w:div w:id="34544653">
      <w:bodyDiv w:val="1"/>
      <w:marLeft w:val="0"/>
      <w:marRight w:val="0"/>
      <w:marTop w:val="0"/>
      <w:marBottom w:val="0"/>
      <w:divBdr>
        <w:top w:val="none" w:sz="0" w:space="0" w:color="auto"/>
        <w:left w:val="none" w:sz="0" w:space="0" w:color="auto"/>
        <w:bottom w:val="none" w:sz="0" w:space="0" w:color="auto"/>
        <w:right w:val="none" w:sz="0" w:space="0" w:color="auto"/>
      </w:divBdr>
      <w:divsChild>
        <w:div w:id="1549301735">
          <w:marLeft w:val="547"/>
          <w:marRight w:val="0"/>
          <w:marTop w:val="0"/>
          <w:marBottom w:val="0"/>
          <w:divBdr>
            <w:top w:val="none" w:sz="0" w:space="0" w:color="auto"/>
            <w:left w:val="none" w:sz="0" w:space="0" w:color="auto"/>
            <w:bottom w:val="none" w:sz="0" w:space="0" w:color="auto"/>
            <w:right w:val="none" w:sz="0" w:space="0" w:color="auto"/>
          </w:divBdr>
        </w:div>
      </w:divsChild>
    </w:div>
    <w:div w:id="36198793">
      <w:bodyDiv w:val="1"/>
      <w:marLeft w:val="0"/>
      <w:marRight w:val="0"/>
      <w:marTop w:val="0"/>
      <w:marBottom w:val="0"/>
      <w:divBdr>
        <w:top w:val="none" w:sz="0" w:space="0" w:color="auto"/>
        <w:left w:val="none" w:sz="0" w:space="0" w:color="auto"/>
        <w:bottom w:val="none" w:sz="0" w:space="0" w:color="auto"/>
        <w:right w:val="none" w:sz="0" w:space="0" w:color="auto"/>
      </w:divBdr>
      <w:divsChild>
        <w:div w:id="671833191">
          <w:marLeft w:val="547"/>
          <w:marRight w:val="0"/>
          <w:marTop w:val="0"/>
          <w:marBottom w:val="0"/>
          <w:divBdr>
            <w:top w:val="none" w:sz="0" w:space="0" w:color="auto"/>
            <w:left w:val="none" w:sz="0" w:space="0" w:color="auto"/>
            <w:bottom w:val="none" w:sz="0" w:space="0" w:color="auto"/>
            <w:right w:val="none" w:sz="0" w:space="0" w:color="auto"/>
          </w:divBdr>
        </w:div>
      </w:divsChild>
    </w:div>
    <w:div w:id="43801506">
      <w:bodyDiv w:val="1"/>
      <w:marLeft w:val="0"/>
      <w:marRight w:val="0"/>
      <w:marTop w:val="0"/>
      <w:marBottom w:val="0"/>
      <w:divBdr>
        <w:top w:val="none" w:sz="0" w:space="0" w:color="auto"/>
        <w:left w:val="none" w:sz="0" w:space="0" w:color="auto"/>
        <w:bottom w:val="none" w:sz="0" w:space="0" w:color="auto"/>
        <w:right w:val="none" w:sz="0" w:space="0" w:color="auto"/>
      </w:divBdr>
    </w:div>
    <w:div w:id="49773086">
      <w:bodyDiv w:val="1"/>
      <w:marLeft w:val="0"/>
      <w:marRight w:val="0"/>
      <w:marTop w:val="0"/>
      <w:marBottom w:val="0"/>
      <w:divBdr>
        <w:top w:val="none" w:sz="0" w:space="0" w:color="auto"/>
        <w:left w:val="none" w:sz="0" w:space="0" w:color="auto"/>
        <w:bottom w:val="none" w:sz="0" w:space="0" w:color="auto"/>
        <w:right w:val="none" w:sz="0" w:space="0" w:color="auto"/>
      </w:divBdr>
      <w:divsChild>
        <w:div w:id="565797407">
          <w:marLeft w:val="0"/>
          <w:marRight w:val="0"/>
          <w:marTop w:val="0"/>
          <w:marBottom w:val="0"/>
          <w:divBdr>
            <w:top w:val="none" w:sz="0" w:space="0" w:color="auto"/>
            <w:left w:val="none" w:sz="0" w:space="0" w:color="auto"/>
            <w:bottom w:val="none" w:sz="0" w:space="0" w:color="auto"/>
            <w:right w:val="none" w:sz="0" w:space="0" w:color="auto"/>
          </w:divBdr>
        </w:div>
        <w:div w:id="2000382340">
          <w:marLeft w:val="0"/>
          <w:marRight w:val="0"/>
          <w:marTop w:val="0"/>
          <w:marBottom w:val="0"/>
          <w:divBdr>
            <w:top w:val="none" w:sz="0" w:space="0" w:color="auto"/>
            <w:left w:val="none" w:sz="0" w:space="0" w:color="auto"/>
            <w:bottom w:val="none" w:sz="0" w:space="0" w:color="auto"/>
            <w:right w:val="none" w:sz="0" w:space="0" w:color="auto"/>
          </w:divBdr>
        </w:div>
      </w:divsChild>
    </w:div>
    <w:div w:id="55513174">
      <w:bodyDiv w:val="1"/>
      <w:marLeft w:val="0"/>
      <w:marRight w:val="0"/>
      <w:marTop w:val="0"/>
      <w:marBottom w:val="0"/>
      <w:divBdr>
        <w:top w:val="none" w:sz="0" w:space="0" w:color="auto"/>
        <w:left w:val="none" w:sz="0" w:space="0" w:color="auto"/>
        <w:bottom w:val="none" w:sz="0" w:space="0" w:color="auto"/>
        <w:right w:val="none" w:sz="0" w:space="0" w:color="auto"/>
      </w:divBdr>
    </w:div>
    <w:div w:id="75709774">
      <w:bodyDiv w:val="1"/>
      <w:marLeft w:val="0"/>
      <w:marRight w:val="0"/>
      <w:marTop w:val="0"/>
      <w:marBottom w:val="0"/>
      <w:divBdr>
        <w:top w:val="none" w:sz="0" w:space="0" w:color="auto"/>
        <w:left w:val="none" w:sz="0" w:space="0" w:color="auto"/>
        <w:bottom w:val="none" w:sz="0" w:space="0" w:color="auto"/>
        <w:right w:val="none" w:sz="0" w:space="0" w:color="auto"/>
      </w:divBdr>
      <w:divsChild>
        <w:div w:id="722799429">
          <w:marLeft w:val="0"/>
          <w:marRight w:val="0"/>
          <w:marTop w:val="0"/>
          <w:marBottom w:val="0"/>
          <w:divBdr>
            <w:top w:val="none" w:sz="0" w:space="0" w:color="auto"/>
            <w:left w:val="none" w:sz="0" w:space="0" w:color="auto"/>
            <w:bottom w:val="none" w:sz="0" w:space="0" w:color="auto"/>
            <w:right w:val="none" w:sz="0" w:space="0" w:color="auto"/>
          </w:divBdr>
        </w:div>
        <w:div w:id="1002511778">
          <w:marLeft w:val="0"/>
          <w:marRight w:val="0"/>
          <w:marTop w:val="0"/>
          <w:marBottom w:val="0"/>
          <w:divBdr>
            <w:top w:val="none" w:sz="0" w:space="0" w:color="auto"/>
            <w:left w:val="none" w:sz="0" w:space="0" w:color="auto"/>
            <w:bottom w:val="none" w:sz="0" w:space="0" w:color="auto"/>
            <w:right w:val="none" w:sz="0" w:space="0" w:color="auto"/>
          </w:divBdr>
        </w:div>
        <w:div w:id="1476020719">
          <w:marLeft w:val="0"/>
          <w:marRight w:val="0"/>
          <w:marTop w:val="0"/>
          <w:marBottom w:val="0"/>
          <w:divBdr>
            <w:top w:val="none" w:sz="0" w:space="0" w:color="auto"/>
            <w:left w:val="none" w:sz="0" w:space="0" w:color="auto"/>
            <w:bottom w:val="none" w:sz="0" w:space="0" w:color="auto"/>
            <w:right w:val="none" w:sz="0" w:space="0" w:color="auto"/>
          </w:divBdr>
        </w:div>
        <w:div w:id="1919633737">
          <w:marLeft w:val="0"/>
          <w:marRight w:val="0"/>
          <w:marTop w:val="0"/>
          <w:marBottom w:val="0"/>
          <w:divBdr>
            <w:top w:val="none" w:sz="0" w:space="0" w:color="auto"/>
            <w:left w:val="none" w:sz="0" w:space="0" w:color="auto"/>
            <w:bottom w:val="none" w:sz="0" w:space="0" w:color="auto"/>
            <w:right w:val="none" w:sz="0" w:space="0" w:color="auto"/>
          </w:divBdr>
        </w:div>
        <w:div w:id="1975792721">
          <w:marLeft w:val="0"/>
          <w:marRight w:val="0"/>
          <w:marTop w:val="0"/>
          <w:marBottom w:val="0"/>
          <w:divBdr>
            <w:top w:val="none" w:sz="0" w:space="0" w:color="auto"/>
            <w:left w:val="none" w:sz="0" w:space="0" w:color="auto"/>
            <w:bottom w:val="none" w:sz="0" w:space="0" w:color="auto"/>
            <w:right w:val="none" w:sz="0" w:space="0" w:color="auto"/>
          </w:divBdr>
        </w:div>
      </w:divsChild>
    </w:div>
    <w:div w:id="80761996">
      <w:bodyDiv w:val="1"/>
      <w:marLeft w:val="0"/>
      <w:marRight w:val="0"/>
      <w:marTop w:val="0"/>
      <w:marBottom w:val="0"/>
      <w:divBdr>
        <w:top w:val="none" w:sz="0" w:space="0" w:color="auto"/>
        <w:left w:val="none" w:sz="0" w:space="0" w:color="auto"/>
        <w:bottom w:val="none" w:sz="0" w:space="0" w:color="auto"/>
        <w:right w:val="none" w:sz="0" w:space="0" w:color="auto"/>
      </w:divBdr>
    </w:div>
    <w:div w:id="81419295">
      <w:bodyDiv w:val="1"/>
      <w:marLeft w:val="0"/>
      <w:marRight w:val="0"/>
      <w:marTop w:val="0"/>
      <w:marBottom w:val="0"/>
      <w:divBdr>
        <w:top w:val="none" w:sz="0" w:space="0" w:color="auto"/>
        <w:left w:val="none" w:sz="0" w:space="0" w:color="auto"/>
        <w:bottom w:val="none" w:sz="0" w:space="0" w:color="auto"/>
        <w:right w:val="none" w:sz="0" w:space="0" w:color="auto"/>
      </w:divBdr>
    </w:div>
    <w:div w:id="83693620">
      <w:bodyDiv w:val="1"/>
      <w:marLeft w:val="0"/>
      <w:marRight w:val="0"/>
      <w:marTop w:val="0"/>
      <w:marBottom w:val="0"/>
      <w:divBdr>
        <w:top w:val="none" w:sz="0" w:space="0" w:color="auto"/>
        <w:left w:val="none" w:sz="0" w:space="0" w:color="auto"/>
        <w:bottom w:val="none" w:sz="0" w:space="0" w:color="auto"/>
        <w:right w:val="none" w:sz="0" w:space="0" w:color="auto"/>
      </w:divBdr>
    </w:div>
    <w:div w:id="100146398">
      <w:bodyDiv w:val="1"/>
      <w:marLeft w:val="0"/>
      <w:marRight w:val="0"/>
      <w:marTop w:val="0"/>
      <w:marBottom w:val="0"/>
      <w:divBdr>
        <w:top w:val="none" w:sz="0" w:space="0" w:color="auto"/>
        <w:left w:val="none" w:sz="0" w:space="0" w:color="auto"/>
        <w:bottom w:val="none" w:sz="0" w:space="0" w:color="auto"/>
        <w:right w:val="none" w:sz="0" w:space="0" w:color="auto"/>
      </w:divBdr>
    </w:div>
    <w:div w:id="104085674">
      <w:bodyDiv w:val="1"/>
      <w:marLeft w:val="0"/>
      <w:marRight w:val="0"/>
      <w:marTop w:val="0"/>
      <w:marBottom w:val="0"/>
      <w:divBdr>
        <w:top w:val="none" w:sz="0" w:space="0" w:color="auto"/>
        <w:left w:val="none" w:sz="0" w:space="0" w:color="auto"/>
        <w:bottom w:val="none" w:sz="0" w:space="0" w:color="auto"/>
        <w:right w:val="none" w:sz="0" w:space="0" w:color="auto"/>
      </w:divBdr>
    </w:div>
    <w:div w:id="115685072">
      <w:bodyDiv w:val="1"/>
      <w:marLeft w:val="0"/>
      <w:marRight w:val="0"/>
      <w:marTop w:val="0"/>
      <w:marBottom w:val="0"/>
      <w:divBdr>
        <w:top w:val="none" w:sz="0" w:space="0" w:color="auto"/>
        <w:left w:val="none" w:sz="0" w:space="0" w:color="auto"/>
        <w:bottom w:val="none" w:sz="0" w:space="0" w:color="auto"/>
        <w:right w:val="none" w:sz="0" w:space="0" w:color="auto"/>
      </w:divBdr>
    </w:div>
    <w:div w:id="117532128">
      <w:bodyDiv w:val="1"/>
      <w:marLeft w:val="0"/>
      <w:marRight w:val="0"/>
      <w:marTop w:val="0"/>
      <w:marBottom w:val="0"/>
      <w:divBdr>
        <w:top w:val="none" w:sz="0" w:space="0" w:color="auto"/>
        <w:left w:val="none" w:sz="0" w:space="0" w:color="auto"/>
        <w:bottom w:val="none" w:sz="0" w:space="0" w:color="auto"/>
        <w:right w:val="none" w:sz="0" w:space="0" w:color="auto"/>
      </w:divBdr>
    </w:div>
    <w:div w:id="125467424">
      <w:bodyDiv w:val="1"/>
      <w:marLeft w:val="0"/>
      <w:marRight w:val="0"/>
      <w:marTop w:val="0"/>
      <w:marBottom w:val="0"/>
      <w:divBdr>
        <w:top w:val="none" w:sz="0" w:space="0" w:color="auto"/>
        <w:left w:val="none" w:sz="0" w:space="0" w:color="auto"/>
        <w:bottom w:val="none" w:sz="0" w:space="0" w:color="auto"/>
        <w:right w:val="none" w:sz="0" w:space="0" w:color="auto"/>
      </w:divBdr>
    </w:div>
    <w:div w:id="129246660">
      <w:bodyDiv w:val="1"/>
      <w:marLeft w:val="0"/>
      <w:marRight w:val="0"/>
      <w:marTop w:val="0"/>
      <w:marBottom w:val="0"/>
      <w:divBdr>
        <w:top w:val="none" w:sz="0" w:space="0" w:color="auto"/>
        <w:left w:val="none" w:sz="0" w:space="0" w:color="auto"/>
        <w:bottom w:val="none" w:sz="0" w:space="0" w:color="auto"/>
        <w:right w:val="none" w:sz="0" w:space="0" w:color="auto"/>
      </w:divBdr>
      <w:divsChild>
        <w:div w:id="915242593">
          <w:marLeft w:val="547"/>
          <w:marRight w:val="0"/>
          <w:marTop w:val="0"/>
          <w:marBottom w:val="0"/>
          <w:divBdr>
            <w:top w:val="none" w:sz="0" w:space="0" w:color="auto"/>
            <w:left w:val="none" w:sz="0" w:space="0" w:color="auto"/>
            <w:bottom w:val="none" w:sz="0" w:space="0" w:color="auto"/>
            <w:right w:val="none" w:sz="0" w:space="0" w:color="auto"/>
          </w:divBdr>
        </w:div>
      </w:divsChild>
    </w:div>
    <w:div w:id="142161723">
      <w:bodyDiv w:val="1"/>
      <w:marLeft w:val="0"/>
      <w:marRight w:val="0"/>
      <w:marTop w:val="0"/>
      <w:marBottom w:val="0"/>
      <w:divBdr>
        <w:top w:val="none" w:sz="0" w:space="0" w:color="auto"/>
        <w:left w:val="none" w:sz="0" w:space="0" w:color="auto"/>
        <w:bottom w:val="none" w:sz="0" w:space="0" w:color="auto"/>
        <w:right w:val="none" w:sz="0" w:space="0" w:color="auto"/>
      </w:divBdr>
      <w:divsChild>
        <w:div w:id="1469086262">
          <w:marLeft w:val="547"/>
          <w:marRight w:val="0"/>
          <w:marTop w:val="0"/>
          <w:marBottom w:val="0"/>
          <w:divBdr>
            <w:top w:val="none" w:sz="0" w:space="0" w:color="auto"/>
            <w:left w:val="none" w:sz="0" w:space="0" w:color="auto"/>
            <w:bottom w:val="none" w:sz="0" w:space="0" w:color="auto"/>
            <w:right w:val="none" w:sz="0" w:space="0" w:color="auto"/>
          </w:divBdr>
        </w:div>
      </w:divsChild>
    </w:div>
    <w:div w:id="147795288">
      <w:bodyDiv w:val="1"/>
      <w:marLeft w:val="0"/>
      <w:marRight w:val="0"/>
      <w:marTop w:val="0"/>
      <w:marBottom w:val="0"/>
      <w:divBdr>
        <w:top w:val="none" w:sz="0" w:space="0" w:color="auto"/>
        <w:left w:val="none" w:sz="0" w:space="0" w:color="auto"/>
        <w:bottom w:val="none" w:sz="0" w:space="0" w:color="auto"/>
        <w:right w:val="none" w:sz="0" w:space="0" w:color="auto"/>
      </w:divBdr>
    </w:div>
    <w:div w:id="175005731">
      <w:bodyDiv w:val="1"/>
      <w:marLeft w:val="0"/>
      <w:marRight w:val="0"/>
      <w:marTop w:val="0"/>
      <w:marBottom w:val="0"/>
      <w:divBdr>
        <w:top w:val="none" w:sz="0" w:space="0" w:color="auto"/>
        <w:left w:val="none" w:sz="0" w:space="0" w:color="auto"/>
        <w:bottom w:val="none" w:sz="0" w:space="0" w:color="auto"/>
        <w:right w:val="none" w:sz="0" w:space="0" w:color="auto"/>
      </w:divBdr>
    </w:div>
    <w:div w:id="175704089">
      <w:bodyDiv w:val="1"/>
      <w:marLeft w:val="0"/>
      <w:marRight w:val="0"/>
      <w:marTop w:val="0"/>
      <w:marBottom w:val="0"/>
      <w:divBdr>
        <w:top w:val="none" w:sz="0" w:space="0" w:color="auto"/>
        <w:left w:val="none" w:sz="0" w:space="0" w:color="auto"/>
        <w:bottom w:val="none" w:sz="0" w:space="0" w:color="auto"/>
        <w:right w:val="none" w:sz="0" w:space="0" w:color="auto"/>
      </w:divBdr>
    </w:div>
    <w:div w:id="180818834">
      <w:bodyDiv w:val="1"/>
      <w:marLeft w:val="0"/>
      <w:marRight w:val="0"/>
      <w:marTop w:val="0"/>
      <w:marBottom w:val="0"/>
      <w:divBdr>
        <w:top w:val="none" w:sz="0" w:space="0" w:color="auto"/>
        <w:left w:val="none" w:sz="0" w:space="0" w:color="auto"/>
        <w:bottom w:val="none" w:sz="0" w:space="0" w:color="auto"/>
        <w:right w:val="none" w:sz="0" w:space="0" w:color="auto"/>
      </w:divBdr>
      <w:divsChild>
        <w:div w:id="1531146505">
          <w:marLeft w:val="547"/>
          <w:marRight w:val="0"/>
          <w:marTop w:val="0"/>
          <w:marBottom w:val="0"/>
          <w:divBdr>
            <w:top w:val="none" w:sz="0" w:space="0" w:color="auto"/>
            <w:left w:val="none" w:sz="0" w:space="0" w:color="auto"/>
            <w:bottom w:val="none" w:sz="0" w:space="0" w:color="auto"/>
            <w:right w:val="none" w:sz="0" w:space="0" w:color="auto"/>
          </w:divBdr>
        </w:div>
      </w:divsChild>
    </w:div>
    <w:div w:id="226962749">
      <w:bodyDiv w:val="1"/>
      <w:marLeft w:val="0"/>
      <w:marRight w:val="0"/>
      <w:marTop w:val="0"/>
      <w:marBottom w:val="0"/>
      <w:divBdr>
        <w:top w:val="none" w:sz="0" w:space="0" w:color="auto"/>
        <w:left w:val="none" w:sz="0" w:space="0" w:color="auto"/>
        <w:bottom w:val="none" w:sz="0" w:space="0" w:color="auto"/>
        <w:right w:val="none" w:sz="0" w:space="0" w:color="auto"/>
      </w:divBdr>
      <w:divsChild>
        <w:div w:id="2026396599">
          <w:marLeft w:val="547"/>
          <w:marRight w:val="0"/>
          <w:marTop w:val="0"/>
          <w:marBottom w:val="0"/>
          <w:divBdr>
            <w:top w:val="none" w:sz="0" w:space="0" w:color="auto"/>
            <w:left w:val="none" w:sz="0" w:space="0" w:color="auto"/>
            <w:bottom w:val="none" w:sz="0" w:space="0" w:color="auto"/>
            <w:right w:val="none" w:sz="0" w:space="0" w:color="auto"/>
          </w:divBdr>
        </w:div>
      </w:divsChild>
    </w:div>
    <w:div w:id="227543651">
      <w:bodyDiv w:val="1"/>
      <w:marLeft w:val="0"/>
      <w:marRight w:val="0"/>
      <w:marTop w:val="0"/>
      <w:marBottom w:val="0"/>
      <w:divBdr>
        <w:top w:val="none" w:sz="0" w:space="0" w:color="auto"/>
        <w:left w:val="none" w:sz="0" w:space="0" w:color="auto"/>
        <w:bottom w:val="none" w:sz="0" w:space="0" w:color="auto"/>
        <w:right w:val="none" w:sz="0" w:space="0" w:color="auto"/>
      </w:divBdr>
      <w:divsChild>
        <w:div w:id="1923946965">
          <w:marLeft w:val="547"/>
          <w:marRight w:val="0"/>
          <w:marTop w:val="0"/>
          <w:marBottom w:val="0"/>
          <w:divBdr>
            <w:top w:val="none" w:sz="0" w:space="0" w:color="auto"/>
            <w:left w:val="none" w:sz="0" w:space="0" w:color="auto"/>
            <w:bottom w:val="none" w:sz="0" w:space="0" w:color="auto"/>
            <w:right w:val="none" w:sz="0" w:space="0" w:color="auto"/>
          </w:divBdr>
        </w:div>
      </w:divsChild>
    </w:div>
    <w:div w:id="232935621">
      <w:bodyDiv w:val="1"/>
      <w:marLeft w:val="0"/>
      <w:marRight w:val="0"/>
      <w:marTop w:val="0"/>
      <w:marBottom w:val="0"/>
      <w:divBdr>
        <w:top w:val="none" w:sz="0" w:space="0" w:color="auto"/>
        <w:left w:val="none" w:sz="0" w:space="0" w:color="auto"/>
        <w:bottom w:val="none" w:sz="0" w:space="0" w:color="auto"/>
        <w:right w:val="none" w:sz="0" w:space="0" w:color="auto"/>
      </w:divBdr>
      <w:divsChild>
        <w:div w:id="53892409">
          <w:marLeft w:val="547"/>
          <w:marRight w:val="0"/>
          <w:marTop w:val="0"/>
          <w:marBottom w:val="0"/>
          <w:divBdr>
            <w:top w:val="none" w:sz="0" w:space="0" w:color="auto"/>
            <w:left w:val="none" w:sz="0" w:space="0" w:color="auto"/>
            <w:bottom w:val="none" w:sz="0" w:space="0" w:color="auto"/>
            <w:right w:val="none" w:sz="0" w:space="0" w:color="auto"/>
          </w:divBdr>
        </w:div>
      </w:divsChild>
    </w:div>
    <w:div w:id="236716806">
      <w:bodyDiv w:val="1"/>
      <w:marLeft w:val="0"/>
      <w:marRight w:val="0"/>
      <w:marTop w:val="0"/>
      <w:marBottom w:val="0"/>
      <w:divBdr>
        <w:top w:val="none" w:sz="0" w:space="0" w:color="auto"/>
        <w:left w:val="none" w:sz="0" w:space="0" w:color="auto"/>
        <w:bottom w:val="none" w:sz="0" w:space="0" w:color="auto"/>
        <w:right w:val="none" w:sz="0" w:space="0" w:color="auto"/>
      </w:divBdr>
    </w:div>
    <w:div w:id="243803056">
      <w:bodyDiv w:val="1"/>
      <w:marLeft w:val="0"/>
      <w:marRight w:val="0"/>
      <w:marTop w:val="0"/>
      <w:marBottom w:val="0"/>
      <w:divBdr>
        <w:top w:val="none" w:sz="0" w:space="0" w:color="auto"/>
        <w:left w:val="none" w:sz="0" w:space="0" w:color="auto"/>
        <w:bottom w:val="none" w:sz="0" w:space="0" w:color="auto"/>
        <w:right w:val="none" w:sz="0" w:space="0" w:color="auto"/>
      </w:divBdr>
      <w:divsChild>
        <w:div w:id="1299529272">
          <w:marLeft w:val="547"/>
          <w:marRight w:val="0"/>
          <w:marTop w:val="0"/>
          <w:marBottom w:val="0"/>
          <w:divBdr>
            <w:top w:val="none" w:sz="0" w:space="0" w:color="auto"/>
            <w:left w:val="none" w:sz="0" w:space="0" w:color="auto"/>
            <w:bottom w:val="none" w:sz="0" w:space="0" w:color="auto"/>
            <w:right w:val="none" w:sz="0" w:space="0" w:color="auto"/>
          </w:divBdr>
        </w:div>
      </w:divsChild>
    </w:div>
    <w:div w:id="253756284">
      <w:bodyDiv w:val="1"/>
      <w:marLeft w:val="0"/>
      <w:marRight w:val="0"/>
      <w:marTop w:val="0"/>
      <w:marBottom w:val="0"/>
      <w:divBdr>
        <w:top w:val="none" w:sz="0" w:space="0" w:color="auto"/>
        <w:left w:val="none" w:sz="0" w:space="0" w:color="auto"/>
        <w:bottom w:val="none" w:sz="0" w:space="0" w:color="auto"/>
        <w:right w:val="none" w:sz="0" w:space="0" w:color="auto"/>
      </w:divBdr>
    </w:div>
    <w:div w:id="260143491">
      <w:bodyDiv w:val="1"/>
      <w:marLeft w:val="0"/>
      <w:marRight w:val="0"/>
      <w:marTop w:val="0"/>
      <w:marBottom w:val="0"/>
      <w:divBdr>
        <w:top w:val="none" w:sz="0" w:space="0" w:color="auto"/>
        <w:left w:val="none" w:sz="0" w:space="0" w:color="auto"/>
        <w:bottom w:val="none" w:sz="0" w:space="0" w:color="auto"/>
        <w:right w:val="none" w:sz="0" w:space="0" w:color="auto"/>
      </w:divBdr>
    </w:div>
    <w:div w:id="261498740">
      <w:bodyDiv w:val="1"/>
      <w:marLeft w:val="0"/>
      <w:marRight w:val="0"/>
      <w:marTop w:val="0"/>
      <w:marBottom w:val="0"/>
      <w:divBdr>
        <w:top w:val="none" w:sz="0" w:space="0" w:color="auto"/>
        <w:left w:val="none" w:sz="0" w:space="0" w:color="auto"/>
        <w:bottom w:val="none" w:sz="0" w:space="0" w:color="auto"/>
        <w:right w:val="none" w:sz="0" w:space="0" w:color="auto"/>
      </w:divBdr>
    </w:div>
    <w:div w:id="262958130">
      <w:bodyDiv w:val="1"/>
      <w:marLeft w:val="0"/>
      <w:marRight w:val="0"/>
      <w:marTop w:val="0"/>
      <w:marBottom w:val="0"/>
      <w:divBdr>
        <w:top w:val="none" w:sz="0" w:space="0" w:color="auto"/>
        <w:left w:val="none" w:sz="0" w:space="0" w:color="auto"/>
        <w:bottom w:val="none" w:sz="0" w:space="0" w:color="auto"/>
        <w:right w:val="none" w:sz="0" w:space="0" w:color="auto"/>
      </w:divBdr>
    </w:div>
    <w:div w:id="269168123">
      <w:bodyDiv w:val="1"/>
      <w:marLeft w:val="0"/>
      <w:marRight w:val="0"/>
      <w:marTop w:val="0"/>
      <w:marBottom w:val="0"/>
      <w:divBdr>
        <w:top w:val="none" w:sz="0" w:space="0" w:color="auto"/>
        <w:left w:val="none" w:sz="0" w:space="0" w:color="auto"/>
        <w:bottom w:val="none" w:sz="0" w:space="0" w:color="auto"/>
        <w:right w:val="none" w:sz="0" w:space="0" w:color="auto"/>
      </w:divBdr>
      <w:divsChild>
        <w:div w:id="1135872718">
          <w:marLeft w:val="547"/>
          <w:marRight w:val="0"/>
          <w:marTop w:val="0"/>
          <w:marBottom w:val="0"/>
          <w:divBdr>
            <w:top w:val="none" w:sz="0" w:space="0" w:color="auto"/>
            <w:left w:val="none" w:sz="0" w:space="0" w:color="auto"/>
            <w:bottom w:val="none" w:sz="0" w:space="0" w:color="auto"/>
            <w:right w:val="none" w:sz="0" w:space="0" w:color="auto"/>
          </w:divBdr>
        </w:div>
      </w:divsChild>
    </w:div>
    <w:div w:id="270208133">
      <w:bodyDiv w:val="1"/>
      <w:marLeft w:val="0"/>
      <w:marRight w:val="0"/>
      <w:marTop w:val="0"/>
      <w:marBottom w:val="0"/>
      <w:divBdr>
        <w:top w:val="none" w:sz="0" w:space="0" w:color="auto"/>
        <w:left w:val="none" w:sz="0" w:space="0" w:color="auto"/>
        <w:bottom w:val="none" w:sz="0" w:space="0" w:color="auto"/>
        <w:right w:val="none" w:sz="0" w:space="0" w:color="auto"/>
      </w:divBdr>
    </w:div>
    <w:div w:id="271789223">
      <w:bodyDiv w:val="1"/>
      <w:marLeft w:val="0"/>
      <w:marRight w:val="0"/>
      <w:marTop w:val="0"/>
      <w:marBottom w:val="0"/>
      <w:divBdr>
        <w:top w:val="none" w:sz="0" w:space="0" w:color="auto"/>
        <w:left w:val="none" w:sz="0" w:space="0" w:color="auto"/>
        <w:bottom w:val="none" w:sz="0" w:space="0" w:color="auto"/>
        <w:right w:val="none" w:sz="0" w:space="0" w:color="auto"/>
      </w:divBdr>
    </w:div>
    <w:div w:id="283584324">
      <w:bodyDiv w:val="1"/>
      <w:marLeft w:val="0"/>
      <w:marRight w:val="0"/>
      <w:marTop w:val="0"/>
      <w:marBottom w:val="0"/>
      <w:divBdr>
        <w:top w:val="none" w:sz="0" w:space="0" w:color="auto"/>
        <w:left w:val="none" w:sz="0" w:space="0" w:color="auto"/>
        <w:bottom w:val="none" w:sz="0" w:space="0" w:color="auto"/>
        <w:right w:val="none" w:sz="0" w:space="0" w:color="auto"/>
      </w:divBdr>
    </w:div>
    <w:div w:id="290868481">
      <w:bodyDiv w:val="1"/>
      <w:marLeft w:val="0"/>
      <w:marRight w:val="0"/>
      <w:marTop w:val="0"/>
      <w:marBottom w:val="0"/>
      <w:divBdr>
        <w:top w:val="none" w:sz="0" w:space="0" w:color="auto"/>
        <w:left w:val="none" w:sz="0" w:space="0" w:color="auto"/>
        <w:bottom w:val="none" w:sz="0" w:space="0" w:color="auto"/>
        <w:right w:val="none" w:sz="0" w:space="0" w:color="auto"/>
      </w:divBdr>
    </w:div>
    <w:div w:id="302588476">
      <w:bodyDiv w:val="1"/>
      <w:marLeft w:val="0"/>
      <w:marRight w:val="0"/>
      <w:marTop w:val="0"/>
      <w:marBottom w:val="0"/>
      <w:divBdr>
        <w:top w:val="none" w:sz="0" w:space="0" w:color="auto"/>
        <w:left w:val="none" w:sz="0" w:space="0" w:color="auto"/>
        <w:bottom w:val="none" w:sz="0" w:space="0" w:color="auto"/>
        <w:right w:val="none" w:sz="0" w:space="0" w:color="auto"/>
      </w:divBdr>
    </w:div>
    <w:div w:id="306517105">
      <w:bodyDiv w:val="1"/>
      <w:marLeft w:val="0"/>
      <w:marRight w:val="0"/>
      <w:marTop w:val="0"/>
      <w:marBottom w:val="0"/>
      <w:divBdr>
        <w:top w:val="none" w:sz="0" w:space="0" w:color="auto"/>
        <w:left w:val="none" w:sz="0" w:space="0" w:color="auto"/>
        <w:bottom w:val="none" w:sz="0" w:space="0" w:color="auto"/>
        <w:right w:val="none" w:sz="0" w:space="0" w:color="auto"/>
      </w:divBdr>
    </w:div>
    <w:div w:id="318534915">
      <w:bodyDiv w:val="1"/>
      <w:marLeft w:val="0"/>
      <w:marRight w:val="0"/>
      <w:marTop w:val="0"/>
      <w:marBottom w:val="0"/>
      <w:divBdr>
        <w:top w:val="none" w:sz="0" w:space="0" w:color="auto"/>
        <w:left w:val="none" w:sz="0" w:space="0" w:color="auto"/>
        <w:bottom w:val="none" w:sz="0" w:space="0" w:color="auto"/>
        <w:right w:val="none" w:sz="0" w:space="0" w:color="auto"/>
      </w:divBdr>
    </w:div>
    <w:div w:id="335153873">
      <w:bodyDiv w:val="1"/>
      <w:marLeft w:val="0"/>
      <w:marRight w:val="0"/>
      <w:marTop w:val="0"/>
      <w:marBottom w:val="0"/>
      <w:divBdr>
        <w:top w:val="none" w:sz="0" w:space="0" w:color="auto"/>
        <w:left w:val="none" w:sz="0" w:space="0" w:color="auto"/>
        <w:bottom w:val="none" w:sz="0" w:space="0" w:color="auto"/>
        <w:right w:val="none" w:sz="0" w:space="0" w:color="auto"/>
      </w:divBdr>
    </w:div>
    <w:div w:id="339115702">
      <w:bodyDiv w:val="1"/>
      <w:marLeft w:val="0"/>
      <w:marRight w:val="0"/>
      <w:marTop w:val="0"/>
      <w:marBottom w:val="0"/>
      <w:divBdr>
        <w:top w:val="none" w:sz="0" w:space="0" w:color="auto"/>
        <w:left w:val="none" w:sz="0" w:space="0" w:color="auto"/>
        <w:bottom w:val="none" w:sz="0" w:space="0" w:color="auto"/>
        <w:right w:val="none" w:sz="0" w:space="0" w:color="auto"/>
      </w:divBdr>
      <w:divsChild>
        <w:div w:id="1314141045">
          <w:marLeft w:val="547"/>
          <w:marRight w:val="0"/>
          <w:marTop w:val="0"/>
          <w:marBottom w:val="0"/>
          <w:divBdr>
            <w:top w:val="none" w:sz="0" w:space="0" w:color="auto"/>
            <w:left w:val="none" w:sz="0" w:space="0" w:color="auto"/>
            <w:bottom w:val="none" w:sz="0" w:space="0" w:color="auto"/>
            <w:right w:val="none" w:sz="0" w:space="0" w:color="auto"/>
          </w:divBdr>
        </w:div>
      </w:divsChild>
    </w:div>
    <w:div w:id="346178181">
      <w:bodyDiv w:val="1"/>
      <w:marLeft w:val="0"/>
      <w:marRight w:val="0"/>
      <w:marTop w:val="0"/>
      <w:marBottom w:val="0"/>
      <w:divBdr>
        <w:top w:val="none" w:sz="0" w:space="0" w:color="auto"/>
        <w:left w:val="none" w:sz="0" w:space="0" w:color="auto"/>
        <w:bottom w:val="none" w:sz="0" w:space="0" w:color="auto"/>
        <w:right w:val="none" w:sz="0" w:space="0" w:color="auto"/>
      </w:divBdr>
    </w:div>
    <w:div w:id="347030122">
      <w:bodyDiv w:val="1"/>
      <w:marLeft w:val="0"/>
      <w:marRight w:val="0"/>
      <w:marTop w:val="0"/>
      <w:marBottom w:val="0"/>
      <w:divBdr>
        <w:top w:val="none" w:sz="0" w:space="0" w:color="auto"/>
        <w:left w:val="none" w:sz="0" w:space="0" w:color="auto"/>
        <w:bottom w:val="none" w:sz="0" w:space="0" w:color="auto"/>
        <w:right w:val="none" w:sz="0" w:space="0" w:color="auto"/>
      </w:divBdr>
    </w:div>
    <w:div w:id="352877141">
      <w:bodyDiv w:val="1"/>
      <w:marLeft w:val="0"/>
      <w:marRight w:val="0"/>
      <w:marTop w:val="0"/>
      <w:marBottom w:val="0"/>
      <w:divBdr>
        <w:top w:val="none" w:sz="0" w:space="0" w:color="auto"/>
        <w:left w:val="none" w:sz="0" w:space="0" w:color="auto"/>
        <w:bottom w:val="none" w:sz="0" w:space="0" w:color="auto"/>
        <w:right w:val="none" w:sz="0" w:space="0" w:color="auto"/>
      </w:divBdr>
    </w:div>
    <w:div w:id="368796766">
      <w:bodyDiv w:val="1"/>
      <w:marLeft w:val="0"/>
      <w:marRight w:val="0"/>
      <w:marTop w:val="0"/>
      <w:marBottom w:val="0"/>
      <w:divBdr>
        <w:top w:val="none" w:sz="0" w:space="0" w:color="auto"/>
        <w:left w:val="none" w:sz="0" w:space="0" w:color="auto"/>
        <w:bottom w:val="none" w:sz="0" w:space="0" w:color="auto"/>
        <w:right w:val="none" w:sz="0" w:space="0" w:color="auto"/>
      </w:divBdr>
      <w:divsChild>
        <w:div w:id="195584421">
          <w:marLeft w:val="547"/>
          <w:marRight w:val="0"/>
          <w:marTop w:val="0"/>
          <w:marBottom w:val="0"/>
          <w:divBdr>
            <w:top w:val="none" w:sz="0" w:space="0" w:color="auto"/>
            <w:left w:val="none" w:sz="0" w:space="0" w:color="auto"/>
            <w:bottom w:val="none" w:sz="0" w:space="0" w:color="auto"/>
            <w:right w:val="none" w:sz="0" w:space="0" w:color="auto"/>
          </w:divBdr>
        </w:div>
      </w:divsChild>
    </w:div>
    <w:div w:id="380910604">
      <w:bodyDiv w:val="1"/>
      <w:marLeft w:val="0"/>
      <w:marRight w:val="0"/>
      <w:marTop w:val="0"/>
      <w:marBottom w:val="0"/>
      <w:divBdr>
        <w:top w:val="none" w:sz="0" w:space="0" w:color="auto"/>
        <w:left w:val="none" w:sz="0" w:space="0" w:color="auto"/>
        <w:bottom w:val="none" w:sz="0" w:space="0" w:color="auto"/>
        <w:right w:val="none" w:sz="0" w:space="0" w:color="auto"/>
      </w:divBdr>
    </w:div>
    <w:div w:id="416825185">
      <w:bodyDiv w:val="1"/>
      <w:marLeft w:val="0"/>
      <w:marRight w:val="0"/>
      <w:marTop w:val="0"/>
      <w:marBottom w:val="0"/>
      <w:divBdr>
        <w:top w:val="none" w:sz="0" w:space="0" w:color="auto"/>
        <w:left w:val="none" w:sz="0" w:space="0" w:color="auto"/>
        <w:bottom w:val="none" w:sz="0" w:space="0" w:color="auto"/>
        <w:right w:val="none" w:sz="0" w:space="0" w:color="auto"/>
      </w:divBdr>
    </w:div>
    <w:div w:id="419716813">
      <w:bodyDiv w:val="1"/>
      <w:marLeft w:val="0"/>
      <w:marRight w:val="0"/>
      <w:marTop w:val="0"/>
      <w:marBottom w:val="0"/>
      <w:divBdr>
        <w:top w:val="none" w:sz="0" w:space="0" w:color="auto"/>
        <w:left w:val="none" w:sz="0" w:space="0" w:color="auto"/>
        <w:bottom w:val="none" w:sz="0" w:space="0" w:color="auto"/>
        <w:right w:val="none" w:sz="0" w:space="0" w:color="auto"/>
      </w:divBdr>
      <w:divsChild>
        <w:div w:id="150484259">
          <w:marLeft w:val="547"/>
          <w:marRight w:val="0"/>
          <w:marTop w:val="0"/>
          <w:marBottom w:val="0"/>
          <w:divBdr>
            <w:top w:val="none" w:sz="0" w:space="0" w:color="auto"/>
            <w:left w:val="none" w:sz="0" w:space="0" w:color="auto"/>
            <w:bottom w:val="none" w:sz="0" w:space="0" w:color="auto"/>
            <w:right w:val="none" w:sz="0" w:space="0" w:color="auto"/>
          </w:divBdr>
        </w:div>
      </w:divsChild>
    </w:div>
    <w:div w:id="448624984">
      <w:bodyDiv w:val="1"/>
      <w:marLeft w:val="0"/>
      <w:marRight w:val="0"/>
      <w:marTop w:val="0"/>
      <w:marBottom w:val="0"/>
      <w:divBdr>
        <w:top w:val="none" w:sz="0" w:space="0" w:color="auto"/>
        <w:left w:val="none" w:sz="0" w:space="0" w:color="auto"/>
        <w:bottom w:val="none" w:sz="0" w:space="0" w:color="auto"/>
        <w:right w:val="none" w:sz="0" w:space="0" w:color="auto"/>
      </w:divBdr>
      <w:divsChild>
        <w:div w:id="466976507">
          <w:marLeft w:val="547"/>
          <w:marRight w:val="0"/>
          <w:marTop w:val="0"/>
          <w:marBottom w:val="0"/>
          <w:divBdr>
            <w:top w:val="none" w:sz="0" w:space="0" w:color="auto"/>
            <w:left w:val="none" w:sz="0" w:space="0" w:color="auto"/>
            <w:bottom w:val="none" w:sz="0" w:space="0" w:color="auto"/>
            <w:right w:val="none" w:sz="0" w:space="0" w:color="auto"/>
          </w:divBdr>
        </w:div>
      </w:divsChild>
    </w:div>
    <w:div w:id="453448394">
      <w:bodyDiv w:val="1"/>
      <w:marLeft w:val="0"/>
      <w:marRight w:val="0"/>
      <w:marTop w:val="0"/>
      <w:marBottom w:val="0"/>
      <w:divBdr>
        <w:top w:val="none" w:sz="0" w:space="0" w:color="auto"/>
        <w:left w:val="none" w:sz="0" w:space="0" w:color="auto"/>
        <w:bottom w:val="none" w:sz="0" w:space="0" w:color="auto"/>
        <w:right w:val="none" w:sz="0" w:space="0" w:color="auto"/>
      </w:divBdr>
      <w:divsChild>
        <w:div w:id="134567724">
          <w:marLeft w:val="0"/>
          <w:marRight w:val="0"/>
          <w:marTop w:val="0"/>
          <w:marBottom w:val="0"/>
          <w:divBdr>
            <w:top w:val="none" w:sz="0" w:space="0" w:color="auto"/>
            <w:left w:val="none" w:sz="0" w:space="0" w:color="auto"/>
            <w:bottom w:val="none" w:sz="0" w:space="0" w:color="auto"/>
            <w:right w:val="none" w:sz="0" w:space="0" w:color="auto"/>
          </w:divBdr>
        </w:div>
        <w:div w:id="935284374">
          <w:marLeft w:val="0"/>
          <w:marRight w:val="0"/>
          <w:marTop w:val="0"/>
          <w:marBottom w:val="0"/>
          <w:divBdr>
            <w:top w:val="none" w:sz="0" w:space="0" w:color="auto"/>
            <w:left w:val="none" w:sz="0" w:space="0" w:color="auto"/>
            <w:bottom w:val="none" w:sz="0" w:space="0" w:color="auto"/>
            <w:right w:val="none" w:sz="0" w:space="0" w:color="auto"/>
          </w:divBdr>
        </w:div>
        <w:div w:id="1183517473">
          <w:marLeft w:val="0"/>
          <w:marRight w:val="0"/>
          <w:marTop w:val="0"/>
          <w:marBottom w:val="0"/>
          <w:divBdr>
            <w:top w:val="none" w:sz="0" w:space="0" w:color="auto"/>
            <w:left w:val="none" w:sz="0" w:space="0" w:color="auto"/>
            <w:bottom w:val="none" w:sz="0" w:space="0" w:color="auto"/>
            <w:right w:val="none" w:sz="0" w:space="0" w:color="auto"/>
          </w:divBdr>
        </w:div>
        <w:div w:id="1221862741">
          <w:marLeft w:val="0"/>
          <w:marRight w:val="0"/>
          <w:marTop w:val="0"/>
          <w:marBottom w:val="0"/>
          <w:divBdr>
            <w:top w:val="none" w:sz="0" w:space="0" w:color="auto"/>
            <w:left w:val="none" w:sz="0" w:space="0" w:color="auto"/>
            <w:bottom w:val="none" w:sz="0" w:space="0" w:color="auto"/>
            <w:right w:val="none" w:sz="0" w:space="0" w:color="auto"/>
          </w:divBdr>
        </w:div>
        <w:div w:id="1295409742">
          <w:marLeft w:val="0"/>
          <w:marRight w:val="0"/>
          <w:marTop w:val="0"/>
          <w:marBottom w:val="0"/>
          <w:divBdr>
            <w:top w:val="none" w:sz="0" w:space="0" w:color="auto"/>
            <w:left w:val="none" w:sz="0" w:space="0" w:color="auto"/>
            <w:bottom w:val="none" w:sz="0" w:space="0" w:color="auto"/>
            <w:right w:val="none" w:sz="0" w:space="0" w:color="auto"/>
          </w:divBdr>
        </w:div>
        <w:div w:id="1469056815">
          <w:marLeft w:val="0"/>
          <w:marRight w:val="0"/>
          <w:marTop w:val="0"/>
          <w:marBottom w:val="0"/>
          <w:divBdr>
            <w:top w:val="none" w:sz="0" w:space="0" w:color="auto"/>
            <w:left w:val="none" w:sz="0" w:space="0" w:color="auto"/>
            <w:bottom w:val="none" w:sz="0" w:space="0" w:color="auto"/>
            <w:right w:val="none" w:sz="0" w:space="0" w:color="auto"/>
          </w:divBdr>
        </w:div>
        <w:div w:id="1635258617">
          <w:marLeft w:val="0"/>
          <w:marRight w:val="0"/>
          <w:marTop w:val="0"/>
          <w:marBottom w:val="0"/>
          <w:divBdr>
            <w:top w:val="none" w:sz="0" w:space="0" w:color="auto"/>
            <w:left w:val="none" w:sz="0" w:space="0" w:color="auto"/>
            <w:bottom w:val="none" w:sz="0" w:space="0" w:color="auto"/>
            <w:right w:val="none" w:sz="0" w:space="0" w:color="auto"/>
          </w:divBdr>
        </w:div>
        <w:div w:id="1958632983">
          <w:marLeft w:val="0"/>
          <w:marRight w:val="0"/>
          <w:marTop w:val="0"/>
          <w:marBottom w:val="0"/>
          <w:divBdr>
            <w:top w:val="none" w:sz="0" w:space="0" w:color="auto"/>
            <w:left w:val="none" w:sz="0" w:space="0" w:color="auto"/>
            <w:bottom w:val="none" w:sz="0" w:space="0" w:color="auto"/>
            <w:right w:val="none" w:sz="0" w:space="0" w:color="auto"/>
          </w:divBdr>
        </w:div>
      </w:divsChild>
    </w:div>
    <w:div w:id="468979332">
      <w:bodyDiv w:val="1"/>
      <w:marLeft w:val="0"/>
      <w:marRight w:val="0"/>
      <w:marTop w:val="0"/>
      <w:marBottom w:val="0"/>
      <w:divBdr>
        <w:top w:val="none" w:sz="0" w:space="0" w:color="auto"/>
        <w:left w:val="none" w:sz="0" w:space="0" w:color="auto"/>
        <w:bottom w:val="none" w:sz="0" w:space="0" w:color="auto"/>
        <w:right w:val="none" w:sz="0" w:space="0" w:color="auto"/>
      </w:divBdr>
    </w:div>
    <w:div w:id="481239846">
      <w:bodyDiv w:val="1"/>
      <w:marLeft w:val="0"/>
      <w:marRight w:val="0"/>
      <w:marTop w:val="0"/>
      <w:marBottom w:val="0"/>
      <w:divBdr>
        <w:top w:val="none" w:sz="0" w:space="0" w:color="auto"/>
        <w:left w:val="none" w:sz="0" w:space="0" w:color="auto"/>
        <w:bottom w:val="none" w:sz="0" w:space="0" w:color="auto"/>
        <w:right w:val="none" w:sz="0" w:space="0" w:color="auto"/>
      </w:divBdr>
    </w:div>
    <w:div w:id="489565132">
      <w:bodyDiv w:val="1"/>
      <w:marLeft w:val="0"/>
      <w:marRight w:val="0"/>
      <w:marTop w:val="0"/>
      <w:marBottom w:val="0"/>
      <w:divBdr>
        <w:top w:val="none" w:sz="0" w:space="0" w:color="auto"/>
        <w:left w:val="none" w:sz="0" w:space="0" w:color="auto"/>
        <w:bottom w:val="none" w:sz="0" w:space="0" w:color="auto"/>
        <w:right w:val="none" w:sz="0" w:space="0" w:color="auto"/>
      </w:divBdr>
    </w:div>
    <w:div w:id="491995593">
      <w:bodyDiv w:val="1"/>
      <w:marLeft w:val="0"/>
      <w:marRight w:val="0"/>
      <w:marTop w:val="0"/>
      <w:marBottom w:val="0"/>
      <w:divBdr>
        <w:top w:val="none" w:sz="0" w:space="0" w:color="auto"/>
        <w:left w:val="none" w:sz="0" w:space="0" w:color="auto"/>
        <w:bottom w:val="none" w:sz="0" w:space="0" w:color="auto"/>
        <w:right w:val="none" w:sz="0" w:space="0" w:color="auto"/>
      </w:divBdr>
      <w:divsChild>
        <w:div w:id="1478838581">
          <w:marLeft w:val="547"/>
          <w:marRight w:val="0"/>
          <w:marTop w:val="0"/>
          <w:marBottom w:val="0"/>
          <w:divBdr>
            <w:top w:val="none" w:sz="0" w:space="0" w:color="auto"/>
            <w:left w:val="none" w:sz="0" w:space="0" w:color="auto"/>
            <w:bottom w:val="none" w:sz="0" w:space="0" w:color="auto"/>
            <w:right w:val="none" w:sz="0" w:space="0" w:color="auto"/>
          </w:divBdr>
        </w:div>
      </w:divsChild>
    </w:div>
    <w:div w:id="510225132">
      <w:bodyDiv w:val="1"/>
      <w:marLeft w:val="0"/>
      <w:marRight w:val="0"/>
      <w:marTop w:val="0"/>
      <w:marBottom w:val="0"/>
      <w:divBdr>
        <w:top w:val="none" w:sz="0" w:space="0" w:color="auto"/>
        <w:left w:val="none" w:sz="0" w:space="0" w:color="auto"/>
        <w:bottom w:val="none" w:sz="0" w:space="0" w:color="auto"/>
        <w:right w:val="none" w:sz="0" w:space="0" w:color="auto"/>
      </w:divBdr>
    </w:div>
    <w:div w:id="517083855">
      <w:bodyDiv w:val="1"/>
      <w:marLeft w:val="0"/>
      <w:marRight w:val="0"/>
      <w:marTop w:val="0"/>
      <w:marBottom w:val="0"/>
      <w:divBdr>
        <w:top w:val="none" w:sz="0" w:space="0" w:color="auto"/>
        <w:left w:val="none" w:sz="0" w:space="0" w:color="auto"/>
        <w:bottom w:val="none" w:sz="0" w:space="0" w:color="auto"/>
        <w:right w:val="none" w:sz="0" w:space="0" w:color="auto"/>
      </w:divBdr>
    </w:div>
    <w:div w:id="534663305">
      <w:bodyDiv w:val="1"/>
      <w:marLeft w:val="0"/>
      <w:marRight w:val="0"/>
      <w:marTop w:val="0"/>
      <w:marBottom w:val="0"/>
      <w:divBdr>
        <w:top w:val="none" w:sz="0" w:space="0" w:color="auto"/>
        <w:left w:val="none" w:sz="0" w:space="0" w:color="auto"/>
        <w:bottom w:val="none" w:sz="0" w:space="0" w:color="auto"/>
        <w:right w:val="none" w:sz="0" w:space="0" w:color="auto"/>
      </w:divBdr>
    </w:div>
    <w:div w:id="539515715">
      <w:bodyDiv w:val="1"/>
      <w:marLeft w:val="0"/>
      <w:marRight w:val="0"/>
      <w:marTop w:val="0"/>
      <w:marBottom w:val="0"/>
      <w:divBdr>
        <w:top w:val="none" w:sz="0" w:space="0" w:color="auto"/>
        <w:left w:val="none" w:sz="0" w:space="0" w:color="auto"/>
        <w:bottom w:val="none" w:sz="0" w:space="0" w:color="auto"/>
        <w:right w:val="none" w:sz="0" w:space="0" w:color="auto"/>
      </w:divBdr>
    </w:div>
    <w:div w:id="565990642">
      <w:bodyDiv w:val="1"/>
      <w:marLeft w:val="0"/>
      <w:marRight w:val="0"/>
      <w:marTop w:val="0"/>
      <w:marBottom w:val="0"/>
      <w:divBdr>
        <w:top w:val="none" w:sz="0" w:space="0" w:color="auto"/>
        <w:left w:val="none" w:sz="0" w:space="0" w:color="auto"/>
        <w:bottom w:val="none" w:sz="0" w:space="0" w:color="auto"/>
        <w:right w:val="none" w:sz="0" w:space="0" w:color="auto"/>
      </w:divBdr>
    </w:div>
    <w:div w:id="566497965">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8778478">
      <w:bodyDiv w:val="1"/>
      <w:marLeft w:val="0"/>
      <w:marRight w:val="0"/>
      <w:marTop w:val="0"/>
      <w:marBottom w:val="0"/>
      <w:divBdr>
        <w:top w:val="none" w:sz="0" w:space="0" w:color="auto"/>
        <w:left w:val="none" w:sz="0" w:space="0" w:color="auto"/>
        <w:bottom w:val="none" w:sz="0" w:space="0" w:color="auto"/>
        <w:right w:val="none" w:sz="0" w:space="0" w:color="auto"/>
      </w:divBdr>
    </w:div>
    <w:div w:id="601187908">
      <w:bodyDiv w:val="1"/>
      <w:marLeft w:val="0"/>
      <w:marRight w:val="0"/>
      <w:marTop w:val="0"/>
      <w:marBottom w:val="0"/>
      <w:divBdr>
        <w:top w:val="none" w:sz="0" w:space="0" w:color="auto"/>
        <w:left w:val="none" w:sz="0" w:space="0" w:color="auto"/>
        <w:bottom w:val="none" w:sz="0" w:space="0" w:color="auto"/>
        <w:right w:val="none" w:sz="0" w:space="0" w:color="auto"/>
      </w:divBdr>
    </w:div>
    <w:div w:id="614799702">
      <w:bodyDiv w:val="1"/>
      <w:marLeft w:val="0"/>
      <w:marRight w:val="0"/>
      <w:marTop w:val="0"/>
      <w:marBottom w:val="0"/>
      <w:divBdr>
        <w:top w:val="none" w:sz="0" w:space="0" w:color="auto"/>
        <w:left w:val="none" w:sz="0" w:space="0" w:color="auto"/>
        <w:bottom w:val="none" w:sz="0" w:space="0" w:color="auto"/>
        <w:right w:val="none" w:sz="0" w:space="0" w:color="auto"/>
      </w:divBdr>
      <w:divsChild>
        <w:div w:id="1577476320">
          <w:marLeft w:val="547"/>
          <w:marRight w:val="0"/>
          <w:marTop w:val="0"/>
          <w:marBottom w:val="0"/>
          <w:divBdr>
            <w:top w:val="none" w:sz="0" w:space="0" w:color="auto"/>
            <w:left w:val="none" w:sz="0" w:space="0" w:color="auto"/>
            <w:bottom w:val="none" w:sz="0" w:space="0" w:color="auto"/>
            <w:right w:val="none" w:sz="0" w:space="0" w:color="auto"/>
          </w:divBdr>
        </w:div>
      </w:divsChild>
    </w:div>
    <w:div w:id="629359479">
      <w:bodyDiv w:val="1"/>
      <w:marLeft w:val="0"/>
      <w:marRight w:val="0"/>
      <w:marTop w:val="0"/>
      <w:marBottom w:val="0"/>
      <w:divBdr>
        <w:top w:val="none" w:sz="0" w:space="0" w:color="auto"/>
        <w:left w:val="none" w:sz="0" w:space="0" w:color="auto"/>
        <w:bottom w:val="none" w:sz="0" w:space="0" w:color="auto"/>
        <w:right w:val="none" w:sz="0" w:space="0" w:color="auto"/>
      </w:divBdr>
    </w:div>
    <w:div w:id="667709089">
      <w:bodyDiv w:val="1"/>
      <w:marLeft w:val="0"/>
      <w:marRight w:val="0"/>
      <w:marTop w:val="0"/>
      <w:marBottom w:val="0"/>
      <w:divBdr>
        <w:top w:val="none" w:sz="0" w:space="0" w:color="auto"/>
        <w:left w:val="none" w:sz="0" w:space="0" w:color="auto"/>
        <w:bottom w:val="none" w:sz="0" w:space="0" w:color="auto"/>
        <w:right w:val="none" w:sz="0" w:space="0" w:color="auto"/>
      </w:divBdr>
    </w:div>
    <w:div w:id="670332918">
      <w:bodyDiv w:val="1"/>
      <w:marLeft w:val="0"/>
      <w:marRight w:val="0"/>
      <w:marTop w:val="0"/>
      <w:marBottom w:val="0"/>
      <w:divBdr>
        <w:top w:val="none" w:sz="0" w:space="0" w:color="auto"/>
        <w:left w:val="none" w:sz="0" w:space="0" w:color="auto"/>
        <w:bottom w:val="none" w:sz="0" w:space="0" w:color="auto"/>
        <w:right w:val="none" w:sz="0" w:space="0" w:color="auto"/>
      </w:divBdr>
    </w:div>
    <w:div w:id="672028713">
      <w:bodyDiv w:val="1"/>
      <w:marLeft w:val="0"/>
      <w:marRight w:val="0"/>
      <w:marTop w:val="0"/>
      <w:marBottom w:val="0"/>
      <w:divBdr>
        <w:top w:val="none" w:sz="0" w:space="0" w:color="auto"/>
        <w:left w:val="none" w:sz="0" w:space="0" w:color="auto"/>
        <w:bottom w:val="none" w:sz="0" w:space="0" w:color="auto"/>
        <w:right w:val="none" w:sz="0" w:space="0" w:color="auto"/>
      </w:divBdr>
    </w:div>
    <w:div w:id="679818638">
      <w:bodyDiv w:val="1"/>
      <w:marLeft w:val="0"/>
      <w:marRight w:val="0"/>
      <w:marTop w:val="0"/>
      <w:marBottom w:val="0"/>
      <w:divBdr>
        <w:top w:val="none" w:sz="0" w:space="0" w:color="auto"/>
        <w:left w:val="none" w:sz="0" w:space="0" w:color="auto"/>
        <w:bottom w:val="none" w:sz="0" w:space="0" w:color="auto"/>
        <w:right w:val="none" w:sz="0" w:space="0" w:color="auto"/>
      </w:divBdr>
    </w:div>
    <w:div w:id="681273929">
      <w:bodyDiv w:val="1"/>
      <w:marLeft w:val="0"/>
      <w:marRight w:val="0"/>
      <w:marTop w:val="0"/>
      <w:marBottom w:val="0"/>
      <w:divBdr>
        <w:top w:val="none" w:sz="0" w:space="0" w:color="auto"/>
        <w:left w:val="none" w:sz="0" w:space="0" w:color="auto"/>
        <w:bottom w:val="none" w:sz="0" w:space="0" w:color="auto"/>
        <w:right w:val="none" w:sz="0" w:space="0" w:color="auto"/>
      </w:divBdr>
    </w:div>
    <w:div w:id="685670382">
      <w:bodyDiv w:val="1"/>
      <w:marLeft w:val="0"/>
      <w:marRight w:val="0"/>
      <w:marTop w:val="0"/>
      <w:marBottom w:val="0"/>
      <w:divBdr>
        <w:top w:val="none" w:sz="0" w:space="0" w:color="auto"/>
        <w:left w:val="none" w:sz="0" w:space="0" w:color="auto"/>
        <w:bottom w:val="none" w:sz="0" w:space="0" w:color="auto"/>
        <w:right w:val="none" w:sz="0" w:space="0" w:color="auto"/>
      </w:divBdr>
      <w:divsChild>
        <w:div w:id="706029456">
          <w:marLeft w:val="547"/>
          <w:marRight w:val="0"/>
          <w:marTop w:val="0"/>
          <w:marBottom w:val="0"/>
          <w:divBdr>
            <w:top w:val="none" w:sz="0" w:space="0" w:color="auto"/>
            <w:left w:val="none" w:sz="0" w:space="0" w:color="auto"/>
            <w:bottom w:val="none" w:sz="0" w:space="0" w:color="auto"/>
            <w:right w:val="none" w:sz="0" w:space="0" w:color="auto"/>
          </w:divBdr>
        </w:div>
        <w:div w:id="2008165192">
          <w:marLeft w:val="547"/>
          <w:marRight w:val="0"/>
          <w:marTop w:val="0"/>
          <w:marBottom w:val="0"/>
          <w:divBdr>
            <w:top w:val="none" w:sz="0" w:space="0" w:color="auto"/>
            <w:left w:val="none" w:sz="0" w:space="0" w:color="auto"/>
            <w:bottom w:val="none" w:sz="0" w:space="0" w:color="auto"/>
            <w:right w:val="none" w:sz="0" w:space="0" w:color="auto"/>
          </w:divBdr>
        </w:div>
        <w:div w:id="303892397">
          <w:marLeft w:val="547"/>
          <w:marRight w:val="0"/>
          <w:marTop w:val="0"/>
          <w:marBottom w:val="0"/>
          <w:divBdr>
            <w:top w:val="none" w:sz="0" w:space="0" w:color="auto"/>
            <w:left w:val="none" w:sz="0" w:space="0" w:color="auto"/>
            <w:bottom w:val="none" w:sz="0" w:space="0" w:color="auto"/>
            <w:right w:val="none" w:sz="0" w:space="0" w:color="auto"/>
          </w:divBdr>
        </w:div>
        <w:div w:id="1223835199">
          <w:marLeft w:val="547"/>
          <w:marRight w:val="0"/>
          <w:marTop w:val="0"/>
          <w:marBottom w:val="0"/>
          <w:divBdr>
            <w:top w:val="none" w:sz="0" w:space="0" w:color="auto"/>
            <w:left w:val="none" w:sz="0" w:space="0" w:color="auto"/>
            <w:bottom w:val="none" w:sz="0" w:space="0" w:color="auto"/>
            <w:right w:val="none" w:sz="0" w:space="0" w:color="auto"/>
          </w:divBdr>
        </w:div>
        <w:div w:id="1956474187">
          <w:marLeft w:val="547"/>
          <w:marRight w:val="0"/>
          <w:marTop w:val="0"/>
          <w:marBottom w:val="0"/>
          <w:divBdr>
            <w:top w:val="none" w:sz="0" w:space="0" w:color="auto"/>
            <w:left w:val="none" w:sz="0" w:space="0" w:color="auto"/>
            <w:bottom w:val="none" w:sz="0" w:space="0" w:color="auto"/>
            <w:right w:val="none" w:sz="0" w:space="0" w:color="auto"/>
          </w:divBdr>
        </w:div>
        <w:div w:id="731149621">
          <w:marLeft w:val="547"/>
          <w:marRight w:val="0"/>
          <w:marTop w:val="0"/>
          <w:marBottom w:val="0"/>
          <w:divBdr>
            <w:top w:val="none" w:sz="0" w:space="0" w:color="auto"/>
            <w:left w:val="none" w:sz="0" w:space="0" w:color="auto"/>
            <w:bottom w:val="none" w:sz="0" w:space="0" w:color="auto"/>
            <w:right w:val="none" w:sz="0" w:space="0" w:color="auto"/>
          </w:divBdr>
        </w:div>
        <w:div w:id="1697733823">
          <w:marLeft w:val="547"/>
          <w:marRight w:val="0"/>
          <w:marTop w:val="0"/>
          <w:marBottom w:val="0"/>
          <w:divBdr>
            <w:top w:val="none" w:sz="0" w:space="0" w:color="auto"/>
            <w:left w:val="none" w:sz="0" w:space="0" w:color="auto"/>
            <w:bottom w:val="none" w:sz="0" w:space="0" w:color="auto"/>
            <w:right w:val="none" w:sz="0" w:space="0" w:color="auto"/>
          </w:divBdr>
        </w:div>
      </w:divsChild>
    </w:div>
    <w:div w:id="686177412">
      <w:bodyDiv w:val="1"/>
      <w:marLeft w:val="0"/>
      <w:marRight w:val="0"/>
      <w:marTop w:val="0"/>
      <w:marBottom w:val="0"/>
      <w:divBdr>
        <w:top w:val="none" w:sz="0" w:space="0" w:color="auto"/>
        <w:left w:val="none" w:sz="0" w:space="0" w:color="auto"/>
        <w:bottom w:val="none" w:sz="0" w:space="0" w:color="auto"/>
        <w:right w:val="none" w:sz="0" w:space="0" w:color="auto"/>
      </w:divBdr>
    </w:div>
    <w:div w:id="689717975">
      <w:bodyDiv w:val="1"/>
      <w:marLeft w:val="0"/>
      <w:marRight w:val="0"/>
      <w:marTop w:val="0"/>
      <w:marBottom w:val="0"/>
      <w:divBdr>
        <w:top w:val="none" w:sz="0" w:space="0" w:color="auto"/>
        <w:left w:val="none" w:sz="0" w:space="0" w:color="auto"/>
        <w:bottom w:val="none" w:sz="0" w:space="0" w:color="auto"/>
        <w:right w:val="none" w:sz="0" w:space="0" w:color="auto"/>
      </w:divBdr>
    </w:div>
    <w:div w:id="690452836">
      <w:bodyDiv w:val="1"/>
      <w:marLeft w:val="0"/>
      <w:marRight w:val="0"/>
      <w:marTop w:val="0"/>
      <w:marBottom w:val="0"/>
      <w:divBdr>
        <w:top w:val="none" w:sz="0" w:space="0" w:color="auto"/>
        <w:left w:val="none" w:sz="0" w:space="0" w:color="auto"/>
        <w:bottom w:val="none" w:sz="0" w:space="0" w:color="auto"/>
        <w:right w:val="none" w:sz="0" w:space="0" w:color="auto"/>
      </w:divBdr>
    </w:div>
    <w:div w:id="694427940">
      <w:bodyDiv w:val="1"/>
      <w:marLeft w:val="0"/>
      <w:marRight w:val="0"/>
      <w:marTop w:val="0"/>
      <w:marBottom w:val="0"/>
      <w:divBdr>
        <w:top w:val="none" w:sz="0" w:space="0" w:color="auto"/>
        <w:left w:val="none" w:sz="0" w:space="0" w:color="auto"/>
        <w:bottom w:val="none" w:sz="0" w:space="0" w:color="auto"/>
        <w:right w:val="none" w:sz="0" w:space="0" w:color="auto"/>
      </w:divBdr>
    </w:div>
    <w:div w:id="695034712">
      <w:bodyDiv w:val="1"/>
      <w:marLeft w:val="0"/>
      <w:marRight w:val="0"/>
      <w:marTop w:val="0"/>
      <w:marBottom w:val="0"/>
      <w:divBdr>
        <w:top w:val="none" w:sz="0" w:space="0" w:color="auto"/>
        <w:left w:val="none" w:sz="0" w:space="0" w:color="auto"/>
        <w:bottom w:val="none" w:sz="0" w:space="0" w:color="auto"/>
        <w:right w:val="none" w:sz="0" w:space="0" w:color="auto"/>
      </w:divBdr>
    </w:div>
    <w:div w:id="696932975">
      <w:bodyDiv w:val="1"/>
      <w:marLeft w:val="0"/>
      <w:marRight w:val="0"/>
      <w:marTop w:val="0"/>
      <w:marBottom w:val="0"/>
      <w:divBdr>
        <w:top w:val="none" w:sz="0" w:space="0" w:color="auto"/>
        <w:left w:val="none" w:sz="0" w:space="0" w:color="auto"/>
        <w:bottom w:val="none" w:sz="0" w:space="0" w:color="auto"/>
        <w:right w:val="none" w:sz="0" w:space="0" w:color="auto"/>
      </w:divBdr>
    </w:div>
    <w:div w:id="697972158">
      <w:bodyDiv w:val="1"/>
      <w:marLeft w:val="0"/>
      <w:marRight w:val="0"/>
      <w:marTop w:val="0"/>
      <w:marBottom w:val="0"/>
      <w:divBdr>
        <w:top w:val="none" w:sz="0" w:space="0" w:color="auto"/>
        <w:left w:val="none" w:sz="0" w:space="0" w:color="auto"/>
        <w:bottom w:val="none" w:sz="0" w:space="0" w:color="auto"/>
        <w:right w:val="none" w:sz="0" w:space="0" w:color="auto"/>
      </w:divBdr>
      <w:divsChild>
        <w:div w:id="595863816">
          <w:marLeft w:val="547"/>
          <w:marRight w:val="0"/>
          <w:marTop w:val="0"/>
          <w:marBottom w:val="0"/>
          <w:divBdr>
            <w:top w:val="none" w:sz="0" w:space="0" w:color="auto"/>
            <w:left w:val="none" w:sz="0" w:space="0" w:color="auto"/>
            <w:bottom w:val="none" w:sz="0" w:space="0" w:color="auto"/>
            <w:right w:val="none" w:sz="0" w:space="0" w:color="auto"/>
          </w:divBdr>
        </w:div>
      </w:divsChild>
    </w:div>
    <w:div w:id="700324018">
      <w:bodyDiv w:val="1"/>
      <w:marLeft w:val="0"/>
      <w:marRight w:val="0"/>
      <w:marTop w:val="0"/>
      <w:marBottom w:val="0"/>
      <w:divBdr>
        <w:top w:val="none" w:sz="0" w:space="0" w:color="auto"/>
        <w:left w:val="none" w:sz="0" w:space="0" w:color="auto"/>
        <w:bottom w:val="none" w:sz="0" w:space="0" w:color="auto"/>
        <w:right w:val="none" w:sz="0" w:space="0" w:color="auto"/>
      </w:divBdr>
    </w:div>
    <w:div w:id="701246522">
      <w:bodyDiv w:val="1"/>
      <w:marLeft w:val="0"/>
      <w:marRight w:val="0"/>
      <w:marTop w:val="0"/>
      <w:marBottom w:val="0"/>
      <w:divBdr>
        <w:top w:val="none" w:sz="0" w:space="0" w:color="auto"/>
        <w:left w:val="none" w:sz="0" w:space="0" w:color="auto"/>
        <w:bottom w:val="none" w:sz="0" w:space="0" w:color="auto"/>
        <w:right w:val="none" w:sz="0" w:space="0" w:color="auto"/>
      </w:divBdr>
    </w:div>
    <w:div w:id="710879419">
      <w:bodyDiv w:val="1"/>
      <w:marLeft w:val="0"/>
      <w:marRight w:val="0"/>
      <w:marTop w:val="0"/>
      <w:marBottom w:val="0"/>
      <w:divBdr>
        <w:top w:val="none" w:sz="0" w:space="0" w:color="auto"/>
        <w:left w:val="none" w:sz="0" w:space="0" w:color="auto"/>
        <w:bottom w:val="none" w:sz="0" w:space="0" w:color="auto"/>
        <w:right w:val="none" w:sz="0" w:space="0" w:color="auto"/>
      </w:divBdr>
    </w:div>
    <w:div w:id="721902499">
      <w:bodyDiv w:val="1"/>
      <w:marLeft w:val="0"/>
      <w:marRight w:val="0"/>
      <w:marTop w:val="0"/>
      <w:marBottom w:val="0"/>
      <w:divBdr>
        <w:top w:val="none" w:sz="0" w:space="0" w:color="auto"/>
        <w:left w:val="none" w:sz="0" w:space="0" w:color="auto"/>
        <w:bottom w:val="none" w:sz="0" w:space="0" w:color="auto"/>
        <w:right w:val="none" w:sz="0" w:space="0" w:color="auto"/>
      </w:divBdr>
      <w:divsChild>
        <w:div w:id="1287928584">
          <w:marLeft w:val="547"/>
          <w:marRight w:val="0"/>
          <w:marTop w:val="0"/>
          <w:marBottom w:val="0"/>
          <w:divBdr>
            <w:top w:val="none" w:sz="0" w:space="0" w:color="auto"/>
            <w:left w:val="none" w:sz="0" w:space="0" w:color="auto"/>
            <w:bottom w:val="none" w:sz="0" w:space="0" w:color="auto"/>
            <w:right w:val="none" w:sz="0" w:space="0" w:color="auto"/>
          </w:divBdr>
        </w:div>
      </w:divsChild>
    </w:div>
    <w:div w:id="725950440">
      <w:bodyDiv w:val="1"/>
      <w:marLeft w:val="0"/>
      <w:marRight w:val="0"/>
      <w:marTop w:val="0"/>
      <w:marBottom w:val="0"/>
      <w:divBdr>
        <w:top w:val="none" w:sz="0" w:space="0" w:color="auto"/>
        <w:left w:val="none" w:sz="0" w:space="0" w:color="auto"/>
        <w:bottom w:val="none" w:sz="0" w:space="0" w:color="auto"/>
        <w:right w:val="none" w:sz="0" w:space="0" w:color="auto"/>
      </w:divBdr>
    </w:div>
    <w:div w:id="747730966">
      <w:bodyDiv w:val="1"/>
      <w:marLeft w:val="0"/>
      <w:marRight w:val="0"/>
      <w:marTop w:val="0"/>
      <w:marBottom w:val="0"/>
      <w:divBdr>
        <w:top w:val="none" w:sz="0" w:space="0" w:color="auto"/>
        <w:left w:val="none" w:sz="0" w:space="0" w:color="auto"/>
        <w:bottom w:val="none" w:sz="0" w:space="0" w:color="auto"/>
        <w:right w:val="none" w:sz="0" w:space="0" w:color="auto"/>
      </w:divBdr>
    </w:div>
    <w:div w:id="752817510">
      <w:bodyDiv w:val="1"/>
      <w:marLeft w:val="0"/>
      <w:marRight w:val="0"/>
      <w:marTop w:val="0"/>
      <w:marBottom w:val="0"/>
      <w:divBdr>
        <w:top w:val="none" w:sz="0" w:space="0" w:color="auto"/>
        <w:left w:val="none" w:sz="0" w:space="0" w:color="auto"/>
        <w:bottom w:val="none" w:sz="0" w:space="0" w:color="auto"/>
        <w:right w:val="none" w:sz="0" w:space="0" w:color="auto"/>
      </w:divBdr>
    </w:div>
    <w:div w:id="759840457">
      <w:bodyDiv w:val="1"/>
      <w:marLeft w:val="0"/>
      <w:marRight w:val="0"/>
      <w:marTop w:val="0"/>
      <w:marBottom w:val="0"/>
      <w:divBdr>
        <w:top w:val="none" w:sz="0" w:space="0" w:color="auto"/>
        <w:left w:val="none" w:sz="0" w:space="0" w:color="auto"/>
        <w:bottom w:val="none" w:sz="0" w:space="0" w:color="auto"/>
        <w:right w:val="none" w:sz="0" w:space="0" w:color="auto"/>
      </w:divBdr>
      <w:divsChild>
        <w:div w:id="1672949134">
          <w:marLeft w:val="547"/>
          <w:marRight w:val="0"/>
          <w:marTop w:val="0"/>
          <w:marBottom w:val="0"/>
          <w:divBdr>
            <w:top w:val="none" w:sz="0" w:space="0" w:color="auto"/>
            <w:left w:val="none" w:sz="0" w:space="0" w:color="auto"/>
            <w:bottom w:val="none" w:sz="0" w:space="0" w:color="auto"/>
            <w:right w:val="none" w:sz="0" w:space="0" w:color="auto"/>
          </w:divBdr>
        </w:div>
      </w:divsChild>
    </w:div>
    <w:div w:id="760838689">
      <w:bodyDiv w:val="1"/>
      <w:marLeft w:val="0"/>
      <w:marRight w:val="0"/>
      <w:marTop w:val="0"/>
      <w:marBottom w:val="0"/>
      <w:divBdr>
        <w:top w:val="none" w:sz="0" w:space="0" w:color="auto"/>
        <w:left w:val="none" w:sz="0" w:space="0" w:color="auto"/>
        <w:bottom w:val="none" w:sz="0" w:space="0" w:color="auto"/>
        <w:right w:val="none" w:sz="0" w:space="0" w:color="auto"/>
      </w:divBdr>
    </w:div>
    <w:div w:id="765426600">
      <w:bodyDiv w:val="1"/>
      <w:marLeft w:val="0"/>
      <w:marRight w:val="0"/>
      <w:marTop w:val="0"/>
      <w:marBottom w:val="0"/>
      <w:divBdr>
        <w:top w:val="none" w:sz="0" w:space="0" w:color="auto"/>
        <w:left w:val="none" w:sz="0" w:space="0" w:color="auto"/>
        <w:bottom w:val="none" w:sz="0" w:space="0" w:color="auto"/>
        <w:right w:val="none" w:sz="0" w:space="0" w:color="auto"/>
      </w:divBdr>
    </w:div>
    <w:div w:id="768964465">
      <w:bodyDiv w:val="1"/>
      <w:marLeft w:val="0"/>
      <w:marRight w:val="0"/>
      <w:marTop w:val="0"/>
      <w:marBottom w:val="0"/>
      <w:divBdr>
        <w:top w:val="none" w:sz="0" w:space="0" w:color="auto"/>
        <w:left w:val="none" w:sz="0" w:space="0" w:color="auto"/>
        <w:bottom w:val="none" w:sz="0" w:space="0" w:color="auto"/>
        <w:right w:val="none" w:sz="0" w:space="0" w:color="auto"/>
      </w:divBdr>
    </w:div>
    <w:div w:id="770584442">
      <w:bodyDiv w:val="1"/>
      <w:marLeft w:val="0"/>
      <w:marRight w:val="0"/>
      <w:marTop w:val="0"/>
      <w:marBottom w:val="0"/>
      <w:divBdr>
        <w:top w:val="none" w:sz="0" w:space="0" w:color="auto"/>
        <w:left w:val="none" w:sz="0" w:space="0" w:color="auto"/>
        <w:bottom w:val="none" w:sz="0" w:space="0" w:color="auto"/>
        <w:right w:val="none" w:sz="0" w:space="0" w:color="auto"/>
      </w:divBdr>
    </w:div>
    <w:div w:id="774641640">
      <w:bodyDiv w:val="1"/>
      <w:marLeft w:val="0"/>
      <w:marRight w:val="0"/>
      <w:marTop w:val="0"/>
      <w:marBottom w:val="0"/>
      <w:divBdr>
        <w:top w:val="none" w:sz="0" w:space="0" w:color="auto"/>
        <w:left w:val="none" w:sz="0" w:space="0" w:color="auto"/>
        <w:bottom w:val="none" w:sz="0" w:space="0" w:color="auto"/>
        <w:right w:val="none" w:sz="0" w:space="0" w:color="auto"/>
      </w:divBdr>
    </w:div>
    <w:div w:id="782845620">
      <w:bodyDiv w:val="1"/>
      <w:marLeft w:val="0"/>
      <w:marRight w:val="0"/>
      <w:marTop w:val="0"/>
      <w:marBottom w:val="0"/>
      <w:divBdr>
        <w:top w:val="none" w:sz="0" w:space="0" w:color="auto"/>
        <w:left w:val="none" w:sz="0" w:space="0" w:color="auto"/>
        <w:bottom w:val="none" w:sz="0" w:space="0" w:color="auto"/>
        <w:right w:val="none" w:sz="0" w:space="0" w:color="auto"/>
      </w:divBdr>
    </w:div>
    <w:div w:id="796410594">
      <w:bodyDiv w:val="1"/>
      <w:marLeft w:val="0"/>
      <w:marRight w:val="0"/>
      <w:marTop w:val="0"/>
      <w:marBottom w:val="0"/>
      <w:divBdr>
        <w:top w:val="none" w:sz="0" w:space="0" w:color="auto"/>
        <w:left w:val="none" w:sz="0" w:space="0" w:color="auto"/>
        <w:bottom w:val="none" w:sz="0" w:space="0" w:color="auto"/>
        <w:right w:val="none" w:sz="0" w:space="0" w:color="auto"/>
      </w:divBdr>
      <w:divsChild>
        <w:div w:id="1249385295">
          <w:marLeft w:val="547"/>
          <w:marRight w:val="0"/>
          <w:marTop w:val="0"/>
          <w:marBottom w:val="0"/>
          <w:divBdr>
            <w:top w:val="none" w:sz="0" w:space="0" w:color="auto"/>
            <w:left w:val="none" w:sz="0" w:space="0" w:color="auto"/>
            <w:bottom w:val="none" w:sz="0" w:space="0" w:color="auto"/>
            <w:right w:val="none" w:sz="0" w:space="0" w:color="auto"/>
          </w:divBdr>
        </w:div>
      </w:divsChild>
    </w:div>
    <w:div w:id="797796212">
      <w:bodyDiv w:val="1"/>
      <w:marLeft w:val="0"/>
      <w:marRight w:val="0"/>
      <w:marTop w:val="0"/>
      <w:marBottom w:val="0"/>
      <w:divBdr>
        <w:top w:val="none" w:sz="0" w:space="0" w:color="auto"/>
        <w:left w:val="none" w:sz="0" w:space="0" w:color="auto"/>
        <w:bottom w:val="none" w:sz="0" w:space="0" w:color="auto"/>
        <w:right w:val="none" w:sz="0" w:space="0" w:color="auto"/>
      </w:divBdr>
      <w:divsChild>
        <w:div w:id="1607541393">
          <w:marLeft w:val="547"/>
          <w:marRight w:val="0"/>
          <w:marTop w:val="0"/>
          <w:marBottom w:val="0"/>
          <w:divBdr>
            <w:top w:val="none" w:sz="0" w:space="0" w:color="auto"/>
            <w:left w:val="none" w:sz="0" w:space="0" w:color="auto"/>
            <w:bottom w:val="none" w:sz="0" w:space="0" w:color="auto"/>
            <w:right w:val="none" w:sz="0" w:space="0" w:color="auto"/>
          </w:divBdr>
        </w:div>
      </w:divsChild>
    </w:div>
    <w:div w:id="802386901">
      <w:bodyDiv w:val="1"/>
      <w:marLeft w:val="0"/>
      <w:marRight w:val="0"/>
      <w:marTop w:val="0"/>
      <w:marBottom w:val="0"/>
      <w:divBdr>
        <w:top w:val="none" w:sz="0" w:space="0" w:color="auto"/>
        <w:left w:val="none" w:sz="0" w:space="0" w:color="auto"/>
        <w:bottom w:val="none" w:sz="0" w:space="0" w:color="auto"/>
        <w:right w:val="none" w:sz="0" w:space="0" w:color="auto"/>
      </w:divBdr>
    </w:div>
    <w:div w:id="802580525">
      <w:bodyDiv w:val="1"/>
      <w:marLeft w:val="0"/>
      <w:marRight w:val="0"/>
      <w:marTop w:val="0"/>
      <w:marBottom w:val="0"/>
      <w:divBdr>
        <w:top w:val="none" w:sz="0" w:space="0" w:color="auto"/>
        <w:left w:val="none" w:sz="0" w:space="0" w:color="auto"/>
        <w:bottom w:val="none" w:sz="0" w:space="0" w:color="auto"/>
        <w:right w:val="none" w:sz="0" w:space="0" w:color="auto"/>
      </w:divBdr>
    </w:div>
    <w:div w:id="806976266">
      <w:bodyDiv w:val="1"/>
      <w:marLeft w:val="0"/>
      <w:marRight w:val="0"/>
      <w:marTop w:val="0"/>
      <w:marBottom w:val="0"/>
      <w:divBdr>
        <w:top w:val="none" w:sz="0" w:space="0" w:color="auto"/>
        <w:left w:val="none" w:sz="0" w:space="0" w:color="auto"/>
        <w:bottom w:val="none" w:sz="0" w:space="0" w:color="auto"/>
        <w:right w:val="none" w:sz="0" w:space="0" w:color="auto"/>
      </w:divBdr>
    </w:div>
    <w:div w:id="807749664">
      <w:bodyDiv w:val="1"/>
      <w:marLeft w:val="0"/>
      <w:marRight w:val="0"/>
      <w:marTop w:val="0"/>
      <w:marBottom w:val="0"/>
      <w:divBdr>
        <w:top w:val="none" w:sz="0" w:space="0" w:color="auto"/>
        <w:left w:val="none" w:sz="0" w:space="0" w:color="auto"/>
        <w:bottom w:val="none" w:sz="0" w:space="0" w:color="auto"/>
        <w:right w:val="none" w:sz="0" w:space="0" w:color="auto"/>
      </w:divBdr>
    </w:div>
    <w:div w:id="826289457">
      <w:bodyDiv w:val="1"/>
      <w:marLeft w:val="0"/>
      <w:marRight w:val="0"/>
      <w:marTop w:val="0"/>
      <w:marBottom w:val="0"/>
      <w:divBdr>
        <w:top w:val="none" w:sz="0" w:space="0" w:color="auto"/>
        <w:left w:val="none" w:sz="0" w:space="0" w:color="auto"/>
        <w:bottom w:val="none" w:sz="0" w:space="0" w:color="auto"/>
        <w:right w:val="none" w:sz="0" w:space="0" w:color="auto"/>
      </w:divBdr>
    </w:div>
    <w:div w:id="831212960">
      <w:bodyDiv w:val="1"/>
      <w:marLeft w:val="0"/>
      <w:marRight w:val="0"/>
      <w:marTop w:val="0"/>
      <w:marBottom w:val="0"/>
      <w:divBdr>
        <w:top w:val="none" w:sz="0" w:space="0" w:color="auto"/>
        <w:left w:val="none" w:sz="0" w:space="0" w:color="auto"/>
        <w:bottom w:val="none" w:sz="0" w:space="0" w:color="auto"/>
        <w:right w:val="none" w:sz="0" w:space="0" w:color="auto"/>
      </w:divBdr>
    </w:div>
    <w:div w:id="855267210">
      <w:bodyDiv w:val="1"/>
      <w:marLeft w:val="0"/>
      <w:marRight w:val="0"/>
      <w:marTop w:val="0"/>
      <w:marBottom w:val="0"/>
      <w:divBdr>
        <w:top w:val="none" w:sz="0" w:space="0" w:color="auto"/>
        <w:left w:val="none" w:sz="0" w:space="0" w:color="auto"/>
        <w:bottom w:val="none" w:sz="0" w:space="0" w:color="auto"/>
        <w:right w:val="none" w:sz="0" w:space="0" w:color="auto"/>
      </w:divBdr>
      <w:divsChild>
        <w:div w:id="679895028">
          <w:marLeft w:val="547"/>
          <w:marRight w:val="0"/>
          <w:marTop w:val="0"/>
          <w:marBottom w:val="0"/>
          <w:divBdr>
            <w:top w:val="none" w:sz="0" w:space="0" w:color="auto"/>
            <w:left w:val="none" w:sz="0" w:space="0" w:color="auto"/>
            <w:bottom w:val="none" w:sz="0" w:space="0" w:color="auto"/>
            <w:right w:val="none" w:sz="0" w:space="0" w:color="auto"/>
          </w:divBdr>
        </w:div>
      </w:divsChild>
    </w:div>
    <w:div w:id="866213408">
      <w:bodyDiv w:val="1"/>
      <w:marLeft w:val="0"/>
      <w:marRight w:val="0"/>
      <w:marTop w:val="0"/>
      <w:marBottom w:val="0"/>
      <w:divBdr>
        <w:top w:val="none" w:sz="0" w:space="0" w:color="auto"/>
        <w:left w:val="none" w:sz="0" w:space="0" w:color="auto"/>
        <w:bottom w:val="none" w:sz="0" w:space="0" w:color="auto"/>
        <w:right w:val="none" w:sz="0" w:space="0" w:color="auto"/>
      </w:divBdr>
    </w:div>
    <w:div w:id="873078579">
      <w:bodyDiv w:val="1"/>
      <w:marLeft w:val="0"/>
      <w:marRight w:val="0"/>
      <w:marTop w:val="0"/>
      <w:marBottom w:val="0"/>
      <w:divBdr>
        <w:top w:val="none" w:sz="0" w:space="0" w:color="auto"/>
        <w:left w:val="none" w:sz="0" w:space="0" w:color="auto"/>
        <w:bottom w:val="none" w:sz="0" w:space="0" w:color="auto"/>
        <w:right w:val="none" w:sz="0" w:space="0" w:color="auto"/>
      </w:divBdr>
      <w:divsChild>
        <w:div w:id="1428428319">
          <w:marLeft w:val="0"/>
          <w:marRight w:val="0"/>
          <w:marTop w:val="0"/>
          <w:marBottom w:val="0"/>
          <w:divBdr>
            <w:top w:val="none" w:sz="0" w:space="0" w:color="auto"/>
            <w:left w:val="none" w:sz="0" w:space="0" w:color="auto"/>
            <w:bottom w:val="none" w:sz="0" w:space="0" w:color="auto"/>
            <w:right w:val="none" w:sz="0" w:space="0" w:color="auto"/>
          </w:divBdr>
        </w:div>
        <w:div w:id="2050689097">
          <w:marLeft w:val="0"/>
          <w:marRight w:val="0"/>
          <w:marTop w:val="0"/>
          <w:marBottom w:val="0"/>
          <w:divBdr>
            <w:top w:val="none" w:sz="0" w:space="0" w:color="auto"/>
            <w:left w:val="none" w:sz="0" w:space="0" w:color="auto"/>
            <w:bottom w:val="none" w:sz="0" w:space="0" w:color="auto"/>
            <w:right w:val="none" w:sz="0" w:space="0" w:color="auto"/>
          </w:divBdr>
        </w:div>
      </w:divsChild>
    </w:div>
    <w:div w:id="873998511">
      <w:bodyDiv w:val="1"/>
      <w:marLeft w:val="0"/>
      <w:marRight w:val="0"/>
      <w:marTop w:val="0"/>
      <w:marBottom w:val="0"/>
      <w:divBdr>
        <w:top w:val="none" w:sz="0" w:space="0" w:color="auto"/>
        <w:left w:val="none" w:sz="0" w:space="0" w:color="auto"/>
        <w:bottom w:val="none" w:sz="0" w:space="0" w:color="auto"/>
        <w:right w:val="none" w:sz="0" w:space="0" w:color="auto"/>
      </w:divBdr>
    </w:div>
    <w:div w:id="881482285">
      <w:bodyDiv w:val="1"/>
      <w:marLeft w:val="0"/>
      <w:marRight w:val="0"/>
      <w:marTop w:val="0"/>
      <w:marBottom w:val="0"/>
      <w:divBdr>
        <w:top w:val="none" w:sz="0" w:space="0" w:color="auto"/>
        <w:left w:val="none" w:sz="0" w:space="0" w:color="auto"/>
        <w:bottom w:val="none" w:sz="0" w:space="0" w:color="auto"/>
        <w:right w:val="none" w:sz="0" w:space="0" w:color="auto"/>
      </w:divBdr>
    </w:div>
    <w:div w:id="884679403">
      <w:bodyDiv w:val="1"/>
      <w:marLeft w:val="0"/>
      <w:marRight w:val="0"/>
      <w:marTop w:val="0"/>
      <w:marBottom w:val="0"/>
      <w:divBdr>
        <w:top w:val="none" w:sz="0" w:space="0" w:color="auto"/>
        <w:left w:val="none" w:sz="0" w:space="0" w:color="auto"/>
        <w:bottom w:val="none" w:sz="0" w:space="0" w:color="auto"/>
        <w:right w:val="none" w:sz="0" w:space="0" w:color="auto"/>
      </w:divBdr>
    </w:div>
    <w:div w:id="893079412">
      <w:bodyDiv w:val="1"/>
      <w:marLeft w:val="0"/>
      <w:marRight w:val="0"/>
      <w:marTop w:val="0"/>
      <w:marBottom w:val="0"/>
      <w:divBdr>
        <w:top w:val="none" w:sz="0" w:space="0" w:color="auto"/>
        <w:left w:val="none" w:sz="0" w:space="0" w:color="auto"/>
        <w:bottom w:val="none" w:sz="0" w:space="0" w:color="auto"/>
        <w:right w:val="none" w:sz="0" w:space="0" w:color="auto"/>
      </w:divBdr>
    </w:div>
    <w:div w:id="905654154">
      <w:bodyDiv w:val="1"/>
      <w:marLeft w:val="0"/>
      <w:marRight w:val="0"/>
      <w:marTop w:val="0"/>
      <w:marBottom w:val="0"/>
      <w:divBdr>
        <w:top w:val="none" w:sz="0" w:space="0" w:color="auto"/>
        <w:left w:val="none" w:sz="0" w:space="0" w:color="auto"/>
        <w:bottom w:val="none" w:sz="0" w:space="0" w:color="auto"/>
        <w:right w:val="none" w:sz="0" w:space="0" w:color="auto"/>
      </w:divBdr>
    </w:div>
    <w:div w:id="920673015">
      <w:bodyDiv w:val="1"/>
      <w:marLeft w:val="0"/>
      <w:marRight w:val="0"/>
      <w:marTop w:val="0"/>
      <w:marBottom w:val="0"/>
      <w:divBdr>
        <w:top w:val="none" w:sz="0" w:space="0" w:color="auto"/>
        <w:left w:val="none" w:sz="0" w:space="0" w:color="auto"/>
        <w:bottom w:val="none" w:sz="0" w:space="0" w:color="auto"/>
        <w:right w:val="none" w:sz="0" w:space="0" w:color="auto"/>
      </w:divBdr>
      <w:divsChild>
        <w:div w:id="1719357077">
          <w:marLeft w:val="547"/>
          <w:marRight w:val="0"/>
          <w:marTop w:val="0"/>
          <w:marBottom w:val="0"/>
          <w:divBdr>
            <w:top w:val="none" w:sz="0" w:space="0" w:color="auto"/>
            <w:left w:val="none" w:sz="0" w:space="0" w:color="auto"/>
            <w:bottom w:val="none" w:sz="0" w:space="0" w:color="auto"/>
            <w:right w:val="none" w:sz="0" w:space="0" w:color="auto"/>
          </w:divBdr>
        </w:div>
      </w:divsChild>
    </w:div>
    <w:div w:id="931082455">
      <w:bodyDiv w:val="1"/>
      <w:marLeft w:val="0"/>
      <w:marRight w:val="0"/>
      <w:marTop w:val="0"/>
      <w:marBottom w:val="0"/>
      <w:divBdr>
        <w:top w:val="none" w:sz="0" w:space="0" w:color="auto"/>
        <w:left w:val="none" w:sz="0" w:space="0" w:color="auto"/>
        <w:bottom w:val="none" w:sz="0" w:space="0" w:color="auto"/>
        <w:right w:val="none" w:sz="0" w:space="0" w:color="auto"/>
      </w:divBdr>
    </w:div>
    <w:div w:id="936987873">
      <w:bodyDiv w:val="1"/>
      <w:marLeft w:val="0"/>
      <w:marRight w:val="0"/>
      <w:marTop w:val="0"/>
      <w:marBottom w:val="0"/>
      <w:divBdr>
        <w:top w:val="none" w:sz="0" w:space="0" w:color="auto"/>
        <w:left w:val="none" w:sz="0" w:space="0" w:color="auto"/>
        <w:bottom w:val="none" w:sz="0" w:space="0" w:color="auto"/>
        <w:right w:val="none" w:sz="0" w:space="0" w:color="auto"/>
      </w:divBdr>
    </w:div>
    <w:div w:id="959842264">
      <w:bodyDiv w:val="1"/>
      <w:marLeft w:val="0"/>
      <w:marRight w:val="0"/>
      <w:marTop w:val="0"/>
      <w:marBottom w:val="0"/>
      <w:divBdr>
        <w:top w:val="none" w:sz="0" w:space="0" w:color="auto"/>
        <w:left w:val="none" w:sz="0" w:space="0" w:color="auto"/>
        <w:bottom w:val="none" w:sz="0" w:space="0" w:color="auto"/>
        <w:right w:val="none" w:sz="0" w:space="0" w:color="auto"/>
      </w:divBdr>
      <w:divsChild>
        <w:div w:id="607666896">
          <w:marLeft w:val="547"/>
          <w:marRight w:val="0"/>
          <w:marTop w:val="0"/>
          <w:marBottom w:val="0"/>
          <w:divBdr>
            <w:top w:val="none" w:sz="0" w:space="0" w:color="auto"/>
            <w:left w:val="none" w:sz="0" w:space="0" w:color="auto"/>
            <w:bottom w:val="none" w:sz="0" w:space="0" w:color="auto"/>
            <w:right w:val="none" w:sz="0" w:space="0" w:color="auto"/>
          </w:divBdr>
        </w:div>
      </w:divsChild>
    </w:div>
    <w:div w:id="960307484">
      <w:bodyDiv w:val="1"/>
      <w:marLeft w:val="0"/>
      <w:marRight w:val="0"/>
      <w:marTop w:val="0"/>
      <w:marBottom w:val="0"/>
      <w:divBdr>
        <w:top w:val="none" w:sz="0" w:space="0" w:color="auto"/>
        <w:left w:val="none" w:sz="0" w:space="0" w:color="auto"/>
        <w:bottom w:val="none" w:sz="0" w:space="0" w:color="auto"/>
        <w:right w:val="none" w:sz="0" w:space="0" w:color="auto"/>
      </w:divBdr>
    </w:div>
    <w:div w:id="967517999">
      <w:bodyDiv w:val="1"/>
      <w:marLeft w:val="0"/>
      <w:marRight w:val="0"/>
      <w:marTop w:val="0"/>
      <w:marBottom w:val="0"/>
      <w:divBdr>
        <w:top w:val="none" w:sz="0" w:space="0" w:color="auto"/>
        <w:left w:val="none" w:sz="0" w:space="0" w:color="auto"/>
        <w:bottom w:val="none" w:sz="0" w:space="0" w:color="auto"/>
        <w:right w:val="none" w:sz="0" w:space="0" w:color="auto"/>
      </w:divBdr>
    </w:div>
    <w:div w:id="969628849">
      <w:bodyDiv w:val="1"/>
      <w:marLeft w:val="0"/>
      <w:marRight w:val="0"/>
      <w:marTop w:val="0"/>
      <w:marBottom w:val="0"/>
      <w:divBdr>
        <w:top w:val="none" w:sz="0" w:space="0" w:color="auto"/>
        <w:left w:val="none" w:sz="0" w:space="0" w:color="auto"/>
        <w:bottom w:val="none" w:sz="0" w:space="0" w:color="auto"/>
        <w:right w:val="none" w:sz="0" w:space="0" w:color="auto"/>
      </w:divBdr>
      <w:divsChild>
        <w:div w:id="1232042074">
          <w:marLeft w:val="547"/>
          <w:marRight w:val="0"/>
          <w:marTop w:val="0"/>
          <w:marBottom w:val="0"/>
          <w:divBdr>
            <w:top w:val="none" w:sz="0" w:space="0" w:color="auto"/>
            <w:left w:val="none" w:sz="0" w:space="0" w:color="auto"/>
            <w:bottom w:val="none" w:sz="0" w:space="0" w:color="auto"/>
            <w:right w:val="none" w:sz="0" w:space="0" w:color="auto"/>
          </w:divBdr>
        </w:div>
      </w:divsChild>
    </w:div>
    <w:div w:id="969743693">
      <w:bodyDiv w:val="1"/>
      <w:marLeft w:val="0"/>
      <w:marRight w:val="0"/>
      <w:marTop w:val="0"/>
      <w:marBottom w:val="0"/>
      <w:divBdr>
        <w:top w:val="none" w:sz="0" w:space="0" w:color="auto"/>
        <w:left w:val="none" w:sz="0" w:space="0" w:color="auto"/>
        <w:bottom w:val="none" w:sz="0" w:space="0" w:color="auto"/>
        <w:right w:val="none" w:sz="0" w:space="0" w:color="auto"/>
      </w:divBdr>
    </w:div>
    <w:div w:id="974261115">
      <w:bodyDiv w:val="1"/>
      <w:marLeft w:val="0"/>
      <w:marRight w:val="0"/>
      <w:marTop w:val="0"/>
      <w:marBottom w:val="0"/>
      <w:divBdr>
        <w:top w:val="none" w:sz="0" w:space="0" w:color="auto"/>
        <w:left w:val="none" w:sz="0" w:space="0" w:color="auto"/>
        <w:bottom w:val="none" w:sz="0" w:space="0" w:color="auto"/>
        <w:right w:val="none" w:sz="0" w:space="0" w:color="auto"/>
      </w:divBdr>
    </w:div>
    <w:div w:id="985818027">
      <w:bodyDiv w:val="1"/>
      <w:marLeft w:val="0"/>
      <w:marRight w:val="0"/>
      <w:marTop w:val="0"/>
      <w:marBottom w:val="0"/>
      <w:divBdr>
        <w:top w:val="none" w:sz="0" w:space="0" w:color="auto"/>
        <w:left w:val="none" w:sz="0" w:space="0" w:color="auto"/>
        <w:bottom w:val="none" w:sz="0" w:space="0" w:color="auto"/>
        <w:right w:val="none" w:sz="0" w:space="0" w:color="auto"/>
      </w:divBdr>
    </w:div>
    <w:div w:id="997340114">
      <w:bodyDiv w:val="1"/>
      <w:marLeft w:val="0"/>
      <w:marRight w:val="0"/>
      <w:marTop w:val="0"/>
      <w:marBottom w:val="0"/>
      <w:divBdr>
        <w:top w:val="none" w:sz="0" w:space="0" w:color="auto"/>
        <w:left w:val="none" w:sz="0" w:space="0" w:color="auto"/>
        <w:bottom w:val="none" w:sz="0" w:space="0" w:color="auto"/>
        <w:right w:val="none" w:sz="0" w:space="0" w:color="auto"/>
      </w:divBdr>
    </w:div>
    <w:div w:id="1000237472">
      <w:bodyDiv w:val="1"/>
      <w:marLeft w:val="0"/>
      <w:marRight w:val="0"/>
      <w:marTop w:val="0"/>
      <w:marBottom w:val="0"/>
      <w:divBdr>
        <w:top w:val="none" w:sz="0" w:space="0" w:color="auto"/>
        <w:left w:val="none" w:sz="0" w:space="0" w:color="auto"/>
        <w:bottom w:val="none" w:sz="0" w:space="0" w:color="auto"/>
        <w:right w:val="none" w:sz="0" w:space="0" w:color="auto"/>
      </w:divBdr>
      <w:divsChild>
        <w:div w:id="261303000">
          <w:marLeft w:val="547"/>
          <w:marRight w:val="0"/>
          <w:marTop w:val="0"/>
          <w:marBottom w:val="0"/>
          <w:divBdr>
            <w:top w:val="none" w:sz="0" w:space="0" w:color="auto"/>
            <w:left w:val="none" w:sz="0" w:space="0" w:color="auto"/>
            <w:bottom w:val="none" w:sz="0" w:space="0" w:color="auto"/>
            <w:right w:val="none" w:sz="0" w:space="0" w:color="auto"/>
          </w:divBdr>
        </w:div>
      </w:divsChild>
    </w:div>
    <w:div w:id="1000618749">
      <w:bodyDiv w:val="1"/>
      <w:marLeft w:val="0"/>
      <w:marRight w:val="0"/>
      <w:marTop w:val="0"/>
      <w:marBottom w:val="0"/>
      <w:divBdr>
        <w:top w:val="none" w:sz="0" w:space="0" w:color="auto"/>
        <w:left w:val="none" w:sz="0" w:space="0" w:color="auto"/>
        <w:bottom w:val="none" w:sz="0" w:space="0" w:color="auto"/>
        <w:right w:val="none" w:sz="0" w:space="0" w:color="auto"/>
      </w:divBdr>
    </w:div>
    <w:div w:id="1002464927">
      <w:bodyDiv w:val="1"/>
      <w:marLeft w:val="0"/>
      <w:marRight w:val="0"/>
      <w:marTop w:val="0"/>
      <w:marBottom w:val="0"/>
      <w:divBdr>
        <w:top w:val="none" w:sz="0" w:space="0" w:color="auto"/>
        <w:left w:val="none" w:sz="0" w:space="0" w:color="auto"/>
        <w:bottom w:val="none" w:sz="0" w:space="0" w:color="auto"/>
        <w:right w:val="none" w:sz="0" w:space="0" w:color="auto"/>
      </w:divBdr>
      <w:divsChild>
        <w:div w:id="239410407">
          <w:marLeft w:val="0"/>
          <w:marRight w:val="0"/>
          <w:marTop w:val="0"/>
          <w:marBottom w:val="0"/>
          <w:divBdr>
            <w:top w:val="none" w:sz="0" w:space="0" w:color="auto"/>
            <w:left w:val="none" w:sz="0" w:space="0" w:color="auto"/>
            <w:bottom w:val="none" w:sz="0" w:space="0" w:color="auto"/>
            <w:right w:val="none" w:sz="0" w:space="0" w:color="auto"/>
          </w:divBdr>
        </w:div>
        <w:div w:id="1574389533">
          <w:marLeft w:val="0"/>
          <w:marRight w:val="0"/>
          <w:marTop w:val="0"/>
          <w:marBottom w:val="0"/>
          <w:divBdr>
            <w:top w:val="none" w:sz="0" w:space="0" w:color="auto"/>
            <w:left w:val="none" w:sz="0" w:space="0" w:color="auto"/>
            <w:bottom w:val="none" w:sz="0" w:space="0" w:color="auto"/>
            <w:right w:val="none" w:sz="0" w:space="0" w:color="auto"/>
          </w:divBdr>
        </w:div>
        <w:div w:id="1741948924">
          <w:marLeft w:val="0"/>
          <w:marRight w:val="0"/>
          <w:marTop w:val="0"/>
          <w:marBottom w:val="0"/>
          <w:divBdr>
            <w:top w:val="none" w:sz="0" w:space="0" w:color="auto"/>
            <w:left w:val="none" w:sz="0" w:space="0" w:color="auto"/>
            <w:bottom w:val="none" w:sz="0" w:space="0" w:color="auto"/>
            <w:right w:val="none" w:sz="0" w:space="0" w:color="auto"/>
          </w:divBdr>
        </w:div>
      </w:divsChild>
    </w:div>
    <w:div w:id="1005521274">
      <w:bodyDiv w:val="1"/>
      <w:marLeft w:val="0"/>
      <w:marRight w:val="0"/>
      <w:marTop w:val="0"/>
      <w:marBottom w:val="0"/>
      <w:divBdr>
        <w:top w:val="none" w:sz="0" w:space="0" w:color="auto"/>
        <w:left w:val="none" w:sz="0" w:space="0" w:color="auto"/>
        <w:bottom w:val="none" w:sz="0" w:space="0" w:color="auto"/>
        <w:right w:val="none" w:sz="0" w:space="0" w:color="auto"/>
      </w:divBdr>
    </w:div>
    <w:div w:id="1010837739">
      <w:bodyDiv w:val="1"/>
      <w:marLeft w:val="0"/>
      <w:marRight w:val="0"/>
      <w:marTop w:val="0"/>
      <w:marBottom w:val="0"/>
      <w:divBdr>
        <w:top w:val="none" w:sz="0" w:space="0" w:color="auto"/>
        <w:left w:val="none" w:sz="0" w:space="0" w:color="auto"/>
        <w:bottom w:val="none" w:sz="0" w:space="0" w:color="auto"/>
        <w:right w:val="none" w:sz="0" w:space="0" w:color="auto"/>
      </w:divBdr>
    </w:div>
    <w:div w:id="1014723787">
      <w:bodyDiv w:val="1"/>
      <w:marLeft w:val="0"/>
      <w:marRight w:val="0"/>
      <w:marTop w:val="0"/>
      <w:marBottom w:val="0"/>
      <w:divBdr>
        <w:top w:val="none" w:sz="0" w:space="0" w:color="auto"/>
        <w:left w:val="none" w:sz="0" w:space="0" w:color="auto"/>
        <w:bottom w:val="none" w:sz="0" w:space="0" w:color="auto"/>
        <w:right w:val="none" w:sz="0" w:space="0" w:color="auto"/>
      </w:divBdr>
      <w:divsChild>
        <w:div w:id="610018946">
          <w:marLeft w:val="0"/>
          <w:marRight w:val="0"/>
          <w:marTop w:val="0"/>
          <w:marBottom w:val="0"/>
          <w:divBdr>
            <w:top w:val="none" w:sz="0" w:space="0" w:color="auto"/>
            <w:left w:val="none" w:sz="0" w:space="0" w:color="auto"/>
            <w:bottom w:val="none" w:sz="0" w:space="0" w:color="auto"/>
            <w:right w:val="none" w:sz="0" w:space="0" w:color="auto"/>
          </w:divBdr>
        </w:div>
      </w:divsChild>
    </w:div>
    <w:div w:id="1021514312">
      <w:bodyDiv w:val="1"/>
      <w:marLeft w:val="0"/>
      <w:marRight w:val="0"/>
      <w:marTop w:val="0"/>
      <w:marBottom w:val="0"/>
      <w:divBdr>
        <w:top w:val="none" w:sz="0" w:space="0" w:color="auto"/>
        <w:left w:val="none" w:sz="0" w:space="0" w:color="auto"/>
        <w:bottom w:val="none" w:sz="0" w:space="0" w:color="auto"/>
        <w:right w:val="none" w:sz="0" w:space="0" w:color="auto"/>
      </w:divBdr>
    </w:div>
    <w:div w:id="1024014007">
      <w:bodyDiv w:val="1"/>
      <w:marLeft w:val="0"/>
      <w:marRight w:val="0"/>
      <w:marTop w:val="0"/>
      <w:marBottom w:val="0"/>
      <w:divBdr>
        <w:top w:val="none" w:sz="0" w:space="0" w:color="auto"/>
        <w:left w:val="none" w:sz="0" w:space="0" w:color="auto"/>
        <w:bottom w:val="none" w:sz="0" w:space="0" w:color="auto"/>
        <w:right w:val="none" w:sz="0" w:space="0" w:color="auto"/>
      </w:divBdr>
    </w:div>
    <w:div w:id="1053385718">
      <w:bodyDiv w:val="1"/>
      <w:marLeft w:val="0"/>
      <w:marRight w:val="0"/>
      <w:marTop w:val="0"/>
      <w:marBottom w:val="0"/>
      <w:divBdr>
        <w:top w:val="none" w:sz="0" w:space="0" w:color="auto"/>
        <w:left w:val="none" w:sz="0" w:space="0" w:color="auto"/>
        <w:bottom w:val="none" w:sz="0" w:space="0" w:color="auto"/>
        <w:right w:val="none" w:sz="0" w:space="0" w:color="auto"/>
      </w:divBdr>
      <w:divsChild>
        <w:div w:id="174610610">
          <w:marLeft w:val="547"/>
          <w:marRight w:val="0"/>
          <w:marTop w:val="0"/>
          <w:marBottom w:val="0"/>
          <w:divBdr>
            <w:top w:val="none" w:sz="0" w:space="0" w:color="auto"/>
            <w:left w:val="none" w:sz="0" w:space="0" w:color="auto"/>
            <w:bottom w:val="none" w:sz="0" w:space="0" w:color="auto"/>
            <w:right w:val="none" w:sz="0" w:space="0" w:color="auto"/>
          </w:divBdr>
        </w:div>
      </w:divsChild>
    </w:div>
    <w:div w:id="1055474320">
      <w:bodyDiv w:val="1"/>
      <w:marLeft w:val="0"/>
      <w:marRight w:val="0"/>
      <w:marTop w:val="0"/>
      <w:marBottom w:val="0"/>
      <w:divBdr>
        <w:top w:val="none" w:sz="0" w:space="0" w:color="auto"/>
        <w:left w:val="none" w:sz="0" w:space="0" w:color="auto"/>
        <w:bottom w:val="none" w:sz="0" w:space="0" w:color="auto"/>
        <w:right w:val="none" w:sz="0" w:space="0" w:color="auto"/>
      </w:divBdr>
    </w:div>
    <w:div w:id="1059476740">
      <w:bodyDiv w:val="1"/>
      <w:marLeft w:val="0"/>
      <w:marRight w:val="0"/>
      <w:marTop w:val="0"/>
      <w:marBottom w:val="0"/>
      <w:divBdr>
        <w:top w:val="none" w:sz="0" w:space="0" w:color="auto"/>
        <w:left w:val="none" w:sz="0" w:space="0" w:color="auto"/>
        <w:bottom w:val="none" w:sz="0" w:space="0" w:color="auto"/>
        <w:right w:val="none" w:sz="0" w:space="0" w:color="auto"/>
      </w:divBdr>
    </w:div>
    <w:div w:id="1072703406">
      <w:bodyDiv w:val="1"/>
      <w:marLeft w:val="0"/>
      <w:marRight w:val="0"/>
      <w:marTop w:val="0"/>
      <w:marBottom w:val="0"/>
      <w:divBdr>
        <w:top w:val="none" w:sz="0" w:space="0" w:color="auto"/>
        <w:left w:val="none" w:sz="0" w:space="0" w:color="auto"/>
        <w:bottom w:val="none" w:sz="0" w:space="0" w:color="auto"/>
        <w:right w:val="none" w:sz="0" w:space="0" w:color="auto"/>
      </w:divBdr>
    </w:div>
    <w:div w:id="1073240110">
      <w:bodyDiv w:val="1"/>
      <w:marLeft w:val="0"/>
      <w:marRight w:val="0"/>
      <w:marTop w:val="0"/>
      <w:marBottom w:val="0"/>
      <w:divBdr>
        <w:top w:val="none" w:sz="0" w:space="0" w:color="auto"/>
        <w:left w:val="none" w:sz="0" w:space="0" w:color="auto"/>
        <w:bottom w:val="none" w:sz="0" w:space="0" w:color="auto"/>
        <w:right w:val="none" w:sz="0" w:space="0" w:color="auto"/>
      </w:divBdr>
    </w:div>
    <w:div w:id="1077097370">
      <w:bodyDiv w:val="1"/>
      <w:marLeft w:val="0"/>
      <w:marRight w:val="0"/>
      <w:marTop w:val="0"/>
      <w:marBottom w:val="0"/>
      <w:divBdr>
        <w:top w:val="none" w:sz="0" w:space="0" w:color="auto"/>
        <w:left w:val="none" w:sz="0" w:space="0" w:color="auto"/>
        <w:bottom w:val="none" w:sz="0" w:space="0" w:color="auto"/>
        <w:right w:val="none" w:sz="0" w:space="0" w:color="auto"/>
      </w:divBdr>
      <w:divsChild>
        <w:div w:id="2023119466">
          <w:marLeft w:val="547"/>
          <w:marRight w:val="0"/>
          <w:marTop w:val="0"/>
          <w:marBottom w:val="0"/>
          <w:divBdr>
            <w:top w:val="none" w:sz="0" w:space="0" w:color="auto"/>
            <w:left w:val="none" w:sz="0" w:space="0" w:color="auto"/>
            <w:bottom w:val="none" w:sz="0" w:space="0" w:color="auto"/>
            <w:right w:val="none" w:sz="0" w:space="0" w:color="auto"/>
          </w:divBdr>
        </w:div>
      </w:divsChild>
    </w:div>
    <w:div w:id="1090003262">
      <w:bodyDiv w:val="1"/>
      <w:marLeft w:val="0"/>
      <w:marRight w:val="0"/>
      <w:marTop w:val="0"/>
      <w:marBottom w:val="0"/>
      <w:divBdr>
        <w:top w:val="none" w:sz="0" w:space="0" w:color="auto"/>
        <w:left w:val="none" w:sz="0" w:space="0" w:color="auto"/>
        <w:bottom w:val="none" w:sz="0" w:space="0" w:color="auto"/>
        <w:right w:val="none" w:sz="0" w:space="0" w:color="auto"/>
      </w:divBdr>
    </w:div>
    <w:div w:id="1114595036">
      <w:bodyDiv w:val="1"/>
      <w:marLeft w:val="0"/>
      <w:marRight w:val="0"/>
      <w:marTop w:val="0"/>
      <w:marBottom w:val="0"/>
      <w:divBdr>
        <w:top w:val="none" w:sz="0" w:space="0" w:color="auto"/>
        <w:left w:val="none" w:sz="0" w:space="0" w:color="auto"/>
        <w:bottom w:val="none" w:sz="0" w:space="0" w:color="auto"/>
        <w:right w:val="none" w:sz="0" w:space="0" w:color="auto"/>
      </w:divBdr>
      <w:divsChild>
        <w:div w:id="730269004">
          <w:marLeft w:val="547"/>
          <w:marRight w:val="0"/>
          <w:marTop w:val="0"/>
          <w:marBottom w:val="0"/>
          <w:divBdr>
            <w:top w:val="none" w:sz="0" w:space="0" w:color="auto"/>
            <w:left w:val="none" w:sz="0" w:space="0" w:color="auto"/>
            <w:bottom w:val="none" w:sz="0" w:space="0" w:color="auto"/>
            <w:right w:val="none" w:sz="0" w:space="0" w:color="auto"/>
          </w:divBdr>
        </w:div>
      </w:divsChild>
    </w:div>
    <w:div w:id="1116144808">
      <w:bodyDiv w:val="1"/>
      <w:marLeft w:val="0"/>
      <w:marRight w:val="0"/>
      <w:marTop w:val="0"/>
      <w:marBottom w:val="0"/>
      <w:divBdr>
        <w:top w:val="none" w:sz="0" w:space="0" w:color="auto"/>
        <w:left w:val="none" w:sz="0" w:space="0" w:color="auto"/>
        <w:bottom w:val="none" w:sz="0" w:space="0" w:color="auto"/>
        <w:right w:val="none" w:sz="0" w:space="0" w:color="auto"/>
      </w:divBdr>
    </w:div>
    <w:div w:id="1119645193">
      <w:bodyDiv w:val="1"/>
      <w:marLeft w:val="0"/>
      <w:marRight w:val="0"/>
      <w:marTop w:val="0"/>
      <w:marBottom w:val="0"/>
      <w:divBdr>
        <w:top w:val="none" w:sz="0" w:space="0" w:color="auto"/>
        <w:left w:val="none" w:sz="0" w:space="0" w:color="auto"/>
        <w:bottom w:val="none" w:sz="0" w:space="0" w:color="auto"/>
        <w:right w:val="none" w:sz="0" w:space="0" w:color="auto"/>
      </w:divBdr>
      <w:divsChild>
        <w:div w:id="662243540">
          <w:marLeft w:val="547"/>
          <w:marRight w:val="0"/>
          <w:marTop w:val="0"/>
          <w:marBottom w:val="0"/>
          <w:divBdr>
            <w:top w:val="none" w:sz="0" w:space="0" w:color="auto"/>
            <w:left w:val="none" w:sz="0" w:space="0" w:color="auto"/>
            <w:bottom w:val="none" w:sz="0" w:space="0" w:color="auto"/>
            <w:right w:val="none" w:sz="0" w:space="0" w:color="auto"/>
          </w:divBdr>
        </w:div>
      </w:divsChild>
    </w:div>
    <w:div w:id="1132943603">
      <w:bodyDiv w:val="1"/>
      <w:marLeft w:val="0"/>
      <w:marRight w:val="0"/>
      <w:marTop w:val="0"/>
      <w:marBottom w:val="0"/>
      <w:divBdr>
        <w:top w:val="none" w:sz="0" w:space="0" w:color="auto"/>
        <w:left w:val="none" w:sz="0" w:space="0" w:color="auto"/>
        <w:bottom w:val="none" w:sz="0" w:space="0" w:color="auto"/>
        <w:right w:val="none" w:sz="0" w:space="0" w:color="auto"/>
      </w:divBdr>
      <w:divsChild>
        <w:div w:id="569312181">
          <w:marLeft w:val="547"/>
          <w:marRight w:val="0"/>
          <w:marTop w:val="0"/>
          <w:marBottom w:val="0"/>
          <w:divBdr>
            <w:top w:val="none" w:sz="0" w:space="0" w:color="auto"/>
            <w:left w:val="none" w:sz="0" w:space="0" w:color="auto"/>
            <w:bottom w:val="none" w:sz="0" w:space="0" w:color="auto"/>
            <w:right w:val="none" w:sz="0" w:space="0" w:color="auto"/>
          </w:divBdr>
        </w:div>
      </w:divsChild>
    </w:div>
    <w:div w:id="1133713753">
      <w:bodyDiv w:val="1"/>
      <w:marLeft w:val="0"/>
      <w:marRight w:val="0"/>
      <w:marTop w:val="0"/>
      <w:marBottom w:val="0"/>
      <w:divBdr>
        <w:top w:val="none" w:sz="0" w:space="0" w:color="auto"/>
        <w:left w:val="none" w:sz="0" w:space="0" w:color="auto"/>
        <w:bottom w:val="none" w:sz="0" w:space="0" w:color="auto"/>
        <w:right w:val="none" w:sz="0" w:space="0" w:color="auto"/>
      </w:divBdr>
    </w:div>
    <w:div w:id="1136027141">
      <w:bodyDiv w:val="1"/>
      <w:marLeft w:val="0"/>
      <w:marRight w:val="0"/>
      <w:marTop w:val="0"/>
      <w:marBottom w:val="0"/>
      <w:divBdr>
        <w:top w:val="none" w:sz="0" w:space="0" w:color="auto"/>
        <w:left w:val="none" w:sz="0" w:space="0" w:color="auto"/>
        <w:bottom w:val="none" w:sz="0" w:space="0" w:color="auto"/>
        <w:right w:val="none" w:sz="0" w:space="0" w:color="auto"/>
      </w:divBdr>
    </w:div>
    <w:div w:id="1149009675">
      <w:bodyDiv w:val="1"/>
      <w:marLeft w:val="0"/>
      <w:marRight w:val="0"/>
      <w:marTop w:val="0"/>
      <w:marBottom w:val="0"/>
      <w:divBdr>
        <w:top w:val="none" w:sz="0" w:space="0" w:color="auto"/>
        <w:left w:val="none" w:sz="0" w:space="0" w:color="auto"/>
        <w:bottom w:val="none" w:sz="0" w:space="0" w:color="auto"/>
        <w:right w:val="none" w:sz="0" w:space="0" w:color="auto"/>
      </w:divBdr>
    </w:div>
    <w:div w:id="1156919948">
      <w:bodyDiv w:val="1"/>
      <w:marLeft w:val="0"/>
      <w:marRight w:val="0"/>
      <w:marTop w:val="0"/>
      <w:marBottom w:val="0"/>
      <w:divBdr>
        <w:top w:val="none" w:sz="0" w:space="0" w:color="auto"/>
        <w:left w:val="none" w:sz="0" w:space="0" w:color="auto"/>
        <w:bottom w:val="none" w:sz="0" w:space="0" w:color="auto"/>
        <w:right w:val="none" w:sz="0" w:space="0" w:color="auto"/>
      </w:divBdr>
    </w:div>
    <w:div w:id="1161962772">
      <w:bodyDiv w:val="1"/>
      <w:marLeft w:val="0"/>
      <w:marRight w:val="0"/>
      <w:marTop w:val="0"/>
      <w:marBottom w:val="0"/>
      <w:divBdr>
        <w:top w:val="none" w:sz="0" w:space="0" w:color="auto"/>
        <w:left w:val="none" w:sz="0" w:space="0" w:color="auto"/>
        <w:bottom w:val="none" w:sz="0" w:space="0" w:color="auto"/>
        <w:right w:val="none" w:sz="0" w:space="0" w:color="auto"/>
      </w:divBdr>
    </w:div>
    <w:div w:id="1168716476">
      <w:bodyDiv w:val="1"/>
      <w:marLeft w:val="0"/>
      <w:marRight w:val="0"/>
      <w:marTop w:val="0"/>
      <w:marBottom w:val="0"/>
      <w:divBdr>
        <w:top w:val="none" w:sz="0" w:space="0" w:color="auto"/>
        <w:left w:val="none" w:sz="0" w:space="0" w:color="auto"/>
        <w:bottom w:val="none" w:sz="0" w:space="0" w:color="auto"/>
        <w:right w:val="none" w:sz="0" w:space="0" w:color="auto"/>
      </w:divBdr>
      <w:divsChild>
        <w:div w:id="615675404">
          <w:marLeft w:val="547"/>
          <w:marRight w:val="0"/>
          <w:marTop w:val="0"/>
          <w:marBottom w:val="0"/>
          <w:divBdr>
            <w:top w:val="none" w:sz="0" w:space="0" w:color="auto"/>
            <w:left w:val="none" w:sz="0" w:space="0" w:color="auto"/>
            <w:bottom w:val="none" w:sz="0" w:space="0" w:color="auto"/>
            <w:right w:val="none" w:sz="0" w:space="0" w:color="auto"/>
          </w:divBdr>
        </w:div>
      </w:divsChild>
    </w:div>
    <w:div w:id="1213465490">
      <w:bodyDiv w:val="1"/>
      <w:marLeft w:val="0"/>
      <w:marRight w:val="0"/>
      <w:marTop w:val="0"/>
      <w:marBottom w:val="0"/>
      <w:divBdr>
        <w:top w:val="none" w:sz="0" w:space="0" w:color="auto"/>
        <w:left w:val="none" w:sz="0" w:space="0" w:color="auto"/>
        <w:bottom w:val="none" w:sz="0" w:space="0" w:color="auto"/>
        <w:right w:val="none" w:sz="0" w:space="0" w:color="auto"/>
      </w:divBdr>
    </w:div>
    <w:div w:id="1231231723">
      <w:bodyDiv w:val="1"/>
      <w:marLeft w:val="0"/>
      <w:marRight w:val="0"/>
      <w:marTop w:val="0"/>
      <w:marBottom w:val="0"/>
      <w:divBdr>
        <w:top w:val="none" w:sz="0" w:space="0" w:color="auto"/>
        <w:left w:val="none" w:sz="0" w:space="0" w:color="auto"/>
        <w:bottom w:val="none" w:sz="0" w:space="0" w:color="auto"/>
        <w:right w:val="none" w:sz="0" w:space="0" w:color="auto"/>
      </w:divBdr>
    </w:div>
    <w:div w:id="1236741649">
      <w:bodyDiv w:val="1"/>
      <w:marLeft w:val="0"/>
      <w:marRight w:val="0"/>
      <w:marTop w:val="0"/>
      <w:marBottom w:val="0"/>
      <w:divBdr>
        <w:top w:val="none" w:sz="0" w:space="0" w:color="auto"/>
        <w:left w:val="none" w:sz="0" w:space="0" w:color="auto"/>
        <w:bottom w:val="none" w:sz="0" w:space="0" w:color="auto"/>
        <w:right w:val="none" w:sz="0" w:space="0" w:color="auto"/>
      </w:divBdr>
    </w:div>
    <w:div w:id="1242566278">
      <w:bodyDiv w:val="1"/>
      <w:marLeft w:val="0"/>
      <w:marRight w:val="0"/>
      <w:marTop w:val="0"/>
      <w:marBottom w:val="0"/>
      <w:divBdr>
        <w:top w:val="none" w:sz="0" w:space="0" w:color="auto"/>
        <w:left w:val="none" w:sz="0" w:space="0" w:color="auto"/>
        <w:bottom w:val="none" w:sz="0" w:space="0" w:color="auto"/>
        <w:right w:val="none" w:sz="0" w:space="0" w:color="auto"/>
      </w:divBdr>
    </w:div>
    <w:div w:id="1254239674">
      <w:bodyDiv w:val="1"/>
      <w:marLeft w:val="0"/>
      <w:marRight w:val="0"/>
      <w:marTop w:val="0"/>
      <w:marBottom w:val="0"/>
      <w:divBdr>
        <w:top w:val="none" w:sz="0" w:space="0" w:color="auto"/>
        <w:left w:val="none" w:sz="0" w:space="0" w:color="auto"/>
        <w:bottom w:val="none" w:sz="0" w:space="0" w:color="auto"/>
        <w:right w:val="none" w:sz="0" w:space="0" w:color="auto"/>
      </w:divBdr>
    </w:div>
    <w:div w:id="1263537210">
      <w:bodyDiv w:val="1"/>
      <w:marLeft w:val="0"/>
      <w:marRight w:val="0"/>
      <w:marTop w:val="0"/>
      <w:marBottom w:val="0"/>
      <w:divBdr>
        <w:top w:val="none" w:sz="0" w:space="0" w:color="auto"/>
        <w:left w:val="none" w:sz="0" w:space="0" w:color="auto"/>
        <w:bottom w:val="none" w:sz="0" w:space="0" w:color="auto"/>
        <w:right w:val="none" w:sz="0" w:space="0" w:color="auto"/>
      </w:divBdr>
    </w:div>
    <w:div w:id="1267038704">
      <w:bodyDiv w:val="1"/>
      <w:marLeft w:val="0"/>
      <w:marRight w:val="0"/>
      <w:marTop w:val="0"/>
      <w:marBottom w:val="0"/>
      <w:divBdr>
        <w:top w:val="none" w:sz="0" w:space="0" w:color="auto"/>
        <w:left w:val="none" w:sz="0" w:space="0" w:color="auto"/>
        <w:bottom w:val="none" w:sz="0" w:space="0" w:color="auto"/>
        <w:right w:val="none" w:sz="0" w:space="0" w:color="auto"/>
      </w:divBdr>
      <w:divsChild>
        <w:div w:id="117336277">
          <w:marLeft w:val="547"/>
          <w:marRight w:val="0"/>
          <w:marTop w:val="0"/>
          <w:marBottom w:val="0"/>
          <w:divBdr>
            <w:top w:val="none" w:sz="0" w:space="0" w:color="auto"/>
            <w:left w:val="none" w:sz="0" w:space="0" w:color="auto"/>
            <w:bottom w:val="none" w:sz="0" w:space="0" w:color="auto"/>
            <w:right w:val="none" w:sz="0" w:space="0" w:color="auto"/>
          </w:divBdr>
        </w:div>
      </w:divsChild>
    </w:div>
    <w:div w:id="1267538867">
      <w:bodyDiv w:val="1"/>
      <w:marLeft w:val="0"/>
      <w:marRight w:val="0"/>
      <w:marTop w:val="0"/>
      <w:marBottom w:val="0"/>
      <w:divBdr>
        <w:top w:val="none" w:sz="0" w:space="0" w:color="auto"/>
        <w:left w:val="none" w:sz="0" w:space="0" w:color="auto"/>
        <w:bottom w:val="none" w:sz="0" w:space="0" w:color="auto"/>
        <w:right w:val="none" w:sz="0" w:space="0" w:color="auto"/>
      </w:divBdr>
    </w:div>
    <w:div w:id="1268855699">
      <w:bodyDiv w:val="1"/>
      <w:marLeft w:val="0"/>
      <w:marRight w:val="0"/>
      <w:marTop w:val="0"/>
      <w:marBottom w:val="0"/>
      <w:divBdr>
        <w:top w:val="none" w:sz="0" w:space="0" w:color="auto"/>
        <w:left w:val="none" w:sz="0" w:space="0" w:color="auto"/>
        <w:bottom w:val="none" w:sz="0" w:space="0" w:color="auto"/>
        <w:right w:val="none" w:sz="0" w:space="0" w:color="auto"/>
      </w:divBdr>
    </w:div>
    <w:div w:id="1276788548">
      <w:bodyDiv w:val="1"/>
      <w:marLeft w:val="0"/>
      <w:marRight w:val="0"/>
      <w:marTop w:val="0"/>
      <w:marBottom w:val="0"/>
      <w:divBdr>
        <w:top w:val="none" w:sz="0" w:space="0" w:color="auto"/>
        <w:left w:val="none" w:sz="0" w:space="0" w:color="auto"/>
        <w:bottom w:val="none" w:sz="0" w:space="0" w:color="auto"/>
        <w:right w:val="none" w:sz="0" w:space="0" w:color="auto"/>
      </w:divBdr>
    </w:div>
    <w:div w:id="1285961739">
      <w:bodyDiv w:val="1"/>
      <w:marLeft w:val="0"/>
      <w:marRight w:val="0"/>
      <w:marTop w:val="0"/>
      <w:marBottom w:val="0"/>
      <w:divBdr>
        <w:top w:val="none" w:sz="0" w:space="0" w:color="auto"/>
        <w:left w:val="none" w:sz="0" w:space="0" w:color="auto"/>
        <w:bottom w:val="none" w:sz="0" w:space="0" w:color="auto"/>
        <w:right w:val="none" w:sz="0" w:space="0" w:color="auto"/>
      </w:divBdr>
      <w:divsChild>
        <w:div w:id="1322542676">
          <w:marLeft w:val="547"/>
          <w:marRight w:val="0"/>
          <w:marTop w:val="0"/>
          <w:marBottom w:val="0"/>
          <w:divBdr>
            <w:top w:val="none" w:sz="0" w:space="0" w:color="auto"/>
            <w:left w:val="none" w:sz="0" w:space="0" w:color="auto"/>
            <w:bottom w:val="none" w:sz="0" w:space="0" w:color="auto"/>
            <w:right w:val="none" w:sz="0" w:space="0" w:color="auto"/>
          </w:divBdr>
        </w:div>
      </w:divsChild>
    </w:div>
    <w:div w:id="1289624233">
      <w:bodyDiv w:val="1"/>
      <w:marLeft w:val="0"/>
      <w:marRight w:val="0"/>
      <w:marTop w:val="0"/>
      <w:marBottom w:val="0"/>
      <w:divBdr>
        <w:top w:val="none" w:sz="0" w:space="0" w:color="auto"/>
        <w:left w:val="none" w:sz="0" w:space="0" w:color="auto"/>
        <w:bottom w:val="none" w:sz="0" w:space="0" w:color="auto"/>
        <w:right w:val="none" w:sz="0" w:space="0" w:color="auto"/>
      </w:divBdr>
    </w:div>
    <w:div w:id="1300723298">
      <w:bodyDiv w:val="1"/>
      <w:marLeft w:val="0"/>
      <w:marRight w:val="0"/>
      <w:marTop w:val="0"/>
      <w:marBottom w:val="0"/>
      <w:divBdr>
        <w:top w:val="none" w:sz="0" w:space="0" w:color="auto"/>
        <w:left w:val="none" w:sz="0" w:space="0" w:color="auto"/>
        <w:bottom w:val="none" w:sz="0" w:space="0" w:color="auto"/>
        <w:right w:val="none" w:sz="0" w:space="0" w:color="auto"/>
      </w:divBdr>
      <w:divsChild>
        <w:div w:id="1496725186">
          <w:marLeft w:val="0"/>
          <w:marRight w:val="0"/>
          <w:marTop w:val="0"/>
          <w:marBottom w:val="0"/>
          <w:divBdr>
            <w:top w:val="none" w:sz="0" w:space="0" w:color="auto"/>
            <w:left w:val="none" w:sz="0" w:space="0" w:color="auto"/>
            <w:bottom w:val="none" w:sz="0" w:space="0" w:color="auto"/>
            <w:right w:val="none" w:sz="0" w:space="0" w:color="auto"/>
          </w:divBdr>
        </w:div>
      </w:divsChild>
    </w:div>
    <w:div w:id="1302416890">
      <w:bodyDiv w:val="1"/>
      <w:marLeft w:val="0"/>
      <w:marRight w:val="0"/>
      <w:marTop w:val="0"/>
      <w:marBottom w:val="0"/>
      <w:divBdr>
        <w:top w:val="none" w:sz="0" w:space="0" w:color="auto"/>
        <w:left w:val="none" w:sz="0" w:space="0" w:color="auto"/>
        <w:bottom w:val="none" w:sz="0" w:space="0" w:color="auto"/>
        <w:right w:val="none" w:sz="0" w:space="0" w:color="auto"/>
      </w:divBdr>
    </w:div>
    <w:div w:id="1306734624">
      <w:bodyDiv w:val="1"/>
      <w:marLeft w:val="0"/>
      <w:marRight w:val="0"/>
      <w:marTop w:val="0"/>
      <w:marBottom w:val="0"/>
      <w:divBdr>
        <w:top w:val="none" w:sz="0" w:space="0" w:color="auto"/>
        <w:left w:val="none" w:sz="0" w:space="0" w:color="auto"/>
        <w:bottom w:val="none" w:sz="0" w:space="0" w:color="auto"/>
        <w:right w:val="none" w:sz="0" w:space="0" w:color="auto"/>
      </w:divBdr>
      <w:divsChild>
        <w:div w:id="669993250">
          <w:marLeft w:val="547"/>
          <w:marRight w:val="0"/>
          <w:marTop w:val="0"/>
          <w:marBottom w:val="0"/>
          <w:divBdr>
            <w:top w:val="none" w:sz="0" w:space="0" w:color="auto"/>
            <w:left w:val="none" w:sz="0" w:space="0" w:color="auto"/>
            <w:bottom w:val="none" w:sz="0" w:space="0" w:color="auto"/>
            <w:right w:val="none" w:sz="0" w:space="0" w:color="auto"/>
          </w:divBdr>
        </w:div>
      </w:divsChild>
    </w:div>
    <w:div w:id="1317034092">
      <w:bodyDiv w:val="1"/>
      <w:marLeft w:val="0"/>
      <w:marRight w:val="0"/>
      <w:marTop w:val="0"/>
      <w:marBottom w:val="0"/>
      <w:divBdr>
        <w:top w:val="none" w:sz="0" w:space="0" w:color="auto"/>
        <w:left w:val="none" w:sz="0" w:space="0" w:color="auto"/>
        <w:bottom w:val="none" w:sz="0" w:space="0" w:color="auto"/>
        <w:right w:val="none" w:sz="0" w:space="0" w:color="auto"/>
      </w:divBdr>
      <w:divsChild>
        <w:div w:id="425418977">
          <w:marLeft w:val="547"/>
          <w:marRight w:val="0"/>
          <w:marTop w:val="0"/>
          <w:marBottom w:val="0"/>
          <w:divBdr>
            <w:top w:val="none" w:sz="0" w:space="0" w:color="auto"/>
            <w:left w:val="none" w:sz="0" w:space="0" w:color="auto"/>
            <w:bottom w:val="none" w:sz="0" w:space="0" w:color="auto"/>
            <w:right w:val="none" w:sz="0" w:space="0" w:color="auto"/>
          </w:divBdr>
        </w:div>
      </w:divsChild>
    </w:div>
    <w:div w:id="1319461838">
      <w:bodyDiv w:val="1"/>
      <w:marLeft w:val="0"/>
      <w:marRight w:val="0"/>
      <w:marTop w:val="0"/>
      <w:marBottom w:val="0"/>
      <w:divBdr>
        <w:top w:val="none" w:sz="0" w:space="0" w:color="auto"/>
        <w:left w:val="none" w:sz="0" w:space="0" w:color="auto"/>
        <w:bottom w:val="none" w:sz="0" w:space="0" w:color="auto"/>
        <w:right w:val="none" w:sz="0" w:space="0" w:color="auto"/>
      </w:divBdr>
    </w:div>
    <w:div w:id="1326975573">
      <w:bodyDiv w:val="1"/>
      <w:marLeft w:val="0"/>
      <w:marRight w:val="0"/>
      <w:marTop w:val="0"/>
      <w:marBottom w:val="0"/>
      <w:divBdr>
        <w:top w:val="none" w:sz="0" w:space="0" w:color="auto"/>
        <w:left w:val="none" w:sz="0" w:space="0" w:color="auto"/>
        <w:bottom w:val="none" w:sz="0" w:space="0" w:color="auto"/>
        <w:right w:val="none" w:sz="0" w:space="0" w:color="auto"/>
      </w:divBdr>
    </w:div>
    <w:div w:id="1329287188">
      <w:bodyDiv w:val="1"/>
      <w:marLeft w:val="0"/>
      <w:marRight w:val="0"/>
      <w:marTop w:val="0"/>
      <w:marBottom w:val="0"/>
      <w:divBdr>
        <w:top w:val="none" w:sz="0" w:space="0" w:color="auto"/>
        <w:left w:val="none" w:sz="0" w:space="0" w:color="auto"/>
        <w:bottom w:val="none" w:sz="0" w:space="0" w:color="auto"/>
        <w:right w:val="none" w:sz="0" w:space="0" w:color="auto"/>
      </w:divBdr>
    </w:div>
    <w:div w:id="1344168893">
      <w:bodyDiv w:val="1"/>
      <w:marLeft w:val="0"/>
      <w:marRight w:val="0"/>
      <w:marTop w:val="0"/>
      <w:marBottom w:val="0"/>
      <w:divBdr>
        <w:top w:val="none" w:sz="0" w:space="0" w:color="auto"/>
        <w:left w:val="none" w:sz="0" w:space="0" w:color="auto"/>
        <w:bottom w:val="none" w:sz="0" w:space="0" w:color="auto"/>
        <w:right w:val="none" w:sz="0" w:space="0" w:color="auto"/>
      </w:divBdr>
      <w:divsChild>
        <w:div w:id="1132673964">
          <w:marLeft w:val="547"/>
          <w:marRight w:val="0"/>
          <w:marTop w:val="0"/>
          <w:marBottom w:val="0"/>
          <w:divBdr>
            <w:top w:val="none" w:sz="0" w:space="0" w:color="auto"/>
            <w:left w:val="none" w:sz="0" w:space="0" w:color="auto"/>
            <w:bottom w:val="none" w:sz="0" w:space="0" w:color="auto"/>
            <w:right w:val="none" w:sz="0" w:space="0" w:color="auto"/>
          </w:divBdr>
        </w:div>
      </w:divsChild>
    </w:div>
    <w:div w:id="1347562984">
      <w:bodyDiv w:val="1"/>
      <w:marLeft w:val="0"/>
      <w:marRight w:val="0"/>
      <w:marTop w:val="0"/>
      <w:marBottom w:val="0"/>
      <w:divBdr>
        <w:top w:val="none" w:sz="0" w:space="0" w:color="auto"/>
        <w:left w:val="none" w:sz="0" w:space="0" w:color="auto"/>
        <w:bottom w:val="none" w:sz="0" w:space="0" w:color="auto"/>
        <w:right w:val="none" w:sz="0" w:space="0" w:color="auto"/>
      </w:divBdr>
      <w:divsChild>
        <w:div w:id="994643124">
          <w:marLeft w:val="547"/>
          <w:marRight w:val="0"/>
          <w:marTop w:val="0"/>
          <w:marBottom w:val="0"/>
          <w:divBdr>
            <w:top w:val="none" w:sz="0" w:space="0" w:color="auto"/>
            <w:left w:val="none" w:sz="0" w:space="0" w:color="auto"/>
            <w:bottom w:val="none" w:sz="0" w:space="0" w:color="auto"/>
            <w:right w:val="none" w:sz="0" w:space="0" w:color="auto"/>
          </w:divBdr>
        </w:div>
      </w:divsChild>
    </w:div>
    <w:div w:id="1356810258">
      <w:bodyDiv w:val="1"/>
      <w:marLeft w:val="0"/>
      <w:marRight w:val="0"/>
      <w:marTop w:val="0"/>
      <w:marBottom w:val="0"/>
      <w:divBdr>
        <w:top w:val="none" w:sz="0" w:space="0" w:color="auto"/>
        <w:left w:val="none" w:sz="0" w:space="0" w:color="auto"/>
        <w:bottom w:val="none" w:sz="0" w:space="0" w:color="auto"/>
        <w:right w:val="none" w:sz="0" w:space="0" w:color="auto"/>
      </w:divBdr>
    </w:div>
    <w:div w:id="1358893692">
      <w:bodyDiv w:val="1"/>
      <w:marLeft w:val="0"/>
      <w:marRight w:val="0"/>
      <w:marTop w:val="0"/>
      <w:marBottom w:val="0"/>
      <w:divBdr>
        <w:top w:val="none" w:sz="0" w:space="0" w:color="auto"/>
        <w:left w:val="none" w:sz="0" w:space="0" w:color="auto"/>
        <w:bottom w:val="none" w:sz="0" w:space="0" w:color="auto"/>
        <w:right w:val="none" w:sz="0" w:space="0" w:color="auto"/>
      </w:divBdr>
    </w:div>
    <w:div w:id="1360080498">
      <w:bodyDiv w:val="1"/>
      <w:marLeft w:val="0"/>
      <w:marRight w:val="0"/>
      <w:marTop w:val="0"/>
      <w:marBottom w:val="0"/>
      <w:divBdr>
        <w:top w:val="none" w:sz="0" w:space="0" w:color="auto"/>
        <w:left w:val="none" w:sz="0" w:space="0" w:color="auto"/>
        <w:bottom w:val="none" w:sz="0" w:space="0" w:color="auto"/>
        <w:right w:val="none" w:sz="0" w:space="0" w:color="auto"/>
      </w:divBdr>
    </w:div>
    <w:div w:id="1367294723">
      <w:bodyDiv w:val="1"/>
      <w:marLeft w:val="0"/>
      <w:marRight w:val="0"/>
      <w:marTop w:val="0"/>
      <w:marBottom w:val="0"/>
      <w:divBdr>
        <w:top w:val="none" w:sz="0" w:space="0" w:color="auto"/>
        <w:left w:val="none" w:sz="0" w:space="0" w:color="auto"/>
        <w:bottom w:val="none" w:sz="0" w:space="0" w:color="auto"/>
        <w:right w:val="none" w:sz="0" w:space="0" w:color="auto"/>
      </w:divBdr>
      <w:divsChild>
        <w:div w:id="814109640">
          <w:marLeft w:val="547"/>
          <w:marRight w:val="0"/>
          <w:marTop w:val="0"/>
          <w:marBottom w:val="0"/>
          <w:divBdr>
            <w:top w:val="none" w:sz="0" w:space="0" w:color="auto"/>
            <w:left w:val="none" w:sz="0" w:space="0" w:color="auto"/>
            <w:bottom w:val="none" w:sz="0" w:space="0" w:color="auto"/>
            <w:right w:val="none" w:sz="0" w:space="0" w:color="auto"/>
          </w:divBdr>
        </w:div>
      </w:divsChild>
    </w:div>
    <w:div w:id="1369455801">
      <w:bodyDiv w:val="1"/>
      <w:marLeft w:val="0"/>
      <w:marRight w:val="0"/>
      <w:marTop w:val="0"/>
      <w:marBottom w:val="0"/>
      <w:divBdr>
        <w:top w:val="none" w:sz="0" w:space="0" w:color="auto"/>
        <w:left w:val="none" w:sz="0" w:space="0" w:color="auto"/>
        <w:bottom w:val="none" w:sz="0" w:space="0" w:color="auto"/>
        <w:right w:val="none" w:sz="0" w:space="0" w:color="auto"/>
      </w:divBdr>
    </w:div>
    <w:div w:id="1375933351">
      <w:bodyDiv w:val="1"/>
      <w:marLeft w:val="0"/>
      <w:marRight w:val="0"/>
      <w:marTop w:val="0"/>
      <w:marBottom w:val="0"/>
      <w:divBdr>
        <w:top w:val="none" w:sz="0" w:space="0" w:color="auto"/>
        <w:left w:val="none" w:sz="0" w:space="0" w:color="auto"/>
        <w:bottom w:val="none" w:sz="0" w:space="0" w:color="auto"/>
        <w:right w:val="none" w:sz="0" w:space="0" w:color="auto"/>
      </w:divBdr>
    </w:div>
    <w:div w:id="1378625843">
      <w:bodyDiv w:val="1"/>
      <w:marLeft w:val="0"/>
      <w:marRight w:val="0"/>
      <w:marTop w:val="0"/>
      <w:marBottom w:val="0"/>
      <w:divBdr>
        <w:top w:val="none" w:sz="0" w:space="0" w:color="auto"/>
        <w:left w:val="none" w:sz="0" w:space="0" w:color="auto"/>
        <w:bottom w:val="none" w:sz="0" w:space="0" w:color="auto"/>
        <w:right w:val="none" w:sz="0" w:space="0" w:color="auto"/>
      </w:divBdr>
    </w:div>
    <w:div w:id="1380786974">
      <w:bodyDiv w:val="1"/>
      <w:marLeft w:val="0"/>
      <w:marRight w:val="0"/>
      <w:marTop w:val="0"/>
      <w:marBottom w:val="0"/>
      <w:divBdr>
        <w:top w:val="none" w:sz="0" w:space="0" w:color="auto"/>
        <w:left w:val="none" w:sz="0" w:space="0" w:color="auto"/>
        <w:bottom w:val="none" w:sz="0" w:space="0" w:color="auto"/>
        <w:right w:val="none" w:sz="0" w:space="0" w:color="auto"/>
      </w:divBdr>
      <w:divsChild>
        <w:div w:id="1909151899">
          <w:marLeft w:val="547"/>
          <w:marRight w:val="0"/>
          <w:marTop w:val="0"/>
          <w:marBottom w:val="0"/>
          <w:divBdr>
            <w:top w:val="none" w:sz="0" w:space="0" w:color="auto"/>
            <w:left w:val="none" w:sz="0" w:space="0" w:color="auto"/>
            <w:bottom w:val="none" w:sz="0" w:space="0" w:color="auto"/>
            <w:right w:val="none" w:sz="0" w:space="0" w:color="auto"/>
          </w:divBdr>
        </w:div>
      </w:divsChild>
    </w:div>
    <w:div w:id="1396783440">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4372661">
      <w:bodyDiv w:val="1"/>
      <w:marLeft w:val="0"/>
      <w:marRight w:val="0"/>
      <w:marTop w:val="0"/>
      <w:marBottom w:val="0"/>
      <w:divBdr>
        <w:top w:val="none" w:sz="0" w:space="0" w:color="auto"/>
        <w:left w:val="none" w:sz="0" w:space="0" w:color="auto"/>
        <w:bottom w:val="none" w:sz="0" w:space="0" w:color="auto"/>
        <w:right w:val="none" w:sz="0" w:space="0" w:color="auto"/>
      </w:divBdr>
    </w:div>
    <w:div w:id="1414204973">
      <w:bodyDiv w:val="1"/>
      <w:marLeft w:val="0"/>
      <w:marRight w:val="0"/>
      <w:marTop w:val="0"/>
      <w:marBottom w:val="0"/>
      <w:divBdr>
        <w:top w:val="none" w:sz="0" w:space="0" w:color="auto"/>
        <w:left w:val="none" w:sz="0" w:space="0" w:color="auto"/>
        <w:bottom w:val="none" w:sz="0" w:space="0" w:color="auto"/>
        <w:right w:val="none" w:sz="0" w:space="0" w:color="auto"/>
      </w:divBdr>
    </w:div>
    <w:div w:id="1417167964">
      <w:bodyDiv w:val="1"/>
      <w:marLeft w:val="0"/>
      <w:marRight w:val="0"/>
      <w:marTop w:val="0"/>
      <w:marBottom w:val="0"/>
      <w:divBdr>
        <w:top w:val="none" w:sz="0" w:space="0" w:color="auto"/>
        <w:left w:val="none" w:sz="0" w:space="0" w:color="auto"/>
        <w:bottom w:val="none" w:sz="0" w:space="0" w:color="auto"/>
        <w:right w:val="none" w:sz="0" w:space="0" w:color="auto"/>
      </w:divBdr>
    </w:div>
    <w:div w:id="1418134906">
      <w:bodyDiv w:val="1"/>
      <w:marLeft w:val="0"/>
      <w:marRight w:val="0"/>
      <w:marTop w:val="0"/>
      <w:marBottom w:val="0"/>
      <w:divBdr>
        <w:top w:val="none" w:sz="0" w:space="0" w:color="auto"/>
        <w:left w:val="none" w:sz="0" w:space="0" w:color="auto"/>
        <w:bottom w:val="none" w:sz="0" w:space="0" w:color="auto"/>
        <w:right w:val="none" w:sz="0" w:space="0" w:color="auto"/>
      </w:divBdr>
    </w:div>
    <w:div w:id="1428502247">
      <w:bodyDiv w:val="1"/>
      <w:marLeft w:val="0"/>
      <w:marRight w:val="0"/>
      <w:marTop w:val="0"/>
      <w:marBottom w:val="0"/>
      <w:divBdr>
        <w:top w:val="none" w:sz="0" w:space="0" w:color="auto"/>
        <w:left w:val="none" w:sz="0" w:space="0" w:color="auto"/>
        <w:bottom w:val="none" w:sz="0" w:space="0" w:color="auto"/>
        <w:right w:val="none" w:sz="0" w:space="0" w:color="auto"/>
      </w:divBdr>
    </w:div>
    <w:div w:id="1432623046">
      <w:bodyDiv w:val="1"/>
      <w:marLeft w:val="0"/>
      <w:marRight w:val="0"/>
      <w:marTop w:val="0"/>
      <w:marBottom w:val="0"/>
      <w:divBdr>
        <w:top w:val="none" w:sz="0" w:space="0" w:color="auto"/>
        <w:left w:val="none" w:sz="0" w:space="0" w:color="auto"/>
        <w:bottom w:val="none" w:sz="0" w:space="0" w:color="auto"/>
        <w:right w:val="none" w:sz="0" w:space="0" w:color="auto"/>
      </w:divBdr>
    </w:div>
    <w:div w:id="1442451959">
      <w:bodyDiv w:val="1"/>
      <w:marLeft w:val="0"/>
      <w:marRight w:val="0"/>
      <w:marTop w:val="0"/>
      <w:marBottom w:val="0"/>
      <w:divBdr>
        <w:top w:val="none" w:sz="0" w:space="0" w:color="auto"/>
        <w:left w:val="none" w:sz="0" w:space="0" w:color="auto"/>
        <w:bottom w:val="none" w:sz="0" w:space="0" w:color="auto"/>
        <w:right w:val="none" w:sz="0" w:space="0" w:color="auto"/>
      </w:divBdr>
      <w:divsChild>
        <w:div w:id="1617177919">
          <w:marLeft w:val="547"/>
          <w:marRight w:val="0"/>
          <w:marTop w:val="0"/>
          <w:marBottom w:val="0"/>
          <w:divBdr>
            <w:top w:val="none" w:sz="0" w:space="0" w:color="auto"/>
            <w:left w:val="none" w:sz="0" w:space="0" w:color="auto"/>
            <w:bottom w:val="none" w:sz="0" w:space="0" w:color="auto"/>
            <w:right w:val="none" w:sz="0" w:space="0" w:color="auto"/>
          </w:divBdr>
        </w:div>
      </w:divsChild>
    </w:div>
    <w:div w:id="1476024890">
      <w:bodyDiv w:val="1"/>
      <w:marLeft w:val="0"/>
      <w:marRight w:val="0"/>
      <w:marTop w:val="0"/>
      <w:marBottom w:val="0"/>
      <w:divBdr>
        <w:top w:val="none" w:sz="0" w:space="0" w:color="auto"/>
        <w:left w:val="none" w:sz="0" w:space="0" w:color="auto"/>
        <w:bottom w:val="none" w:sz="0" w:space="0" w:color="auto"/>
        <w:right w:val="none" w:sz="0" w:space="0" w:color="auto"/>
      </w:divBdr>
    </w:div>
    <w:div w:id="1485272749">
      <w:bodyDiv w:val="1"/>
      <w:marLeft w:val="0"/>
      <w:marRight w:val="0"/>
      <w:marTop w:val="0"/>
      <w:marBottom w:val="0"/>
      <w:divBdr>
        <w:top w:val="none" w:sz="0" w:space="0" w:color="auto"/>
        <w:left w:val="none" w:sz="0" w:space="0" w:color="auto"/>
        <w:bottom w:val="none" w:sz="0" w:space="0" w:color="auto"/>
        <w:right w:val="none" w:sz="0" w:space="0" w:color="auto"/>
      </w:divBdr>
    </w:div>
    <w:div w:id="1489175846">
      <w:bodyDiv w:val="1"/>
      <w:marLeft w:val="0"/>
      <w:marRight w:val="0"/>
      <w:marTop w:val="0"/>
      <w:marBottom w:val="0"/>
      <w:divBdr>
        <w:top w:val="none" w:sz="0" w:space="0" w:color="auto"/>
        <w:left w:val="none" w:sz="0" w:space="0" w:color="auto"/>
        <w:bottom w:val="none" w:sz="0" w:space="0" w:color="auto"/>
        <w:right w:val="none" w:sz="0" w:space="0" w:color="auto"/>
      </w:divBdr>
      <w:divsChild>
        <w:div w:id="865562998">
          <w:marLeft w:val="547"/>
          <w:marRight w:val="0"/>
          <w:marTop w:val="0"/>
          <w:marBottom w:val="0"/>
          <w:divBdr>
            <w:top w:val="none" w:sz="0" w:space="0" w:color="auto"/>
            <w:left w:val="none" w:sz="0" w:space="0" w:color="auto"/>
            <w:bottom w:val="none" w:sz="0" w:space="0" w:color="auto"/>
            <w:right w:val="none" w:sz="0" w:space="0" w:color="auto"/>
          </w:divBdr>
        </w:div>
      </w:divsChild>
    </w:div>
    <w:div w:id="1494180695">
      <w:bodyDiv w:val="1"/>
      <w:marLeft w:val="0"/>
      <w:marRight w:val="0"/>
      <w:marTop w:val="0"/>
      <w:marBottom w:val="0"/>
      <w:divBdr>
        <w:top w:val="none" w:sz="0" w:space="0" w:color="auto"/>
        <w:left w:val="none" w:sz="0" w:space="0" w:color="auto"/>
        <w:bottom w:val="none" w:sz="0" w:space="0" w:color="auto"/>
        <w:right w:val="none" w:sz="0" w:space="0" w:color="auto"/>
      </w:divBdr>
    </w:div>
    <w:div w:id="1500920789">
      <w:bodyDiv w:val="1"/>
      <w:marLeft w:val="0"/>
      <w:marRight w:val="0"/>
      <w:marTop w:val="0"/>
      <w:marBottom w:val="0"/>
      <w:divBdr>
        <w:top w:val="none" w:sz="0" w:space="0" w:color="auto"/>
        <w:left w:val="none" w:sz="0" w:space="0" w:color="auto"/>
        <w:bottom w:val="none" w:sz="0" w:space="0" w:color="auto"/>
        <w:right w:val="none" w:sz="0" w:space="0" w:color="auto"/>
      </w:divBdr>
    </w:div>
    <w:div w:id="1509716753">
      <w:bodyDiv w:val="1"/>
      <w:marLeft w:val="0"/>
      <w:marRight w:val="0"/>
      <w:marTop w:val="0"/>
      <w:marBottom w:val="0"/>
      <w:divBdr>
        <w:top w:val="none" w:sz="0" w:space="0" w:color="auto"/>
        <w:left w:val="none" w:sz="0" w:space="0" w:color="auto"/>
        <w:bottom w:val="none" w:sz="0" w:space="0" w:color="auto"/>
        <w:right w:val="none" w:sz="0" w:space="0" w:color="auto"/>
      </w:divBdr>
    </w:div>
    <w:div w:id="1519267893">
      <w:bodyDiv w:val="1"/>
      <w:marLeft w:val="0"/>
      <w:marRight w:val="0"/>
      <w:marTop w:val="0"/>
      <w:marBottom w:val="0"/>
      <w:divBdr>
        <w:top w:val="none" w:sz="0" w:space="0" w:color="auto"/>
        <w:left w:val="none" w:sz="0" w:space="0" w:color="auto"/>
        <w:bottom w:val="none" w:sz="0" w:space="0" w:color="auto"/>
        <w:right w:val="none" w:sz="0" w:space="0" w:color="auto"/>
      </w:divBdr>
      <w:divsChild>
        <w:div w:id="422075437">
          <w:marLeft w:val="547"/>
          <w:marRight w:val="0"/>
          <w:marTop w:val="0"/>
          <w:marBottom w:val="0"/>
          <w:divBdr>
            <w:top w:val="none" w:sz="0" w:space="0" w:color="auto"/>
            <w:left w:val="none" w:sz="0" w:space="0" w:color="auto"/>
            <w:bottom w:val="none" w:sz="0" w:space="0" w:color="auto"/>
            <w:right w:val="none" w:sz="0" w:space="0" w:color="auto"/>
          </w:divBdr>
        </w:div>
      </w:divsChild>
    </w:div>
    <w:div w:id="1526016423">
      <w:bodyDiv w:val="1"/>
      <w:marLeft w:val="0"/>
      <w:marRight w:val="0"/>
      <w:marTop w:val="0"/>
      <w:marBottom w:val="0"/>
      <w:divBdr>
        <w:top w:val="none" w:sz="0" w:space="0" w:color="auto"/>
        <w:left w:val="none" w:sz="0" w:space="0" w:color="auto"/>
        <w:bottom w:val="none" w:sz="0" w:space="0" w:color="auto"/>
        <w:right w:val="none" w:sz="0" w:space="0" w:color="auto"/>
      </w:divBdr>
    </w:div>
    <w:div w:id="1545143055">
      <w:bodyDiv w:val="1"/>
      <w:marLeft w:val="0"/>
      <w:marRight w:val="0"/>
      <w:marTop w:val="0"/>
      <w:marBottom w:val="0"/>
      <w:divBdr>
        <w:top w:val="none" w:sz="0" w:space="0" w:color="auto"/>
        <w:left w:val="none" w:sz="0" w:space="0" w:color="auto"/>
        <w:bottom w:val="none" w:sz="0" w:space="0" w:color="auto"/>
        <w:right w:val="none" w:sz="0" w:space="0" w:color="auto"/>
      </w:divBdr>
      <w:divsChild>
        <w:div w:id="538082188">
          <w:marLeft w:val="547"/>
          <w:marRight w:val="0"/>
          <w:marTop w:val="0"/>
          <w:marBottom w:val="0"/>
          <w:divBdr>
            <w:top w:val="none" w:sz="0" w:space="0" w:color="auto"/>
            <w:left w:val="none" w:sz="0" w:space="0" w:color="auto"/>
            <w:bottom w:val="none" w:sz="0" w:space="0" w:color="auto"/>
            <w:right w:val="none" w:sz="0" w:space="0" w:color="auto"/>
          </w:divBdr>
        </w:div>
      </w:divsChild>
    </w:div>
    <w:div w:id="1563369495">
      <w:bodyDiv w:val="1"/>
      <w:marLeft w:val="0"/>
      <w:marRight w:val="0"/>
      <w:marTop w:val="0"/>
      <w:marBottom w:val="0"/>
      <w:divBdr>
        <w:top w:val="none" w:sz="0" w:space="0" w:color="auto"/>
        <w:left w:val="none" w:sz="0" w:space="0" w:color="auto"/>
        <w:bottom w:val="none" w:sz="0" w:space="0" w:color="auto"/>
        <w:right w:val="none" w:sz="0" w:space="0" w:color="auto"/>
      </w:divBdr>
    </w:div>
    <w:div w:id="1569269557">
      <w:bodyDiv w:val="1"/>
      <w:marLeft w:val="0"/>
      <w:marRight w:val="0"/>
      <w:marTop w:val="0"/>
      <w:marBottom w:val="0"/>
      <w:divBdr>
        <w:top w:val="none" w:sz="0" w:space="0" w:color="auto"/>
        <w:left w:val="none" w:sz="0" w:space="0" w:color="auto"/>
        <w:bottom w:val="none" w:sz="0" w:space="0" w:color="auto"/>
        <w:right w:val="none" w:sz="0" w:space="0" w:color="auto"/>
      </w:divBdr>
    </w:div>
    <w:div w:id="1569880011">
      <w:bodyDiv w:val="1"/>
      <w:marLeft w:val="0"/>
      <w:marRight w:val="0"/>
      <w:marTop w:val="0"/>
      <w:marBottom w:val="0"/>
      <w:divBdr>
        <w:top w:val="none" w:sz="0" w:space="0" w:color="auto"/>
        <w:left w:val="none" w:sz="0" w:space="0" w:color="auto"/>
        <w:bottom w:val="none" w:sz="0" w:space="0" w:color="auto"/>
        <w:right w:val="none" w:sz="0" w:space="0" w:color="auto"/>
      </w:divBdr>
    </w:div>
    <w:div w:id="1577739308">
      <w:bodyDiv w:val="1"/>
      <w:marLeft w:val="0"/>
      <w:marRight w:val="0"/>
      <w:marTop w:val="0"/>
      <w:marBottom w:val="0"/>
      <w:divBdr>
        <w:top w:val="none" w:sz="0" w:space="0" w:color="auto"/>
        <w:left w:val="none" w:sz="0" w:space="0" w:color="auto"/>
        <w:bottom w:val="none" w:sz="0" w:space="0" w:color="auto"/>
        <w:right w:val="none" w:sz="0" w:space="0" w:color="auto"/>
      </w:divBdr>
    </w:div>
    <w:div w:id="1582449845">
      <w:bodyDiv w:val="1"/>
      <w:marLeft w:val="0"/>
      <w:marRight w:val="0"/>
      <w:marTop w:val="0"/>
      <w:marBottom w:val="0"/>
      <w:divBdr>
        <w:top w:val="none" w:sz="0" w:space="0" w:color="auto"/>
        <w:left w:val="none" w:sz="0" w:space="0" w:color="auto"/>
        <w:bottom w:val="none" w:sz="0" w:space="0" w:color="auto"/>
        <w:right w:val="none" w:sz="0" w:space="0" w:color="auto"/>
      </w:divBdr>
    </w:div>
    <w:div w:id="1599753234">
      <w:bodyDiv w:val="1"/>
      <w:marLeft w:val="0"/>
      <w:marRight w:val="0"/>
      <w:marTop w:val="0"/>
      <w:marBottom w:val="0"/>
      <w:divBdr>
        <w:top w:val="none" w:sz="0" w:space="0" w:color="auto"/>
        <w:left w:val="none" w:sz="0" w:space="0" w:color="auto"/>
        <w:bottom w:val="none" w:sz="0" w:space="0" w:color="auto"/>
        <w:right w:val="none" w:sz="0" w:space="0" w:color="auto"/>
      </w:divBdr>
    </w:div>
    <w:div w:id="1609192097">
      <w:bodyDiv w:val="1"/>
      <w:marLeft w:val="0"/>
      <w:marRight w:val="0"/>
      <w:marTop w:val="0"/>
      <w:marBottom w:val="0"/>
      <w:divBdr>
        <w:top w:val="none" w:sz="0" w:space="0" w:color="auto"/>
        <w:left w:val="none" w:sz="0" w:space="0" w:color="auto"/>
        <w:bottom w:val="none" w:sz="0" w:space="0" w:color="auto"/>
        <w:right w:val="none" w:sz="0" w:space="0" w:color="auto"/>
      </w:divBdr>
    </w:div>
    <w:div w:id="1622036516">
      <w:bodyDiv w:val="1"/>
      <w:marLeft w:val="0"/>
      <w:marRight w:val="0"/>
      <w:marTop w:val="0"/>
      <w:marBottom w:val="0"/>
      <w:divBdr>
        <w:top w:val="none" w:sz="0" w:space="0" w:color="auto"/>
        <w:left w:val="none" w:sz="0" w:space="0" w:color="auto"/>
        <w:bottom w:val="none" w:sz="0" w:space="0" w:color="auto"/>
        <w:right w:val="none" w:sz="0" w:space="0" w:color="auto"/>
      </w:divBdr>
    </w:div>
    <w:div w:id="1634555480">
      <w:bodyDiv w:val="1"/>
      <w:marLeft w:val="0"/>
      <w:marRight w:val="0"/>
      <w:marTop w:val="0"/>
      <w:marBottom w:val="0"/>
      <w:divBdr>
        <w:top w:val="none" w:sz="0" w:space="0" w:color="auto"/>
        <w:left w:val="none" w:sz="0" w:space="0" w:color="auto"/>
        <w:bottom w:val="none" w:sz="0" w:space="0" w:color="auto"/>
        <w:right w:val="none" w:sz="0" w:space="0" w:color="auto"/>
      </w:divBdr>
    </w:div>
    <w:div w:id="1635332127">
      <w:bodyDiv w:val="1"/>
      <w:marLeft w:val="0"/>
      <w:marRight w:val="0"/>
      <w:marTop w:val="0"/>
      <w:marBottom w:val="0"/>
      <w:divBdr>
        <w:top w:val="none" w:sz="0" w:space="0" w:color="auto"/>
        <w:left w:val="none" w:sz="0" w:space="0" w:color="auto"/>
        <w:bottom w:val="none" w:sz="0" w:space="0" w:color="auto"/>
        <w:right w:val="none" w:sz="0" w:space="0" w:color="auto"/>
      </w:divBdr>
    </w:div>
    <w:div w:id="1646542987">
      <w:bodyDiv w:val="1"/>
      <w:marLeft w:val="0"/>
      <w:marRight w:val="0"/>
      <w:marTop w:val="0"/>
      <w:marBottom w:val="0"/>
      <w:divBdr>
        <w:top w:val="none" w:sz="0" w:space="0" w:color="auto"/>
        <w:left w:val="none" w:sz="0" w:space="0" w:color="auto"/>
        <w:bottom w:val="none" w:sz="0" w:space="0" w:color="auto"/>
        <w:right w:val="none" w:sz="0" w:space="0" w:color="auto"/>
      </w:divBdr>
    </w:div>
    <w:div w:id="1646739937">
      <w:bodyDiv w:val="1"/>
      <w:marLeft w:val="0"/>
      <w:marRight w:val="0"/>
      <w:marTop w:val="0"/>
      <w:marBottom w:val="0"/>
      <w:divBdr>
        <w:top w:val="none" w:sz="0" w:space="0" w:color="auto"/>
        <w:left w:val="none" w:sz="0" w:space="0" w:color="auto"/>
        <w:bottom w:val="none" w:sz="0" w:space="0" w:color="auto"/>
        <w:right w:val="none" w:sz="0" w:space="0" w:color="auto"/>
      </w:divBdr>
    </w:div>
    <w:div w:id="1659307205">
      <w:bodyDiv w:val="1"/>
      <w:marLeft w:val="0"/>
      <w:marRight w:val="0"/>
      <w:marTop w:val="0"/>
      <w:marBottom w:val="0"/>
      <w:divBdr>
        <w:top w:val="none" w:sz="0" w:space="0" w:color="auto"/>
        <w:left w:val="none" w:sz="0" w:space="0" w:color="auto"/>
        <w:bottom w:val="none" w:sz="0" w:space="0" w:color="auto"/>
        <w:right w:val="none" w:sz="0" w:space="0" w:color="auto"/>
      </w:divBdr>
    </w:div>
    <w:div w:id="1666130449">
      <w:bodyDiv w:val="1"/>
      <w:marLeft w:val="0"/>
      <w:marRight w:val="0"/>
      <w:marTop w:val="0"/>
      <w:marBottom w:val="0"/>
      <w:divBdr>
        <w:top w:val="none" w:sz="0" w:space="0" w:color="auto"/>
        <w:left w:val="none" w:sz="0" w:space="0" w:color="auto"/>
        <w:bottom w:val="none" w:sz="0" w:space="0" w:color="auto"/>
        <w:right w:val="none" w:sz="0" w:space="0" w:color="auto"/>
      </w:divBdr>
    </w:div>
    <w:div w:id="1675768556">
      <w:bodyDiv w:val="1"/>
      <w:marLeft w:val="0"/>
      <w:marRight w:val="0"/>
      <w:marTop w:val="0"/>
      <w:marBottom w:val="0"/>
      <w:divBdr>
        <w:top w:val="none" w:sz="0" w:space="0" w:color="auto"/>
        <w:left w:val="none" w:sz="0" w:space="0" w:color="auto"/>
        <w:bottom w:val="none" w:sz="0" w:space="0" w:color="auto"/>
        <w:right w:val="none" w:sz="0" w:space="0" w:color="auto"/>
      </w:divBdr>
    </w:div>
    <w:div w:id="1684169109">
      <w:bodyDiv w:val="1"/>
      <w:marLeft w:val="0"/>
      <w:marRight w:val="0"/>
      <w:marTop w:val="0"/>
      <w:marBottom w:val="0"/>
      <w:divBdr>
        <w:top w:val="none" w:sz="0" w:space="0" w:color="auto"/>
        <w:left w:val="none" w:sz="0" w:space="0" w:color="auto"/>
        <w:bottom w:val="none" w:sz="0" w:space="0" w:color="auto"/>
        <w:right w:val="none" w:sz="0" w:space="0" w:color="auto"/>
      </w:divBdr>
      <w:divsChild>
        <w:div w:id="1785228979">
          <w:marLeft w:val="547"/>
          <w:marRight w:val="0"/>
          <w:marTop w:val="0"/>
          <w:marBottom w:val="0"/>
          <w:divBdr>
            <w:top w:val="none" w:sz="0" w:space="0" w:color="auto"/>
            <w:left w:val="none" w:sz="0" w:space="0" w:color="auto"/>
            <w:bottom w:val="none" w:sz="0" w:space="0" w:color="auto"/>
            <w:right w:val="none" w:sz="0" w:space="0" w:color="auto"/>
          </w:divBdr>
        </w:div>
      </w:divsChild>
    </w:div>
    <w:div w:id="1691056995">
      <w:bodyDiv w:val="1"/>
      <w:marLeft w:val="0"/>
      <w:marRight w:val="0"/>
      <w:marTop w:val="0"/>
      <w:marBottom w:val="0"/>
      <w:divBdr>
        <w:top w:val="none" w:sz="0" w:space="0" w:color="auto"/>
        <w:left w:val="none" w:sz="0" w:space="0" w:color="auto"/>
        <w:bottom w:val="none" w:sz="0" w:space="0" w:color="auto"/>
        <w:right w:val="none" w:sz="0" w:space="0" w:color="auto"/>
      </w:divBdr>
    </w:div>
    <w:div w:id="1715303669">
      <w:bodyDiv w:val="1"/>
      <w:marLeft w:val="0"/>
      <w:marRight w:val="0"/>
      <w:marTop w:val="0"/>
      <w:marBottom w:val="0"/>
      <w:divBdr>
        <w:top w:val="none" w:sz="0" w:space="0" w:color="auto"/>
        <w:left w:val="none" w:sz="0" w:space="0" w:color="auto"/>
        <w:bottom w:val="none" w:sz="0" w:space="0" w:color="auto"/>
        <w:right w:val="none" w:sz="0" w:space="0" w:color="auto"/>
      </w:divBdr>
      <w:divsChild>
        <w:div w:id="130945369">
          <w:marLeft w:val="0"/>
          <w:marRight w:val="0"/>
          <w:marTop w:val="0"/>
          <w:marBottom w:val="0"/>
          <w:divBdr>
            <w:top w:val="none" w:sz="0" w:space="0" w:color="auto"/>
            <w:left w:val="none" w:sz="0" w:space="0" w:color="auto"/>
            <w:bottom w:val="none" w:sz="0" w:space="0" w:color="auto"/>
            <w:right w:val="none" w:sz="0" w:space="0" w:color="auto"/>
          </w:divBdr>
        </w:div>
        <w:div w:id="248734559">
          <w:marLeft w:val="0"/>
          <w:marRight w:val="0"/>
          <w:marTop w:val="0"/>
          <w:marBottom w:val="0"/>
          <w:divBdr>
            <w:top w:val="none" w:sz="0" w:space="0" w:color="auto"/>
            <w:left w:val="none" w:sz="0" w:space="0" w:color="auto"/>
            <w:bottom w:val="none" w:sz="0" w:space="0" w:color="auto"/>
            <w:right w:val="none" w:sz="0" w:space="0" w:color="auto"/>
          </w:divBdr>
        </w:div>
      </w:divsChild>
    </w:div>
    <w:div w:id="1742100339">
      <w:bodyDiv w:val="1"/>
      <w:marLeft w:val="0"/>
      <w:marRight w:val="0"/>
      <w:marTop w:val="0"/>
      <w:marBottom w:val="0"/>
      <w:divBdr>
        <w:top w:val="none" w:sz="0" w:space="0" w:color="auto"/>
        <w:left w:val="none" w:sz="0" w:space="0" w:color="auto"/>
        <w:bottom w:val="none" w:sz="0" w:space="0" w:color="auto"/>
        <w:right w:val="none" w:sz="0" w:space="0" w:color="auto"/>
      </w:divBdr>
      <w:divsChild>
        <w:div w:id="1353920064">
          <w:marLeft w:val="547"/>
          <w:marRight w:val="0"/>
          <w:marTop w:val="0"/>
          <w:marBottom w:val="0"/>
          <w:divBdr>
            <w:top w:val="none" w:sz="0" w:space="0" w:color="auto"/>
            <w:left w:val="none" w:sz="0" w:space="0" w:color="auto"/>
            <w:bottom w:val="none" w:sz="0" w:space="0" w:color="auto"/>
            <w:right w:val="none" w:sz="0" w:space="0" w:color="auto"/>
          </w:divBdr>
        </w:div>
      </w:divsChild>
    </w:div>
    <w:div w:id="1759787978">
      <w:bodyDiv w:val="1"/>
      <w:marLeft w:val="0"/>
      <w:marRight w:val="0"/>
      <w:marTop w:val="0"/>
      <w:marBottom w:val="0"/>
      <w:divBdr>
        <w:top w:val="none" w:sz="0" w:space="0" w:color="auto"/>
        <w:left w:val="none" w:sz="0" w:space="0" w:color="auto"/>
        <w:bottom w:val="none" w:sz="0" w:space="0" w:color="auto"/>
        <w:right w:val="none" w:sz="0" w:space="0" w:color="auto"/>
      </w:divBdr>
    </w:div>
    <w:div w:id="1765804835">
      <w:bodyDiv w:val="1"/>
      <w:marLeft w:val="0"/>
      <w:marRight w:val="0"/>
      <w:marTop w:val="0"/>
      <w:marBottom w:val="0"/>
      <w:divBdr>
        <w:top w:val="none" w:sz="0" w:space="0" w:color="auto"/>
        <w:left w:val="none" w:sz="0" w:space="0" w:color="auto"/>
        <w:bottom w:val="none" w:sz="0" w:space="0" w:color="auto"/>
        <w:right w:val="none" w:sz="0" w:space="0" w:color="auto"/>
      </w:divBdr>
    </w:div>
    <w:div w:id="1777672717">
      <w:bodyDiv w:val="1"/>
      <w:marLeft w:val="0"/>
      <w:marRight w:val="0"/>
      <w:marTop w:val="0"/>
      <w:marBottom w:val="0"/>
      <w:divBdr>
        <w:top w:val="none" w:sz="0" w:space="0" w:color="auto"/>
        <w:left w:val="none" w:sz="0" w:space="0" w:color="auto"/>
        <w:bottom w:val="none" w:sz="0" w:space="0" w:color="auto"/>
        <w:right w:val="none" w:sz="0" w:space="0" w:color="auto"/>
      </w:divBdr>
    </w:div>
    <w:div w:id="1783451372">
      <w:bodyDiv w:val="1"/>
      <w:marLeft w:val="0"/>
      <w:marRight w:val="0"/>
      <w:marTop w:val="0"/>
      <w:marBottom w:val="0"/>
      <w:divBdr>
        <w:top w:val="none" w:sz="0" w:space="0" w:color="auto"/>
        <w:left w:val="none" w:sz="0" w:space="0" w:color="auto"/>
        <w:bottom w:val="none" w:sz="0" w:space="0" w:color="auto"/>
        <w:right w:val="none" w:sz="0" w:space="0" w:color="auto"/>
      </w:divBdr>
    </w:div>
    <w:div w:id="1785927674">
      <w:bodyDiv w:val="1"/>
      <w:marLeft w:val="0"/>
      <w:marRight w:val="0"/>
      <w:marTop w:val="0"/>
      <w:marBottom w:val="0"/>
      <w:divBdr>
        <w:top w:val="none" w:sz="0" w:space="0" w:color="auto"/>
        <w:left w:val="none" w:sz="0" w:space="0" w:color="auto"/>
        <w:bottom w:val="none" w:sz="0" w:space="0" w:color="auto"/>
        <w:right w:val="none" w:sz="0" w:space="0" w:color="auto"/>
      </w:divBdr>
    </w:div>
    <w:div w:id="1796750946">
      <w:bodyDiv w:val="1"/>
      <w:marLeft w:val="0"/>
      <w:marRight w:val="0"/>
      <w:marTop w:val="0"/>
      <w:marBottom w:val="0"/>
      <w:divBdr>
        <w:top w:val="none" w:sz="0" w:space="0" w:color="auto"/>
        <w:left w:val="none" w:sz="0" w:space="0" w:color="auto"/>
        <w:bottom w:val="none" w:sz="0" w:space="0" w:color="auto"/>
        <w:right w:val="none" w:sz="0" w:space="0" w:color="auto"/>
      </w:divBdr>
      <w:divsChild>
        <w:div w:id="988904569">
          <w:marLeft w:val="547"/>
          <w:marRight w:val="0"/>
          <w:marTop w:val="0"/>
          <w:marBottom w:val="0"/>
          <w:divBdr>
            <w:top w:val="none" w:sz="0" w:space="0" w:color="auto"/>
            <w:left w:val="none" w:sz="0" w:space="0" w:color="auto"/>
            <w:bottom w:val="none" w:sz="0" w:space="0" w:color="auto"/>
            <w:right w:val="none" w:sz="0" w:space="0" w:color="auto"/>
          </w:divBdr>
        </w:div>
      </w:divsChild>
    </w:div>
    <w:div w:id="1798336702">
      <w:bodyDiv w:val="1"/>
      <w:marLeft w:val="0"/>
      <w:marRight w:val="0"/>
      <w:marTop w:val="0"/>
      <w:marBottom w:val="0"/>
      <w:divBdr>
        <w:top w:val="none" w:sz="0" w:space="0" w:color="auto"/>
        <w:left w:val="none" w:sz="0" w:space="0" w:color="auto"/>
        <w:bottom w:val="none" w:sz="0" w:space="0" w:color="auto"/>
        <w:right w:val="none" w:sz="0" w:space="0" w:color="auto"/>
      </w:divBdr>
      <w:divsChild>
        <w:div w:id="768619168">
          <w:marLeft w:val="0"/>
          <w:marRight w:val="0"/>
          <w:marTop w:val="0"/>
          <w:marBottom w:val="0"/>
          <w:divBdr>
            <w:top w:val="none" w:sz="0" w:space="0" w:color="auto"/>
            <w:left w:val="none" w:sz="0" w:space="0" w:color="auto"/>
            <w:bottom w:val="none" w:sz="0" w:space="0" w:color="auto"/>
            <w:right w:val="none" w:sz="0" w:space="0" w:color="auto"/>
          </w:divBdr>
        </w:div>
        <w:div w:id="1202595522">
          <w:marLeft w:val="0"/>
          <w:marRight w:val="0"/>
          <w:marTop w:val="0"/>
          <w:marBottom w:val="0"/>
          <w:divBdr>
            <w:top w:val="none" w:sz="0" w:space="0" w:color="auto"/>
            <w:left w:val="none" w:sz="0" w:space="0" w:color="auto"/>
            <w:bottom w:val="none" w:sz="0" w:space="0" w:color="auto"/>
            <w:right w:val="none" w:sz="0" w:space="0" w:color="auto"/>
          </w:divBdr>
        </w:div>
        <w:div w:id="1354377991">
          <w:marLeft w:val="0"/>
          <w:marRight w:val="0"/>
          <w:marTop w:val="0"/>
          <w:marBottom w:val="0"/>
          <w:divBdr>
            <w:top w:val="none" w:sz="0" w:space="0" w:color="auto"/>
            <w:left w:val="none" w:sz="0" w:space="0" w:color="auto"/>
            <w:bottom w:val="none" w:sz="0" w:space="0" w:color="auto"/>
            <w:right w:val="none" w:sz="0" w:space="0" w:color="auto"/>
          </w:divBdr>
        </w:div>
      </w:divsChild>
    </w:div>
    <w:div w:id="1799756981">
      <w:bodyDiv w:val="1"/>
      <w:marLeft w:val="0"/>
      <w:marRight w:val="0"/>
      <w:marTop w:val="0"/>
      <w:marBottom w:val="0"/>
      <w:divBdr>
        <w:top w:val="none" w:sz="0" w:space="0" w:color="auto"/>
        <w:left w:val="none" w:sz="0" w:space="0" w:color="auto"/>
        <w:bottom w:val="none" w:sz="0" w:space="0" w:color="auto"/>
        <w:right w:val="none" w:sz="0" w:space="0" w:color="auto"/>
      </w:divBdr>
      <w:divsChild>
        <w:div w:id="1651905420">
          <w:marLeft w:val="547"/>
          <w:marRight w:val="0"/>
          <w:marTop w:val="0"/>
          <w:marBottom w:val="0"/>
          <w:divBdr>
            <w:top w:val="none" w:sz="0" w:space="0" w:color="auto"/>
            <w:left w:val="none" w:sz="0" w:space="0" w:color="auto"/>
            <w:bottom w:val="none" w:sz="0" w:space="0" w:color="auto"/>
            <w:right w:val="none" w:sz="0" w:space="0" w:color="auto"/>
          </w:divBdr>
        </w:div>
      </w:divsChild>
    </w:div>
    <w:div w:id="1807357157">
      <w:bodyDiv w:val="1"/>
      <w:marLeft w:val="0"/>
      <w:marRight w:val="0"/>
      <w:marTop w:val="0"/>
      <w:marBottom w:val="0"/>
      <w:divBdr>
        <w:top w:val="none" w:sz="0" w:space="0" w:color="auto"/>
        <w:left w:val="none" w:sz="0" w:space="0" w:color="auto"/>
        <w:bottom w:val="none" w:sz="0" w:space="0" w:color="auto"/>
        <w:right w:val="none" w:sz="0" w:space="0" w:color="auto"/>
      </w:divBdr>
    </w:div>
    <w:div w:id="1812016055">
      <w:bodyDiv w:val="1"/>
      <w:marLeft w:val="0"/>
      <w:marRight w:val="0"/>
      <w:marTop w:val="0"/>
      <w:marBottom w:val="0"/>
      <w:divBdr>
        <w:top w:val="none" w:sz="0" w:space="0" w:color="auto"/>
        <w:left w:val="none" w:sz="0" w:space="0" w:color="auto"/>
        <w:bottom w:val="none" w:sz="0" w:space="0" w:color="auto"/>
        <w:right w:val="none" w:sz="0" w:space="0" w:color="auto"/>
      </w:divBdr>
    </w:div>
    <w:div w:id="1814256184">
      <w:bodyDiv w:val="1"/>
      <w:marLeft w:val="0"/>
      <w:marRight w:val="0"/>
      <w:marTop w:val="0"/>
      <w:marBottom w:val="0"/>
      <w:divBdr>
        <w:top w:val="none" w:sz="0" w:space="0" w:color="auto"/>
        <w:left w:val="none" w:sz="0" w:space="0" w:color="auto"/>
        <w:bottom w:val="none" w:sz="0" w:space="0" w:color="auto"/>
        <w:right w:val="none" w:sz="0" w:space="0" w:color="auto"/>
      </w:divBdr>
      <w:divsChild>
        <w:div w:id="308559299">
          <w:marLeft w:val="547"/>
          <w:marRight w:val="0"/>
          <w:marTop w:val="0"/>
          <w:marBottom w:val="0"/>
          <w:divBdr>
            <w:top w:val="none" w:sz="0" w:space="0" w:color="auto"/>
            <w:left w:val="none" w:sz="0" w:space="0" w:color="auto"/>
            <w:bottom w:val="none" w:sz="0" w:space="0" w:color="auto"/>
            <w:right w:val="none" w:sz="0" w:space="0" w:color="auto"/>
          </w:divBdr>
        </w:div>
      </w:divsChild>
    </w:div>
    <w:div w:id="1818300881">
      <w:bodyDiv w:val="1"/>
      <w:marLeft w:val="0"/>
      <w:marRight w:val="0"/>
      <w:marTop w:val="0"/>
      <w:marBottom w:val="0"/>
      <w:divBdr>
        <w:top w:val="none" w:sz="0" w:space="0" w:color="auto"/>
        <w:left w:val="none" w:sz="0" w:space="0" w:color="auto"/>
        <w:bottom w:val="none" w:sz="0" w:space="0" w:color="auto"/>
        <w:right w:val="none" w:sz="0" w:space="0" w:color="auto"/>
      </w:divBdr>
    </w:div>
    <w:div w:id="1821723614">
      <w:bodyDiv w:val="1"/>
      <w:marLeft w:val="0"/>
      <w:marRight w:val="0"/>
      <w:marTop w:val="0"/>
      <w:marBottom w:val="0"/>
      <w:divBdr>
        <w:top w:val="none" w:sz="0" w:space="0" w:color="auto"/>
        <w:left w:val="none" w:sz="0" w:space="0" w:color="auto"/>
        <w:bottom w:val="none" w:sz="0" w:space="0" w:color="auto"/>
        <w:right w:val="none" w:sz="0" w:space="0" w:color="auto"/>
      </w:divBdr>
    </w:div>
    <w:div w:id="1840807804">
      <w:bodyDiv w:val="1"/>
      <w:marLeft w:val="0"/>
      <w:marRight w:val="0"/>
      <w:marTop w:val="0"/>
      <w:marBottom w:val="0"/>
      <w:divBdr>
        <w:top w:val="none" w:sz="0" w:space="0" w:color="auto"/>
        <w:left w:val="none" w:sz="0" w:space="0" w:color="auto"/>
        <w:bottom w:val="none" w:sz="0" w:space="0" w:color="auto"/>
        <w:right w:val="none" w:sz="0" w:space="0" w:color="auto"/>
      </w:divBdr>
    </w:div>
    <w:div w:id="1863013623">
      <w:bodyDiv w:val="1"/>
      <w:marLeft w:val="0"/>
      <w:marRight w:val="0"/>
      <w:marTop w:val="0"/>
      <w:marBottom w:val="0"/>
      <w:divBdr>
        <w:top w:val="none" w:sz="0" w:space="0" w:color="auto"/>
        <w:left w:val="none" w:sz="0" w:space="0" w:color="auto"/>
        <w:bottom w:val="none" w:sz="0" w:space="0" w:color="auto"/>
        <w:right w:val="none" w:sz="0" w:space="0" w:color="auto"/>
      </w:divBdr>
    </w:div>
    <w:div w:id="1875651398">
      <w:bodyDiv w:val="1"/>
      <w:marLeft w:val="0"/>
      <w:marRight w:val="0"/>
      <w:marTop w:val="0"/>
      <w:marBottom w:val="0"/>
      <w:divBdr>
        <w:top w:val="none" w:sz="0" w:space="0" w:color="auto"/>
        <w:left w:val="none" w:sz="0" w:space="0" w:color="auto"/>
        <w:bottom w:val="none" w:sz="0" w:space="0" w:color="auto"/>
        <w:right w:val="none" w:sz="0" w:space="0" w:color="auto"/>
      </w:divBdr>
    </w:div>
    <w:div w:id="1879583939">
      <w:bodyDiv w:val="1"/>
      <w:marLeft w:val="0"/>
      <w:marRight w:val="0"/>
      <w:marTop w:val="0"/>
      <w:marBottom w:val="0"/>
      <w:divBdr>
        <w:top w:val="none" w:sz="0" w:space="0" w:color="auto"/>
        <w:left w:val="none" w:sz="0" w:space="0" w:color="auto"/>
        <w:bottom w:val="none" w:sz="0" w:space="0" w:color="auto"/>
        <w:right w:val="none" w:sz="0" w:space="0" w:color="auto"/>
      </w:divBdr>
    </w:div>
    <w:div w:id="1880123358">
      <w:bodyDiv w:val="1"/>
      <w:marLeft w:val="0"/>
      <w:marRight w:val="0"/>
      <w:marTop w:val="0"/>
      <w:marBottom w:val="0"/>
      <w:divBdr>
        <w:top w:val="none" w:sz="0" w:space="0" w:color="auto"/>
        <w:left w:val="none" w:sz="0" w:space="0" w:color="auto"/>
        <w:bottom w:val="none" w:sz="0" w:space="0" w:color="auto"/>
        <w:right w:val="none" w:sz="0" w:space="0" w:color="auto"/>
      </w:divBdr>
    </w:div>
    <w:div w:id="1886747754">
      <w:bodyDiv w:val="1"/>
      <w:marLeft w:val="0"/>
      <w:marRight w:val="0"/>
      <w:marTop w:val="0"/>
      <w:marBottom w:val="0"/>
      <w:divBdr>
        <w:top w:val="none" w:sz="0" w:space="0" w:color="auto"/>
        <w:left w:val="none" w:sz="0" w:space="0" w:color="auto"/>
        <w:bottom w:val="none" w:sz="0" w:space="0" w:color="auto"/>
        <w:right w:val="none" w:sz="0" w:space="0" w:color="auto"/>
      </w:divBdr>
    </w:div>
    <w:div w:id="1890922024">
      <w:bodyDiv w:val="1"/>
      <w:marLeft w:val="0"/>
      <w:marRight w:val="0"/>
      <w:marTop w:val="0"/>
      <w:marBottom w:val="0"/>
      <w:divBdr>
        <w:top w:val="none" w:sz="0" w:space="0" w:color="auto"/>
        <w:left w:val="none" w:sz="0" w:space="0" w:color="auto"/>
        <w:bottom w:val="none" w:sz="0" w:space="0" w:color="auto"/>
        <w:right w:val="none" w:sz="0" w:space="0" w:color="auto"/>
      </w:divBdr>
    </w:div>
    <w:div w:id="1894582856">
      <w:bodyDiv w:val="1"/>
      <w:marLeft w:val="0"/>
      <w:marRight w:val="0"/>
      <w:marTop w:val="0"/>
      <w:marBottom w:val="0"/>
      <w:divBdr>
        <w:top w:val="none" w:sz="0" w:space="0" w:color="auto"/>
        <w:left w:val="none" w:sz="0" w:space="0" w:color="auto"/>
        <w:bottom w:val="none" w:sz="0" w:space="0" w:color="auto"/>
        <w:right w:val="none" w:sz="0" w:space="0" w:color="auto"/>
      </w:divBdr>
    </w:div>
    <w:div w:id="1896430862">
      <w:bodyDiv w:val="1"/>
      <w:marLeft w:val="0"/>
      <w:marRight w:val="0"/>
      <w:marTop w:val="0"/>
      <w:marBottom w:val="0"/>
      <w:divBdr>
        <w:top w:val="none" w:sz="0" w:space="0" w:color="auto"/>
        <w:left w:val="none" w:sz="0" w:space="0" w:color="auto"/>
        <w:bottom w:val="none" w:sz="0" w:space="0" w:color="auto"/>
        <w:right w:val="none" w:sz="0" w:space="0" w:color="auto"/>
      </w:divBdr>
    </w:div>
    <w:div w:id="1909413923">
      <w:bodyDiv w:val="1"/>
      <w:marLeft w:val="0"/>
      <w:marRight w:val="0"/>
      <w:marTop w:val="0"/>
      <w:marBottom w:val="0"/>
      <w:divBdr>
        <w:top w:val="none" w:sz="0" w:space="0" w:color="auto"/>
        <w:left w:val="none" w:sz="0" w:space="0" w:color="auto"/>
        <w:bottom w:val="none" w:sz="0" w:space="0" w:color="auto"/>
        <w:right w:val="none" w:sz="0" w:space="0" w:color="auto"/>
      </w:divBdr>
      <w:divsChild>
        <w:div w:id="1411659893">
          <w:marLeft w:val="547"/>
          <w:marRight w:val="0"/>
          <w:marTop w:val="0"/>
          <w:marBottom w:val="0"/>
          <w:divBdr>
            <w:top w:val="none" w:sz="0" w:space="0" w:color="auto"/>
            <w:left w:val="none" w:sz="0" w:space="0" w:color="auto"/>
            <w:bottom w:val="none" w:sz="0" w:space="0" w:color="auto"/>
            <w:right w:val="none" w:sz="0" w:space="0" w:color="auto"/>
          </w:divBdr>
        </w:div>
      </w:divsChild>
    </w:div>
    <w:div w:id="1911117640">
      <w:bodyDiv w:val="1"/>
      <w:marLeft w:val="0"/>
      <w:marRight w:val="0"/>
      <w:marTop w:val="0"/>
      <w:marBottom w:val="0"/>
      <w:divBdr>
        <w:top w:val="none" w:sz="0" w:space="0" w:color="auto"/>
        <w:left w:val="none" w:sz="0" w:space="0" w:color="auto"/>
        <w:bottom w:val="none" w:sz="0" w:space="0" w:color="auto"/>
        <w:right w:val="none" w:sz="0" w:space="0" w:color="auto"/>
      </w:divBdr>
    </w:div>
    <w:div w:id="1918124631">
      <w:bodyDiv w:val="1"/>
      <w:marLeft w:val="0"/>
      <w:marRight w:val="0"/>
      <w:marTop w:val="0"/>
      <w:marBottom w:val="0"/>
      <w:divBdr>
        <w:top w:val="none" w:sz="0" w:space="0" w:color="auto"/>
        <w:left w:val="none" w:sz="0" w:space="0" w:color="auto"/>
        <w:bottom w:val="none" w:sz="0" w:space="0" w:color="auto"/>
        <w:right w:val="none" w:sz="0" w:space="0" w:color="auto"/>
      </w:divBdr>
    </w:div>
    <w:div w:id="1937669020">
      <w:bodyDiv w:val="1"/>
      <w:marLeft w:val="0"/>
      <w:marRight w:val="0"/>
      <w:marTop w:val="0"/>
      <w:marBottom w:val="0"/>
      <w:divBdr>
        <w:top w:val="none" w:sz="0" w:space="0" w:color="auto"/>
        <w:left w:val="none" w:sz="0" w:space="0" w:color="auto"/>
        <w:bottom w:val="none" w:sz="0" w:space="0" w:color="auto"/>
        <w:right w:val="none" w:sz="0" w:space="0" w:color="auto"/>
      </w:divBdr>
    </w:div>
    <w:div w:id="1940718662">
      <w:bodyDiv w:val="1"/>
      <w:marLeft w:val="0"/>
      <w:marRight w:val="0"/>
      <w:marTop w:val="0"/>
      <w:marBottom w:val="0"/>
      <w:divBdr>
        <w:top w:val="none" w:sz="0" w:space="0" w:color="auto"/>
        <w:left w:val="none" w:sz="0" w:space="0" w:color="auto"/>
        <w:bottom w:val="none" w:sz="0" w:space="0" w:color="auto"/>
        <w:right w:val="none" w:sz="0" w:space="0" w:color="auto"/>
      </w:divBdr>
    </w:div>
    <w:div w:id="1943608220">
      <w:bodyDiv w:val="1"/>
      <w:marLeft w:val="0"/>
      <w:marRight w:val="0"/>
      <w:marTop w:val="0"/>
      <w:marBottom w:val="0"/>
      <w:divBdr>
        <w:top w:val="none" w:sz="0" w:space="0" w:color="auto"/>
        <w:left w:val="none" w:sz="0" w:space="0" w:color="auto"/>
        <w:bottom w:val="none" w:sz="0" w:space="0" w:color="auto"/>
        <w:right w:val="none" w:sz="0" w:space="0" w:color="auto"/>
      </w:divBdr>
    </w:div>
    <w:div w:id="1955096665">
      <w:bodyDiv w:val="1"/>
      <w:marLeft w:val="0"/>
      <w:marRight w:val="0"/>
      <w:marTop w:val="0"/>
      <w:marBottom w:val="0"/>
      <w:divBdr>
        <w:top w:val="none" w:sz="0" w:space="0" w:color="auto"/>
        <w:left w:val="none" w:sz="0" w:space="0" w:color="auto"/>
        <w:bottom w:val="none" w:sz="0" w:space="0" w:color="auto"/>
        <w:right w:val="none" w:sz="0" w:space="0" w:color="auto"/>
      </w:divBdr>
    </w:div>
    <w:div w:id="1957831241">
      <w:bodyDiv w:val="1"/>
      <w:marLeft w:val="0"/>
      <w:marRight w:val="0"/>
      <w:marTop w:val="0"/>
      <w:marBottom w:val="0"/>
      <w:divBdr>
        <w:top w:val="none" w:sz="0" w:space="0" w:color="auto"/>
        <w:left w:val="none" w:sz="0" w:space="0" w:color="auto"/>
        <w:bottom w:val="none" w:sz="0" w:space="0" w:color="auto"/>
        <w:right w:val="none" w:sz="0" w:space="0" w:color="auto"/>
      </w:divBdr>
    </w:div>
    <w:div w:id="1961062420">
      <w:bodyDiv w:val="1"/>
      <w:marLeft w:val="0"/>
      <w:marRight w:val="0"/>
      <w:marTop w:val="0"/>
      <w:marBottom w:val="0"/>
      <w:divBdr>
        <w:top w:val="none" w:sz="0" w:space="0" w:color="auto"/>
        <w:left w:val="none" w:sz="0" w:space="0" w:color="auto"/>
        <w:bottom w:val="none" w:sz="0" w:space="0" w:color="auto"/>
        <w:right w:val="none" w:sz="0" w:space="0" w:color="auto"/>
      </w:divBdr>
    </w:div>
    <w:div w:id="1968470316">
      <w:bodyDiv w:val="1"/>
      <w:marLeft w:val="0"/>
      <w:marRight w:val="0"/>
      <w:marTop w:val="0"/>
      <w:marBottom w:val="0"/>
      <w:divBdr>
        <w:top w:val="none" w:sz="0" w:space="0" w:color="auto"/>
        <w:left w:val="none" w:sz="0" w:space="0" w:color="auto"/>
        <w:bottom w:val="none" w:sz="0" w:space="0" w:color="auto"/>
        <w:right w:val="none" w:sz="0" w:space="0" w:color="auto"/>
      </w:divBdr>
    </w:div>
    <w:div w:id="1982735887">
      <w:bodyDiv w:val="1"/>
      <w:marLeft w:val="0"/>
      <w:marRight w:val="0"/>
      <w:marTop w:val="0"/>
      <w:marBottom w:val="0"/>
      <w:divBdr>
        <w:top w:val="none" w:sz="0" w:space="0" w:color="auto"/>
        <w:left w:val="none" w:sz="0" w:space="0" w:color="auto"/>
        <w:bottom w:val="none" w:sz="0" w:space="0" w:color="auto"/>
        <w:right w:val="none" w:sz="0" w:space="0" w:color="auto"/>
      </w:divBdr>
    </w:div>
    <w:div w:id="1995402709">
      <w:bodyDiv w:val="1"/>
      <w:marLeft w:val="0"/>
      <w:marRight w:val="0"/>
      <w:marTop w:val="0"/>
      <w:marBottom w:val="0"/>
      <w:divBdr>
        <w:top w:val="none" w:sz="0" w:space="0" w:color="auto"/>
        <w:left w:val="none" w:sz="0" w:space="0" w:color="auto"/>
        <w:bottom w:val="none" w:sz="0" w:space="0" w:color="auto"/>
        <w:right w:val="none" w:sz="0" w:space="0" w:color="auto"/>
      </w:divBdr>
    </w:div>
    <w:div w:id="2022198365">
      <w:bodyDiv w:val="1"/>
      <w:marLeft w:val="0"/>
      <w:marRight w:val="0"/>
      <w:marTop w:val="0"/>
      <w:marBottom w:val="0"/>
      <w:divBdr>
        <w:top w:val="none" w:sz="0" w:space="0" w:color="auto"/>
        <w:left w:val="none" w:sz="0" w:space="0" w:color="auto"/>
        <w:bottom w:val="none" w:sz="0" w:space="0" w:color="auto"/>
        <w:right w:val="none" w:sz="0" w:space="0" w:color="auto"/>
      </w:divBdr>
    </w:div>
    <w:div w:id="2034990183">
      <w:bodyDiv w:val="1"/>
      <w:marLeft w:val="0"/>
      <w:marRight w:val="0"/>
      <w:marTop w:val="0"/>
      <w:marBottom w:val="0"/>
      <w:divBdr>
        <w:top w:val="none" w:sz="0" w:space="0" w:color="auto"/>
        <w:left w:val="none" w:sz="0" w:space="0" w:color="auto"/>
        <w:bottom w:val="none" w:sz="0" w:space="0" w:color="auto"/>
        <w:right w:val="none" w:sz="0" w:space="0" w:color="auto"/>
      </w:divBdr>
    </w:div>
    <w:div w:id="2037660444">
      <w:bodyDiv w:val="1"/>
      <w:marLeft w:val="0"/>
      <w:marRight w:val="0"/>
      <w:marTop w:val="0"/>
      <w:marBottom w:val="0"/>
      <w:divBdr>
        <w:top w:val="none" w:sz="0" w:space="0" w:color="auto"/>
        <w:left w:val="none" w:sz="0" w:space="0" w:color="auto"/>
        <w:bottom w:val="none" w:sz="0" w:space="0" w:color="auto"/>
        <w:right w:val="none" w:sz="0" w:space="0" w:color="auto"/>
      </w:divBdr>
    </w:div>
    <w:div w:id="2046253124">
      <w:bodyDiv w:val="1"/>
      <w:marLeft w:val="0"/>
      <w:marRight w:val="0"/>
      <w:marTop w:val="0"/>
      <w:marBottom w:val="0"/>
      <w:divBdr>
        <w:top w:val="none" w:sz="0" w:space="0" w:color="auto"/>
        <w:left w:val="none" w:sz="0" w:space="0" w:color="auto"/>
        <w:bottom w:val="none" w:sz="0" w:space="0" w:color="auto"/>
        <w:right w:val="none" w:sz="0" w:space="0" w:color="auto"/>
      </w:divBdr>
    </w:div>
    <w:div w:id="2048068843">
      <w:bodyDiv w:val="1"/>
      <w:marLeft w:val="0"/>
      <w:marRight w:val="0"/>
      <w:marTop w:val="0"/>
      <w:marBottom w:val="0"/>
      <w:divBdr>
        <w:top w:val="none" w:sz="0" w:space="0" w:color="auto"/>
        <w:left w:val="none" w:sz="0" w:space="0" w:color="auto"/>
        <w:bottom w:val="none" w:sz="0" w:space="0" w:color="auto"/>
        <w:right w:val="none" w:sz="0" w:space="0" w:color="auto"/>
      </w:divBdr>
    </w:div>
    <w:div w:id="2067141864">
      <w:bodyDiv w:val="1"/>
      <w:marLeft w:val="0"/>
      <w:marRight w:val="0"/>
      <w:marTop w:val="0"/>
      <w:marBottom w:val="0"/>
      <w:divBdr>
        <w:top w:val="none" w:sz="0" w:space="0" w:color="auto"/>
        <w:left w:val="none" w:sz="0" w:space="0" w:color="auto"/>
        <w:bottom w:val="none" w:sz="0" w:space="0" w:color="auto"/>
        <w:right w:val="none" w:sz="0" w:space="0" w:color="auto"/>
      </w:divBdr>
      <w:divsChild>
        <w:div w:id="313216539">
          <w:marLeft w:val="547"/>
          <w:marRight w:val="0"/>
          <w:marTop w:val="0"/>
          <w:marBottom w:val="0"/>
          <w:divBdr>
            <w:top w:val="none" w:sz="0" w:space="0" w:color="auto"/>
            <w:left w:val="none" w:sz="0" w:space="0" w:color="auto"/>
            <w:bottom w:val="none" w:sz="0" w:space="0" w:color="auto"/>
            <w:right w:val="none" w:sz="0" w:space="0" w:color="auto"/>
          </w:divBdr>
        </w:div>
      </w:divsChild>
    </w:div>
    <w:div w:id="2091149792">
      <w:bodyDiv w:val="1"/>
      <w:marLeft w:val="0"/>
      <w:marRight w:val="0"/>
      <w:marTop w:val="0"/>
      <w:marBottom w:val="0"/>
      <w:divBdr>
        <w:top w:val="none" w:sz="0" w:space="0" w:color="auto"/>
        <w:left w:val="none" w:sz="0" w:space="0" w:color="auto"/>
        <w:bottom w:val="none" w:sz="0" w:space="0" w:color="auto"/>
        <w:right w:val="none" w:sz="0" w:space="0" w:color="auto"/>
      </w:divBdr>
    </w:div>
    <w:div w:id="2104303255">
      <w:bodyDiv w:val="1"/>
      <w:marLeft w:val="0"/>
      <w:marRight w:val="0"/>
      <w:marTop w:val="0"/>
      <w:marBottom w:val="0"/>
      <w:divBdr>
        <w:top w:val="none" w:sz="0" w:space="0" w:color="auto"/>
        <w:left w:val="none" w:sz="0" w:space="0" w:color="auto"/>
        <w:bottom w:val="none" w:sz="0" w:space="0" w:color="auto"/>
        <w:right w:val="none" w:sz="0" w:space="0" w:color="auto"/>
      </w:divBdr>
    </w:div>
    <w:div w:id="2107312182">
      <w:bodyDiv w:val="1"/>
      <w:marLeft w:val="0"/>
      <w:marRight w:val="0"/>
      <w:marTop w:val="0"/>
      <w:marBottom w:val="0"/>
      <w:divBdr>
        <w:top w:val="none" w:sz="0" w:space="0" w:color="auto"/>
        <w:left w:val="none" w:sz="0" w:space="0" w:color="auto"/>
        <w:bottom w:val="none" w:sz="0" w:space="0" w:color="auto"/>
        <w:right w:val="none" w:sz="0" w:space="0" w:color="auto"/>
      </w:divBdr>
    </w:div>
    <w:div w:id="2108116228">
      <w:bodyDiv w:val="1"/>
      <w:marLeft w:val="0"/>
      <w:marRight w:val="0"/>
      <w:marTop w:val="0"/>
      <w:marBottom w:val="0"/>
      <w:divBdr>
        <w:top w:val="none" w:sz="0" w:space="0" w:color="auto"/>
        <w:left w:val="none" w:sz="0" w:space="0" w:color="auto"/>
        <w:bottom w:val="none" w:sz="0" w:space="0" w:color="auto"/>
        <w:right w:val="none" w:sz="0" w:space="0" w:color="auto"/>
      </w:divBdr>
    </w:div>
    <w:div w:id="2108192878">
      <w:bodyDiv w:val="1"/>
      <w:marLeft w:val="0"/>
      <w:marRight w:val="0"/>
      <w:marTop w:val="0"/>
      <w:marBottom w:val="0"/>
      <w:divBdr>
        <w:top w:val="none" w:sz="0" w:space="0" w:color="auto"/>
        <w:left w:val="none" w:sz="0" w:space="0" w:color="auto"/>
        <w:bottom w:val="none" w:sz="0" w:space="0" w:color="auto"/>
        <w:right w:val="none" w:sz="0" w:space="0" w:color="auto"/>
      </w:divBdr>
    </w:div>
    <w:div w:id="2117557790">
      <w:bodyDiv w:val="1"/>
      <w:marLeft w:val="0"/>
      <w:marRight w:val="0"/>
      <w:marTop w:val="0"/>
      <w:marBottom w:val="0"/>
      <w:divBdr>
        <w:top w:val="none" w:sz="0" w:space="0" w:color="auto"/>
        <w:left w:val="none" w:sz="0" w:space="0" w:color="auto"/>
        <w:bottom w:val="none" w:sz="0" w:space="0" w:color="auto"/>
        <w:right w:val="none" w:sz="0" w:space="0" w:color="auto"/>
      </w:divBdr>
    </w:div>
    <w:div w:id="2122452279">
      <w:bodyDiv w:val="1"/>
      <w:marLeft w:val="0"/>
      <w:marRight w:val="0"/>
      <w:marTop w:val="0"/>
      <w:marBottom w:val="0"/>
      <w:divBdr>
        <w:top w:val="none" w:sz="0" w:space="0" w:color="auto"/>
        <w:left w:val="none" w:sz="0" w:space="0" w:color="auto"/>
        <w:bottom w:val="none" w:sz="0" w:space="0" w:color="auto"/>
        <w:right w:val="none" w:sz="0" w:space="0" w:color="auto"/>
      </w:divBdr>
      <w:divsChild>
        <w:div w:id="1711879699">
          <w:marLeft w:val="547"/>
          <w:marRight w:val="0"/>
          <w:marTop w:val="0"/>
          <w:marBottom w:val="0"/>
          <w:divBdr>
            <w:top w:val="none" w:sz="0" w:space="0" w:color="auto"/>
            <w:left w:val="none" w:sz="0" w:space="0" w:color="auto"/>
            <w:bottom w:val="none" w:sz="0" w:space="0" w:color="auto"/>
            <w:right w:val="none" w:sz="0" w:space="0" w:color="auto"/>
          </w:divBdr>
        </w:div>
      </w:divsChild>
    </w:div>
    <w:div w:id="2127386690">
      <w:bodyDiv w:val="1"/>
      <w:marLeft w:val="0"/>
      <w:marRight w:val="0"/>
      <w:marTop w:val="0"/>
      <w:marBottom w:val="0"/>
      <w:divBdr>
        <w:top w:val="none" w:sz="0" w:space="0" w:color="auto"/>
        <w:left w:val="none" w:sz="0" w:space="0" w:color="auto"/>
        <w:bottom w:val="none" w:sz="0" w:space="0" w:color="auto"/>
        <w:right w:val="none" w:sz="0" w:space="0" w:color="auto"/>
      </w:divBdr>
    </w:div>
    <w:div w:id="2128966616">
      <w:bodyDiv w:val="1"/>
      <w:marLeft w:val="0"/>
      <w:marRight w:val="0"/>
      <w:marTop w:val="0"/>
      <w:marBottom w:val="0"/>
      <w:divBdr>
        <w:top w:val="none" w:sz="0" w:space="0" w:color="auto"/>
        <w:left w:val="none" w:sz="0" w:space="0" w:color="auto"/>
        <w:bottom w:val="none" w:sz="0" w:space="0" w:color="auto"/>
        <w:right w:val="none" w:sz="0" w:space="0" w:color="auto"/>
      </w:divBdr>
    </w:div>
    <w:div w:id="2132704555">
      <w:bodyDiv w:val="1"/>
      <w:marLeft w:val="0"/>
      <w:marRight w:val="0"/>
      <w:marTop w:val="0"/>
      <w:marBottom w:val="0"/>
      <w:divBdr>
        <w:top w:val="none" w:sz="0" w:space="0" w:color="auto"/>
        <w:left w:val="none" w:sz="0" w:space="0" w:color="auto"/>
        <w:bottom w:val="none" w:sz="0" w:space="0" w:color="auto"/>
        <w:right w:val="none" w:sz="0" w:space="0" w:color="auto"/>
      </w:divBdr>
      <w:divsChild>
        <w:div w:id="951671451">
          <w:marLeft w:val="547"/>
          <w:marRight w:val="0"/>
          <w:marTop w:val="0"/>
          <w:marBottom w:val="0"/>
          <w:divBdr>
            <w:top w:val="none" w:sz="0" w:space="0" w:color="auto"/>
            <w:left w:val="none" w:sz="0" w:space="0" w:color="auto"/>
            <w:bottom w:val="none" w:sz="0" w:space="0" w:color="auto"/>
            <w:right w:val="none" w:sz="0" w:space="0" w:color="auto"/>
          </w:divBdr>
        </w:div>
      </w:divsChild>
    </w:div>
    <w:div w:id="2142183542">
      <w:bodyDiv w:val="1"/>
      <w:marLeft w:val="0"/>
      <w:marRight w:val="0"/>
      <w:marTop w:val="0"/>
      <w:marBottom w:val="0"/>
      <w:divBdr>
        <w:top w:val="none" w:sz="0" w:space="0" w:color="auto"/>
        <w:left w:val="none" w:sz="0" w:space="0" w:color="auto"/>
        <w:bottom w:val="none" w:sz="0" w:space="0" w:color="auto"/>
        <w:right w:val="none" w:sz="0" w:space="0" w:color="auto"/>
      </w:divBdr>
    </w:div>
    <w:div w:id="2143187783">
      <w:bodyDiv w:val="1"/>
      <w:marLeft w:val="0"/>
      <w:marRight w:val="0"/>
      <w:marTop w:val="0"/>
      <w:marBottom w:val="0"/>
      <w:divBdr>
        <w:top w:val="none" w:sz="0" w:space="0" w:color="auto"/>
        <w:left w:val="none" w:sz="0" w:space="0" w:color="auto"/>
        <w:bottom w:val="none" w:sz="0" w:space="0" w:color="auto"/>
        <w:right w:val="none" w:sz="0" w:space="0" w:color="auto"/>
      </w:divBdr>
      <w:divsChild>
        <w:div w:id="417990845">
          <w:marLeft w:val="0"/>
          <w:marRight w:val="0"/>
          <w:marTop w:val="0"/>
          <w:marBottom w:val="0"/>
          <w:divBdr>
            <w:top w:val="none" w:sz="0" w:space="0" w:color="auto"/>
            <w:left w:val="none" w:sz="0" w:space="0" w:color="auto"/>
            <w:bottom w:val="none" w:sz="0" w:space="0" w:color="auto"/>
            <w:right w:val="none" w:sz="0" w:space="0" w:color="auto"/>
          </w:divBdr>
        </w:div>
        <w:div w:id="827328589">
          <w:marLeft w:val="0"/>
          <w:marRight w:val="0"/>
          <w:marTop w:val="0"/>
          <w:marBottom w:val="0"/>
          <w:divBdr>
            <w:top w:val="none" w:sz="0" w:space="0" w:color="auto"/>
            <w:left w:val="none" w:sz="0" w:space="0" w:color="auto"/>
            <w:bottom w:val="none" w:sz="0" w:space="0" w:color="auto"/>
            <w:right w:val="none" w:sz="0" w:space="0" w:color="auto"/>
          </w:divBdr>
        </w:div>
        <w:div w:id="954219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Layout" Target="diagrams/layout1.xml"/><Relationship Id="rId42" Type="http://schemas.openxmlformats.org/officeDocument/2006/relationships/diagramQuickStyle" Target="diagrams/quickStyle4.xml"/><Relationship Id="rId47" Type="http://schemas.openxmlformats.org/officeDocument/2006/relationships/image" Target="media/image8.png"/><Relationship Id="rId63" Type="http://schemas.openxmlformats.org/officeDocument/2006/relationships/diagramData" Target="diagrams/data8.xml"/><Relationship Id="rId68"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6.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chart" Target="charts/chart7.xml"/><Relationship Id="rId53" Type="http://schemas.openxmlformats.org/officeDocument/2006/relationships/diagramData" Target="diagrams/data6.xml"/><Relationship Id="rId58" Type="http://schemas.openxmlformats.org/officeDocument/2006/relationships/diagramData" Target="diagrams/data7.xml"/><Relationship Id="rId66" Type="http://schemas.openxmlformats.org/officeDocument/2006/relationships/diagramColors" Target="diagrams/colors8.xml"/><Relationship Id="rId5" Type="http://schemas.openxmlformats.org/officeDocument/2006/relationships/webSettings" Target="webSettings.xml"/><Relationship Id="rId61" Type="http://schemas.openxmlformats.org/officeDocument/2006/relationships/diagramColors" Target="diagrams/colors7.xml"/><Relationship Id="rId19" Type="http://schemas.openxmlformats.org/officeDocument/2006/relationships/hyperlink" Target="https://bdl.stat.gov.pl" TargetMode="External"/><Relationship Id="rId14" Type="http://schemas.openxmlformats.org/officeDocument/2006/relationships/image" Target="media/image4.gif"/><Relationship Id="rId22" Type="http://schemas.openxmlformats.org/officeDocument/2006/relationships/diagramQuickStyle" Target="diagrams/quickStyle1.xml"/><Relationship Id="rId27" Type="http://schemas.openxmlformats.org/officeDocument/2006/relationships/image" Target="media/image7.png"/><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diagramLayout" Target="diagrams/layout8.xml"/><Relationship Id="rId69"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diagramColors" Target="diagrams/colors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chart" Target="charts/chart8.xml"/><Relationship Id="rId59" Type="http://schemas.openxmlformats.org/officeDocument/2006/relationships/diagramLayout" Target="diagrams/layout7.xml"/><Relationship Id="rId67" Type="http://schemas.microsoft.com/office/2007/relationships/diagramDrawing" Target="diagrams/drawing8.xml"/><Relationship Id="rId20" Type="http://schemas.openxmlformats.org/officeDocument/2006/relationships/diagramData" Target="diagrams/data1.xml"/><Relationship Id="rId41" Type="http://schemas.openxmlformats.org/officeDocument/2006/relationships/diagramLayout" Target="diagrams/layout4.xm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diagramColors" Target="diagrams/colors1.xml"/><Relationship Id="rId28" Type="http://schemas.openxmlformats.org/officeDocument/2006/relationships/chart" Target="charts/chart5.xml"/><Relationship Id="rId36" Type="http://schemas.openxmlformats.org/officeDocument/2006/relationships/diagramLayout" Target="diagrams/layout3.xml"/><Relationship Id="rId49" Type="http://schemas.openxmlformats.org/officeDocument/2006/relationships/diagramLayout" Target="diagrams/layout5.xml"/><Relationship Id="rId57" Type="http://schemas.microsoft.com/office/2007/relationships/diagramDrawing" Target="diagrams/drawing6.xml"/><Relationship Id="rId10" Type="http://schemas.openxmlformats.org/officeDocument/2006/relationships/header" Target="header1.xml"/><Relationship Id="rId31" Type="http://schemas.openxmlformats.org/officeDocument/2006/relationships/diagramLayout" Target="diagrams/layout2.xml"/><Relationship Id="rId44" Type="http://schemas.microsoft.com/office/2007/relationships/diagramDrawing" Target="diagrams/drawing4.xml"/><Relationship Id="rId52" Type="http://schemas.microsoft.com/office/2007/relationships/diagramDrawing" Target="diagrams/drawing5.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hart" Target="charts/chart4.xml"/><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diagramQuickStyle" Target="diagrams/quickStyle5.xml"/><Relationship Id="rId55" Type="http://schemas.openxmlformats.org/officeDocument/2006/relationships/diagramQuickStyle" Target="diagrams/quickStyle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0.17370366375435947"/>
          <c:y val="3.7226262747690891E-2"/>
          <c:w val="0.81245336944497071"/>
          <c:h val="0.55258920879164919"/>
        </c:manualLayout>
      </c:layout>
      <c:barChart>
        <c:barDir val="col"/>
        <c:grouping val="clustered"/>
        <c:varyColors val="0"/>
        <c:ser>
          <c:idx val="0"/>
          <c:order val="0"/>
          <c:tx>
            <c:strRef>
              <c:f>Arkusz1!$B$1</c:f>
              <c:strCache>
                <c:ptCount val="1"/>
                <c:pt idx="0">
                  <c:v>ogółem</c:v>
                </c:pt>
              </c:strCache>
            </c:strRef>
          </c:tx>
          <c:spPr>
            <a:solidFill>
              <a:schemeClr val="accent4"/>
            </a:solidFill>
            <a:ln>
              <a:noFill/>
            </a:ln>
          </c:spPr>
          <c:invertIfNegative val="0"/>
          <c:dPt>
            <c:idx val="0"/>
            <c:invertIfNegative val="0"/>
            <c:bubble3D val="0"/>
            <c:spPr>
              <a:solidFill>
                <a:schemeClr val="accent4"/>
              </a:solidFill>
              <a:ln>
                <a:noFill/>
              </a:ln>
            </c:spPr>
            <c:extLst>
              <c:ext xmlns:c16="http://schemas.microsoft.com/office/drawing/2014/chart" uri="{C3380CC4-5D6E-409C-BE32-E72D297353CC}">
                <c16:uniqueId val="{00000001-6C3A-482F-BFC3-ABC0CB09F2EE}"/>
              </c:ext>
            </c:extLst>
          </c:dPt>
          <c:cat>
            <c:numRef>
              <c:f>Arkusz1!$A$2:$A$4</c:f>
              <c:numCache>
                <c:formatCode>General</c:formatCode>
                <c:ptCount val="3"/>
                <c:pt idx="0">
                  <c:v>2019</c:v>
                </c:pt>
                <c:pt idx="1">
                  <c:v>2020</c:v>
                </c:pt>
                <c:pt idx="2">
                  <c:v>2021</c:v>
                </c:pt>
              </c:numCache>
            </c:numRef>
          </c:cat>
          <c:val>
            <c:numRef>
              <c:f>Arkusz1!$B$2:$B$4</c:f>
              <c:numCache>
                <c:formatCode>#,##0</c:formatCode>
                <c:ptCount val="3"/>
                <c:pt idx="0">
                  <c:v>93880</c:v>
                </c:pt>
                <c:pt idx="1">
                  <c:v>89355</c:v>
                </c:pt>
                <c:pt idx="2">
                  <c:v>87983</c:v>
                </c:pt>
              </c:numCache>
            </c:numRef>
          </c:val>
          <c:extLst>
            <c:ext xmlns:c16="http://schemas.microsoft.com/office/drawing/2014/chart" uri="{C3380CC4-5D6E-409C-BE32-E72D297353CC}">
              <c16:uniqueId val="{00000007-3105-4B69-A0E9-D1D2E82B83C0}"/>
            </c:ext>
          </c:extLst>
        </c:ser>
        <c:ser>
          <c:idx val="1"/>
          <c:order val="1"/>
          <c:tx>
            <c:strRef>
              <c:f>Arkusz1!$C$1</c:f>
              <c:strCache>
                <c:ptCount val="1"/>
                <c:pt idx="0">
                  <c:v>mężczyźni</c:v>
                </c:pt>
              </c:strCache>
            </c:strRef>
          </c:tx>
          <c:spPr>
            <a:solidFill>
              <a:schemeClr val="accent2"/>
            </a:solidFill>
          </c:spPr>
          <c:invertIfNegative val="0"/>
          <c:cat>
            <c:numRef>
              <c:f>Arkusz1!$A$2:$A$4</c:f>
              <c:numCache>
                <c:formatCode>General</c:formatCode>
                <c:ptCount val="3"/>
                <c:pt idx="0">
                  <c:v>2019</c:v>
                </c:pt>
                <c:pt idx="1">
                  <c:v>2020</c:v>
                </c:pt>
                <c:pt idx="2">
                  <c:v>2021</c:v>
                </c:pt>
              </c:numCache>
            </c:numRef>
          </c:cat>
          <c:val>
            <c:numRef>
              <c:f>Arkusz1!$C$2:$C$4</c:f>
              <c:numCache>
                <c:formatCode>#,##0</c:formatCode>
                <c:ptCount val="3"/>
                <c:pt idx="0">
                  <c:v>45303</c:v>
                </c:pt>
                <c:pt idx="1">
                  <c:v>42966</c:v>
                </c:pt>
                <c:pt idx="2">
                  <c:v>42243</c:v>
                </c:pt>
              </c:numCache>
            </c:numRef>
          </c:val>
          <c:extLst>
            <c:ext xmlns:c16="http://schemas.microsoft.com/office/drawing/2014/chart" uri="{C3380CC4-5D6E-409C-BE32-E72D297353CC}">
              <c16:uniqueId val="{00000002-6C3A-482F-BFC3-ABC0CB09F2EE}"/>
            </c:ext>
          </c:extLst>
        </c:ser>
        <c:ser>
          <c:idx val="2"/>
          <c:order val="2"/>
          <c:tx>
            <c:strRef>
              <c:f>Arkusz1!$D$1</c:f>
              <c:strCache>
                <c:ptCount val="1"/>
                <c:pt idx="0">
                  <c:v>kobiety</c:v>
                </c:pt>
              </c:strCache>
            </c:strRef>
          </c:tx>
          <c:spPr>
            <a:solidFill>
              <a:schemeClr val="tx2"/>
            </a:solidFill>
          </c:spPr>
          <c:invertIfNegative val="0"/>
          <c:cat>
            <c:numRef>
              <c:f>Arkusz1!$A$2:$A$4</c:f>
              <c:numCache>
                <c:formatCode>General</c:formatCode>
                <c:ptCount val="3"/>
                <c:pt idx="0">
                  <c:v>2019</c:v>
                </c:pt>
                <c:pt idx="1">
                  <c:v>2020</c:v>
                </c:pt>
                <c:pt idx="2">
                  <c:v>2021</c:v>
                </c:pt>
              </c:numCache>
            </c:numRef>
          </c:cat>
          <c:val>
            <c:numRef>
              <c:f>Arkusz1!$D$2:$D$4</c:f>
              <c:numCache>
                <c:formatCode>#,##0</c:formatCode>
                <c:ptCount val="3"/>
                <c:pt idx="0">
                  <c:v>48577</c:v>
                </c:pt>
                <c:pt idx="1">
                  <c:v>46389</c:v>
                </c:pt>
                <c:pt idx="2">
                  <c:v>45740</c:v>
                </c:pt>
              </c:numCache>
            </c:numRef>
          </c:val>
          <c:extLst>
            <c:ext xmlns:c16="http://schemas.microsoft.com/office/drawing/2014/chart" uri="{C3380CC4-5D6E-409C-BE32-E72D297353CC}">
              <c16:uniqueId val="{00000003-6C3A-482F-BFC3-ABC0CB09F2EE}"/>
            </c:ext>
          </c:extLst>
        </c:ser>
        <c:dLbls>
          <c:showLegendKey val="0"/>
          <c:showVal val="0"/>
          <c:showCatName val="0"/>
          <c:showSerName val="0"/>
          <c:showPercent val="0"/>
          <c:showBubbleSize val="0"/>
        </c:dLbls>
        <c:gapWidth val="109"/>
        <c:overlap val="-27"/>
        <c:axId val="165779968"/>
        <c:axId val="340988992"/>
      </c:barChart>
      <c:catAx>
        <c:axId val="165779968"/>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40988992"/>
        <c:crosses val="autoZero"/>
        <c:auto val="1"/>
        <c:lblAlgn val="ctr"/>
        <c:lblOffset val="100"/>
        <c:noMultiLvlLbl val="0"/>
      </c:catAx>
      <c:valAx>
        <c:axId val="340988992"/>
        <c:scaling>
          <c:orientation val="minMax"/>
          <c:min val="0"/>
        </c:scaling>
        <c:delete val="0"/>
        <c:axPos val="l"/>
        <c:majorGridlines/>
        <c:numFmt formatCode="#,##0" sourceLinked="1"/>
        <c:majorTickMark val="none"/>
        <c:minorTickMark val="none"/>
        <c:tickLblPos val="nextTo"/>
        <c:txPr>
          <a:bodyPr rot="-60000000" vert="horz"/>
          <a:lstStyle/>
          <a:p>
            <a:pPr>
              <a:defRPr/>
            </a:pPr>
            <a:endParaRPr lang="pl-PL"/>
          </a:p>
        </c:txPr>
        <c:crossAx val="165779968"/>
        <c:crosses val="autoZero"/>
        <c:crossBetween val="between"/>
        <c:majorUnit val="30000"/>
      </c:valAx>
      <c:dTable>
        <c:showHorzBorder val="1"/>
        <c:showVertBorder val="1"/>
        <c:showOutline val="1"/>
        <c:showKeys val="1"/>
      </c:dTable>
    </c:plotArea>
    <c:plotVisOnly val="1"/>
    <c:dispBlanksAs val="gap"/>
    <c:showDLblsOverMax val="0"/>
  </c:chart>
  <c:spPr>
    <a:ln>
      <a:noFill/>
    </a:ln>
  </c:spPr>
  <c:txPr>
    <a:bodyPr/>
    <a:lstStyle/>
    <a:p>
      <a:pPr>
        <a:defRPr sz="1100">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0.25191695752996263"/>
          <c:y val="1.4649681528662419E-2"/>
          <c:w val="0.66368788340116458"/>
          <c:h val="0.91732491563664553"/>
        </c:manualLayout>
      </c:layout>
      <c:barChart>
        <c:barDir val="bar"/>
        <c:grouping val="clustered"/>
        <c:varyColors val="0"/>
        <c:ser>
          <c:idx val="0"/>
          <c:order val="0"/>
          <c:tx>
            <c:strRef>
              <c:f>Arkusz1!$B$2</c:f>
              <c:strCache>
                <c:ptCount val="1"/>
                <c:pt idx="0">
                  <c:v>56 033</c:v>
                </c:pt>
              </c:strCache>
            </c:strRef>
          </c:tx>
          <c:spPr>
            <a:solidFill>
              <a:schemeClr val="accent6"/>
            </a:solidFill>
          </c:spPr>
          <c:invertIfNegative val="0"/>
          <c:dLbls>
            <c:dLbl>
              <c:idx val="0"/>
              <c:layout>
                <c:manualLayout>
                  <c:x val="3.5554098568794927E-2"/>
                  <c:y val="9.3130913328507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05-4B69-A0E9-D1D2E82B83C0}"/>
                </c:ext>
              </c:extLst>
            </c:dLbl>
            <c:dLbl>
              <c:idx val="1"/>
              <c:layout>
                <c:manualLayout>
                  <c:x val="-2.544779463542667E-3"/>
                  <c:y val="3.1550643325546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05-4B69-A0E9-D1D2E82B83C0}"/>
                </c:ext>
              </c:extLst>
            </c:dLbl>
            <c:dLbl>
              <c:idx val="2"/>
              <c:layout>
                <c:manualLayout>
                  <c:x val="-5.2230544352687624E-3"/>
                  <c:y val="4.268182073571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05-4B69-A0E9-D1D2E82B83C0}"/>
                </c:ext>
              </c:extLst>
            </c:dLbl>
            <c:dLbl>
              <c:idx val="3"/>
              <c:layout>
                <c:manualLayout>
                  <c:x val="-5.6457965308512872E-3"/>
                  <c:y val="-2.7479129176290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5-4B69-A0E9-D1D2E82B83C0}"/>
                </c:ext>
              </c:extLst>
            </c:dLbl>
            <c:dLbl>
              <c:idx val="4"/>
              <c:layout>
                <c:manualLayout>
                  <c:x val="2.5751659091394065E-3"/>
                  <c:y val="6.1707882844919614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5-4B69-A0E9-D1D2E82B83C0}"/>
                </c:ext>
              </c:extLst>
            </c:dLbl>
            <c:dLbl>
              <c:idx val="5"/>
              <c:layout>
                <c:manualLayout>
                  <c:x val="5.5154647180056145E-3"/>
                  <c:y val="4.97386969757640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5-4B69-A0E9-D1D2E82B83C0}"/>
                </c:ext>
              </c:extLst>
            </c:dLbl>
            <c:dLbl>
              <c:idx val="6"/>
              <c:layout>
                <c:manualLayout>
                  <c:x val="-8.6684144212275053E-3"/>
                  <c:y val="-9.2324284719368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05-4B69-A0E9-D1D2E82B83C0}"/>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miasto Kędzierzyn-Koźle</c:v>
                </c:pt>
                <c:pt idx="1">
                  <c:v>gmina Reńska Wieś</c:v>
                </c:pt>
                <c:pt idx="2">
                  <c:v>gmina Bierawa</c:v>
                </c:pt>
                <c:pt idx="3">
                  <c:v>gmina Pawłowiczki</c:v>
                </c:pt>
                <c:pt idx="4">
                  <c:v>gmina Cisek</c:v>
                </c:pt>
                <c:pt idx="5">
                  <c:v>gmina Polska Cerekiew</c:v>
                </c:pt>
              </c:strCache>
            </c:strRef>
          </c:cat>
          <c:val>
            <c:numRef>
              <c:f>Arkusz1!$B$2:$B$7</c:f>
              <c:numCache>
                <c:formatCode>#,##0</c:formatCode>
                <c:ptCount val="6"/>
                <c:pt idx="0">
                  <c:v>56033</c:v>
                </c:pt>
                <c:pt idx="1">
                  <c:v>8119</c:v>
                </c:pt>
                <c:pt idx="2">
                  <c:v>7530</c:v>
                </c:pt>
                <c:pt idx="3">
                  <c:v>7121</c:v>
                </c:pt>
                <c:pt idx="4">
                  <c:v>5392</c:v>
                </c:pt>
                <c:pt idx="5">
                  <c:v>3788</c:v>
                </c:pt>
              </c:numCache>
            </c:numRef>
          </c:val>
          <c:extLst>
            <c:ext xmlns:c16="http://schemas.microsoft.com/office/drawing/2014/chart" uri="{C3380CC4-5D6E-409C-BE32-E72D297353CC}">
              <c16:uniqueId val="{00000007-3105-4B69-A0E9-D1D2E82B83C0}"/>
            </c:ext>
          </c:extLst>
        </c:ser>
        <c:dLbls>
          <c:showLegendKey val="0"/>
          <c:showVal val="0"/>
          <c:showCatName val="0"/>
          <c:showSerName val="0"/>
          <c:showPercent val="0"/>
          <c:showBubbleSize val="0"/>
        </c:dLbls>
        <c:gapWidth val="51"/>
        <c:overlap val="-18"/>
        <c:axId val="165780480"/>
        <c:axId val="340990720"/>
      </c:barChart>
      <c:catAx>
        <c:axId val="16578048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0990720"/>
        <c:crosses val="autoZero"/>
        <c:auto val="1"/>
        <c:lblAlgn val="ctr"/>
        <c:lblOffset val="100"/>
        <c:noMultiLvlLbl val="0"/>
      </c:catAx>
      <c:valAx>
        <c:axId val="340990720"/>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165780480"/>
        <c:crosses val="autoZero"/>
        <c:crossBetween val="between"/>
        <c:majorUnit val="15000"/>
      </c:valAx>
    </c:plotArea>
    <c:plotVisOnly val="1"/>
    <c:dispBlanksAs val="gap"/>
    <c:showDLblsOverMax val="0"/>
  </c:chart>
  <c:spPr>
    <a:ln>
      <a:noFill/>
    </a:ln>
  </c:spPr>
  <c:txPr>
    <a:bodyPr/>
    <a:lstStyle/>
    <a:p>
      <a:pPr>
        <a:defRPr sz="1100">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powiat</c:v>
                </c:pt>
              </c:strCache>
            </c:strRef>
          </c:tx>
          <c:spPr>
            <a:solidFill>
              <a:schemeClr val="accent6"/>
            </a:solidFill>
          </c:spPr>
          <c:invertIfNegative val="0"/>
          <c:cat>
            <c:numRef>
              <c:f>Arkusz1!$A$2:$A$4</c:f>
              <c:numCache>
                <c:formatCode>General</c:formatCode>
                <c:ptCount val="3"/>
                <c:pt idx="0">
                  <c:v>2019</c:v>
                </c:pt>
                <c:pt idx="1">
                  <c:v>2020</c:v>
                </c:pt>
                <c:pt idx="2">
                  <c:v>2021</c:v>
                </c:pt>
              </c:numCache>
            </c:numRef>
          </c:cat>
          <c:val>
            <c:numRef>
              <c:f>Arkusz1!$B$2:$B$4</c:f>
              <c:numCache>
                <c:formatCode>0.0%</c:formatCode>
                <c:ptCount val="3"/>
                <c:pt idx="0">
                  <c:v>7.4999999999999997E-2</c:v>
                </c:pt>
                <c:pt idx="1">
                  <c:v>8.3000000000000004E-2</c:v>
                </c:pt>
                <c:pt idx="2">
                  <c:v>7.5999999999999998E-2</c:v>
                </c:pt>
              </c:numCache>
            </c:numRef>
          </c:val>
          <c:extLst>
            <c:ext xmlns:c16="http://schemas.microsoft.com/office/drawing/2014/chart" uri="{C3380CC4-5D6E-409C-BE32-E72D297353CC}">
              <c16:uniqueId val="{00000002-147C-46B0-984B-73C4B87E0DA9}"/>
            </c:ext>
          </c:extLst>
        </c:ser>
        <c:ser>
          <c:idx val="1"/>
          <c:order val="1"/>
          <c:tx>
            <c:strRef>
              <c:f>Arkusz1!$C$1</c:f>
              <c:strCache>
                <c:ptCount val="1"/>
                <c:pt idx="0">
                  <c:v>województwo</c:v>
                </c:pt>
              </c:strCache>
            </c:strRef>
          </c:tx>
          <c:spPr>
            <a:solidFill>
              <a:srgbClr val="7598D9"/>
            </a:solidFill>
          </c:spPr>
          <c:invertIfNegative val="0"/>
          <c:cat>
            <c:numRef>
              <c:f>Arkusz1!$A$2:$A$4</c:f>
              <c:numCache>
                <c:formatCode>General</c:formatCode>
                <c:ptCount val="3"/>
                <c:pt idx="0">
                  <c:v>2019</c:v>
                </c:pt>
                <c:pt idx="1">
                  <c:v>2020</c:v>
                </c:pt>
                <c:pt idx="2">
                  <c:v>2021</c:v>
                </c:pt>
              </c:numCache>
            </c:numRef>
          </c:cat>
          <c:val>
            <c:numRef>
              <c:f>Arkusz1!$C$2:$C$4</c:f>
              <c:numCache>
                <c:formatCode>0.0%</c:formatCode>
                <c:ptCount val="3"/>
                <c:pt idx="0">
                  <c:v>5.8000000000000003E-2</c:v>
                </c:pt>
                <c:pt idx="1">
                  <c:v>6.9000000000000006E-2</c:v>
                </c:pt>
                <c:pt idx="2">
                  <c:v>0.06</c:v>
                </c:pt>
              </c:numCache>
            </c:numRef>
          </c:val>
          <c:extLst>
            <c:ext xmlns:c16="http://schemas.microsoft.com/office/drawing/2014/chart" uri="{C3380CC4-5D6E-409C-BE32-E72D297353CC}">
              <c16:uniqueId val="{00000005-147C-46B0-984B-73C4B87E0DA9}"/>
            </c:ext>
          </c:extLst>
        </c:ser>
        <c:ser>
          <c:idx val="2"/>
          <c:order val="2"/>
          <c:tx>
            <c:strRef>
              <c:f>Arkusz1!$D$1</c:f>
              <c:strCache>
                <c:ptCount val="1"/>
                <c:pt idx="0">
                  <c:v>Polska</c:v>
                </c:pt>
              </c:strCache>
            </c:strRef>
          </c:tx>
          <c:spPr>
            <a:solidFill>
              <a:schemeClr val="accent4"/>
            </a:solidFill>
          </c:spPr>
          <c:invertIfNegative val="0"/>
          <c:cat>
            <c:numRef>
              <c:f>Arkusz1!$A$2:$A$4</c:f>
              <c:numCache>
                <c:formatCode>General</c:formatCode>
                <c:ptCount val="3"/>
                <c:pt idx="0">
                  <c:v>2019</c:v>
                </c:pt>
                <c:pt idx="1">
                  <c:v>2020</c:v>
                </c:pt>
                <c:pt idx="2">
                  <c:v>2021</c:v>
                </c:pt>
              </c:numCache>
            </c:numRef>
          </c:cat>
          <c:val>
            <c:numRef>
              <c:f>Arkusz1!$D$2:$D$4</c:f>
              <c:numCache>
                <c:formatCode>0.0%</c:formatCode>
                <c:ptCount val="3"/>
                <c:pt idx="0">
                  <c:v>5.1999999999999998E-2</c:v>
                </c:pt>
                <c:pt idx="1">
                  <c:v>6.3E-2</c:v>
                </c:pt>
                <c:pt idx="2">
                  <c:v>5.3999999999999999E-2</c:v>
                </c:pt>
              </c:numCache>
            </c:numRef>
          </c:val>
          <c:extLst>
            <c:ext xmlns:c16="http://schemas.microsoft.com/office/drawing/2014/chart" uri="{C3380CC4-5D6E-409C-BE32-E72D297353CC}">
              <c16:uniqueId val="{00000000-A11A-49B0-B476-FC3EDBA2A735}"/>
            </c:ext>
          </c:extLst>
        </c:ser>
        <c:dLbls>
          <c:showLegendKey val="0"/>
          <c:showVal val="0"/>
          <c:showCatName val="0"/>
          <c:showSerName val="0"/>
          <c:showPercent val="0"/>
          <c:showBubbleSize val="0"/>
        </c:dLbls>
        <c:gapWidth val="150"/>
        <c:axId val="165783040"/>
        <c:axId val="246424704"/>
      </c:barChart>
      <c:catAx>
        <c:axId val="165783040"/>
        <c:scaling>
          <c:orientation val="minMax"/>
        </c:scaling>
        <c:delete val="0"/>
        <c:axPos val="b"/>
        <c:numFmt formatCode="General" sourceLinked="1"/>
        <c:majorTickMark val="none"/>
        <c:minorTickMark val="none"/>
        <c:tickLblPos val="nextTo"/>
        <c:crossAx val="246424704"/>
        <c:crosses val="autoZero"/>
        <c:auto val="1"/>
        <c:lblAlgn val="ctr"/>
        <c:lblOffset val="100"/>
        <c:noMultiLvlLbl val="0"/>
      </c:catAx>
      <c:valAx>
        <c:axId val="246424704"/>
        <c:scaling>
          <c:orientation val="minMax"/>
        </c:scaling>
        <c:delete val="0"/>
        <c:axPos val="l"/>
        <c:majorGridlines/>
        <c:numFmt formatCode="0.0%" sourceLinked="1"/>
        <c:majorTickMark val="none"/>
        <c:minorTickMark val="none"/>
        <c:tickLblPos val="nextTo"/>
        <c:crossAx val="165783040"/>
        <c:crosses val="autoZero"/>
        <c:crossBetween val="between"/>
        <c:majorUnit val="5.000000000000001E-2"/>
      </c:valAx>
      <c:dTable>
        <c:showHorzBorder val="1"/>
        <c:showVertBorder val="1"/>
        <c:showOutline val="1"/>
        <c:showKeys val="1"/>
      </c:dTable>
    </c:plotArea>
    <c:plotVisOnly val="1"/>
    <c:dispBlanksAs val="gap"/>
    <c:showDLblsOverMax val="0"/>
  </c:chart>
  <c:spPr>
    <a:ln>
      <a:noFill/>
    </a:ln>
  </c:spPr>
  <c:txPr>
    <a:bodyPr/>
    <a:lstStyle/>
    <a:p>
      <a:pPr>
        <a:defRPr sz="1100">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940215806357539E-2"/>
          <c:y val="4.6516657327946367E-2"/>
          <c:w val="0.89942876932050164"/>
          <c:h val="0.6836253760962806"/>
        </c:manualLayout>
      </c:layout>
      <c:barChart>
        <c:barDir val="col"/>
        <c:grouping val="clustered"/>
        <c:varyColors val="0"/>
        <c:ser>
          <c:idx val="0"/>
          <c:order val="0"/>
          <c:tx>
            <c:strRef>
              <c:f>Arkusz1!$B$1</c:f>
              <c:strCache>
                <c:ptCount val="1"/>
                <c:pt idx="0">
                  <c:v>podmioty gospodarki narodowej</c:v>
                </c:pt>
              </c:strCache>
            </c:strRef>
          </c:tx>
          <c:spPr>
            <a:solidFill>
              <a:schemeClr val="accent4"/>
            </a:solidFill>
          </c:spPr>
          <c:invertIfNegative val="0"/>
          <c:dLbls>
            <c:dLbl>
              <c:idx val="0"/>
              <c:layout>
                <c:manualLayout>
                  <c:x val="0"/>
                  <c:y val="5.3657337776598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19-4165-AA7F-981F8A3A4232}"/>
                </c:ext>
              </c:extLst>
            </c:dLbl>
            <c:dLbl>
              <c:idx val="1"/>
              <c:layout>
                <c:manualLayout>
                  <c:x val="2.3148148148148147E-3"/>
                  <c:y val="1.46087388632330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19-4165-AA7F-981F8A3A4232}"/>
                </c:ext>
              </c:extLst>
            </c:dLbl>
            <c:dLbl>
              <c:idx val="2"/>
              <c:layout>
                <c:manualLayout>
                  <c:x val="2.2750168277158125E-3"/>
                  <c:y val="9.36663815899415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19-4165-AA7F-981F8A3A4232}"/>
                </c:ext>
              </c:extLst>
            </c:dLbl>
            <c:dLbl>
              <c:idx val="3"/>
              <c:layout>
                <c:manualLayout>
                  <c:x val="0"/>
                  <c:y val="2.9217477726466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19-4165-AA7F-981F8A3A423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c:formatCode>
                <c:ptCount val="3"/>
                <c:pt idx="0">
                  <c:v>9057</c:v>
                </c:pt>
                <c:pt idx="1">
                  <c:v>9228</c:v>
                </c:pt>
                <c:pt idx="2">
                  <c:v>9358</c:v>
                </c:pt>
              </c:numCache>
            </c:numRef>
          </c:val>
          <c:extLst>
            <c:ext xmlns:c16="http://schemas.microsoft.com/office/drawing/2014/chart" uri="{C3380CC4-5D6E-409C-BE32-E72D297353CC}">
              <c16:uniqueId val="{00000004-7A19-4165-AA7F-981F8A3A4232}"/>
            </c:ext>
          </c:extLst>
        </c:ser>
        <c:ser>
          <c:idx val="1"/>
          <c:order val="1"/>
          <c:tx>
            <c:strRef>
              <c:f>Arkusz1!$C$1</c:f>
              <c:strCache>
                <c:ptCount val="1"/>
                <c:pt idx="0">
                  <c:v>osoby fizyczne prowadzące działalność</c:v>
                </c:pt>
              </c:strCache>
            </c:strRef>
          </c:tx>
          <c:spPr>
            <a:solidFill>
              <a:schemeClr val="accent6"/>
            </a:solidFill>
            <a:ln>
              <a:noFill/>
            </a:ln>
          </c:spPr>
          <c:invertIfNegative val="0"/>
          <c:dLbls>
            <c:dLbl>
              <c:idx val="0"/>
              <c:layout>
                <c:manualLayout>
                  <c:x val="0"/>
                  <c:y val="1.46087388632330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19-4165-AA7F-981F8A3A4232}"/>
                </c:ext>
              </c:extLst>
            </c:dLbl>
            <c:dLbl>
              <c:idx val="1"/>
              <c:layout>
                <c:manualLayout>
                  <c:x val="0"/>
                  <c:y val="1.46087388632330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19-4165-AA7F-981F8A3A4232}"/>
                </c:ext>
              </c:extLst>
            </c:dLbl>
            <c:dLbl>
              <c:idx val="2"/>
              <c:layout>
                <c:manualLayout>
                  <c:x val="-2.3147708946020303E-3"/>
                  <c:y val="1.9229899633332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19-4165-AA7F-981F8A3A423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Arkusz1!$C$2:$C$4</c:f>
              <c:numCache>
                <c:formatCode>#,##0</c:formatCode>
                <c:ptCount val="3"/>
                <c:pt idx="0">
                  <c:v>6220</c:v>
                </c:pt>
                <c:pt idx="1">
                  <c:v>6367</c:v>
                </c:pt>
                <c:pt idx="2">
                  <c:v>6486</c:v>
                </c:pt>
              </c:numCache>
            </c:numRef>
          </c:val>
          <c:extLst>
            <c:ext xmlns:c16="http://schemas.microsoft.com/office/drawing/2014/chart" uri="{C3380CC4-5D6E-409C-BE32-E72D297353CC}">
              <c16:uniqueId val="{00000008-7A19-4165-AA7F-981F8A3A4232}"/>
            </c:ext>
          </c:extLst>
        </c:ser>
        <c:dLbls>
          <c:dLblPos val="outEnd"/>
          <c:showLegendKey val="0"/>
          <c:showVal val="1"/>
          <c:showCatName val="0"/>
          <c:showSerName val="0"/>
          <c:showPercent val="0"/>
          <c:showBubbleSize val="0"/>
        </c:dLbls>
        <c:gapWidth val="70"/>
        <c:overlap val="-33"/>
        <c:axId val="165780992"/>
        <c:axId val="246425856"/>
      </c:barChart>
      <c:catAx>
        <c:axId val="165780992"/>
        <c:scaling>
          <c:orientation val="minMax"/>
        </c:scaling>
        <c:delete val="0"/>
        <c:axPos val="b"/>
        <c:numFmt formatCode="General" sourceLinked="1"/>
        <c:majorTickMark val="out"/>
        <c:minorTickMark val="none"/>
        <c:tickLblPos val="nextTo"/>
        <c:crossAx val="246425856"/>
        <c:crosses val="autoZero"/>
        <c:auto val="1"/>
        <c:lblAlgn val="ctr"/>
        <c:lblOffset val="100"/>
        <c:noMultiLvlLbl val="0"/>
      </c:catAx>
      <c:valAx>
        <c:axId val="246425856"/>
        <c:scaling>
          <c:orientation val="minMax"/>
        </c:scaling>
        <c:delete val="0"/>
        <c:axPos val="l"/>
        <c:majorGridlines/>
        <c:numFmt formatCode="#,##0" sourceLinked="1"/>
        <c:majorTickMark val="out"/>
        <c:minorTickMark val="none"/>
        <c:tickLblPos val="nextTo"/>
        <c:crossAx val="165780992"/>
        <c:crosses val="autoZero"/>
        <c:crossBetween val="between"/>
        <c:majorUnit val="3000"/>
      </c:valAx>
    </c:plotArea>
    <c:legend>
      <c:legendPos val="b"/>
      <c:layout>
        <c:manualLayout>
          <c:xMode val="edge"/>
          <c:yMode val="edge"/>
          <c:x val="5.000000000000001E-2"/>
          <c:y val="0.90032305129134238"/>
          <c:w val="0.9"/>
          <c:h val="9.9676992930628192E-2"/>
        </c:manualLayout>
      </c:layout>
      <c:overlay val="0"/>
    </c:legend>
    <c:plotVisOnly val="1"/>
    <c:dispBlanksAs val="gap"/>
    <c:showDLblsOverMax val="0"/>
  </c:chart>
  <c:spPr>
    <a:ln>
      <a:noFill/>
    </a:ln>
  </c:spPr>
  <c:txPr>
    <a:bodyPr/>
    <a:lstStyle/>
    <a:p>
      <a:pPr>
        <a:defRPr sz="1100">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940215806357539E-2"/>
          <c:y val="4.6516657327946367E-2"/>
          <c:w val="0.89942876932050164"/>
          <c:h val="0.77940609613579315"/>
        </c:manualLayout>
      </c:layout>
      <c:barChart>
        <c:barDir val="col"/>
        <c:grouping val="clustered"/>
        <c:varyColors val="0"/>
        <c:ser>
          <c:idx val="0"/>
          <c:order val="0"/>
          <c:tx>
            <c:strRef>
              <c:f>Arkusz1!$B$1</c:f>
              <c:strCache>
                <c:ptCount val="1"/>
                <c:pt idx="0">
                  <c:v>wskaźnik deprywacji lokalnej</c:v>
                </c:pt>
              </c:strCache>
            </c:strRef>
          </c:tx>
          <c:spPr>
            <a:solidFill>
              <a:schemeClr val="accent4"/>
            </a:solidFill>
          </c:spPr>
          <c:invertIfNegative val="0"/>
          <c:dLbls>
            <c:dLbl>
              <c:idx val="0"/>
              <c:layout>
                <c:manualLayout>
                  <c:x val="0"/>
                  <c:y val="5.3657337776598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5D-46E9-AF39-7941763AC3DC}"/>
                </c:ext>
              </c:extLst>
            </c:dLbl>
            <c:dLbl>
              <c:idx val="1"/>
              <c:layout>
                <c:manualLayout>
                  <c:x val="2.3148148148148147E-3"/>
                  <c:y val="1.46087388632330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5D-46E9-AF39-7941763AC3DC}"/>
                </c:ext>
              </c:extLst>
            </c:dLbl>
            <c:dLbl>
              <c:idx val="2"/>
              <c:layout>
                <c:manualLayout>
                  <c:x val="2.2750168277158125E-3"/>
                  <c:y val="9.36663815899415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5D-46E9-AF39-7941763AC3DC}"/>
                </c:ext>
              </c:extLst>
            </c:dLbl>
            <c:dLbl>
              <c:idx val="3"/>
              <c:layout>
                <c:manualLayout>
                  <c:x val="0"/>
                  <c:y val="2.9217477726466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5D-46E9-AF39-7941763AC3D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0.00%</c:formatCode>
                <c:ptCount val="3"/>
                <c:pt idx="0">
                  <c:v>2.4400000000000002E-2</c:v>
                </c:pt>
                <c:pt idx="1">
                  <c:v>2.1700000000000001E-2</c:v>
                </c:pt>
                <c:pt idx="2">
                  <c:v>2.12E-2</c:v>
                </c:pt>
              </c:numCache>
            </c:numRef>
          </c:val>
          <c:extLst>
            <c:ext xmlns:c16="http://schemas.microsoft.com/office/drawing/2014/chart" uri="{C3380CC4-5D6E-409C-BE32-E72D297353CC}">
              <c16:uniqueId val="{00000004-1E5D-46E9-AF39-7941763AC3DC}"/>
            </c:ext>
          </c:extLst>
        </c:ser>
        <c:dLbls>
          <c:dLblPos val="outEnd"/>
          <c:showLegendKey val="0"/>
          <c:showVal val="1"/>
          <c:showCatName val="0"/>
          <c:showSerName val="0"/>
          <c:showPercent val="0"/>
          <c:showBubbleSize val="0"/>
        </c:dLbls>
        <c:gapWidth val="70"/>
        <c:overlap val="-33"/>
        <c:axId val="207661056"/>
        <c:axId val="246427008"/>
      </c:barChart>
      <c:catAx>
        <c:axId val="207661056"/>
        <c:scaling>
          <c:orientation val="minMax"/>
        </c:scaling>
        <c:delete val="0"/>
        <c:axPos val="b"/>
        <c:numFmt formatCode="General" sourceLinked="1"/>
        <c:majorTickMark val="out"/>
        <c:minorTickMark val="none"/>
        <c:tickLblPos val="nextTo"/>
        <c:crossAx val="246427008"/>
        <c:crosses val="autoZero"/>
        <c:auto val="1"/>
        <c:lblAlgn val="ctr"/>
        <c:lblOffset val="100"/>
        <c:noMultiLvlLbl val="0"/>
      </c:catAx>
      <c:valAx>
        <c:axId val="246427008"/>
        <c:scaling>
          <c:orientation val="minMax"/>
          <c:min val="0"/>
        </c:scaling>
        <c:delete val="0"/>
        <c:axPos val="l"/>
        <c:majorGridlines/>
        <c:numFmt formatCode="0.00%" sourceLinked="1"/>
        <c:majorTickMark val="out"/>
        <c:minorTickMark val="none"/>
        <c:tickLblPos val="nextTo"/>
        <c:crossAx val="207661056"/>
        <c:crosses val="autoZero"/>
        <c:crossBetween val="between"/>
        <c:majorUnit val="1.5000000000000003E-2"/>
      </c:valAx>
    </c:plotArea>
    <c:plotVisOnly val="1"/>
    <c:dispBlanksAs val="gap"/>
    <c:showDLblsOverMax val="0"/>
  </c:chart>
  <c:spPr>
    <a:ln>
      <a:noFill/>
    </a:ln>
  </c:spPr>
  <c:txPr>
    <a:bodyPr/>
    <a:lstStyle/>
    <a:p>
      <a:pPr>
        <a:defRPr sz="1100">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5.0701879725831664E-2"/>
          <c:y val="6.5877946161252462E-2"/>
          <c:w val="0.9197308524156147"/>
          <c:h val="0.82530384198244977"/>
        </c:manualLayout>
      </c:layout>
      <c:barChart>
        <c:barDir val="col"/>
        <c:grouping val="clustered"/>
        <c:varyColors val="0"/>
        <c:ser>
          <c:idx val="0"/>
          <c:order val="0"/>
          <c:tx>
            <c:strRef>
              <c:f>Arkusz1!$B$1</c:f>
              <c:strCache>
                <c:ptCount val="1"/>
                <c:pt idx="0">
                  <c:v>Seria 1</c:v>
                </c:pt>
              </c:strCache>
            </c:strRef>
          </c:tx>
          <c:spPr>
            <a:solidFill>
              <a:schemeClr val="accent6"/>
            </a:solidFill>
          </c:spPr>
          <c:invertIfNegative val="0"/>
          <c:dLbls>
            <c:dLbl>
              <c:idx val="0"/>
              <c:layout>
                <c:manualLayout>
                  <c:x val="2.450730244085343E-3"/>
                  <c:y val="3.82993055071655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83-4419-8449-50D9EFD366D5}"/>
                </c:ext>
              </c:extLst>
            </c:dLbl>
            <c:dLbl>
              <c:idx val="1"/>
              <c:layout>
                <c:manualLayout>
                  <c:x val="2.4509803921568627E-3"/>
                  <c:y val="2.9498525073746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83-4419-8449-50D9EFD366D5}"/>
                </c:ext>
              </c:extLst>
            </c:dLbl>
            <c:dLbl>
              <c:idx val="2"/>
              <c:layout>
                <c:manualLayout>
                  <c:x val="-8.9868242880141127E-17"/>
                  <c:y val="3.53982300884955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83-4419-8449-50D9EFD366D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22</c:v>
                </c:pt>
                <c:pt idx="1">
                  <c:v>25</c:v>
                </c:pt>
                <c:pt idx="2">
                  <c:v>25</c:v>
                </c:pt>
              </c:numCache>
            </c:numRef>
          </c:val>
          <c:extLst>
            <c:ext xmlns:c16="http://schemas.microsoft.com/office/drawing/2014/chart" uri="{C3380CC4-5D6E-409C-BE32-E72D297353CC}">
              <c16:uniqueId val="{00000000-05A9-4073-9928-AC39748C4523}"/>
            </c:ext>
          </c:extLst>
        </c:ser>
        <c:dLbls>
          <c:dLblPos val="outEnd"/>
          <c:showLegendKey val="0"/>
          <c:showVal val="1"/>
          <c:showCatName val="0"/>
          <c:showSerName val="0"/>
          <c:showPercent val="0"/>
          <c:showBubbleSize val="0"/>
        </c:dLbls>
        <c:gapWidth val="112"/>
        <c:overlap val="-9"/>
        <c:axId val="207721984"/>
        <c:axId val="246428736"/>
      </c:barChart>
      <c:catAx>
        <c:axId val="207721984"/>
        <c:scaling>
          <c:orientation val="minMax"/>
        </c:scaling>
        <c:delete val="0"/>
        <c:axPos val="b"/>
        <c:numFmt formatCode="General" sourceLinked="1"/>
        <c:majorTickMark val="out"/>
        <c:minorTickMark val="none"/>
        <c:tickLblPos val="nextTo"/>
        <c:crossAx val="246428736"/>
        <c:crosses val="autoZero"/>
        <c:auto val="1"/>
        <c:lblAlgn val="ctr"/>
        <c:lblOffset val="100"/>
        <c:noMultiLvlLbl val="0"/>
      </c:catAx>
      <c:valAx>
        <c:axId val="246428736"/>
        <c:scaling>
          <c:orientation val="minMax"/>
        </c:scaling>
        <c:delete val="0"/>
        <c:axPos val="l"/>
        <c:majorGridlines/>
        <c:numFmt formatCode="General" sourceLinked="1"/>
        <c:majorTickMark val="out"/>
        <c:minorTickMark val="none"/>
        <c:tickLblPos val="nextTo"/>
        <c:crossAx val="207721984"/>
        <c:crosses val="autoZero"/>
        <c:crossBetween val="between"/>
        <c:majorUnit val="3"/>
      </c:valAx>
    </c:plotArea>
    <c:plotVisOnly val="1"/>
    <c:dispBlanksAs val="gap"/>
    <c:showDLblsOverMax val="0"/>
  </c:chart>
  <c:spPr>
    <a:ln>
      <a:noFill/>
    </a:ln>
  </c:spPr>
  <c:txPr>
    <a:bodyPr/>
    <a:lstStyle/>
    <a:p>
      <a:pPr>
        <a:defRPr sz="1100">
          <a:solidFill>
            <a:sysClr val="windowText" lastClr="000000"/>
          </a:solidFill>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272831064656242E-2"/>
          <c:y val="0.11302193622664007"/>
          <c:w val="0.89618516786525282"/>
          <c:h val="0.61592637898069524"/>
        </c:manualLayout>
      </c:layout>
      <c:barChart>
        <c:barDir val="col"/>
        <c:grouping val="clustered"/>
        <c:varyColors val="0"/>
        <c:ser>
          <c:idx val="0"/>
          <c:order val="0"/>
          <c:tx>
            <c:strRef>
              <c:f>Arkusz1!$B$1</c:f>
              <c:strCache>
                <c:ptCount val="1"/>
                <c:pt idx="0">
                  <c:v>liczba rodzin zastępczych</c:v>
                </c:pt>
              </c:strCache>
            </c:strRef>
          </c:tx>
          <c:invertIfNegative val="0"/>
          <c:dLbls>
            <c:dLbl>
              <c:idx val="0"/>
              <c:layout>
                <c:manualLayout>
                  <c:x val="-2.1353237016223082E-3"/>
                  <c:y val="3.6438530542135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63-402C-8752-601334C892B6}"/>
                </c:ext>
              </c:extLst>
            </c:dLbl>
            <c:dLbl>
              <c:idx val="1"/>
              <c:layout>
                <c:manualLayout>
                  <c:x val="0"/>
                  <c:y val="2.4292353694757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63-402C-8752-601334C892B6}"/>
                </c:ext>
              </c:extLst>
            </c:dLbl>
            <c:dLbl>
              <c:idx val="2"/>
              <c:layout>
                <c:manualLayout>
                  <c:x val="2.1381820089394401E-3"/>
                  <c:y val="2.7123273652886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7C-46B0-984B-73C4B87E0DA9}"/>
                </c:ext>
              </c:extLst>
            </c:dLbl>
            <c:dLbl>
              <c:idx val="3"/>
              <c:layout>
                <c:manualLayout>
                  <c:x val="0"/>
                  <c:y val="7.87971268075208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7C-46B0-984B-73C4B87E0D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c:formatCode>
                <c:ptCount val="3"/>
                <c:pt idx="0">
                  <c:v>124</c:v>
                </c:pt>
                <c:pt idx="1">
                  <c:v>129</c:v>
                </c:pt>
                <c:pt idx="2">
                  <c:v>114</c:v>
                </c:pt>
              </c:numCache>
            </c:numRef>
          </c:val>
          <c:extLst>
            <c:ext xmlns:c16="http://schemas.microsoft.com/office/drawing/2014/chart" uri="{C3380CC4-5D6E-409C-BE32-E72D297353CC}">
              <c16:uniqueId val="{00000002-147C-46B0-984B-73C4B87E0DA9}"/>
            </c:ext>
          </c:extLst>
        </c:ser>
        <c:ser>
          <c:idx val="1"/>
          <c:order val="1"/>
          <c:tx>
            <c:strRef>
              <c:f>Arkusz1!$C$1</c:f>
              <c:strCache>
                <c:ptCount val="1"/>
                <c:pt idx="0">
                  <c:v>liczba dzieci umieszczonych w rodzinie zastępczej</c:v>
                </c:pt>
              </c:strCache>
            </c:strRef>
          </c:tx>
          <c:invertIfNegative val="0"/>
          <c:dLbls>
            <c:dLbl>
              <c:idx val="0"/>
              <c:layout>
                <c:manualLayout>
                  <c:x val="2.1410131498771773E-3"/>
                  <c:y val="-4.9646845201762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7C-46B0-984B-73C4B87E0DA9}"/>
                </c:ext>
              </c:extLst>
            </c:dLbl>
            <c:dLbl>
              <c:idx val="1"/>
              <c:layout>
                <c:manualLayout>
                  <c:x val="2.1406655545934891E-3"/>
                  <c:y val="-2.22284914109265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7C-46B0-984B-73C4B87E0DA9}"/>
                </c:ext>
              </c:extLst>
            </c:dLbl>
            <c:dLbl>
              <c:idx val="2"/>
              <c:layout>
                <c:manualLayout>
                  <c:x val="2.2791822751432179E-3"/>
                  <c:y val="3.4218827741501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63-402C-8752-601334C892B6}"/>
                </c:ext>
              </c:extLst>
            </c:dLbl>
            <c:dLbl>
              <c:idx val="3"/>
              <c:layout>
                <c:manualLayout>
                  <c:x val="-2.1353237016223082E-3"/>
                  <c:y val="2.4292353694757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63-402C-8752-601334C892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Arkusz1!$A$2:$A$4</c:f>
              <c:numCache>
                <c:formatCode>General</c:formatCode>
                <c:ptCount val="3"/>
                <c:pt idx="0">
                  <c:v>2019</c:v>
                </c:pt>
                <c:pt idx="1">
                  <c:v>2020</c:v>
                </c:pt>
                <c:pt idx="2">
                  <c:v>2021</c:v>
                </c:pt>
              </c:numCache>
            </c:numRef>
          </c:cat>
          <c:val>
            <c:numRef>
              <c:f>Arkusz1!$C$2:$C$4</c:f>
              <c:numCache>
                <c:formatCode>#,##0</c:formatCode>
                <c:ptCount val="3"/>
                <c:pt idx="0">
                  <c:v>193</c:v>
                </c:pt>
                <c:pt idx="1">
                  <c:v>226</c:v>
                </c:pt>
                <c:pt idx="2">
                  <c:v>204</c:v>
                </c:pt>
              </c:numCache>
            </c:numRef>
          </c:val>
          <c:extLst>
            <c:ext xmlns:c16="http://schemas.microsoft.com/office/drawing/2014/chart" uri="{C3380CC4-5D6E-409C-BE32-E72D297353CC}">
              <c16:uniqueId val="{00000005-147C-46B0-984B-73C4B87E0DA9}"/>
            </c:ext>
          </c:extLst>
        </c:ser>
        <c:dLbls>
          <c:showLegendKey val="0"/>
          <c:showVal val="0"/>
          <c:showCatName val="0"/>
          <c:showSerName val="0"/>
          <c:showPercent val="0"/>
          <c:showBubbleSize val="0"/>
        </c:dLbls>
        <c:gapWidth val="75"/>
        <c:overlap val="-25"/>
        <c:axId val="276315136"/>
        <c:axId val="246431040"/>
      </c:barChart>
      <c:catAx>
        <c:axId val="276315136"/>
        <c:scaling>
          <c:orientation val="minMax"/>
        </c:scaling>
        <c:delete val="0"/>
        <c:axPos val="b"/>
        <c:numFmt formatCode="General" sourceLinked="1"/>
        <c:majorTickMark val="none"/>
        <c:minorTickMark val="none"/>
        <c:tickLblPos val="nextTo"/>
        <c:crossAx val="246431040"/>
        <c:crosses val="autoZero"/>
        <c:auto val="1"/>
        <c:lblAlgn val="ctr"/>
        <c:lblOffset val="100"/>
        <c:noMultiLvlLbl val="0"/>
      </c:catAx>
      <c:valAx>
        <c:axId val="246431040"/>
        <c:scaling>
          <c:orientation val="minMax"/>
        </c:scaling>
        <c:delete val="0"/>
        <c:axPos val="l"/>
        <c:majorGridlines/>
        <c:numFmt formatCode="#,##0" sourceLinked="1"/>
        <c:majorTickMark val="none"/>
        <c:minorTickMark val="none"/>
        <c:tickLblPos val="nextTo"/>
        <c:crossAx val="276315136"/>
        <c:crosses val="autoZero"/>
        <c:crossBetween val="between"/>
        <c:majorUnit val="80"/>
      </c:valAx>
    </c:plotArea>
    <c:legend>
      <c:legendPos val="b"/>
      <c:legendEntry>
        <c:idx val="2"/>
        <c:delete val="1"/>
      </c:legendEntry>
      <c:layout>
        <c:manualLayout>
          <c:xMode val="edge"/>
          <c:yMode val="edge"/>
          <c:x val="5.6620470703710297E-2"/>
          <c:y val="0.87545334060965152"/>
          <c:w val="0.89698708751793399"/>
          <c:h val="9.228716212877848E-2"/>
        </c:manualLayout>
      </c:layout>
      <c:overlay val="0"/>
    </c:legend>
    <c:plotVisOnly val="1"/>
    <c:dispBlanksAs val="gap"/>
    <c:showDLblsOverMax val="0"/>
  </c:chart>
  <c:spPr>
    <a:ln>
      <a:noFill/>
    </a:ln>
  </c:spPr>
  <c:txPr>
    <a:bodyPr/>
    <a:lstStyle/>
    <a:p>
      <a:pPr>
        <a:defRPr>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72831064656242E-2"/>
          <c:y val="0.10397144132083891"/>
          <c:w val="0.89618516786525282"/>
          <c:h val="0.55280853249250539"/>
        </c:manualLayout>
      </c:layout>
      <c:barChart>
        <c:barDir val="col"/>
        <c:grouping val="clustered"/>
        <c:varyColors val="0"/>
        <c:ser>
          <c:idx val="0"/>
          <c:order val="0"/>
          <c:tx>
            <c:strRef>
              <c:f>Arkusz1!$B$1</c:f>
              <c:strCache>
                <c:ptCount val="1"/>
                <c:pt idx="0">
                  <c:v>liczba dzieci umieszczonych w placówce w danym roku </c:v>
                </c:pt>
              </c:strCache>
            </c:strRef>
          </c:tx>
          <c:invertIfNegative val="0"/>
          <c:dLbls>
            <c:dLbl>
              <c:idx val="0"/>
              <c:layout>
                <c:manualLayout>
                  <c:x val="-2.1353237016223082E-3"/>
                  <c:y val="3.6438530542135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FD-4E91-80AD-322F3B668113}"/>
                </c:ext>
              </c:extLst>
            </c:dLbl>
            <c:dLbl>
              <c:idx val="1"/>
              <c:layout>
                <c:manualLayout>
                  <c:x val="0"/>
                  <c:y val="2.4292353694757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FD-4E91-80AD-322F3B668113}"/>
                </c:ext>
              </c:extLst>
            </c:dLbl>
            <c:dLbl>
              <c:idx val="2"/>
              <c:layout>
                <c:manualLayout>
                  <c:x val="2.1381820089394401E-3"/>
                  <c:y val="2.7123273652886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7C-46B0-984B-73C4B87E0DA9}"/>
                </c:ext>
              </c:extLst>
            </c:dLbl>
            <c:dLbl>
              <c:idx val="3"/>
              <c:layout>
                <c:manualLayout>
                  <c:x val="0"/>
                  <c:y val="7.87971268075208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7C-46B0-984B-73C4B87E0D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c:formatCode>
                <c:ptCount val="3"/>
                <c:pt idx="0">
                  <c:v>5</c:v>
                </c:pt>
                <c:pt idx="1">
                  <c:v>3</c:v>
                </c:pt>
                <c:pt idx="2">
                  <c:v>5</c:v>
                </c:pt>
              </c:numCache>
            </c:numRef>
          </c:val>
          <c:extLst>
            <c:ext xmlns:c16="http://schemas.microsoft.com/office/drawing/2014/chart" uri="{C3380CC4-5D6E-409C-BE32-E72D297353CC}">
              <c16:uniqueId val="{00000002-147C-46B0-984B-73C4B87E0DA9}"/>
            </c:ext>
          </c:extLst>
        </c:ser>
        <c:ser>
          <c:idx val="1"/>
          <c:order val="1"/>
          <c:tx>
            <c:strRef>
              <c:f>Arkusz1!$C$1</c:f>
              <c:strCache>
                <c:ptCount val="1"/>
                <c:pt idx="0">
                  <c:v>liczba dzieci umieszczonych w placówce</c:v>
                </c:pt>
              </c:strCache>
            </c:strRef>
          </c:tx>
          <c:invertIfNegative val="0"/>
          <c:dLbls>
            <c:dLbl>
              <c:idx val="0"/>
              <c:layout>
                <c:manualLayout>
                  <c:x val="-4.046540978328822E-17"/>
                  <c:y val="1.7845111458177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FD-4E91-80AD-322F3B6681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Arkusz1!$C$2:$C$4</c:f>
              <c:numCache>
                <c:formatCode>#,##0</c:formatCode>
                <c:ptCount val="3"/>
                <c:pt idx="0">
                  <c:v>23</c:v>
                </c:pt>
                <c:pt idx="1">
                  <c:v>17</c:v>
                </c:pt>
                <c:pt idx="2">
                  <c:v>14</c:v>
                </c:pt>
              </c:numCache>
            </c:numRef>
          </c:val>
          <c:extLst>
            <c:ext xmlns:c16="http://schemas.microsoft.com/office/drawing/2014/chart" uri="{C3380CC4-5D6E-409C-BE32-E72D297353CC}">
              <c16:uniqueId val="{00000003-4FFD-4E91-80AD-322F3B668113}"/>
            </c:ext>
          </c:extLst>
        </c:ser>
        <c:dLbls>
          <c:showLegendKey val="0"/>
          <c:showVal val="0"/>
          <c:showCatName val="0"/>
          <c:showSerName val="0"/>
          <c:showPercent val="0"/>
          <c:showBubbleSize val="0"/>
        </c:dLbls>
        <c:gapWidth val="75"/>
        <c:overlap val="-25"/>
        <c:axId val="276315648"/>
        <c:axId val="246448704"/>
      </c:barChart>
      <c:catAx>
        <c:axId val="276315648"/>
        <c:scaling>
          <c:orientation val="minMax"/>
        </c:scaling>
        <c:delete val="0"/>
        <c:axPos val="b"/>
        <c:numFmt formatCode="General" sourceLinked="1"/>
        <c:majorTickMark val="none"/>
        <c:minorTickMark val="none"/>
        <c:tickLblPos val="nextTo"/>
        <c:crossAx val="246448704"/>
        <c:crosses val="autoZero"/>
        <c:auto val="1"/>
        <c:lblAlgn val="ctr"/>
        <c:lblOffset val="100"/>
        <c:noMultiLvlLbl val="0"/>
      </c:catAx>
      <c:valAx>
        <c:axId val="246448704"/>
        <c:scaling>
          <c:orientation val="minMax"/>
          <c:max val="30"/>
          <c:min val="0"/>
        </c:scaling>
        <c:delete val="0"/>
        <c:axPos val="l"/>
        <c:majorGridlines/>
        <c:numFmt formatCode="#,##0" sourceLinked="1"/>
        <c:majorTickMark val="none"/>
        <c:minorTickMark val="none"/>
        <c:tickLblPos val="nextTo"/>
        <c:crossAx val="276315648"/>
        <c:crosses val="autoZero"/>
        <c:crossBetween val="between"/>
        <c:majorUnit val="15"/>
      </c:valAx>
    </c:plotArea>
    <c:legend>
      <c:legendPos val="b"/>
      <c:layout>
        <c:manualLayout>
          <c:xMode val="edge"/>
          <c:yMode val="edge"/>
          <c:x val="0"/>
          <c:y val="0.86941420783940471"/>
          <c:w val="1"/>
          <c:h val="8.6676982471398448E-2"/>
        </c:manualLayout>
      </c:layout>
      <c:overlay val="0"/>
    </c:legend>
    <c:plotVisOnly val="1"/>
    <c:dispBlanksAs val="gap"/>
    <c:showDLblsOverMax val="0"/>
  </c:chart>
  <c:spPr>
    <a:ln>
      <a:noFill/>
    </a:ln>
  </c:spPr>
  <c:txPr>
    <a:bodyPr/>
    <a:lstStyle/>
    <a:p>
      <a:pPr>
        <a:defRPr>
          <a:latin typeface="Segoe UI Light" panose="020B0502040204020203" pitchFamily="34" charset="0"/>
          <a:cs typeface="Segoe UI Light" panose="020B0502040204020203" pitchFamily="34" charset="0"/>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09FE83-A2E5-4261-8479-B0E32D43ECF0}"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pl-PL"/>
        </a:p>
      </dgm:t>
    </dgm:pt>
    <dgm:pt modelId="{70622EAB-8E6C-442D-BF77-2BC6360E048C}">
      <dgm:prSet phldrT="[Tekst]" custT="1"/>
      <dgm:spPr>
        <a:xfrm>
          <a:off x="802554" y="2302"/>
          <a:ext cx="1500187" cy="600075"/>
        </a:xfrm>
      </dgm:spPr>
      <dgm:t>
        <a:bodyPr/>
        <a:lstStyle/>
        <a:p>
          <a:r>
            <a:rPr lang="pl-PL" sz="1600" b="1">
              <a:latin typeface="Segoe UI Light" panose="020B0502040204020203" pitchFamily="34" charset="0"/>
              <a:ea typeface="+mn-ea"/>
              <a:cs typeface="Segoe UI Light" panose="020B0502040204020203" pitchFamily="34" charset="0"/>
            </a:rPr>
            <a:t>9 013</a:t>
          </a:r>
        </a:p>
      </dgm:t>
    </dgm:pt>
    <dgm:pt modelId="{26CE2A97-7AA0-41F7-9F7C-7B67000D0101}" type="parTrans" cxnId="{5B45326C-DAC5-4100-94C7-1EDE5494AF9F}">
      <dgm:prSet/>
      <dgm:spPr/>
      <dgm:t>
        <a:bodyPr/>
        <a:lstStyle/>
        <a:p>
          <a:endParaRPr lang="pl-PL" sz="1200">
            <a:latin typeface="Segoe UI Light" panose="020B0502040204020203" pitchFamily="34" charset="0"/>
            <a:cs typeface="Segoe UI Light" panose="020B0502040204020203" pitchFamily="34" charset="0"/>
          </a:endParaRPr>
        </a:p>
      </dgm:t>
    </dgm:pt>
    <dgm:pt modelId="{D9CF9778-9C9F-47D5-98B8-43FE4346AE82}" type="sibTrans" cxnId="{5B45326C-DAC5-4100-94C7-1EDE5494AF9F}">
      <dgm:prSet/>
      <dgm:spPr/>
      <dgm:t>
        <a:bodyPr/>
        <a:lstStyle/>
        <a:p>
          <a:endParaRPr lang="pl-PL" sz="1200">
            <a:latin typeface="Segoe UI Light" panose="020B0502040204020203" pitchFamily="34" charset="0"/>
            <a:cs typeface="Segoe UI Light" panose="020B0502040204020203" pitchFamily="34" charset="0"/>
          </a:endParaRPr>
        </a:p>
      </dgm:t>
    </dgm:pt>
    <dgm:pt modelId="{A9674CE2-DF82-44A2-84D6-996DCE72EFFC}">
      <dgm:prSet phldrT="[Tekst]" custT="1"/>
      <dgm:spPr>
        <a:xfrm>
          <a:off x="2107717" y="53308"/>
          <a:ext cx="2506087" cy="498062"/>
        </a:xfrm>
      </dgm:spPr>
      <dgm:t>
        <a:bodyPr/>
        <a:lstStyle/>
        <a:p>
          <a:pPr algn="l"/>
          <a:r>
            <a:rPr lang="pl-PL" sz="1400" b="0">
              <a:latin typeface="Segoe UI Light" panose="020B0502040204020203" pitchFamily="34" charset="0"/>
              <a:ea typeface="+mn-ea"/>
              <a:cs typeface="Segoe UI Light" panose="020B0502040204020203" pitchFamily="34" charset="0"/>
            </a:rPr>
            <a:t>mikro przedsiębiorstw</a:t>
          </a:r>
        </a:p>
      </dgm:t>
    </dgm:pt>
    <dgm:pt modelId="{6D284374-0807-4A2B-ACDB-BEB27D710ADB}" type="parTrans" cxnId="{45A99BA2-10D7-40AB-B5DE-7196F4717629}">
      <dgm:prSet/>
      <dgm:spPr/>
      <dgm:t>
        <a:bodyPr/>
        <a:lstStyle/>
        <a:p>
          <a:endParaRPr lang="pl-PL" sz="1200">
            <a:latin typeface="Segoe UI Light" panose="020B0502040204020203" pitchFamily="34" charset="0"/>
            <a:cs typeface="Segoe UI Light" panose="020B0502040204020203" pitchFamily="34" charset="0"/>
          </a:endParaRPr>
        </a:p>
      </dgm:t>
    </dgm:pt>
    <dgm:pt modelId="{1F2C568E-D6E4-41A0-A6B0-C9DD10962600}" type="sibTrans" cxnId="{45A99BA2-10D7-40AB-B5DE-7196F4717629}">
      <dgm:prSet/>
      <dgm:spPr/>
      <dgm:t>
        <a:bodyPr/>
        <a:lstStyle/>
        <a:p>
          <a:endParaRPr lang="pl-PL" sz="1200">
            <a:latin typeface="Segoe UI Light" panose="020B0502040204020203" pitchFamily="34" charset="0"/>
            <a:cs typeface="Segoe UI Light" panose="020B0502040204020203" pitchFamily="34" charset="0"/>
          </a:endParaRPr>
        </a:p>
      </dgm:t>
    </dgm:pt>
    <dgm:pt modelId="{398D3622-9ADC-4408-A456-6F449F3FD2F8}">
      <dgm:prSet phldrT="[Tekst]" custT="1"/>
      <dgm:spPr>
        <a:xfrm>
          <a:off x="802554" y="686387"/>
          <a:ext cx="1500187" cy="600075"/>
        </a:xfrm>
      </dgm:spPr>
      <dgm:t>
        <a:bodyPr/>
        <a:lstStyle/>
        <a:p>
          <a:r>
            <a:rPr lang="pl-PL" sz="1600" b="1">
              <a:latin typeface="Segoe UI Light" panose="020B0502040204020203" pitchFamily="34" charset="0"/>
              <a:ea typeface="+mn-ea"/>
              <a:cs typeface="Segoe UI Light" panose="020B0502040204020203" pitchFamily="34" charset="0"/>
            </a:rPr>
            <a:t>277</a:t>
          </a:r>
        </a:p>
      </dgm:t>
    </dgm:pt>
    <dgm:pt modelId="{FE8771E6-120E-4ACC-B188-4EA468F62950}" type="parTrans" cxnId="{0AC81C1C-F696-47FD-85EC-FF55E7555E2C}">
      <dgm:prSet/>
      <dgm:spPr/>
      <dgm:t>
        <a:bodyPr/>
        <a:lstStyle/>
        <a:p>
          <a:endParaRPr lang="pl-PL" sz="1200">
            <a:latin typeface="Segoe UI Light" panose="020B0502040204020203" pitchFamily="34" charset="0"/>
            <a:cs typeface="Segoe UI Light" panose="020B0502040204020203" pitchFamily="34" charset="0"/>
          </a:endParaRPr>
        </a:p>
      </dgm:t>
    </dgm:pt>
    <dgm:pt modelId="{CBC0F3DC-1BBB-4531-8179-61D94EA25014}" type="sibTrans" cxnId="{0AC81C1C-F696-47FD-85EC-FF55E7555E2C}">
      <dgm:prSet/>
      <dgm:spPr/>
      <dgm:t>
        <a:bodyPr/>
        <a:lstStyle/>
        <a:p>
          <a:endParaRPr lang="pl-PL" sz="1200">
            <a:latin typeface="Segoe UI Light" panose="020B0502040204020203" pitchFamily="34" charset="0"/>
            <a:cs typeface="Segoe UI Light" panose="020B0502040204020203" pitchFamily="34" charset="0"/>
          </a:endParaRPr>
        </a:p>
      </dgm:t>
    </dgm:pt>
    <dgm:pt modelId="{D9A3DEBA-39FA-40A6-A5D7-CE7592330E73}">
      <dgm:prSet phldrT="[Tekst]" custT="1"/>
      <dgm:spPr>
        <a:xfrm>
          <a:off x="2107717" y="737394"/>
          <a:ext cx="2534003" cy="498062"/>
        </a:xfrm>
      </dgm:spPr>
      <dgm:t>
        <a:bodyPr/>
        <a:lstStyle/>
        <a:p>
          <a:r>
            <a:rPr lang="pl-PL" sz="1400" b="0">
              <a:latin typeface="Segoe UI Light" panose="020B0502040204020203" pitchFamily="34" charset="0"/>
              <a:ea typeface="+mn-ea"/>
              <a:cs typeface="Segoe UI Light" panose="020B0502040204020203" pitchFamily="34" charset="0"/>
            </a:rPr>
            <a:t>małych przedsiębiorstw</a:t>
          </a:r>
        </a:p>
      </dgm:t>
    </dgm:pt>
    <dgm:pt modelId="{847E3D5F-C31B-43B2-9089-474210DB6967}" type="parTrans" cxnId="{92370656-F2D0-4BFE-8E46-7607C034AD25}">
      <dgm:prSet/>
      <dgm:spPr/>
      <dgm:t>
        <a:bodyPr/>
        <a:lstStyle/>
        <a:p>
          <a:endParaRPr lang="pl-PL" sz="1200">
            <a:latin typeface="Segoe UI Light" panose="020B0502040204020203" pitchFamily="34" charset="0"/>
            <a:cs typeface="Segoe UI Light" panose="020B0502040204020203" pitchFamily="34" charset="0"/>
          </a:endParaRPr>
        </a:p>
      </dgm:t>
    </dgm:pt>
    <dgm:pt modelId="{D6F69EF6-85E2-4FC0-8EBB-752F7BDB465F}" type="sibTrans" cxnId="{92370656-F2D0-4BFE-8E46-7607C034AD25}">
      <dgm:prSet/>
      <dgm:spPr/>
      <dgm:t>
        <a:bodyPr/>
        <a:lstStyle/>
        <a:p>
          <a:endParaRPr lang="pl-PL" sz="1200">
            <a:latin typeface="Segoe UI Light" panose="020B0502040204020203" pitchFamily="34" charset="0"/>
            <a:cs typeface="Segoe UI Light" panose="020B0502040204020203" pitchFamily="34" charset="0"/>
          </a:endParaRPr>
        </a:p>
      </dgm:t>
    </dgm:pt>
    <dgm:pt modelId="{8EEF7480-B360-4AAD-8F1C-E5B4DE9B19C9}">
      <dgm:prSet phldrT="[Tekst]" custT="1"/>
      <dgm:spPr>
        <a:xfrm>
          <a:off x="802554" y="1370473"/>
          <a:ext cx="1500187" cy="600075"/>
        </a:xfrm>
      </dgm:spPr>
      <dgm:t>
        <a:bodyPr/>
        <a:lstStyle/>
        <a:p>
          <a:r>
            <a:rPr lang="pl-PL" sz="1600" b="1">
              <a:latin typeface="Segoe UI Light" panose="020B0502040204020203" pitchFamily="34" charset="0"/>
              <a:ea typeface="+mn-ea"/>
              <a:cs typeface="Segoe UI Light" panose="020B0502040204020203" pitchFamily="34" charset="0"/>
            </a:rPr>
            <a:t>62</a:t>
          </a:r>
        </a:p>
      </dgm:t>
    </dgm:pt>
    <dgm:pt modelId="{05AD3AFE-E698-4E22-AB04-D55A13855755}" type="parTrans" cxnId="{D9146543-ABC6-478D-8EBF-969624A2FB40}">
      <dgm:prSet/>
      <dgm:spPr/>
      <dgm:t>
        <a:bodyPr/>
        <a:lstStyle/>
        <a:p>
          <a:endParaRPr lang="pl-PL" sz="1200">
            <a:latin typeface="Segoe UI Light" panose="020B0502040204020203" pitchFamily="34" charset="0"/>
            <a:cs typeface="Segoe UI Light" panose="020B0502040204020203" pitchFamily="34" charset="0"/>
          </a:endParaRPr>
        </a:p>
      </dgm:t>
    </dgm:pt>
    <dgm:pt modelId="{7F574C5A-7C65-43E6-A6B8-A064838B1006}" type="sibTrans" cxnId="{D9146543-ABC6-478D-8EBF-969624A2FB40}">
      <dgm:prSet/>
      <dgm:spPr/>
      <dgm:t>
        <a:bodyPr/>
        <a:lstStyle/>
        <a:p>
          <a:endParaRPr lang="pl-PL" sz="1200">
            <a:latin typeface="Segoe UI Light" panose="020B0502040204020203" pitchFamily="34" charset="0"/>
            <a:cs typeface="Segoe UI Light" panose="020B0502040204020203" pitchFamily="34" charset="0"/>
          </a:endParaRPr>
        </a:p>
      </dgm:t>
    </dgm:pt>
    <dgm:pt modelId="{EA3555E1-BB1D-4FF2-921D-D5751315558D}">
      <dgm:prSet phldrT="[Tekst]" custT="1"/>
      <dgm:spPr>
        <a:xfrm>
          <a:off x="2107717" y="1421479"/>
          <a:ext cx="2567075" cy="498062"/>
        </a:xfrm>
      </dgm:spPr>
      <dgm:t>
        <a:bodyPr/>
        <a:lstStyle/>
        <a:p>
          <a:r>
            <a:rPr lang="pl-PL" sz="1400" b="0">
              <a:latin typeface="Segoe UI Light" panose="020B0502040204020203" pitchFamily="34" charset="0"/>
              <a:ea typeface="+mn-ea"/>
              <a:cs typeface="Segoe UI Light" panose="020B0502040204020203" pitchFamily="34" charset="0"/>
            </a:rPr>
            <a:t>średnie przedsiębiorstwa</a:t>
          </a:r>
        </a:p>
      </dgm:t>
    </dgm:pt>
    <dgm:pt modelId="{09AFD695-458B-4F0C-8481-9EA7755E96A0}" type="parTrans" cxnId="{4A008D58-9B4A-41DE-8FA1-2F9B859125D0}">
      <dgm:prSet/>
      <dgm:spPr/>
      <dgm:t>
        <a:bodyPr/>
        <a:lstStyle/>
        <a:p>
          <a:endParaRPr lang="pl-PL" sz="1200">
            <a:latin typeface="Segoe UI Light" panose="020B0502040204020203" pitchFamily="34" charset="0"/>
            <a:cs typeface="Segoe UI Light" panose="020B0502040204020203" pitchFamily="34" charset="0"/>
          </a:endParaRPr>
        </a:p>
      </dgm:t>
    </dgm:pt>
    <dgm:pt modelId="{EB75F480-71DF-458F-8D5D-026398EBF3E2}" type="sibTrans" cxnId="{4A008D58-9B4A-41DE-8FA1-2F9B859125D0}">
      <dgm:prSet/>
      <dgm:spPr/>
      <dgm:t>
        <a:bodyPr/>
        <a:lstStyle/>
        <a:p>
          <a:endParaRPr lang="pl-PL" sz="1200">
            <a:latin typeface="Segoe UI Light" panose="020B0502040204020203" pitchFamily="34" charset="0"/>
            <a:cs typeface="Segoe UI Light" panose="020B0502040204020203" pitchFamily="34" charset="0"/>
          </a:endParaRPr>
        </a:p>
      </dgm:t>
    </dgm:pt>
    <dgm:pt modelId="{8F45EDDC-A518-4652-A8CB-CCA33092FDE0}">
      <dgm:prSet phldrT="[Tekst]" custT="1"/>
      <dgm:spPr>
        <a:xfrm>
          <a:off x="2107717" y="1421479"/>
          <a:ext cx="2567075" cy="498062"/>
        </a:xfrm>
      </dgm:spPr>
      <dgm:t>
        <a:bodyPr/>
        <a:lstStyle/>
        <a:p>
          <a:r>
            <a:rPr lang="pl-PL" sz="1600" b="1">
              <a:latin typeface="Segoe UI Light" panose="020B0502040204020203" pitchFamily="34" charset="0"/>
              <a:ea typeface="+mn-ea"/>
              <a:cs typeface="Segoe UI Light" panose="020B0502040204020203" pitchFamily="34" charset="0"/>
            </a:rPr>
            <a:t>5</a:t>
          </a:r>
        </a:p>
      </dgm:t>
    </dgm:pt>
    <dgm:pt modelId="{6023C695-B18C-4204-B84B-AD0FB277E58D}" type="parTrans" cxnId="{09A9CD9C-835E-469C-8F79-C3FAA3FFAE62}">
      <dgm:prSet/>
      <dgm:spPr/>
      <dgm:t>
        <a:bodyPr/>
        <a:lstStyle/>
        <a:p>
          <a:endParaRPr lang="pl-PL">
            <a:latin typeface="Segoe UI Light" panose="020B0502040204020203" pitchFamily="34" charset="0"/>
            <a:cs typeface="Segoe UI Light" panose="020B0502040204020203" pitchFamily="34" charset="0"/>
          </a:endParaRPr>
        </a:p>
      </dgm:t>
    </dgm:pt>
    <dgm:pt modelId="{1D403334-5832-4298-940B-214193D3AF32}" type="sibTrans" cxnId="{09A9CD9C-835E-469C-8F79-C3FAA3FFAE62}">
      <dgm:prSet/>
      <dgm:spPr/>
      <dgm:t>
        <a:bodyPr/>
        <a:lstStyle/>
        <a:p>
          <a:endParaRPr lang="pl-PL">
            <a:latin typeface="Segoe UI Light" panose="020B0502040204020203" pitchFamily="34" charset="0"/>
            <a:cs typeface="Segoe UI Light" panose="020B0502040204020203" pitchFamily="34" charset="0"/>
          </a:endParaRPr>
        </a:p>
      </dgm:t>
    </dgm:pt>
    <dgm:pt modelId="{7FCC0BD6-C318-47C2-A3BE-07A36ABB80FC}">
      <dgm:prSet phldrT="[Tekst]" custT="1"/>
      <dgm:spPr>
        <a:xfrm>
          <a:off x="2107717" y="1421479"/>
          <a:ext cx="2567075" cy="498062"/>
        </a:xfrm>
      </dgm:spPr>
      <dgm:t>
        <a:bodyPr/>
        <a:lstStyle/>
        <a:p>
          <a:r>
            <a:rPr lang="pl-PL" sz="1400" b="0">
              <a:latin typeface="Segoe UI Light" panose="020B0502040204020203" pitchFamily="34" charset="0"/>
              <a:ea typeface="+mn-ea"/>
              <a:cs typeface="Segoe UI Light" panose="020B0502040204020203" pitchFamily="34" charset="0"/>
            </a:rPr>
            <a:t>dużych przedsiębiorstw</a:t>
          </a:r>
        </a:p>
      </dgm:t>
    </dgm:pt>
    <dgm:pt modelId="{1D39AA30-0B93-4E7D-A63A-531F558F8561}" type="parTrans" cxnId="{D1D63098-3968-497F-A729-5BAEA6DE6DCD}">
      <dgm:prSet/>
      <dgm:spPr/>
      <dgm:t>
        <a:bodyPr/>
        <a:lstStyle/>
        <a:p>
          <a:endParaRPr lang="pl-PL">
            <a:latin typeface="Segoe UI Light" panose="020B0502040204020203" pitchFamily="34" charset="0"/>
            <a:cs typeface="Segoe UI Light" panose="020B0502040204020203" pitchFamily="34" charset="0"/>
          </a:endParaRPr>
        </a:p>
      </dgm:t>
    </dgm:pt>
    <dgm:pt modelId="{3763AE63-E610-40C4-B288-131AAFB56698}" type="sibTrans" cxnId="{D1D63098-3968-497F-A729-5BAEA6DE6DCD}">
      <dgm:prSet/>
      <dgm:spPr/>
      <dgm:t>
        <a:bodyPr/>
        <a:lstStyle/>
        <a:p>
          <a:endParaRPr lang="pl-PL">
            <a:latin typeface="Segoe UI Light" panose="020B0502040204020203" pitchFamily="34" charset="0"/>
            <a:cs typeface="Segoe UI Light" panose="020B0502040204020203" pitchFamily="34" charset="0"/>
          </a:endParaRPr>
        </a:p>
      </dgm:t>
    </dgm:pt>
    <dgm:pt modelId="{0E4C6C9E-2F54-4D6A-895D-8DB1C6BB5002}">
      <dgm:prSet phldrT="[Tekst]" custT="1"/>
      <dgm:spPr>
        <a:xfrm>
          <a:off x="2107717" y="1421479"/>
          <a:ext cx="2567075" cy="498062"/>
        </a:xfrm>
      </dgm:spPr>
      <dgm:t>
        <a:bodyPr/>
        <a:lstStyle/>
        <a:p>
          <a:r>
            <a:rPr lang="pl-PL" sz="1600" b="1">
              <a:latin typeface="Segoe UI Light" panose="020B0502040204020203" pitchFamily="34" charset="0"/>
              <a:ea typeface="+mn-ea"/>
              <a:cs typeface="Segoe UI Light" panose="020B0502040204020203" pitchFamily="34" charset="0"/>
            </a:rPr>
            <a:t>1</a:t>
          </a:r>
        </a:p>
      </dgm:t>
    </dgm:pt>
    <dgm:pt modelId="{22998597-9CB2-46F2-A2C9-03982E59A1D1}" type="parTrans" cxnId="{B8CF5BB4-1E49-46A4-B9F3-A8CF8C0A3D29}">
      <dgm:prSet/>
      <dgm:spPr/>
      <dgm:t>
        <a:bodyPr/>
        <a:lstStyle/>
        <a:p>
          <a:endParaRPr lang="pl-PL">
            <a:latin typeface="Segoe UI Light" panose="020B0502040204020203" pitchFamily="34" charset="0"/>
            <a:cs typeface="Segoe UI Light" panose="020B0502040204020203" pitchFamily="34" charset="0"/>
          </a:endParaRPr>
        </a:p>
      </dgm:t>
    </dgm:pt>
    <dgm:pt modelId="{7EF57045-A6C3-4650-9BA1-B9FC571A7C23}" type="sibTrans" cxnId="{B8CF5BB4-1E49-46A4-B9F3-A8CF8C0A3D29}">
      <dgm:prSet/>
      <dgm:spPr/>
      <dgm:t>
        <a:bodyPr/>
        <a:lstStyle/>
        <a:p>
          <a:endParaRPr lang="pl-PL">
            <a:latin typeface="Segoe UI Light" panose="020B0502040204020203" pitchFamily="34" charset="0"/>
            <a:cs typeface="Segoe UI Light" panose="020B0502040204020203" pitchFamily="34" charset="0"/>
          </a:endParaRPr>
        </a:p>
      </dgm:t>
    </dgm:pt>
    <dgm:pt modelId="{AD114F8A-29AB-40D8-B573-D74BD74EBEC1}">
      <dgm:prSet phldrT="[Tekst]" custT="1"/>
      <dgm:spPr>
        <a:xfrm>
          <a:off x="2107717" y="1421479"/>
          <a:ext cx="2567075" cy="498062"/>
        </a:xfrm>
      </dgm:spPr>
      <dgm:t>
        <a:bodyPr/>
        <a:lstStyle/>
        <a:p>
          <a:r>
            <a:rPr lang="pl-PL" sz="1400" b="0">
              <a:latin typeface="Segoe UI Light" panose="020B0502040204020203" pitchFamily="34" charset="0"/>
              <a:ea typeface="+mn-ea"/>
              <a:cs typeface="Segoe UI Light" panose="020B0502040204020203" pitchFamily="34" charset="0"/>
            </a:rPr>
            <a:t>makro przedsiębiorstwo</a:t>
          </a:r>
        </a:p>
      </dgm:t>
    </dgm:pt>
    <dgm:pt modelId="{BF0B6C78-75B1-4CA5-A648-006EA888E32C}" type="parTrans" cxnId="{9BCD4164-8C23-411E-9ECE-E87984C158BE}">
      <dgm:prSet/>
      <dgm:spPr/>
      <dgm:t>
        <a:bodyPr/>
        <a:lstStyle/>
        <a:p>
          <a:endParaRPr lang="pl-PL">
            <a:latin typeface="Segoe UI Light" panose="020B0502040204020203" pitchFamily="34" charset="0"/>
            <a:cs typeface="Segoe UI Light" panose="020B0502040204020203" pitchFamily="34" charset="0"/>
          </a:endParaRPr>
        </a:p>
      </dgm:t>
    </dgm:pt>
    <dgm:pt modelId="{A9EACEF1-45A6-483C-8D3E-CD7801298D36}" type="sibTrans" cxnId="{9BCD4164-8C23-411E-9ECE-E87984C158BE}">
      <dgm:prSet/>
      <dgm:spPr/>
      <dgm:t>
        <a:bodyPr/>
        <a:lstStyle/>
        <a:p>
          <a:endParaRPr lang="pl-PL">
            <a:latin typeface="Segoe UI Light" panose="020B0502040204020203" pitchFamily="34" charset="0"/>
            <a:cs typeface="Segoe UI Light" panose="020B0502040204020203" pitchFamily="34" charset="0"/>
          </a:endParaRPr>
        </a:p>
      </dgm:t>
    </dgm:pt>
    <dgm:pt modelId="{B226E10F-A61B-4FD8-9ED5-C70409CD193F}" type="pres">
      <dgm:prSet presAssocID="{1709FE83-A2E5-4261-8479-B0E32D43ECF0}" presName="Name0" presStyleCnt="0">
        <dgm:presLayoutVars>
          <dgm:chPref val="3"/>
          <dgm:dir/>
          <dgm:animLvl val="lvl"/>
          <dgm:resizeHandles/>
        </dgm:presLayoutVars>
      </dgm:prSet>
      <dgm:spPr/>
    </dgm:pt>
    <dgm:pt modelId="{6D92BEEF-B360-435C-AB8A-5E6B9C982459}" type="pres">
      <dgm:prSet presAssocID="{70622EAB-8E6C-442D-BF77-2BC6360E048C}" presName="horFlow" presStyleCnt="0"/>
      <dgm:spPr/>
    </dgm:pt>
    <dgm:pt modelId="{8B267AB2-3787-429B-A332-7B3AD9F5669D}" type="pres">
      <dgm:prSet presAssocID="{70622EAB-8E6C-442D-BF77-2BC6360E048C}" presName="bigChev" presStyleLbl="node1" presStyleIdx="0" presStyleCnt="5"/>
      <dgm:spPr/>
    </dgm:pt>
    <dgm:pt modelId="{F02E30DF-9C0F-4379-8400-865610A731A7}" type="pres">
      <dgm:prSet presAssocID="{6D284374-0807-4A2B-ACDB-BEB27D710ADB}" presName="parTrans" presStyleCnt="0"/>
      <dgm:spPr/>
    </dgm:pt>
    <dgm:pt modelId="{7C5FBA20-4877-4BB5-A3D4-9A0D75EACB63}" type="pres">
      <dgm:prSet presAssocID="{A9674CE2-DF82-44A2-84D6-996DCE72EFFC}" presName="node" presStyleLbl="alignAccFollowNode1" presStyleIdx="0" presStyleCnt="5" custScaleX="201289">
        <dgm:presLayoutVars>
          <dgm:bulletEnabled val="1"/>
        </dgm:presLayoutVars>
      </dgm:prSet>
      <dgm:spPr/>
    </dgm:pt>
    <dgm:pt modelId="{74E66F61-EA55-4BA7-BCA0-374FD4B9961B}" type="pres">
      <dgm:prSet presAssocID="{70622EAB-8E6C-442D-BF77-2BC6360E048C}" presName="vSp" presStyleCnt="0"/>
      <dgm:spPr/>
    </dgm:pt>
    <dgm:pt modelId="{4DB51668-FDCA-4625-B073-B3773673BE18}" type="pres">
      <dgm:prSet presAssocID="{398D3622-9ADC-4408-A456-6F449F3FD2F8}" presName="horFlow" presStyleCnt="0"/>
      <dgm:spPr/>
    </dgm:pt>
    <dgm:pt modelId="{D8D02DF7-723A-4A9B-8D5B-F0FDCD9A6FA6}" type="pres">
      <dgm:prSet presAssocID="{398D3622-9ADC-4408-A456-6F449F3FD2F8}" presName="bigChev" presStyleLbl="node1" presStyleIdx="1" presStyleCnt="5"/>
      <dgm:spPr/>
    </dgm:pt>
    <dgm:pt modelId="{F302A79D-ED9F-4CFE-A7C4-F0B58FBEB940}" type="pres">
      <dgm:prSet presAssocID="{847E3D5F-C31B-43B2-9089-474210DB6967}" presName="parTrans" presStyleCnt="0"/>
      <dgm:spPr/>
    </dgm:pt>
    <dgm:pt modelId="{7739A30E-787F-4887-A1FD-76DDC4D5FCA4}" type="pres">
      <dgm:prSet presAssocID="{D9A3DEBA-39FA-40A6-A5D7-CE7592330E73}" presName="node" presStyleLbl="alignAccFollowNode1" presStyleIdx="1" presStyleCnt="5" custScaleX="201289">
        <dgm:presLayoutVars>
          <dgm:bulletEnabled val="1"/>
        </dgm:presLayoutVars>
      </dgm:prSet>
      <dgm:spPr/>
    </dgm:pt>
    <dgm:pt modelId="{6C300311-B576-462D-9F05-374B55229071}" type="pres">
      <dgm:prSet presAssocID="{398D3622-9ADC-4408-A456-6F449F3FD2F8}" presName="vSp" presStyleCnt="0"/>
      <dgm:spPr/>
    </dgm:pt>
    <dgm:pt modelId="{7AA78A2B-ED35-42A5-B333-7064DE685824}" type="pres">
      <dgm:prSet presAssocID="{8EEF7480-B360-4AAD-8F1C-E5B4DE9B19C9}" presName="horFlow" presStyleCnt="0"/>
      <dgm:spPr/>
    </dgm:pt>
    <dgm:pt modelId="{2C4DAA2F-49CC-4096-B3FC-5002B0F2FC24}" type="pres">
      <dgm:prSet presAssocID="{8EEF7480-B360-4AAD-8F1C-E5B4DE9B19C9}" presName="bigChev" presStyleLbl="node1" presStyleIdx="2" presStyleCnt="5"/>
      <dgm:spPr/>
    </dgm:pt>
    <dgm:pt modelId="{1B974816-2A1C-412C-9502-ADD82913E597}" type="pres">
      <dgm:prSet presAssocID="{09AFD695-458B-4F0C-8481-9EA7755E96A0}" presName="parTrans" presStyleCnt="0"/>
      <dgm:spPr/>
    </dgm:pt>
    <dgm:pt modelId="{6A839167-AFF0-4140-8CD7-A098AA918C4E}" type="pres">
      <dgm:prSet presAssocID="{EA3555E1-BB1D-4FF2-921D-D5751315558D}" presName="node" presStyleLbl="alignAccFollowNode1" presStyleIdx="2" presStyleCnt="5" custScaleX="201289">
        <dgm:presLayoutVars>
          <dgm:bulletEnabled val="1"/>
        </dgm:presLayoutVars>
      </dgm:prSet>
      <dgm:spPr/>
    </dgm:pt>
    <dgm:pt modelId="{4BCE6707-7124-4C2F-9782-CF47DCBE039D}" type="pres">
      <dgm:prSet presAssocID="{8EEF7480-B360-4AAD-8F1C-E5B4DE9B19C9}" presName="vSp" presStyleCnt="0"/>
      <dgm:spPr/>
    </dgm:pt>
    <dgm:pt modelId="{A6A752F1-4F3E-4EA5-9704-72EE17B3C82C}" type="pres">
      <dgm:prSet presAssocID="{8F45EDDC-A518-4652-A8CB-CCA33092FDE0}" presName="horFlow" presStyleCnt="0"/>
      <dgm:spPr/>
    </dgm:pt>
    <dgm:pt modelId="{509DAB85-91C5-413A-897E-479E29035152}" type="pres">
      <dgm:prSet presAssocID="{8F45EDDC-A518-4652-A8CB-CCA33092FDE0}" presName="bigChev" presStyleLbl="node1" presStyleIdx="3" presStyleCnt="5"/>
      <dgm:spPr/>
    </dgm:pt>
    <dgm:pt modelId="{7AB6F613-AE0F-414C-BC3B-F727C4828306}" type="pres">
      <dgm:prSet presAssocID="{1D39AA30-0B93-4E7D-A63A-531F558F8561}" presName="parTrans" presStyleCnt="0"/>
      <dgm:spPr/>
    </dgm:pt>
    <dgm:pt modelId="{E67AAAE8-483E-485A-B1C5-F1436F30471E}" type="pres">
      <dgm:prSet presAssocID="{7FCC0BD6-C318-47C2-A3BE-07A36ABB80FC}" presName="node" presStyleLbl="alignAccFollowNode1" presStyleIdx="3" presStyleCnt="5" custScaleX="201289">
        <dgm:presLayoutVars>
          <dgm:bulletEnabled val="1"/>
        </dgm:presLayoutVars>
      </dgm:prSet>
      <dgm:spPr/>
    </dgm:pt>
    <dgm:pt modelId="{F6601994-0AD9-44A1-A102-01CB0035D859}" type="pres">
      <dgm:prSet presAssocID="{8F45EDDC-A518-4652-A8CB-CCA33092FDE0}" presName="vSp" presStyleCnt="0"/>
      <dgm:spPr/>
    </dgm:pt>
    <dgm:pt modelId="{C28310A3-173B-46D6-B691-92AC240BCE87}" type="pres">
      <dgm:prSet presAssocID="{0E4C6C9E-2F54-4D6A-895D-8DB1C6BB5002}" presName="horFlow" presStyleCnt="0"/>
      <dgm:spPr/>
    </dgm:pt>
    <dgm:pt modelId="{26076116-BA26-4D33-B60A-8F451696500C}" type="pres">
      <dgm:prSet presAssocID="{0E4C6C9E-2F54-4D6A-895D-8DB1C6BB5002}" presName="bigChev" presStyleLbl="node1" presStyleIdx="4" presStyleCnt="5"/>
      <dgm:spPr/>
    </dgm:pt>
    <dgm:pt modelId="{97C779B8-C373-49C4-B452-E0815DB97B4E}" type="pres">
      <dgm:prSet presAssocID="{BF0B6C78-75B1-4CA5-A648-006EA888E32C}" presName="parTrans" presStyleCnt="0"/>
      <dgm:spPr/>
    </dgm:pt>
    <dgm:pt modelId="{403DBAC9-3600-4E31-B047-5BFD8C583E1F}" type="pres">
      <dgm:prSet presAssocID="{AD114F8A-29AB-40D8-B573-D74BD74EBEC1}" presName="node" presStyleLbl="alignAccFollowNode1" presStyleIdx="4" presStyleCnt="5" custScaleX="201289">
        <dgm:presLayoutVars>
          <dgm:bulletEnabled val="1"/>
        </dgm:presLayoutVars>
      </dgm:prSet>
      <dgm:spPr/>
    </dgm:pt>
  </dgm:ptLst>
  <dgm:cxnLst>
    <dgm:cxn modelId="{0AC81C1C-F696-47FD-85EC-FF55E7555E2C}" srcId="{1709FE83-A2E5-4261-8479-B0E32D43ECF0}" destId="{398D3622-9ADC-4408-A456-6F449F3FD2F8}" srcOrd="1" destOrd="0" parTransId="{FE8771E6-120E-4ACC-B188-4EA468F62950}" sibTransId="{CBC0F3DC-1BBB-4531-8179-61D94EA25014}"/>
    <dgm:cxn modelId="{C9D94D1C-392E-4BFD-8E05-34A0F2C02D1B}" type="presOf" srcId="{398D3622-9ADC-4408-A456-6F449F3FD2F8}" destId="{D8D02DF7-723A-4A9B-8D5B-F0FDCD9A6FA6}" srcOrd="0" destOrd="0" presId="urn:microsoft.com/office/officeart/2005/8/layout/lProcess3"/>
    <dgm:cxn modelId="{109F4726-DBE1-4FCE-A5F5-4CD7C2E4A85A}" type="presOf" srcId="{7FCC0BD6-C318-47C2-A3BE-07A36ABB80FC}" destId="{E67AAAE8-483E-485A-B1C5-F1436F30471E}" srcOrd="0" destOrd="0" presId="urn:microsoft.com/office/officeart/2005/8/layout/lProcess3"/>
    <dgm:cxn modelId="{BF866130-5C34-46DD-B55D-E12BFD75AC73}" type="presOf" srcId="{8EEF7480-B360-4AAD-8F1C-E5B4DE9B19C9}" destId="{2C4DAA2F-49CC-4096-B3FC-5002B0F2FC24}" srcOrd="0" destOrd="0" presId="urn:microsoft.com/office/officeart/2005/8/layout/lProcess3"/>
    <dgm:cxn modelId="{7794F834-5DA9-44D5-A4E3-381C53314446}" type="presOf" srcId="{D9A3DEBA-39FA-40A6-A5D7-CE7592330E73}" destId="{7739A30E-787F-4887-A1FD-76DDC4D5FCA4}" srcOrd="0" destOrd="0" presId="urn:microsoft.com/office/officeart/2005/8/layout/lProcess3"/>
    <dgm:cxn modelId="{D9146543-ABC6-478D-8EBF-969624A2FB40}" srcId="{1709FE83-A2E5-4261-8479-B0E32D43ECF0}" destId="{8EEF7480-B360-4AAD-8F1C-E5B4DE9B19C9}" srcOrd="2" destOrd="0" parTransId="{05AD3AFE-E698-4E22-AB04-D55A13855755}" sibTransId="{7F574C5A-7C65-43E6-A6B8-A064838B1006}"/>
    <dgm:cxn modelId="{9BCD4164-8C23-411E-9ECE-E87984C158BE}" srcId="{0E4C6C9E-2F54-4D6A-895D-8DB1C6BB5002}" destId="{AD114F8A-29AB-40D8-B573-D74BD74EBEC1}" srcOrd="0" destOrd="0" parTransId="{BF0B6C78-75B1-4CA5-A648-006EA888E32C}" sibTransId="{A9EACEF1-45A6-483C-8D3E-CD7801298D36}"/>
    <dgm:cxn modelId="{5B45326C-DAC5-4100-94C7-1EDE5494AF9F}" srcId="{1709FE83-A2E5-4261-8479-B0E32D43ECF0}" destId="{70622EAB-8E6C-442D-BF77-2BC6360E048C}" srcOrd="0" destOrd="0" parTransId="{26CE2A97-7AA0-41F7-9F7C-7B67000D0101}" sibTransId="{D9CF9778-9C9F-47D5-98B8-43FE4346AE82}"/>
    <dgm:cxn modelId="{8C06AF52-4E11-45BA-BA34-7499354B4C03}" type="presOf" srcId="{70622EAB-8E6C-442D-BF77-2BC6360E048C}" destId="{8B267AB2-3787-429B-A332-7B3AD9F5669D}" srcOrd="0" destOrd="0" presId="urn:microsoft.com/office/officeart/2005/8/layout/lProcess3"/>
    <dgm:cxn modelId="{92370656-F2D0-4BFE-8E46-7607C034AD25}" srcId="{398D3622-9ADC-4408-A456-6F449F3FD2F8}" destId="{D9A3DEBA-39FA-40A6-A5D7-CE7592330E73}" srcOrd="0" destOrd="0" parTransId="{847E3D5F-C31B-43B2-9089-474210DB6967}" sibTransId="{D6F69EF6-85E2-4FC0-8EBB-752F7BDB465F}"/>
    <dgm:cxn modelId="{4A008D58-9B4A-41DE-8FA1-2F9B859125D0}" srcId="{8EEF7480-B360-4AAD-8F1C-E5B4DE9B19C9}" destId="{EA3555E1-BB1D-4FF2-921D-D5751315558D}" srcOrd="0" destOrd="0" parTransId="{09AFD695-458B-4F0C-8481-9EA7755E96A0}" sibTransId="{EB75F480-71DF-458F-8D5D-026398EBF3E2}"/>
    <dgm:cxn modelId="{D1D63098-3968-497F-A729-5BAEA6DE6DCD}" srcId="{8F45EDDC-A518-4652-A8CB-CCA33092FDE0}" destId="{7FCC0BD6-C318-47C2-A3BE-07A36ABB80FC}" srcOrd="0" destOrd="0" parTransId="{1D39AA30-0B93-4E7D-A63A-531F558F8561}" sibTransId="{3763AE63-E610-40C4-B288-131AAFB56698}"/>
    <dgm:cxn modelId="{9D36C59A-1E4E-4D64-A591-64300C30F033}" type="presOf" srcId="{8F45EDDC-A518-4652-A8CB-CCA33092FDE0}" destId="{509DAB85-91C5-413A-897E-479E29035152}" srcOrd="0" destOrd="0" presId="urn:microsoft.com/office/officeart/2005/8/layout/lProcess3"/>
    <dgm:cxn modelId="{09A9CD9C-835E-469C-8F79-C3FAA3FFAE62}" srcId="{1709FE83-A2E5-4261-8479-B0E32D43ECF0}" destId="{8F45EDDC-A518-4652-A8CB-CCA33092FDE0}" srcOrd="3" destOrd="0" parTransId="{6023C695-B18C-4204-B84B-AD0FB277E58D}" sibTransId="{1D403334-5832-4298-940B-214193D3AF32}"/>
    <dgm:cxn modelId="{45A99BA2-10D7-40AB-B5DE-7196F4717629}" srcId="{70622EAB-8E6C-442D-BF77-2BC6360E048C}" destId="{A9674CE2-DF82-44A2-84D6-996DCE72EFFC}" srcOrd="0" destOrd="0" parTransId="{6D284374-0807-4A2B-ACDB-BEB27D710ADB}" sibTransId="{1F2C568E-D6E4-41A0-A6B0-C9DD10962600}"/>
    <dgm:cxn modelId="{8558BDAE-BF9E-43F4-9A7D-505EE682FB3C}" type="presOf" srcId="{AD114F8A-29AB-40D8-B573-D74BD74EBEC1}" destId="{403DBAC9-3600-4E31-B047-5BFD8C583E1F}" srcOrd="0" destOrd="0" presId="urn:microsoft.com/office/officeart/2005/8/layout/lProcess3"/>
    <dgm:cxn modelId="{1830DFAE-1662-4E5D-9646-3D6B6C1655DD}" type="presOf" srcId="{0E4C6C9E-2F54-4D6A-895D-8DB1C6BB5002}" destId="{26076116-BA26-4D33-B60A-8F451696500C}" srcOrd="0" destOrd="0" presId="urn:microsoft.com/office/officeart/2005/8/layout/lProcess3"/>
    <dgm:cxn modelId="{B8CF5BB4-1E49-46A4-B9F3-A8CF8C0A3D29}" srcId="{1709FE83-A2E5-4261-8479-B0E32D43ECF0}" destId="{0E4C6C9E-2F54-4D6A-895D-8DB1C6BB5002}" srcOrd="4" destOrd="0" parTransId="{22998597-9CB2-46F2-A2C9-03982E59A1D1}" sibTransId="{7EF57045-A6C3-4650-9BA1-B9FC571A7C23}"/>
    <dgm:cxn modelId="{8E03DBE1-9BD8-4BC2-8A0E-500E4167772E}" type="presOf" srcId="{1709FE83-A2E5-4261-8479-B0E32D43ECF0}" destId="{B226E10F-A61B-4FD8-9ED5-C70409CD193F}" srcOrd="0" destOrd="0" presId="urn:microsoft.com/office/officeart/2005/8/layout/lProcess3"/>
    <dgm:cxn modelId="{6C535EF4-7DB3-488B-A1D8-C819045967C3}" type="presOf" srcId="{EA3555E1-BB1D-4FF2-921D-D5751315558D}" destId="{6A839167-AFF0-4140-8CD7-A098AA918C4E}" srcOrd="0" destOrd="0" presId="urn:microsoft.com/office/officeart/2005/8/layout/lProcess3"/>
    <dgm:cxn modelId="{1D7AD5FF-9F95-4A20-9423-B971DF97B24E}" type="presOf" srcId="{A9674CE2-DF82-44A2-84D6-996DCE72EFFC}" destId="{7C5FBA20-4877-4BB5-A3D4-9A0D75EACB63}" srcOrd="0" destOrd="0" presId="urn:microsoft.com/office/officeart/2005/8/layout/lProcess3"/>
    <dgm:cxn modelId="{78B91ED3-4694-49B4-B22D-0DD3F5057E3D}" type="presParOf" srcId="{B226E10F-A61B-4FD8-9ED5-C70409CD193F}" destId="{6D92BEEF-B360-435C-AB8A-5E6B9C982459}" srcOrd="0" destOrd="0" presId="urn:microsoft.com/office/officeart/2005/8/layout/lProcess3"/>
    <dgm:cxn modelId="{CC63A753-05B9-4B3C-A818-96F27CE42ED6}" type="presParOf" srcId="{6D92BEEF-B360-435C-AB8A-5E6B9C982459}" destId="{8B267AB2-3787-429B-A332-7B3AD9F5669D}" srcOrd="0" destOrd="0" presId="urn:microsoft.com/office/officeart/2005/8/layout/lProcess3"/>
    <dgm:cxn modelId="{480FE77F-CF42-4794-8BF3-9CFF707D6063}" type="presParOf" srcId="{6D92BEEF-B360-435C-AB8A-5E6B9C982459}" destId="{F02E30DF-9C0F-4379-8400-865610A731A7}" srcOrd="1" destOrd="0" presId="urn:microsoft.com/office/officeart/2005/8/layout/lProcess3"/>
    <dgm:cxn modelId="{356D2661-A283-49D7-BB93-59D13DDD1BCB}" type="presParOf" srcId="{6D92BEEF-B360-435C-AB8A-5E6B9C982459}" destId="{7C5FBA20-4877-4BB5-A3D4-9A0D75EACB63}" srcOrd="2" destOrd="0" presId="urn:microsoft.com/office/officeart/2005/8/layout/lProcess3"/>
    <dgm:cxn modelId="{C9674B72-9583-4FA4-8560-4DAA4DB1347E}" type="presParOf" srcId="{B226E10F-A61B-4FD8-9ED5-C70409CD193F}" destId="{74E66F61-EA55-4BA7-BCA0-374FD4B9961B}" srcOrd="1" destOrd="0" presId="urn:microsoft.com/office/officeart/2005/8/layout/lProcess3"/>
    <dgm:cxn modelId="{7F06A332-47CA-4FCD-8992-5A290698C421}" type="presParOf" srcId="{B226E10F-A61B-4FD8-9ED5-C70409CD193F}" destId="{4DB51668-FDCA-4625-B073-B3773673BE18}" srcOrd="2" destOrd="0" presId="urn:microsoft.com/office/officeart/2005/8/layout/lProcess3"/>
    <dgm:cxn modelId="{3737A55F-FFC6-4B92-B066-C06A560090FD}" type="presParOf" srcId="{4DB51668-FDCA-4625-B073-B3773673BE18}" destId="{D8D02DF7-723A-4A9B-8D5B-F0FDCD9A6FA6}" srcOrd="0" destOrd="0" presId="urn:microsoft.com/office/officeart/2005/8/layout/lProcess3"/>
    <dgm:cxn modelId="{80DE8C16-137C-4611-B65A-158666A37B4C}" type="presParOf" srcId="{4DB51668-FDCA-4625-B073-B3773673BE18}" destId="{F302A79D-ED9F-4CFE-A7C4-F0B58FBEB940}" srcOrd="1" destOrd="0" presId="urn:microsoft.com/office/officeart/2005/8/layout/lProcess3"/>
    <dgm:cxn modelId="{00E951C6-C273-4267-8719-31252FE68F2D}" type="presParOf" srcId="{4DB51668-FDCA-4625-B073-B3773673BE18}" destId="{7739A30E-787F-4887-A1FD-76DDC4D5FCA4}" srcOrd="2" destOrd="0" presId="urn:microsoft.com/office/officeart/2005/8/layout/lProcess3"/>
    <dgm:cxn modelId="{8E8CD589-C6B3-4669-9857-D0D36A8B8947}" type="presParOf" srcId="{B226E10F-A61B-4FD8-9ED5-C70409CD193F}" destId="{6C300311-B576-462D-9F05-374B55229071}" srcOrd="3" destOrd="0" presId="urn:microsoft.com/office/officeart/2005/8/layout/lProcess3"/>
    <dgm:cxn modelId="{6FD51F6B-2E03-4A82-BA83-096D1711DBBB}" type="presParOf" srcId="{B226E10F-A61B-4FD8-9ED5-C70409CD193F}" destId="{7AA78A2B-ED35-42A5-B333-7064DE685824}" srcOrd="4" destOrd="0" presId="urn:microsoft.com/office/officeart/2005/8/layout/lProcess3"/>
    <dgm:cxn modelId="{04C3ECEB-B04F-45F1-AF68-5EFD99204392}" type="presParOf" srcId="{7AA78A2B-ED35-42A5-B333-7064DE685824}" destId="{2C4DAA2F-49CC-4096-B3FC-5002B0F2FC24}" srcOrd="0" destOrd="0" presId="urn:microsoft.com/office/officeart/2005/8/layout/lProcess3"/>
    <dgm:cxn modelId="{28D08789-2610-4C1C-9D6C-FCA3A8F3A009}" type="presParOf" srcId="{7AA78A2B-ED35-42A5-B333-7064DE685824}" destId="{1B974816-2A1C-412C-9502-ADD82913E597}" srcOrd="1" destOrd="0" presId="urn:microsoft.com/office/officeart/2005/8/layout/lProcess3"/>
    <dgm:cxn modelId="{4C5CED0E-9384-4B09-8D86-857A8794F31A}" type="presParOf" srcId="{7AA78A2B-ED35-42A5-B333-7064DE685824}" destId="{6A839167-AFF0-4140-8CD7-A098AA918C4E}" srcOrd="2" destOrd="0" presId="urn:microsoft.com/office/officeart/2005/8/layout/lProcess3"/>
    <dgm:cxn modelId="{8AE30585-1BE7-479E-92CC-C00055DAE012}" type="presParOf" srcId="{B226E10F-A61B-4FD8-9ED5-C70409CD193F}" destId="{4BCE6707-7124-4C2F-9782-CF47DCBE039D}" srcOrd="5" destOrd="0" presId="urn:microsoft.com/office/officeart/2005/8/layout/lProcess3"/>
    <dgm:cxn modelId="{840D2A68-621B-4EFC-ACC0-F7189280AE6D}" type="presParOf" srcId="{B226E10F-A61B-4FD8-9ED5-C70409CD193F}" destId="{A6A752F1-4F3E-4EA5-9704-72EE17B3C82C}" srcOrd="6" destOrd="0" presId="urn:microsoft.com/office/officeart/2005/8/layout/lProcess3"/>
    <dgm:cxn modelId="{62EBC334-E5E2-4072-A846-B447EAE1725A}" type="presParOf" srcId="{A6A752F1-4F3E-4EA5-9704-72EE17B3C82C}" destId="{509DAB85-91C5-413A-897E-479E29035152}" srcOrd="0" destOrd="0" presId="urn:microsoft.com/office/officeart/2005/8/layout/lProcess3"/>
    <dgm:cxn modelId="{0A899DD3-FE73-4949-B1D7-713CF63A7E70}" type="presParOf" srcId="{A6A752F1-4F3E-4EA5-9704-72EE17B3C82C}" destId="{7AB6F613-AE0F-414C-BC3B-F727C4828306}" srcOrd="1" destOrd="0" presId="urn:microsoft.com/office/officeart/2005/8/layout/lProcess3"/>
    <dgm:cxn modelId="{16D7A1B2-4171-4079-8F2B-5A29C11D7892}" type="presParOf" srcId="{A6A752F1-4F3E-4EA5-9704-72EE17B3C82C}" destId="{E67AAAE8-483E-485A-B1C5-F1436F30471E}" srcOrd="2" destOrd="0" presId="urn:microsoft.com/office/officeart/2005/8/layout/lProcess3"/>
    <dgm:cxn modelId="{9CDD3F85-5A86-4366-9A42-7CD38E1A87CA}" type="presParOf" srcId="{B226E10F-A61B-4FD8-9ED5-C70409CD193F}" destId="{F6601994-0AD9-44A1-A102-01CB0035D859}" srcOrd="7" destOrd="0" presId="urn:microsoft.com/office/officeart/2005/8/layout/lProcess3"/>
    <dgm:cxn modelId="{C5878D6A-F694-45FB-AA13-0162F6BA14EC}" type="presParOf" srcId="{B226E10F-A61B-4FD8-9ED5-C70409CD193F}" destId="{C28310A3-173B-46D6-B691-92AC240BCE87}" srcOrd="8" destOrd="0" presId="urn:microsoft.com/office/officeart/2005/8/layout/lProcess3"/>
    <dgm:cxn modelId="{A06B9D2B-B575-43D5-A65B-24D98DC06D32}" type="presParOf" srcId="{C28310A3-173B-46D6-B691-92AC240BCE87}" destId="{26076116-BA26-4D33-B60A-8F451696500C}" srcOrd="0" destOrd="0" presId="urn:microsoft.com/office/officeart/2005/8/layout/lProcess3"/>
    <dgm:cxn modelId="{934AB4AA-8A9A-43FE-81C0-C330283C0A0C}" type="presParOf" srcId="{C28310A3-173B-46D6-B691-92AC240BCE87}" destId="{97C779B8-C373-49C4-B452-E0815DB97B4E}" srcOrd="1" destOrd="0" presId="urn:microsoft.com/office/officeart/2005/8/layout/lProcess3"/>
    <dgm:cxn modelId="{F9AD88BD-F38D-40E5-A924-DA33F2AD765A}" type="presParOf" srcId="{C28310A3-173B-46D6-B691-92AC240BCE87}" destId="{403DBAC9-3600-4E31-B047-5BFD8C583E1F}" srcOrd="2" destOrd="0" presId="urn:microsoft.com/office/officeart/2005/8/layout/lProcess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E4056CD-D904-4CFF-AB2D-9B978AF2D25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pl-PL"/>
        </a:p>
      </dgm:t>
    </dgm:pt>
    <dgm:pt modelId="{67FDE783-7AA8-4971-8D01-A7283E1BEEE0}">
      <dgm:prSet phldrT="[Tekst]" custT="1"/>
      <dgm:spPr/>
      <dgm:t>
        <a:bodyPr/>
        <a:lstStyle/>
        <a:p>
          <a:pPr algn="ctr"/>
          <a:r>
            <a:rPr lang="pl-PL" sz="1200">
              <a:latin typeface="Segoe UI Light" panose="020B0502040204020203" pitchFamily="34" charset="0"/>
              <a:cs typeface="Segoe UI Light" panose="020B0502040204020203" pitchFamily="34" charset="0"/>
            </a:rPr>
            <a:t>gmina Bierawa</a:t>
          </a:r>
        </a:p>
      </dgm:t>
    </dgm:pt>
    <dgm:pt modelId="{E72FAFCD-4E16-4214-8EF6-F65FBC1D43D4}" type="parTrans" cxnId="{FA0C20D9-112A-4F4B-9AE8-6BBD4A597995}">
      <dgm:prSet/>
      <dgm:spPr/>
      <dgm:t>
        <a:bodyPr/>
        <a:lstStyle/>
        <a:p>
          <a:endParaRPr lang="pl-PL" sz="1200">
            <a:latin typeface="Segoe UI Light" panose="020B0502040204020203" pitchFamily="34" charset="0"/>
            <a:cs typeface="Segoe UI Light" panose="020B0502040204020203" pitchFamily="34" charset="0"/>
          </a:endParaRPr>
        </a:p>
      </dgm:t>
    </dgm:pt>
    <dgm:pt modelId="{A6D6875B-5059-41D4-80FF-E6FFB2E8FB3F}" type="sibTrans" cxnId="{FA0C20D9-112A-4F4B-9AE8-6BBD4A597995}">
      <dgm:prSet/>
      <dgm:spPr/>
      <dgm:t>
        <a:bodyPr/>
        <a:lstStyle/>
        <a:p>
          <a:endParaRPr lang="pl-PL" sz="1200">
            <a:latin typeface="Segoe UI Light" panose="020B0502040204020203" pitchFamily="34" charset="0"/>
            <a:cs typeface="Segoe UI Light" panose="020B0502040204020203" pitchFamily="34" charset="0"/>
          </a:endParaRPr>
        </a:p>
      </dgm:t>
    </dgm:pt>
    <dgm:pt modelId="{771E06C3-E7F6-4058-8908-6D0A335CACF6}">
      <dgm:prSet phldrT="[Tekst]" custT="1"/>
      <dgm:spPr/>
      <dgm:t>
        <a:bodyPr/>
        <a:lstStyle/>
        <a:p>
          <a:r>
            <a:rPr lang="pl-PL" sz="1200">
              <a:latin typeface="Segoe UI Light" panose="020B0502040204020203" pitchFamily="34" charset="0"/>
              <a:cs typeface="Segoe UI Light" panose="020B0502040204020203" pitchFamily="34" charset="0"/>
            </a:rPr>
            <a:t>32 - zasiłek celowy</a:t>
          </a:r>
        </a:p>
      </dgm:t>
    </dgm:pt>
    <dgm:pt modelId="{807F4F1B-EB8E-47C4-8A65-C86ECEFFB65B}" type="parTrans" cxnId="{6FE538A8-B84D-4173-B495-2016DC40AB6A}">
      <dgm:prSet/>
      <dgm:spPr/>
      <dgm:t>
        <a:bodyPr/>
        <a:lstStyle/>
        <a:p>
          <a:endParaRPr lang="pl-PL" sz="1200">
            <a:latin typeface="Segoe UI Light" panose="020B0502040204020203" pitchFamily="34" charset="0"/>
            <a:cs typeface="Segoe UI Light" panose="020B0502040204020203" pitchFamily="34" charset="0"/>
          </a:endParaRPr>
        </a:p>
      </dgm:t>
    </dgm:pt>
    <dgm:pt modelId="{60D5F9A1-482A-4E6D-A8C9-3875006BB43F}" type="sibTrans" cxnId="{6FE538A8-B84D-4173-B495-2016DC40AB6A}">
      <dgm:prSet/>
      <dgm:spPr/>
      <dgm:t>
        <a:bodyPr/>
        <a:lstStyle/>
        <a:p>
          <a:endParaRPr lang="pl-PL" sz="1200">
            <a:latin typeface="Segoe UI Light" panose="020B0502040204020203" pitchFamily="34" charset="0"/>
            <a:cs typeface="Segoe UI Light" panose="020B0502040204020203" pitchFamily="34" charset="0"/>
          </a:endParaRPr>
        </a:p>
      </dgm:t>
    </dgm:pt>
    <dgm:pt modelId="{7B0954E7-99A1-4323-858E-7D36EAD20E49}">
      <dgm:prSet phldrT="[Tekst]" custT="1"/>
      <dgm:spPr/>
      <dgm:t>
        <a:bodyPr/>
        <a:lstStyle/>
        <a:p>
          <a:r>
            <a:rPr lang="pl-PL" sz="1200">
              <a:latin typeface="Segoe UI Light" panose="020B0502040204020203" pitchFamily="34" charset="0"/>
              <a:cs typeface="Segoe UI Light" panose="020B0502040204020203" pitchFamily="34" charset="0"/>
            </a:rPr>
            <a:t>0 - posiłek</a:t>
          </a:r>
        </a:p>
      </dgm:t>
    </dgm:pt>
    <dgm:pt modelId="{62E38624-A8DA-4A5B-A0DE-F228E4BCB3E0}" type="parTrans" cxnId="{D696C921-402D-4F99-B793-FD4085818771}">
      <dgm:prSet/>
      <dgm:spPr/>
      <dgm:t>
        <a:bodyPr/>
        <a:lstStyle/>
        <a:p>
          <a:endParaRPr lang="pl-PL" sz="1200">
            <a:latin typeface="Segoe UI Light" panose="020B0502040204020203" pitchFamily="34" charset="0"/>
            <a:cs typeface="Segoe UI Light" panose="020B0502040204020203" pitchFamily="34" charset="0"/>
          </a:endParaRPr>
        </a:p>
      </dgm:t>
    </dgm:pt>
    <dgm:pt modelId="{61DA0A79-F5D3-430C-8E0D-8836292E51F5}" type="sibTrans" cxnId="{D696C921-402D-4F99-B793-FD4085818771}">
      <dgm:prSet/>
      <dgm:spPr/>
      <dgm:t>
        <a:bodyPr/>
        <a:lstStyle/>
        <a:p>
          <a:endParaRPr lang="pl-PL" sz="1200">
            <a:latin typeface="Segoe UI Light" panose="020B0502040204020203" pitchFamily="34" charset="0"/>
            <a:cs typeface="Segoe UI Light" panose="020B0502040204020203" pitchFamily="34" charset="0"/>
          </a:endParaRPr>
        </a:p>
      </dgm:t>
    </dgm:pt>
    <dgm:pt modelId="{44C3BF53-7DFA-4107-93C3-4979F8041D80}">
      <dgm:prSet phldrT="[Tekst]" custT="1"/>
      <dgm:spPr/>
      <dgm:t>
        <a:bodyPr/>
        <a:lstStyle/>
        <a:p>
          <a:pPr algn="ctr"/>
          <a:r>
            <a:rPr lang="pl-PL" sz="1200">
              <a:latin typeface="Segoe UI Light" panose="020B0502040204020203" pitchFamily="34" charset="0"/>
              <a:cs typeface="Segoe UI Light" panose="020B0502040204020203" pitchFamily="34" charset="0"/>
            </a:rPr>
            <a:t>gmina Cisek</a:t>
          </a:r>
        </a:p>
      </dgm:t>
    </dgm:pt>
    <dgm:pt modelId="{9CB2053F-5A40-4AC2-BA04-9514693EDC4B}" type="parTrans" cxnId="{AA895A7D-2978-44A9-AD7C-10B210BFE77F}">
      <dgm:prSet/>
      <dgm:spPr/>
      <dgm:t>
        <a:bodyPr/>
        <a:lstStyle/>
        <a:p>
          <a:endParaRPr lang="pl-PL" sz="1200">
            <a:latin typeface="Segoe UI Light" panose="020B0502040204020203" pitchFamily="34" charset="0"/>
            <a:cs typeface="Segoe UI Light" panose="020B0502040204020203" pitchFamily="34" charset="0"/>
          </a:endParaRPr>
        </a:p>
      </dgm:t>
    </dgm:pt>
    <dgm:pt modelId="{00174D9F-23DE-4EFD-90A6-C3795A4BDC89}" type="sibTrans" cxnId="{AA895A7D-2978-44A9-AD7C-10B210BFE77F}">
      <dgm:prSet/>
      <dgm:spPr/>
      <dgm:t>
        <a:bodyPr/>
        <a:lstStyle/>
        <a:p>
          <a:endParaRPr lang="pl-PL" sz="1200">
            <a:latin typeface="Segoe UI Light" panose="020B0502040204020203" pitchFamily="34" charset="0"/>
            <a:cs typeface="Segoe UI Light" panose="020B0502040204020203" pitchFamily="34" charset="0"/>
          </a:endParaRPr>
        </a:p>
      </dgm:t>
    </dgm:pt>
    <dgm:pt modelId="{C4FE2F03-787A-452D-B101-AEFAB79557DE}">
      <dgm:prSet phldrT="[Tekst]" custT="1"/>
      <dgm:spPr/>
      <dgm:t>
        <a:bodyPr/>
        <a:lstStyle/>
        <a:p>
          <a:r>
            <a:rPr lang="pl-PL" sz="1200">
              <a:latin typeface="Segoe UI Light" panose="020B0502040204020203" pitchFamily="34" charset="0"/>
              <a:cs typeface="Segoe UI Light" panose="020B0502040204020203" pitchFamily="34" charset="0"/>
            </a:rPr>
            <a:t>23 - zasiłek celowy</a:t>
          </a:r>
        </a:p>
      </dgm:t>
    </dgm:pt>
    <dgm:pt modelId="{954F006F-C83F-4041-A1F8-9952071F89EF}" type="parTrans" cxnId="{37232CA3-C0AA-4307-A1C0-344E223D333A}">
      <dgm:prSet/>
      <dgm:spPr/>
      <dgm:t>
        <a:bodyPr/>
        <a:lstStyle/>
        <a:p>
          <a:endParaRPr lang="pl-PL" sz="1200">
            <a:latin typeface="Segoe UI Light" panose="020B0502040204020203" pitchFamily="34" charset="0"/>
            <a:cs typeface="Segoe UI Light" panose="020B0502040204020203" pitchFamily="34" charset="0"/>
          </a:endParaRPr>
        </a:p>
      </dgm:t>
    </dgm:pt>
    <dgm:pt modelId="{D006777B-DE31-47CC-8475-85B45E439196}" type="sibTrans" cxnId="{37232CA3-C0AA-4307-A1C0-344E223D333A}">
      <dgm:prSet/>
      <dgm:spPr/>
      <dgm:t>
        <a:bodyPr/>
        <a:lstStyle/>
        <a:p>
          <a:endParaRPr lang="pl-PL" sz="1200">
            <a:latin typeface="Segoe UI Light" panose="020B0502040204020203" pitchFamily="34" charset="0"/>
            <a:cs typeface="Segoe UI Light" panose="020B0502040204020203" pitchFamily="34" charset="0"/>
          </a:endParaRPr>
        </a:p>
      </dgm:t>
    </dgm:pt>
    <dgm:pt modelId="{5204A32A-AF6C-41BD-B299-0E6D95934ECC}">
      <dgm:prSet phldrT="[Tekst]" custT="1"/>
      <dgm:spPr/>
      <dgm:t>
        <a:bodyPr/>
        <a:lstStyle/>
        <a:p>
          <a:r>
            <a:rPr lang="pl-PL" sz="1200">
              <a:latin typeface="Segoe UI Light" panose="020B0502040204020203" pitchFamily="34" charset="0"/>
              <a:cs typeface="Segoe UI Light" panose="020B0502040204020203" pitchFamily="34" charset="0"/>
            </a:rPr>
            <a:t>24 - posiłek</a:t>
          </a:r>
        </a:p>
      </dgm:t>
    </dgm:pt>
    <dgm:pt modelId="{81C3F9CC-8085-4A1C-8C98-406654DE81BC}" type="parTrans" cxnId="{C53E1B69-E500-4AAE-9EB2-C3A6E3E476EE}">
      <dgm:prSet/>
      <dgm:spPr/>
      <dgm:t>
        <a:bodyPr/>
        <a:lstStyle/>
        <a:p>
          <a:endParaRPr lang="pl-PL" sz="1200">
            <a:latin typeface="Segoe UI Light" panose="020B0502040204020203" pitchFamily="34" charset="0"/>
            <a:cs typeface="Segoe UI Light" panose="020B0502040204020203" pitchFamily="34" charset="0"/>
          </a:endParaRPr>
        </a:p>
      </dgm:t>
    </dgm:pt>
    <dgm:pt modelId="{80287AEF-B7C9-4C7E-81D0-3AEECB34BDA3}" type="sibTrans" cxnId="{C53E1B69-E500-4AAE-9EB2-C3A6E3E476EE}">
      <dgm:prSet/>
      <dgm:spPr/>
      <dgm:t>
        <a:bodyPr/>
        <a:lstStyle/>
        <a:p>
          <a:endParaRPr lang="pl-PL" sz="1200">
            <a:latin typeface="Segoe UI Light" panose="020B0502040204020203" pitchFamily="34" charset="0"/>
            <a:cs typeface="Segoe UI Light" panose="020B0502040204020203" pitchFamily="34" charset="0"/>
          </a:endParaRPr>
        </a:p>
      </dgm:t>
    </dgm:pt>
    <dgm:pt modelId="{204BF161-8DAE-4C52-83FE-A28ED726AABA}">
      <dgm:prSet phldrT="[Tekst]" custT="1"/>
      <dgm:spPr/>
      <dgm:t>
        <a:bodyPr/>
        <a:lstStyle/>
        <a:p>
          <a:pPr algn="ctr"/>
          <a:r>
            <a:rPr lang="pl-PL" sz="1200">
              <a:latin typeface="Segoe UI Light" panose="020B0502040204020203" pitchFamily="34" charset="0"/>
              <a:cs typeface="Segoe UI Light" panose="020B0502040204020203" pitchFamily="34" charset="0"/>
            </a:rPr>
            <a:t>miasto Kędzierzyn-Koźle</a:t>
          </a:r>
        </a:p>
      </dgm:t>
    </dgm:pt>
    <dgm:pt modelId="{8D330A0F-7F18-4C19-8CDE-1893E0A7E8DD}" type="parTrans" cxnId="{74B8F292-2D35-42B6-A27A-37C921C1E508}">
      <dgm:prSet/>
      <dgm:spPr/>
      <dgm:t>
        <a:bodyPr/>
        <a:lstStyle/>
        <a:p>
          <a:endParaRPr lang="pl-PL" sz="1200">
            <a:latin typeface="Segoe UI Light" panose="020B0502040204020203" pitchFamily="34" charset="0"/>
            <a:cs typeface="Segoe UI Light" panose="020B0502040204020203" pitchFamily="34" charset="0"/>
          </a:endParaRPr>
        </a:p>
      </dgm:t>
    </dgm:pt>
    <dgm:pt modelId="{A355C5C7-4E3B-4C03-9D20-4FBBD10D88DF}" type="sibTrans" cxnId="{74B8F292-2D35-42B6-A27A-37C921C1E508}">
      <dgm:prSet/>
      <dgm:spPr/>
      <dgm:t>
        <a:bodyPr/>
        <a:lstStyle/>
        <a:p>
          <a:endParaRPr lang="pl-PL" sz="1200">
            <a:latin typeface="Segoe UI Light" panose="020B0502040204020203" pitchFamily="34" charset="0"/>
            <a:cs typeface="Segoe UI Light" panose="020B0502040204020203" pitchFamily="34" charset="0"/>
          </a:endParaRPr>
        </a:p>
      </dgm:t>
    </dgm:pt>
    <dgm:pt modelId="{948A3E94-60D4-422C-9995-47356466C788}">
      <dgm:prSet phldrT="[Tekst]" custT="1"/>
      <dgm:spPr/>
      <dgm:t>
        <a:bodyPr/>
        <a:lstStyle/>
        <a:p>
          <a:r>
            <a:rPr lang="pl-PL" sz="1200">
              <a:latin typeface="Segoe UI Light" panose="020B0502040204020203" pitchFamily="34" charset="0"/>
              <a:cs typeface="Segoe UI Light" panose="020B0502040204020203" pitchFamily="34" charset="0"/>
            </a:rPr>
            <a:t>309 - zasiłek celowy</a:t>
          </a:r>
        </a:p>
      </dgm:t>
    </dgm:pt>
    <dgm:pt modelId="{9EE1AC30-8883-496D-923C-461943E1B242}" type="parTrans" cxnId="{2095A2D0-D0C5-4503-9F29-310CC6F0AC55}">
      <dgm:prSet/>
      <dgm:spPr/>
      <dgm:t>
        <a:bodyPr/>
        <a:lstStyle/>
        <a:p>
          <a:endParaRPr lang="pl-PL" sz="1200">
            <a:latin typeface="Segoe UI Light" panose="020B0502040204020203" pitchFamily="34" charset="0"/>
            <a:cs typeface="Segoe UI Light" panose="020B0502040204020203" pitchFamily="34" charset="0"/>
          </a:endParaRPr>
        </a:p>
      </dgm:t>
    </dgm:pt>
    <dgm:pt modelId="{03D94E38-55ED-44C2-929E-224EC686C119}" type="sibTrans" cxnId="{2095A2D0-D0C5-4503-9F29-310CC6F0AC55}">
      <dgm:prSet/>
      <dgm:spPr/>
      <dgm:t>
        <a:bodyPr/>
        <a:lstStyle/>
        <a:p>
          <a:endParaRPr lang="pl-PL" sz="1200">
            <a:latin typeface="Segoe UI Light" panose="020B0502040204020203" pitchFamily="34" charset="0"/>
            <a:cs typeface="Segoe UI Light" panose="020B0502040204020203" pitchFamily="34" charset="0"/>
          </a:endParaRPr>
        </a:p>
      </dgm:t>
    </dgm:pt>
    <dgm:pt modelId="{14FF9949-0CD9-4434-8931-252E68A3741A}">
      <dgm:prSet phldrT="[Tekst]" custT="1"/>
      <dgm:spPr/>
      <dgm:t>
        <a:bodyPr/>
        <a:lstStyle/>
        <a:p>
          <a:r>
            <a:rPr lang="pl-PL" sz="1200">
              <a:latin typeface="Segoe UI Light" panose="020B0502040204020203" pitchFamily="34" charset="0"/>
              <a:cs typeface="Segoe UI Light" panose="020B0502040204020203" pitchFamily="34" charset="0"/>
            </a:rPr>
            <a:t>529 - posiłek</a:t>
          </a:r>
        </a:p>
      </dgm:t>
    </dgm:pt>
    <dgm:pt modelId="{EED59A11-5AC1-4328-94A0-3ED22FFD732C}" type="parTrans" cxnId="{A9EC0AA8-510F-4BE7-82B6-D8162F8BED3E}">
      <dgm:prSet/>
      <dgm:spPr/>
      <dgm:t>
        <a:bodyPr/>
        <a:lstStyle/>
        <a:p>
          <a:endParaRPr lang="pl-PL" sz="1200">
            <a:latin typeface="Segoe UI Light" panose="020B0502040204020203" pitchFamily="34" charset="0"/>
            <a:cs typeface="Segoe UI Light" panose="020B0502040204020203" pitchFamily="34" charset="0"/>
          </a:endParaRPr>
        </a:p>
      </dgm:t>
    </dgm:pt>
    <dgm:pt modelId="{F698F59A-2AC9-4AC1-BF44-B318CC2DCCE2}" type="sibTrans" cxnId="{A9EC0AA8-510F-4BE7-82B6-D8162F8BED3E}">
      <dgm:prSet/>
      <dgm:spPr/>
      <dgm:t>
        <a:bodyPr/>
        <a:lstStyle/>
        <a:p>
          <a:endParaRPr lang="pl-PL" sz="1200">
            <a:latin typeface="Segoe UI Light" panose="020B0502040204020203" pitchFamily="34" charset="0"/>
            <a:cs typeface="Segoe UI Light" panose="020B0502040204020203" pitchFamily="34" charset="0"/>
          </a:endParaRPr>
        </a:p>
      </dgm:t>
    </dgm:pt>
    <dgm:pt modelId="{E668B4BD-D429-444B-A1C5-A4F7E5B1A008}">
      <dgm:prSet phldrT="[Tekst]" custT="1"/>
      <dgm:spPr/>
      <dgm:t>
        <a:bodyPr/>
        <a:lstStyle/>
        <a:p>
          <a:pPr algn="ctr"/>
          <a:r>
            <a:rPr lang="pl-PL" sz="1200">
              <a:latin typeface="Segoe UI Light" panose="020B0502040204020203" pitchFamily="34" charset="0"/>
              <a:cs typeface="Segoe UI Light" panose="020B0502040204020203" pitchFamily="34" charset="0"/>
            </a:rPr>
            <a:t>gmina Pawłowiczki</a:t>
          </a:r>
        </a:p>
      </dgm:t>
    </dgm:pt>
    <dgm:pt modelId="{9AD99A77-7323-4BBE-89CB-1E6F297BE51C}" type="parTrans" cxnId="{6DCEF88C-7401-4861-9D96-2AD9EBDF6CE9}">
      <dgm:prSet/>
      <dgm:spPr/>
      <dgm:t>
        <a:bodyPr/>
        <a:lstStyle/>
        <a:p>
          <a:endParaRPr lang="pl-PL" sz="1200"/>
        </a:p>
      </dgm:t>
    </dgm:pt>
    <dgm:pt modelId="{F37F63A6-6AB4-49E3-A608-EE8A68A54339}" type="sibTrans" cxnId="{6DCEF88C-7401-4861-9D96-2AD9EBDF6CE9}">
      <dgm:prSet/>
      <dgm:spPr/>
      <dgm:t>
        <a:bodyPr/>
        <a:lstStyle/>
        <a:p>
          <a:endParaRPr lang="pl-PL" sz="1200"/>
        </a:p>
      </dgm:t>
    </dgm:pt>
    <dgm:pt modelId="{7D1F70A7-C56D-427B-A147-A9CC13B4CF17}">
      <dgm:prSet phldrT="[Tekst]" custT="1"/>
      <dgm:spPr/>
      <dgm:t>
        <a:bodyPr/>
        <a:lstStyle/>
        <a:p>
          <a:r>
            <a:rPr lang="pl-PL" sz="1200">
              <a:latin typeface="Segoe UI Light" panose="020B0502040204020203" pitchFamily="34" charset="0"/>
              <a:cs typeface="Segoe UI Light" panose="020B0502040204020203" pitchFamily="34" charset="0"/>
            </a:rPr>
            <a:t>93 - zasiłek celowy</a:t>
          </a:r>
        </a:p>
      </dgm:t>
    </dgm:pt>
    <dgm:pt modelId="{18246E02-6AE4-40DC-943B-88ADB9E313D3}" type="parTrans" cxnId="{3BDE4CAF-34E3-4C4A-A54D-E9EB5FFBF8F5}">
      <dgm:prSet/>
      <dgm:spPr/>
      <dgm:t>
        <a:bodyPr/>
        <a:lstStyle/>
        <a:p>
          <a:endParaRPr lang="pl-PL" sz="1200"/>
        </a:p>
      </dgm:t>
    </dgm:pt>
    <dgm:pt modelId="{CE078909-8BA3-4E94-93E9-6ADE6C3F4842}" type="sibTrans" cxnId="{3BDE4CAF-34E3-4C4A-A54D-E9EB5FFBF8F5}">
      <dgm:prSet/>
      <dgm:spPr/>
      <dgm:t>
        <a:bodyPr/>
        <a:lstStyle/>
        <a:p>
          <a:endParaRPr lang="pl-PL" sz="1200"/>
        </a:p>
      </dgm:t>
    </dgm:pt>
    <dgm:pt modelId="{B64622CB-6DCE-40AE-ACF3-5C9497D5FC07}">
      <dgm:prSet phldrT="[Tekst]" custT="1"/>
      <dgm:spPr/>
      <dgm:t>
        <a:bodyPr/>
        <a:lstStyle/>
        <a:p>
          <a:r>
            <a:rPr lang="pl-PL" sz="1200">
              <a:latin typeface="Segoe UI Light" panose="020B0502040204020203" pitchFamily="34" charset="0"/>
              <a:cs typeface="Segoe UI Light" panose="020B0502040204020203" pitchFamily="34" charset="0"/>
            </a:rPr>
            <a:t>22 - posiłek</a:t>
          </a:r>
        </a:p>
      </dgm:t>
    </dgm:pt>
    <dgm:pt modelId="{D544E0A9-191D-4833-A85A-C6DCB3D60496}" type="parTrans" cxnId="{43AC79E4-090B-4CEA-9DA4-39FBDD2F31FB}">
      <dgm:prSet/>
      <dgm:spPr/>
      <dgm:t>
        <a:bodyPr/>
        <a:lstStyle/>
        <a:p>
          <a:endParaRPr lang="pl-PL" sz="1200"/>
        </a:p>
      </dgm:t>
    </dgm:pt>
    <dgm:pt modelId="{EDC27703-E59F-4283-BA15-E9100A94E8F1}" type="sibTrans" cxnId="{43AC79E4-090B-4CEA-9DA4-39FBDD2F31FB}">
      <dgm:prSet/>
      <dgm:spPr/>
      <dgm:t>
        <a:bodyPr/>
        <a:lstStyle/>
        <a:p>
          <a:endParaRPr lang="pl-PL" sz="1200"/>
        </a:p>
      </dgm:t>
    </dgm:pt>
    <dgm:pt modelId="{0D8B5F13-0F2C-49DE-BBB2-396805E215A0}">
      <dgm:prSet phldrT="[Tekst]" custT="1"/>
      <dgm:spPr/>
      <dgm:t>
        <a:bodyPr/>
        <a:lstStyle/>
        <a:p>
          <a:pPr algn="ctr"/>
          <a:r>
            <a:rPr lang="pl-PL" sz="1200">
              <a:latin typeface="Segoe UI Light" panose="020B0502040204020203" pitchFamily="34" charset="0"/>
              <a:cs typeface="Segoe UI Light" panose="020B0502040204020203" pitchFamily="34" charset="0"/>
            </a:rPr>
            <a:t>gmina Polska Cerekiew</a:t>
          </a:r>
        </a:p>
      </dgm:t>
    </dgm:pt>
    <dgm:pt modelId="{4BFA5851-1284-4916-B25C-5A69A3AF3A55}" type="parTrans" cxnId="{E88E1266-C7C5-4E60-8B69-B69CBAAE9DF2}">
      <dgm:prSet/>
      <dgm:spPr/>
      <dgm:t>
        <a:bodyPr/>
        <a:lstStyle/>
        <a:p>
          <a:endParaRPr lang="pl-PL" sz="1200"/>
        </a:p>
      </dgm:t>
    </dgm:pt>
    <dgm:pt modelId="{B3C7D148-AD9E-4343-8F35-064ECF1C3376}" type="sibTrans" cxnId="{E88E1266-C7C5-4E60-8B69-B69CBAAE9DF2}">
      <dgm:prSet/>
      <dgm:spPr/>
      <dgm:t>
        <a:bodyPr/>
        <a:lstStyle/>
        <a:p>
          <a:endParaRPr lang="pl-PL" sz="1200"/>
        </a:p>
      </dgm:t>
    </dgm:pt>
    <dgm:pt modelId="{EDDE5C02-B53D-4F0D-99EA-9B7DC8B84015}">
      <dgm:prSet phldrT="[Tekst]" custT="1"/>
      <dgm:spPr/>
      <dgm:t>
        <a:bodyPr/>
        <a:lstStyle/>
        <a:p>
          <a:r>
            <a:rPr lang="pl-PL" sz="1200">
              <a:latin typeface="Segoe UI Light" panose="020B0502040204020203" pitchFamily="34" charset="0"/>
              <a:cs typeface="Segoe UI Light" panose="020B0502040204020203" pitchFamily="34" charset="0"/>
            </a:rPr>
            <a:t>30 - zasiłek celowy</a:t>
          </a:r>
        </a:p>
      </dgm:t>
    </dgm:pt>
    <dgm:pt modelId="{7417A815-D60C-4797-9717-B5EA1D10BD1C}" type="parTrans" cxnId="{0895BC26-3817-4F97-AEC4-1DD02E059575}">
      <dgm:prSet/>
      <dgm:spPr/>
      <dgm:t>
        <a:bodyPr/>
        <a:lstStyle/>
        <a:p>
          <a:endParaRPr lang="pl-PL" sz="1200"/>
        </a:p>
      </dgm:t>
    </dgm:pt>
    <dgm:pt modelId="{6CB132A6-9759-44E1-AE1C-8218A3EBD0D7}" type="sibTrans" cxnId="{0895BC26-3817-4F97-AEC4-1DD02E059575}">
      <dgm:prSet/>
      <dgm:spPr/>
      <dgm:t>
        <a:bodyPr/>
        <a:lstStyle/>
        <a:p>
          <a:endParaRPr lang="pl-PL" sz="1200"/>
        </a:p>
      </dgm:t>
    </dgm:pt>
    <dgm:pt modelId="{33675C08-2236-43C4-914D-2A5A54E5D1FF}">
      <dgm:prSet phldrT="[Tekst]" custT="1"/>
      <dgm:spPr/>
      <dgm:t>
        <a:bodyPr/>
        <a:lstStyle/>
        <a:p>
          <a:r>
            <a:rPr lang="pl-PL" sz="1200">
              <a:latin typeface="Segoe UI Light" panose="020B0502040204020203" pitchFamily="34" charset="0"/>
              <a:cs typeface="Segoe UI Light" panose="020B0502040204020203" pitchFamily="34" charset="0"/>
            </a:rPr>
            <a:t>10- posiłek</a:t>
          </a:r>
        </a:p>
      </dgm:t>
    </dgm:pt>
    <dgm:pt modelId="{36BE6393-8BD2-403B-98D8-52827BBBCC2D}" type="parTrans" cxnId="{8E38A254-78BA-4FFD-8C2B-5F91FAB554B6}">
      <dgm:prSet/>
      <dgm:spPr/>
      <dgm:t>
        <a:bodyPr/>
        <a:lstStyle/>
        <a:p>
          <a:endParaRPr lang="pl-PL" sz="1200"/>
        </a:p>
      </dgm:t>
    </dgm:pt>
    <dgm:pt modelId="{44CE6467-4CCA-452C-824B-D7074BC9CD50}" type="sibTrans" cxnId="{8E38A254-78BA-4FFD-8C2B-5F91FAB554B6}">
      <dgm:prSet/>
      <dgm:spPr/>
      <dgm:t>
        <a:bodyPr/>
        <a:lstStyle/>
        <a:p>
          <a:endParaRPr lang="pl-PL" sz="1200"/>
        </a:p>
      </dgm:t>
    </dgm:pt>
    <dgm:pt modelId="{8326D322-4869-4809-A868-38A9C132A696}">
      <dgm:prSet phldrT="[Tekst]" custT="1"/>
      <dgm:spPr/>
      <dgm:t>
        <a:bodyPr/>
        <a:lstStyle/>
        <a:p>
          <a:pPr algn="ctr"/>
          <a:r>
            <a:rPr lang="pl-PL" sz="1200">
              <a:latin typeface="Segoe UI Light" panose="020B0502040204020203" pitchFamily="34" charset="0"/>
              <a:cs typeface="Segoe UI Light" panose="020B0502040204020203" pitchFamily="34" charset="0"/>
            </a:rPr>
            <a:t>gmina Reńska Wieś</a:t>
          </a:r>
        </a:p>
      </dgm:t>
    </dgm:pt>
    <dgm:pt modelId="{89F9E927-D689-4CB5-B35B-0CE9F2649C9E}" type="parTrans" cxnId="{F1206647-1158-40F3-8983-EC04165657B3}">
      <dgm:prSet/>
      <dgm:spPr/>
      <dgm:t>
        <a:bodyPr/>
        <a:lstStyle/>
        <a:p>
          <a:endParaRPr lang="pl-PL" sz="1200"/>
        </a:p>
      </dgm:t>
    </dgm:pt>
    <dgm:pt modelId="{A6C05467-5ED8-465D-9172-81B723AD1F3A}" type="sibTrans" cxnId="{F1206647-1158-40F3-8983-EC04165657B3}">
      <dgm:prSet/>
      <dgm:spPr/>
      <dgm:t>
        <a:bodyPr/>
        <a:lstStyle/>
        <a:p>
          <a:endParaRPr lang="pl-PL" sz="1200"/>
        </a:p>
      </dgm:t>
    </dgm:pt>
    <dgm:pt modelId="{42ADFEFE-A187-4A84-9264-24119F16A330}">
      <dgm:prSet phldrT="[Tekst]" custT="1"/>
      <dgm:spPr/>
      <dgm:t>
        <a:bodyPr/>
        <a:lstStyle/>
        <a:p>
          <a:r>
            <a:rPr lang="pl-PL" sz="1200">
              <a:latin typeface="Segoe UI Light" panose="020B0502040204020203" pitchFamily="34" charset="0"/>
              <a:cs typeface="Segoe UI Light" panose="020B0502040204020203" pitchFamily="34" charset="0"/>
            </a:rPr>
            <a:t>13 - zasiłek celowy</a:t>
          </a:r>
        </a:p>
      </dgm:t>
    </dgm:pt>
    <dgm:pt modelId="{626D8D29-A9B0-493A-969C-8A74EDCEC654}" type="parTrans" cxnId="{C589E61C-9F6A-455B-9E96-7E61B720DFEF}">
      <dgm:prSet/>
      <dgm:spPr/>
      <dgm:t>
        <a:bodyPr/>
        <a:lstStyle/>
        <a:p>
          <a:endParaRPr lang="pl-PL" sz="1200"/>
        </a:p>
      </dgm:t>
    </dgm:pt>
    <dgm:pt modelId="{344FEE41-D515-4F95-AEAA-E62145615E9C}" type="sibTrans" cxnId="{C589E61C-9F6A-455B-9E96-7E61B720DFEF}">
      <dgm:prSet/>
      <dgm:spPr/>
      <dgm:t>
        <a:bodyPr/>
        <a:lstStyle/>
        <a:p>
          <a:endParaRPr lang="pl-PL" sz="1200"/>
        </a:p>
      </dgm:t>
    </dgm:pt>
    <dgm:pt modelId="{E5057906-23E7-46C7-8A1F-29243056FB9A}">
      <dgm:prSet phldrT="[Tekst]" custT="1"/>
      <dgm:spPr/>
      <dgm:t>
        <a:bodyPr/>
        <a:lstStyle/>
        <a:p>
          <a:r>
            <a:rPr lang="pl-PL" sz="1200">
              <a:latin typeface="Segoe UI Light" panose="020B0502040204020203" pitchFamily="34" charset="0"/>
              <a:cs typeface="Segoe UI Light" panose="020B0502040204020203" pitchFamily="34" charset="0"/>
            </a:rPr>
            <a:t>29 - posiłek</a:t>
          </a:r>
        </a:p>
      </dgm:t>
    </dgm:pt>
    <dgm:pt modelId="{F6D4774A-ECD0-460C-BEE6-9785BDB23151}" type="parTrans" cxnId="{888C805E-AE03-47E8-8660-F7738FE391D7}">
      <dgm:prSet/>
      <dgm:spPr/>
      <dgm:t>
        <a:bodyPr/>
        <a:lstStyle/>
        <a:p>
          <a:endParaRPr lang="pl-PL" sz="1200"/>
        </a:p>
      </dgm:t>
    </dgm:pt>
    <dgm:pt modelId="{2567793E-7397-42C7-B8FC-96779DFC8531}" type="sibTrans" cxnId="{888C805E-AE03-47E8-8660-F7738FE391D7}">
      <dgm:prSet/>
      <dgm:spPr/>
      <dgm:t>
        <a:bodyPr/>
        <a:lstStyle/>
        <a:p>
          <a:endParaRPr lang="pl-PL" sz="1200"/>
        </a:p>
      </dgm:t>
    </dgm:pt>
    <dgm:pt modelId="{DF2DE115-CA79-403F-BE4B-53D790E44700}" type="pres">
      <dgm:prSet presAssocID="{BE4056CD-D904-4CFF-AB2D-9B978AF2D254}" presName="vert0" presStyleCnt="0">
        <dgm:presLayoutVars>
          <dgm:dir/>
          <dgm:animOne val="branch"/>
          <dgm:animLvl val="lvl"/>
        </dgm:presLayoutVars>
      </dgm:prSet>
      <dgm:spPr/>
    </dgm:pt>
    <dgm:pt modelId="{4F3D452B-F0A5-4877-95BB-91E512F38EA9}" type="pres">
      <dgm:prSet presAssocID="{67FDE783-7AA8-4971-8D01-A7283E1BEEE0}" presName="thickLine" presStyleLbl="alignNode1" presStyleIdx="0" presStyleCnt="6"/>
      <dgm:spPr/>
    </dgm:pt>
    <dgm:pt modelId="{CC317585-42C1-47F2-917C-0C0A4101EFB9}" type="pres">
      <dgm:prSet presAssocID="{67FDE783-7AA8-4971-8D01-A7283E1BEEE0}" presName="horz1" presStyleCnt="0"/>
      <dgm:spPr/>
    </dgm:pt>
    <dgm:pt modelId="{2C42A389-9B1C-4D3D-AA96-FB4629C40964}" type="pres">
      <dgm:prSet presAssocID="{67FDE783-7AA8-4971-8D01-A7283E1BEEE0}" presName="tx1" presStyleLbl="revTx" presStyleIdx="0" presStyleCnt="18"/>
      <dgm:spPr/>
    </dgm:pt>
    <dgm:pt modelId="{4D90CA6A-44B9-4A73-98C9-BB11E1E2E28E}" type="pres">
      <dgm:prSet presAssocID="{67FDE783-7AA8-4971-8D01-A7283E1BEEE0}" presName="vert1" presStyleCnt="0"/>
      <dgm:spPr/>
    </dgm:pt>
    <dgm:pt modelId="{E1756A10-E962-48D1-BE7C-1B6B2F33DD4E}" type="pres">
      <dgm:prSet presAssocID="{771E06C3-E7F6-4058-8908-6D0A335CACF6}" presName="vertSpace2a" presStyleCnt="0"/>
      <dgm:spPr/>
    </dgm:pt>
    <dgm:pt modelId="{B65D7F3E-4909-4FDF-8CA8-2650D1CD9EB0}" type="pres">
      <dgm:prSet presAssocID="{771E06C3-E7F6-4058-8908-6D0A335CACF6}" presName="horz2" presStyleCnt="0"/>
      <dgm:spPr/>
    </dgm:pt>
    <dgm:pt modelId="{5ED23174-5150-4CDC-8DEB-9AB9F3A27603}" type="pres">
      <dgm:prSet presAssocID="{771E06C3-E7F6-4058-8908-6D0A335CACF6}" presName="horzSpace2" presStyleCnt="0"/>
      <dgm:spPr/>
    </dgm:pt>
    <dgm:pt modelId="{AA6F182C-B302-4E8A-BCB4-B936D4AA6222}" type="pres">
      <dgm:prSet presAssocID="{771E06C3-E7F6-4058-8908-6D0A335CACF6}" presName="tx2" presStyleLbl="revTx" presStyleIdx="1" presStyleCnt="18"/>
      <dgm:spPr/>
    </dgm:pt>
    <dgm:pt modelId="{3E0F0989-5442-4669-854F-ADD38D2A953A}" type="pres">
      <dgm:prSet presAssocID="{771E06C3-E7F6-4058-8908-6D0A335CACF6}" presName="vert2" presStyleCnt="0"/>
      <dgm:spPr/>
    </dgm:pt>
    <dgm:pt modelId="{D0DF18D3-BC81-488D-99A8-A35A87FBAB0A}" type="pres">
      <dgm:prSet presAssocID="{771E06C3-E7F6-4058-8908-6D0A335CACF6}" presName="thinLine2b" presStyleLbl="callout" presStyleIdx="0" presStyleCnt="12"/>
      <dgm:spPr/>
    </dgm:pt>
    <dgm:pt modelId="{2C830133-B09A-4099-AB74-87E86EC77E64}" type="pres">
      <dgm:prSet presAssocID="{771E06C3-E7F6-4058-8908-6D0A335CACF6}" presName="vertSpace2b" presStyleCnt="0"/>
      <dgm:spPr/>
    </dgm:pt>
    <dgm:pt modelId="{572B37A7-6E89-49CB-964D-5EA3FC3C9CA8}" type="pres">
      <dgm:prSet presAssocID="{7B0954E7-99A1-4323-858E-7D36EAD20E49}" presName="horz2" presStyleCnt="0"/>
      <dgm:spPr/>
    </dgm:pt>
    <dgm:pt modelId="{C9794E09-1B39-48CD-A757-297471E3CBCA}" type="pres">
      <dgm:prSet presAssocID="{7B0954E7-99A1-4323-858E-7D36EAD20E49}" presName="horzSpace2" presStyleCnt="0"/>
      <dgm:spPr/>
    </dgm:pt>
    <dgm:pt modelId="{CE2C46B3-9F98-4594-BE98-6AC9DA5D09A7}" type="pres">
      <dgm:prSet presAssocID="{7B0954E7-99A1-4323-858E-7D36EAD20E49}" presName="tx2" presStyleLbl="revTx" presStyleIdx="2" presStyleCnt="18"/>
      <dgm:spPr/>
    </dgm:pt>
    <dgm:pt modelId="{1FDD1561-2290-4913-AD47-FA721F585063}" type="pres">
      <dgm:prSet presAssocID="{7B0954E7-99A1-4323-858E-7D36EAD20E49}" presName="vert2" presStyleCnt="0"/>
      <dgm:spPr/>
    </dgm:pt>
    <dgm:pt modelId="{B1C850FC-0E20-4E3A-94E8-FEE8C36788D3}" type="pres">
      <dgm:prSet presAssocID="{7B0954E7-99A1-4323-858E-7D36EAD20E49}" presName="thinLine2b" presStyleLbl="callout" presStyleIdx="1" presStyleCnt="12"/>
      <dgm:spPr/>
    </dgm:pt>
    <dgm:pt modelId="{6B59DB39-F2F6-4FB9-B0C6-E05E325CC09F}" type="pres">
      <dgm:prSet presAssocID="{7B0954E7-99A1-4323-858E-7D36EAD20E49}" presName="vertSpace2b" presStyleCnt="0"/>
      <dgm:spPr/>
    </dgm:pt>
    <dgm:pt modelId="{2113C343-10B3-458B-99B4-6EFD6DC7B3DD}" type="pres">
      <dgm:prSet presAssocID="{44C3BF53-7DFA-4107-93C3-4979F8041D80}" presName="thickLine" presStyleLbl="alignNode1" presStyleIdx="1" presStyleCnt="6"/>
      <dgm:spPr/>
    </dgm:pt>
    <dgm:pt modelId="{76C8ECE4-AC43-4A92-B786-2AEA4CB7E072}" type="pres">
      <dgm:prSet presAssocID="{44C3BF53-7DFA-4107-93C3-4979F8041D80}" presName="horz1" presStyleCnt="0"/>
      <dgm:spPr/>
    </dgm:pt>
    <dgm:pt modelId="{67FA10B5-9CAA-47CA-8F5C-7F6080CA8BEF}" type="pres">
      <dgm:prSet presAssocID="{44C3BF53-7DFA-4107-93C3-4979F8041D80}" presName="tx1" presStyleLbl="revTx" presStyleIdx="3" presStyleCnt="18"/>
      <dgm:spPr/>
    </dgm:pt>
    <dgm:pt modelId="{BBDAF4E2-540E-4B22-9D8F-C7E3CE54ECF7}" type="pres">
      <dgm:prSet presAssocID="{44C3BF53-7DFA-4107-93C3-4979F8041D80}" presName="vert1" presStyleCnt="0"/>
      <dgm:spPr/>
    </dgm:pt>
    <dgm:pt modelId="{94A56C29-206D-447C-8F3D-12184AC8A264}" type="pres">
      <dgm:prSet presAssocID="{C4FE2F03-787A-452D-B101-AEFAB79557DE}" presName="vertSpace2a" presStyleCnt="0"/>
      <dgm:spPr/>
    </dgm:pt>
    <dgm:pt modelId="{FA4C5A93-1F17-40B7-A865-B5BB539E3DDE}" type="pres">
      <dgm:prSet presAssocID="{C4FE2F03-787A-452D-B101-AEFAB79557DE}" presName="horz2" presStyleCnt="0"/>
      <dgm:spPr/>
    </dgm:pt>
    <dgm:pt modelId="{50B7125A-07CC-49F0-94CF-A468413CDF6C}" type="pres">
      <dgm:prSet presAssocID="{C4FE2F03-787A-452D-B101-AEFAB79557DE}" presName="horzSpace2" presStyleCnt="0"/>
      <dgm:spPr/>
    </dgm:pt>
    <dgm:pt modelId="{BE0820F6-26B5-41C7-AF09-75C00F4CA786}" type="pres">
      <dgm:prSet presAssocID="{C4FE2F03-787A-452D-B101-AEFAB79557DE}" presName="tx2" presStyleLbl="revTx" presStyleIdx="4" presStyleCnt="18"/>
      <dgm:spPr/>
    </dgm:pt>
    <dgm:pt modelId="{BB02C852-D50C-4257-A1BB-42AD0D28550A}" type="pres">
      <dgm:prSet presAssocID="{C4FE2F03-787A-452D-B101-AEFAB79557DE}" presName="vert2" presStyleCnt="0"/>
      <dgm:spPr/>
    </dgm:pt>
    <dgm:pt modelId="{6F59E32D-AAE6-4021-B9A8-1FA5B715DC58}" type="pres">
      <dgm:prSet presAssocID="{C4FE2F03-787A-452D-B101-AEFAB79557DE}" presName="thinLine2b" presStyleLbl="callout" presStyleIdx="2" presStyleCnt="12"/>
      <dgm:spPr/>
    </dgm:pt>
    <dgm:pt modelId="{BE2275F9-5DB4-4BEB-91CF-BBE1376817D0}" type="pres">
      <dgm:prSet presAssocID="{C4FE2F03-787A-452D-B101-AEFAB79557DE}" presName="vertSpace2b" presStyleCnt="0"/>
      <dgm:spPr/>
    </dgm:pt>
    <dgm:pt modelId="{B99679FC-0A28-439E-B8E1-D0983DD874D8}" type="pres">
      <dgm:prSet presAssocID="{5204A32A-AF6C-41BD-B299-0E6D95934ECC}" presName="horz2" presStyleCnt="0"/>
      <dgm:spPr/>
    </dgm:pt>
    <dgm:pt modelId="{A8E0C83B-F0F3-40C0-95B7-783571B35339}" type="pres">
      <dgm:prSet presAssocID="{5204A32A-AF6C-41BD-B299-0E6D95934ECC}" presName="horzSpace2" presStyleCnt="0"/>
      <dgm:spPr/>
    </dgm:pt>
    <dgm:pt modelId="{E71C4975-ACFA-4BCA-B38A-18CB101C34F3}" type="pres">
      <dgm:prSet presAssocID="{5204A32A-AF6C-41BD-B299-0E6D95934ECC}" presName="tx2" presStyleLbl="revTx" presStyleIdx="5" presStyleCnt="18"/>
      <dgm:spPr/>
    </dgm:pt>
    <dgm:pt modelId="{D9C8EC1A-2DDF-412C-859F-5DB663FE805A}" type="pres">
      <dgm:prSet presAssocID="{5204A32A-AF6C-41BD-B299-0E6D95934ECC}" presName="vert2" presStyleCnt="0"/>
      <dgm:spPr/>
    </dgm:pt>
    <dgm:pt modelId="{FDFFC174-A8D7-43D5-989E-425A8B0C2D3A}" type="pres">
      <dgm:prSet presAssocID="{5204A32A-AF6C-41BD-B299-0E6D95934ECC}" presName="thinLine2b" presStyleLbl="callout" presStyleIdx="3" presStyleCnt="12"/>
      <dgm:spPr/>
    </dgm:pt>
    <dgm:pt modelId="{77396CE4-4854-430F-8776-26728449EB6B}" type="pres">
      <dgm:prSet presAssocID="{5204A32A-AF6C-41BD-B299-0E6D95934ECC}" presName="vertSpace2b" presStyleCnt="0"/>
      <dgm:spPr/>
    </dgm:pt>
    <dgm:pt modelId="{0C29584B-FA32-40F9-8F83-B054F6D667B4}" type="pres">
      <dgm:prSet presAssocID="{204BF161-8DAE-4C52-83FE-A28ED726AABA}" presName="thickLine" presStyleLbl="alignNode1" presStyleIdx="2" presStyleCnt="6"/>
      <dgm:spPr/>
    </dgm:pt>
    <dgm:pt modelId="{B81EA061-36F2-44AA-BAE1-C8587F8A9B91}" type="pres">
      <dgm:prSet presAssocID="{204BF161-8DAE-4C52-83FE-A28ED726AABA}" presName="horz1" presStyleCnt="0"/>
      <dgm:spPr/>
    </dgm:pt>
    <dgm:pt modelId="{CDCF9798-89BE-4E67-AC24-32AAA9971256}" type="pres">
      <dgm:prSet presAssocID="{204BF161-8DAE-4C52-83FE-A28ED726AABA}" presName="tx1" presStyleLbl="revTx" presStyleIdx="6" presStyleCnt="18"/>
      <dgm:spPr/>
    </dgm:pt>
    <dgm:pt modelId="{6C9A83A3-13E1-4A80-9F52-44BA00B82412}" type="pres">
      <dgm:prSet presAssocID="{204BF161-8DAE-4C52-83FE-A28ED726AABA}" presName="vert1" presStyleCnt="0"/>
      <dgm:spPr/>
    </dgm:pt>
    <dgm:pt modelId="{0F3A0339-FC32-4B47-8427-873B05FAB0DE}" type="pres">
      <dgm:prSet presAssocID="{948A3E94-60D4-422C-9995-47356466C788}" presName="vertSpace2a" presStyleCnt="0"/>
      <dgm:spPr/>
    </dgm:pt>
    <dgm:pt modelId="{EAC7562E-DA96-4C83-9BFA-2ABAFDAD2558}" type="pres">
      <dgm:prSet presAssocID="{948A3E94-60D4-422C-9995-47356466C788}" presName="horz2" presStyleCnt="0"/>
      <dgm:spPr/>
    </dgm:pt>
    <dgm:pt modelId="{2D9A0894-10A0-4528-A7C1-77EC1D9F6D06}" type="pres">
      <dgm:prSet presAssocID="{948A3E94-60D4-422C-9995-47356466C788}" presName="horzSpace2" presStyleCnt="0"/>
      <dgm:spPr/>
    </dgm:pt>
    <dgm:pt modelId="{9D3710FF-2CD0-4C29-BB91-AB433F78342A}" type="pres">
      <dgm:prSet presAssocID="{948A3E94-60D4-422C-9995-47356466C788}" presName="tx2" presStyleLbl="revTx" presStyleIdx="7" presStyleCnt="18"/>
      <dgm:spPr/>
    </dgm:pt>
    <dgm:pt modelId="{68C9858E-6298-4648-BFB6-3F124E69EB33}" type="pres">
      <dgm:prSet presAssocID="{948A3E94-60D4-422C-9995-47356466C788}" presName="vert2" presStyleCnt="0"/>
      <dgm:spPr/>
    </dgm:pt>
    <dgm:pt modelId="{A68794D8-7485-4D23-9E24-3C76049378C5}" type="pres">
      <dgm:prSet presAssocID="{948A3E94-60D4-422C-9995-47356466C788}" presName="thinLine2b" presStyleLbl="callout" presStyleIdx="4" presStyleCnt="12"/>
      <dgm:spPr/>
    </dgm:pt>
    <dgm:pt modelId="{69FBFEDC-EF6C-4E7E-ADE0-CB650A625047}" type="pres">
      <dgm:prSet presAssocID="{948A3E94-60D4-422C-9995-47356466C788}" presName="vertSpace2b" presStyleCnt="0"/>
      <dgm:spPr/>
    </dgm:pt>
    <dgm:pt modelId="{F5DB2C1A-A1EF-42C9-BCCA-277A3A10DB4A}" type="pres">
      <dgm:prSet presAssocID="{14FF9949-0CD9-4434-8931-252E68A3741A}" presName="horz2" presStyleCnt="0"/>
      <dgm:spPr/>
    </dgm:pt>
    <dgm:pt modelId="{C59AA2E8-8193-4097-A94B-78B13B027022}" type="pres">
      <dgm:prSet presAssocID="{14FF9949-0CD9-4434-8931-252E68A3741A}" presName="horzSpace2" presStyleCnt="0"/>
      <dgm:spPr/>
    </dgm:pt>
    <dgm:pt modelId="{CED425DA-5B15-43EF-B2B9-9FF9D33912CF}" type="pres">
      <dgm:prSet presAssocID="{14FF9949-0CD9-4434-8931-252E68A3741A}" presName="tx2" presStyleLbl="revTx" presStyleIdx="8" presStyleCnt="18"/>
      <dgm:spPr/>
    </dgm:pt>
    <dgm:pt modelId="{97362333-BB55-48C8-805E-6D60A1C1C22C}" type="pres">
      <dgm:prSet presAssocID="{14FF9949-0CD9-4434-8931-252E68A3741A}" presName="vert2" presStyleCnt="0"/>
      <dgm:spPr/>
    </dgm:pt>
    <dgm:pt modelId="{11872CFC-8BA5-42A7-BC78-DF26D730C9CE}" type="pres">
      <dgm:prSet presAssocID="{14FF9949-0CD9-4434-8931-252E68A3741A}" presName="thinLine2b" presStyleLbl="callout" presStyleIdx="5" presStyleCnt="12"/>
      <dgm:spPr/>
    </dgm:pt>
    <dgm:pt modelId="{15C965AD-A46C-4175-A71F-A060925F2BEA}" type="pres">
      <dgm:prSet presAssocID="{14FF9949-0CD9-4434-8931-252E68A3741A}" presName="vertSpace2b" presStyleCnt="0"/>
      <dgm:spPr/>
    </dgm:pt>
    <dgm:pt modelId="{5DDD23F3-9F58-45B9-A38C-F7149AC713AE}" type="pres">
      <dgm:prSet presAssocID="{E668B4BD-D429-444B-A1C5-A4F7E5B1A008}" presName="thickLine" presStyleLbl="alignNode1" presStyleIdx="3" presStyleCnt="6"/>
      <dgm:spPr/>
    </dgm:pt>
    <dgm:pt modelId="{C2E97AA9-B183-4DDC-9565-B21D4A053709}" type="pres">
      <dgm:prSet presAssocID="{E668B4BD-D429-444B-A1C5-A4F7E5B1A008}" presName="horz1" presStyleCnt="0"/>
      <dgm:spPr/>
    </dgm:pt>
    <dgm:pt modelId="{4BC5D825-37C6-4D31-A9E8-06EE03948806}" type="pres">
      <dgm:prSet presAssocID="{E668B4BD-D429-444B-A1C5-A4F7E5B1A008}" presName="tx1" presStyleLbl="revTx" presStyleIdx="9" presStyleCnt="18"/>
      <dgm:spPr/>
    </dgm:pt>
    <dgm:pt modelId="{01F1D01D-8953-441A-AF85-ACDC1C87F0B7}" type="pres">
      <dgm:prSet presAssocID="{E668B4BD-D429-444B-A1C5-A4F7E5B1A008}" presName="vert1" presStyleCnt="0"/>
      <dgm:spPr/>
    </dgm:pt>
    <dgm:pt modelId="{F95708C8-C9F9-45CC-B7FF-D1864E486B60}" type="pres">
      <dgm:prSet presAssocID="{7D1F70A7-C56D-427B-A147-A9CC13B4CF17}" presName="vertSpace2a" presStyleCnt="0"/>
      <dgm:spPr/>
    </dgm:pt>
    <dgm:pt modelId="{ADA55203-D622-4C71-A569-D3DB770B5F5E}" type="pres">
      <dgm:prSet presAssocID="{7D1F70A7-C56D-427B-A147-A9CC13B4CF17}" presName="horz2" presStyleCnt="0"/>
      <dgm:spPr/>
    </dgm:pt>
    <dgm:pt modelId="{8D1D751A-73FB-4FE1-AAD6-41CC29E11223}" type="pres">
      <dgm:prSet presAssocID="{7D1F70A7-C56D-427B-A147-A9CC13B4CF17}" presName="horzSpace2" presStyleCnt="0"/>
      <dgm:spPr/>
    </dgm:pt>
    <dgm:pt modelId="{FD7B510B-9EA5-4F6E-A3DF-0CBFCF58F9EE}" type="pres">
      <dgm:prSet presAssocID="{7D1F70A7-C56D-427B-A147-A9CC13B4CF17}" presName="tx2" presStyleLbl="revTx" presStyleIdx="10" presStyleCnt="18"/>
      <dgm:spPr/>
    </dgm:pt>
    <dgm:pt modelId="{7A18639F-099D-4868-866F-2797712EBD4F}" type="pres">
      <dgm:prSet presAssocID="{7D1F70A7-C56D-427B-A147-A9CC13B4CF17}" presName="vert2" presStyleCnt="0"/>
      <dgm:spPr/>
    </dgm:pt>
    <dgm:pt modelId="{02255F74-9C82-425A-99DB-E815D586DC99}" type="pres">
      <dgm:prSet presAssocID="{7D1F70A7-C56D-427B-A147-A9CC13B4CF17}" presName="thinLine2b" presStyleLbl="callout" presStyleIdx="6" presStyleCnt="12"/>
      <dgm:spPr/>
    </dgm:pt>
    <dgm:pt modelId="{B20C591B-40C1-41D6-8CAC-87DE5D78FA36}" type="pres">
      <dgm:prSet presAssocID="{7D1F70A7-C56D-427B-A147-A9CC13B4CF17}" presName="vertSpace2b" presStyleCnt="0"/>
      <dgm:spPr/>
    </dgm:pt>
    <dgm:pt modelId="{4C230639-0BC2-4458-9A94-840E07EB2C8D}" type="pres">
      <dgm:prSet presAssocID="{B64622CB-6DCE-40AE-ACF3-5C9497D5FC07}" presName="horz2" presStyleCnt="0"/>
      <dgm:spPr/>
    </dgm:pt>
    <dgm:pt modelId="{1A7EB00A-2B42-4CE8-9A13-11B7739B756A}" type="pres">
      <dgm:prSet presAssocID="{B64622CB-6DCE-40AE-ACF3-5C9497D5FC07}" presName="horzSpace2" presStyleCnt="0"/>
      <dgm:spPr/>
    </dgm:pt>
    <dgm:pt modelId="{53F03A1A-805E-4B10-B407-D0F615B60FF5}" type="pres">
      <dgm:prSet presAssocID="{B64622CB-6DCE-40AE-ACF3-5C9497D5FC07}" presName="tx2" presStyleLbl="revTx" presStyleIdx="11" presStyleCnt="18"/>
      <dgm:spPr/>
    </dgm:pt>
    <dgm:pt modelId="{EA2C8CC9-9AD9-4F20-89F9-24784340576A}" type="pres">
      <dgm:prSet presAssocID="{B64622CB-6DCE-40AE-ACF3-5C9497D5FC07}" presName="vert2" presStyleCnt="0"/>
      <dgm:spPr/>
    </dgm:pt>
    <dgm:pt modelId="{57B5B778-A7AA-44AA-95AA-AE4521DCA9A7}" type="pres">
      <dgm:prSet presAssocID="{B64622CB-6DCE-40AE-ACF3-5C9497D5FC07}" presName="thinLine2b" presStyleLbl="callout" presStyleIdx="7" presStyleCnt="12"/>
      <dgm:spPr/>
    </dgm:pt>
    <dgm:pt modelId="{1ED6F280-7898-4915-B8BD-49B4DACD5451}" type="pres">
      <dgm:prSet presAssocID="{B64622CB-6DCE-40AE-ACF3-5C9497D5FC07}" presName="vertSpace2b" presStyleCnt="0"/>
      <dgm:spPr/>
    </dgm:pt>
    <dgm:pt modelId="{FF105831-5237-46D5-87A4-9DB9C82E11BD}" type="pres">
      <dgm:prSet presAssocID="{0D8B5F13-0F2C-49DE-BBB2-396805E215A0}" presName="thickLine" presStyleLbl="alignNode1" presStyleIdx="4" presStyleCnt="6"/>
      <dgm:spPr/>
    </dgm:pt>
    <dgm:pt modelId="{51C1B576-8340-4330-8D50-46578348D797}" type="pres">
      <dgm:prSet presAssocID="{0D8B5F13-0F2C-49DE-BBB2-396805E215A0}" presName="horz1" presStyleCnt="0"/>
      <dgm:spPr/>
    </dgm:pt>
    <dgm:pt modelId="{E0E92A4D-2639-4991-BDC9-1EE458C0883A}" type="pres">
      <dgm:prSet presAssocID="{0D8B5F13-0F2C-49DE-BBB2-396805E215A0}" presName="tx1" presStyleLbl="revTx" presStyleIdx="12" presStyleCnt="18"/>
      <dgm:spPr/>
    </dgm:pt>
    <dgm:pt modelId="{338007B9-5B63-45A8-BEFD-330E0DBE1261}" type="pres">
      <dgm:prSet presAssocID="{0D8B5F13-0F2C-49DE-BBB2-396805E215A0}" presName="vert1" presStyleCnt="0"/>
      <dgm:spPr/>
    </dgm:pt>
    <dgm:pt modelId="{01F294F0-2BBB-4AF2-8E96-0F2A82CF4F52}" type="pres">
      <dgm:prSet presAssocID="{EDDE5C02-B53D-4F0D-99EA-9B7DC8B84015}" presName="vertSpace2a" presStyleCnt="0"/>
      <dgm:spPr/>
    </dgm:pt>
    <dgm:pt modelId="{530CC9B4-61CA-4C5C-B525-0CBA6FD6DA8D}" type="pres">
      <dgm:prSet presAssocID="{EDDE5C02-B53D-4F0D-99EA-9B7DC8B84015}" presName="horz2" presStyleCnt="0"/>
      <dgm:spPr/>
    </dgm:pt>
    <dgm:pt modelId="{F3FCBEBD-774D-4762-84F1-B6539055BE8F}" type="pres">
      <dgm:prSet presAssocID="{EDDE5C02-B53D-4F0D-99EA-9B7DC8B84015}" presName="horzSpace2" presStyleCnt="0"/>
      <dgm:spPr/>
    </dgm:pt>
    <dgm:pt modelId="{0486637B-1F74-47B8-BA27-19AC6D79C481}" type="pres">
      <dgm:prSet presAssocID="{EDDE5C02-B53D-4F0D-99EA-9B7DC8B84015}" presName="tx2" presStyleLbl="revTx" presStyleIdx="13" presStyleCnt="18"/>
      <dgm:spPr/>
    </dgm:pt>
    <dgm:pt modelId="{6ECC9F10-6672-4F42-B19D-128FC2FFA133}" type="pres">
      <dgm:prSet presAssocID="{EDDE5C02-B53D-4F0D-99EA-9B7DC8B84015}" presName="vert2" presStyleCnt="0"/>
      <dgm:spPr/>
    </dgm:pt>
    <dgm:pt modelId="{2B73CFC6-FBD1-4464-A437-A210FDE9CCD6}" type="pres">
      <dgm:prSet presAssocID="{EDDE5C02-B53D-4F0D-99EA-9B7DC8B84015}" presName="thinLine2b" presStyleLbl="callout" presStyleIdx="8" presStyleCnt="12"/>
      <dgm:spPr/>
    </dgm:pt>
    <dgm:pt modelId="{A0EB9CC4-16E0-4DA9-9AE6-CC61367A4A2A}" type="pres">
      <dgm:prSet presAssocID="{EDDE5C02-B53D-4F0D-99EA-9B7DC8B84015}" presName="vertSpace2b" presStyleCnt="0"/>
      <dgm:spPr/>
    </dgm:pt>
    <dgm:pt modelId="{771D8F56-1EE3-4C9E-97A2-2D0E2A1A89C7}" type="pres">
      <dgm:prSet presAssocID="{33675C08-2236-43C4-914D-2A5A54E5D1FF}" presName="horz2" presStyleCnt="0"/>
      <dgm:spPr/>
    </dgm:pt>
    <dgm:pt modelId="{2BA9B1B4-404E-46CE-8CC5-F8B0C764FE72}" type="pres">
      <dgm:prSet presAssocID="{33675C08-2236-43C4-914D-2A5A54E5D1FF}" presName="horzSpace2" presStyleCnt="0"/>
      <dgm:spPr/>
    </dgm:pt>
    <dgm:pt modelId="{45629532-7910-4143-A0AD-5C54A2BB4FDF}" type="pres">
      <dgm:prSet presAssocID="{33675C08-2236-43C4-914D-2A5A54E5D1FF}" presName="tx2" presStyleLbl="revTx" presStyleIdx="14" presStyleCnt="18"/>
      <dgm:spPr/>
    </dgm:pt>
    <dgm:pt modelId="{77515EDA-F827-4FB5-8889-4EB665EF4DF1}" type="pres">
      <dgm:prSet presAssocID="{33675C08-2236-43C4-914D-2A5A54E5D1FF}" presName="vert2" presStyleCnt="0"/>
      <dgm:spPr/>
    </dgm:pt>
    <dgm:pt modelId="{CA375CF7-5CD1-4B7B-A48C-46B1D83B9FE8}" type="pres">
      <dgm:prSet presAssocID="{33675C08-2236-43C4-914D-2A5A54E5D1FF}" presName="thinLine2b" presStyleLbl="callout" presStyleIdx="9" presStyleCnt="12"/>
      <dgm:spPr/>
    </dgm:pt>
    <dgm:pt modelId="{5DA5D900-B496-43E2-B712-A116C99ED523}" type="pres">
      <dgm:prSet presAssocID="{33675C08-2236-43C4-914D-2A5A54E5D1FF}" presName="vertSpace2b" presStyleCnt="0"/>
      <dgm:spPr/>
    </dgm:pt>
    <dgm:pt modelId="{C8D1264C-E823-45BD-B746-FD7C4B64B679}" type="pres">
      <dgm:prSet presAssocID="{8326D322-4869-4809-A868-38A9C132A696}" presName="thickLine" presStyleLbl="alignNode1" presStyleIdx="5" presStyleCnt="6"/>
      <dgm:spPr/>
    </dgm:pt>
    <dgm:pt modelId="{E4A5B71A-D3C2-4D7B-AF31-008D9B41CBE7}" type="pres">
      <dgm:prSet presAssocID="{8326D322-4869-4809-A868-38A9C132A696}" presName="horz1" presStyleCnt="0"/>
      <dgm:spPr/>
    </dgm:pt>
    <dgm:pt modelId="{056DDCBB-F2AF-44C4-A414-442034202AAA}" type="pres">
      <dgm:prSet presAssocID="{8326D322-4869-4809-A868-38A9C132A696}" presName="tx1" presStyleLbl="revTx" presStyleIdx="15" presStyleCnt="18"/>
      <dgm:spPr/>
    </dgm:pt>
    <dgm:pt modelId="{CE9ACB17-FFC0-4EA8-8937-2A2E4B986E07}" type="pres">
      <dgm:prSet presAssocID="{8326D322-4869-4809-A868-38A9C132A696}" presName="vert1" presStyleCnt="0"/>
      <dgm:spPr/>
    </dgm:pt>
    <dgm:pt modelId="{DA0E920C-7C66-4BA4-B8DD-DA510181F1F9}" type="pres">
      <dgm:prSet presAssocID="{42ADFEFE-A187-4A84-9264-24119F16A330}" presName="vertSpace2a" presStyleCnt="0"/>
      <dgm:spPr/>
    </dgm:pt>
    <dgm:pt modelId="{EA75F387-13F1-4641-8826-D8416C61E2C2}" type="pres">
      <dgm:prSet presAssocID="{42ADFEFE-A187-4A84-9264-24119F16A330}" presName="horz2" presStyleCnt="0"/>
      <dgm:spPr/>
    </dgm:pt>
    <dgm:pt modelId="{FB748D23-331A-450D-B8EE-900A0BCB1AAA}" type="pres">
      <dgm:prSet presAssocID="{42ADFEFE-A187-4A84-9264-24119F16A330}" presName="horzSpace2" presStyleCnt="0"/>
      <dgm:spPr/>
    </dgm:pt>
    <dgm:pt modelId="{D0E24F68-50A9-4524-9159-F313C830FB21}" type="pres">
      <dgm:prSet presAssocID="{42ADFEFE-A187-4A84-9264-24119F16A330}" presName="tx2" presStyleLbl="revTx" presStyleIdx="16" presStyleCnt="18"/>
      <dgm:spPr/>
    </dgm:pt>
    <dgm:pt modelId="{5430B897-C5A4-4C2E-9DA8-D1DDB17EF294}" type="pres">
      <dgm:prSet presAssocID="{42ADFEFE-A187-4A84-9264-24119F16A330}" presName="vert2" presStyleCnt="0"/>
      <dgm:spPr/>
    </dgm:pt>
    <dgm:pt modelId="{9FC5C55E-23EF-4221-B370-537CC8F58C35}" type="pres">
      <dgm:prSet presAssocID="{42ADFEFE-A187-4A84-9264-24119F16A330}" presName="thinLine2b" presStyleLbl="callout" presStyleIdx="10" presStyleCnt="12"/>
      <dgm:spPr/>
    </dgm:pt>
    <dgm:pt modelId="{7E4E5FD3-EFBA-48C0-91B6-F36326D0A494}" type="pres">
      <dgm:prSet presAssocID="{42ADFEFE-A187-4A84-9264-24119F16A330}" presName="vertSpace2b" presStyleCnt="0"/>
      <dgm:spPr/>
    </dgm:pt>
    <dgm:pt modelId="{8328C6C3-AF02-413B-B7EA-813C2AB6E354}" type="pres">
      <dgm:prSet presAssocID="{E5057906-23E7-46C7-8A1F-29243056FB9A}" presName="horz2" presStyleCnt="0"/>
      <dgm:spPr/>
    </dgm:pt>
    <dgm:pt modelId="{ABBD10C4-E945-4DC1-839E-0125B395C235}" type="pres">
      <dgm:prSet presAssocID="{E5057906-23E7-46C7-8A1F-29243056FB9A}" presName="horzSpace2" presStyleCnt="0"/>
      <dgm:spPr/>
    </dgm:pt>
    <dgm:pt modelId="{C6966525-4966-456C-8F6E-6699F894A18D}" type="pres">
      <dgm:prSet presAssocID="{E5057906-23E7-46C7-8A1F-29243056FB9A}" presName="tx2" presStyleLbl="revTx" presStyleIdx="17" presStyleCnt="18"/>
      <dgm:spPr/>
    </dgm:pt>
    <dgm:pt modelId="{5CBC8334-AF0F-46D3-B7F5-9AD26E8F886E}" type="pres">
      <dgm:prSet presAssocID="{E5057906-23E7-46C7-8A1F-29243056FB9A}" presName="vert2" presStyleCnt="0"/>
      <dgm:spPr/>
    </dgm:pt>
    <dgm:pt modelId="{C55B9B88-8A29-42B2-B7E1-C5A584485B67}" type="pres">
      <dgm:prSet presAssocID="{E5057906-23E7-46C7-8A1F-29243056FB9A}" presName="thinLine2b" presStyleLbl="callout" presStyleIdx="11" presStyleCnt="12"/>
      <dgm:spPr/>
    </dgm:pt>
    <dgm:pt modelId="{022CD364-76E9-46BB-9ED4-65F52C3C4D61}" type="pres">
      <dgm:prSet presAssocID="{E5057906-23E7-46C7-8A1F-29243056FB9A}" presName="vertSpace2b" presStyleCnt="0"/>
      <dgm:spPr/>
    </dgm:pt>
  </dgm:ptLst>
  <dgm:cxnLst>
    <dgm:cxn modelId="{8293D400-A4CE-44D3-8DF9-F86829022261}" type="presOf" srcId="{44C3BF53-7DFA-4107-93C3-4979F8041D80}" destId="{67FA10B5-9CAA-47CA-8F5C-7F6080CA8BEF}" srcOrd="0" destOrd="0" presId="urn:microsoft.com/office/officeart/2008/layout/LinedList"/>
    <dgm:cxn modelId="{82FE351B-A433-461E-9B98-D00D4B02ACA0}" type="presOf" srcId="{C4FE2F03-787A-452D-B101-AEFAB79557DE}" destId="{BE0820F6-26B5-41C7-AF09-75C00F4CA786}" srcOrd="0" destOrd="0" presId="urn:microsoft.com/office/officeart/2008/layout/LinedList"/>
    <dgm:cxn modelId="{C589E61C-9F6A-455B-9E96-7E61B720DFEF}" srcId="{8326D322-4869-4809-A868-38A9C132A696}" destId="{42ADFEFE-A187-4A84-9264-24119F16A330}" srcOrd="0" destOrd="0" parTransId="{626D8D29-A9B0-493A-969C-8A74EDCEC654}" sibTransId="{344FEE41-D515-4F95-AEAA-E62145615E9C}"/>
    <dgm:cxn modelId="{D696C921-402D-4F99-B793-FD4085818771}" srcId="{67FDE783-7AA8-4971-8D01-A7283E1BEEE0}" destId="{7B0954E7-99A1-4323-858E-7D36EAD20E49}" srcOrd="1" destOrd="0" parTransId="{62E38624-A8DA-4A5B-A0DE-F228E4BCB3E0}" sibTransId="{61DA0A79-F5D3-430C-8E0D-8836292E51F5}"/>
    <dgm:cxn modelId="{0895BC26-3817-4F97-AEC4-1DD02E059575}" srcId="{0D8B5F13-0F2C-49DE-BBB2-396805E215A0}" destId="{EDDE5C02-B53D-4F0D-99EA-9B7DC8B84015}" srcOrd="0" destOrd="0" parTransId="{7417A815-D60C-4797-9717-B5EA1D10BD1C}" sibTransId="{6CB132A6-9759-44E1-AE1C-8218A3EBD0D7}"/>
    <dgm:cxn modelId="{84663531-D4E1-489C-8E0E-3404A8F028E9}" type="presOf" srcId="{948A3E94-60D4-422C-9995-47356466C788}" destId="{9D3710FF-2CD0-4C29-BB91-AB433F78342A}" srcOrd="0" destOrd="0" presId="urn:microsoft.com/office/officeart/2008/layout/LinedList"/>
    <dgm:cxn modelId="{888C805E-AE03-47E8-8660-F7738FE391D7}" srcId="{8326D322-4869-4809-A868-38A9C132A696}" destId="{E5057906-23E7-46C7-8A1F-29243056FB9A}" srcOrd="1" destOrd="0" parTransId="{F6D4774A-ECD0-460C-BEE6-9785BDB23151}" sibTransId="{2567793E-7397-42C7-B8FC-96779DFC8531}"/>
    <dgm:cxn modelId="{E88E1266-C7C5-4E60-8B69-B69CBAAE9DF2}" srcId="{BE4056CD-D904-4CFF-AB2D-9B978AF2D254}" destId="{0D8B5F13-0F2C-49DE-BBB2-396805E215A0}" srcOrd="4" destOrd="0" parTransId="{4BFA5851-1284-4916-B25C-5A69A3AF3A55}" sibTransId="{B3C7D148-AD9E-4343-8F35-064ECF1C3376}"/>
    <dgm:cxn modelId="{F9F11546-F23F-46CA-8E36-62A7035CF122}" type="presOf" srcId="{0D8B5F13-0F2C-49DE-BBB2-396805E215A0}" destId="{E0E92A4D-2639-4991-BDC9-1EE458C0883A}" srcOrd="0" destOrd="0" presId="urn:microsoft.com/office/officeart/2008/layout/LinedList"/>
    <dgm:cxn modelId="{99F8B366-1CD7-4D7A-AE98-510F8C12D53E}" type="presOf" srcId="{42ADFEFE-A187-4A84-9264-24119F16A330}" destId="{D0E24F68-50A9-4524-9159-F313C830FB21}" srcOrd="0" destOrd="0" presId="urn:microsoft.com/office/officeart/2008/layout/LinedList"/>
    <dgm:cxn modelId="{F1206647-1158-40F3-8983-EC04165657B3}" srcId="{BE4056CD-D904-4CFF-AB2D-9B978AF2D254}" destId="{8326D322-4869-4809-A868-38A9C132A696}" srcOrd="5" destOrd="0" parTransId="{89F9E927-D689-4CB5-B35B-0CE9F2649C9E}" sibTransId="{A6C05467-5ED8-465D-9172-81B723AD1F3A}"/>
    <dgm:cxn modelId="{C53E1B69-E500-4AAE-9EB2-C3A6E3E476EE}" srcId="{44C3BF53-7DFA-4107-93C3-4979F8041D80}" destId="{5204A32A-AF6C-41BD-B299-0E6D95934ECC}" srcOrd="1" destOrd="0" parTransId="{81C3F9CC-8085-4A1C-8C98-406654DE81BC}" sibTransId="{80287AEF-B7C9-4C7E-81D0-3AEECB34BDA3}"/>
    <dgm:cxn modelId="{8E38A254-78BA-4FFD-8C2B-5F91FAB554B6}" srcId="{0D8B5F13-0F2C-49DE-BBB2-396805E215A0}" destId="{33675C08-2236-43C4-914D-2A5A54E5D1FF}" srcOrd="1" destOrd="0" parTransId="{36BE6393-8BD2-403B-98D8-52827BBBCC2D}" sibTransId="{44CE6467-4CCA-452C-824B-D7074BC9CD50}"/>
    <dgm:cxn modelId="{AA895A7D-2978-44A9-AD7C-10B210BFE77F}" srcId="{BE4056CD-D904-4CFF-AB2D-9B978AF2D254}" destId="{44C3BF53-7DFA-4107-93C3-4979F8041D80}" srcOrd="1" destOrd="0" parTransId="{9CB2053F-5A40-4AC2-BA04-9514693EDC4B}" sibTransId="{00174D9F-23DE-4EFD-90A6-C3795A4BDC89}"/>
    <dgm:cxn modelId="{D306CE81-4010-49DA-BB2C-21E633D88C46}" type="presOf" srcId="{5204A32A-AF6C-41BD-B299-0E6D95934ECC}" destId="{E71C4975-ACFA-4BCA-B38A-18CB101C34F3}" srcOrd="0" destOrd="0" presId="urn:microsoft.com/office/officeart/2008/layout/LinedList"/>
    <dgm:cxn modelId="{6DCEF88C-7401-4861-9D96-2AD9EBDF6CE9}" srcId="{BE4056CD-D904-4CFF-AB2D-9B978AF2D254}" destId="{E668B4BD-D429-444B-A1C5-A4F7E5B1A008}" srcOrd="3" destOrd="0" parTransId="{9AD99A77-7323-4BBE-89CB-1E6F297BE51C}" sibTransId="{F37F63A6-6AB4-49E3-A608-EE8A68A54339}"/>
    <dgm:cxn modelId="{530F1D8D-03FA-4DAF-B4BB-8F325CCAA05A}" type="presOf" srcId="{EDDE5C02-B53D-4F0D-99EA-9B7DC8B84015}" destId="{0486637B-1F74-47B8-BA27-19AC6D79C481}" srcOrd="0" destOrd="0" presId="urn:microsoft.com/office/officeart/2008/layout/LinedList"/>
    <dgm:cxn modelId="{74B8F292-2D35-42B6-A27A-37C921C1E508}" srcId="{BE4056CD-D904-4CFF-AB2D-9B978AF2D254}" destId="{204BF161-8DAE-4C52-83FE-A28ED726AABA}" srcOrd="2" destOrd="0" parTransId="{8D330A0F-7F18-4C19-8CDE-1893E0A7E8DD}" sibTransId="{A355C5C7-4E3B-4C03-9D20-4FBBD10D88DF}"/>
    <dgm:cxn modelId="{92F1EE96-B7B7-4E34-9118-4E8735B28BEC}" type="presOf" srcId="{E668B4BD-D429-444B-A1C5-A4F7E5B1A008}" destId="{4BC5D825-37C6-4D31-A9E8-06EE03948806}" srcOrd="0" destOrd="0" presId="urn:microsoft.com/office/officeart/2008/layout/LinedList"/>
    <dgm:cxn modelId="{37232CA3-C0AA-4307-A1C0-344E223D333A}" srcId="{44C3BF53-7DFA-4107-93C3-4979F8041D80}" destId="{C4FE2F03-787A-452D-B101-AEFAB79557DE}" srcOrd="0" destOrd="0" parTransId="{954F006F-C83F-4041-A1F8-9952071F89EF}" sibTransId="{D006777B-DE31-47CC-8475-85B45E439196}"/>
    <dgm:cxn modelId="{A9EC0AA8-510F-4BE7-82B6-D8162F8BED3E}" srcId="{204BF161-8DAE-4C52-83FE-A28ED726AABA}" destId="{14FF9949-0CD9-4434-8931-252E68A3741A}" srcOrd="1" destOrd="0" parTransId="{EED59A11-5AC1-4328-94A0-3ED22FFD732C}" sibTransId="{F698F59A-2AC9-4AC1-BF44-B318CC2DCCE2}"/>
    <dgm:cxn modelId="{6FE538A8-B84D-4173-B495-2016DC40AB6A}" srcId="{67FDE783-7AA8-4971-8D01-A7283E1BEEE0}" destId="{771E06C3-E7F6-4058-8908-6D0A335CACF6}" srcOrd="0" destOrd="0" parTransId="{807F4F1B-EB8E-47C4-8A65-C86ECEFFB65B}" sibTransId="{60D5F9A1-482A-4E6D-A8C9-3875006BB43F}"/>
    <dgm:cxn modelId="{3BDE4CAF-34E3-4C4A-A54D-E9EB5FFBF8F5}" srcId="{E668B4BD-D429-444B-A1C5-A4F7E5B1A008}" destId="{7D1F70A7-C56D-427B-A147-A9CC13B4CF17}" srcOrd="0" destOrd="0" parTransId="{18246E02-6AE4-40DC-943B-88ADB9E313D3}" sibTransId="{CE078909-8BA3-4E94-93E9-6ADE6C3F4842}"/>
    <dgm:cxn modelId="{837EEAB1-AB44-457B-9D9B-34E01E5695BE}" type="presOf" srcId="{14FF9949-0CD9-4434-8931-252E68A3741A}" destId="{CED425DA-5B15-43EF-B2B9-9FF9D33912CF}" srcOrd="0" destOrd="0" presId="urn:microsoft.com/office/officeart/2008/layout/LinedList"/>
    <dgm:cxn modelId="{A0F8C0B3-8A9B-4739-91BD-29865FDE217F}" type="presOf" srcId="{7B0954E7-99A1-4323-858E-7D36EAD20E49}" destId="{CE2C46B3-9F98-4594-BE98-6AC9DA5D09A7}" srcOrd="0" destOrd="0" presId="urn:microsoft.com/office/officeart/2008/layout/LinedList"/>
    <dgm:cxn modelId="{5664F8B3-70AB-451C-93EC-9E53AC2A159F}" type="presOf" srcId="{771E06C3-E7F6-4058-8908-6D0A335CACF6}" destId="{AA6F182C-B302-4E8A-BCB4-B936D4AA6222}" srcOrd="0" destOrd="0" presId="urn:microsoft.com/office/officeart/2008/layout/LinedList"/>
    <dgm:cxn modelId="{8CE8B7B6-9151-4317-BE9B-B52FB7749B79}" type="presOf" srcId="{204BF161-8DAE-4C52-83FE-A28ED726AABA}" destId="{CDCF9798-89BE-4E67-AC24-32AAA9971256}" srcOrd="0" destOrd="0" presId="urn:microsoft.com/office/officeart/2008/layout/LinedList"/>
    <dgm:cxn modelId="{767B1EC1-9AF7-4657-9F13-264D2159F1E0}" type="presOf" srcId="{67FDE783-7AA8-4971-8D01-A7283E1BEEE0}" destId="{2C42A389-9B1C-4D3D-AA96-FB4629C40964}" srcOrd="0" destOrd="0" presId="urn:microsoft.com/office/officeart/2008/layout/LinedList"/>
    <dgm:cxn modelId="{AD25D4CF-166C-49CE-9A53-00232DD1B9CC}" type="presOf" srcId="{7D1F70A7-C56D-427B-A147-A9CC13B4CF17}" destId="{FD7B510B-9EA5-4F6E-A3DF-0CBFCF58F9EE}" srcOrd="0" destOrd="0" presId="urn:microsoft.com/office/officeart/2008/layout/LinedList"/>
    <dgm:cxn modelId="{2095A2D0-D0C5-4503-9F29-310CC6F0AC55}" srcId="{204BF161-8DAE-4C52-83FE-A28ED726AABA}" destId="{948A3E94-60D4-422C-9995-47356466C788}" srcOrd="0" destOrd="0" parTransId="{9EE1AC30-8883-496D-923C-461943E1B242}" sibTransId="{03D94E38-55ED-44C2-929E-224EC686C119}"/>
    <dgm:cxn modelId="{FA0C20D9-112A-4F4B-9AE8-6BBD4A597995}" srcId="{BE4056CD-D904-4CFF-AB2D-9B978AF2D254}" destId="{67FDE783-7AA8-4971-8D01-A7283E1BEEE0}" srcOrd="0" destOrd="0" parTransId="{E72FAFCD-4E16-4214-8EF6-F65FBC1D43D4}" sibTransId="{A6D6875B-5059-41D4-80FF-E6FFB2E8FB3F}"/>
    <dgm:cxn modelId="{2F2417DF-F3A7-4849-9F5B-9B5FDE3C6B6B}" type="presOf" srcId="{8326D322-4869-4809-A868-38A9C132A696}" destId="{056DDCBB-F2AF-44C4-A414-442034202AAA}" srcOrd="0" destOrd="0" presId="urn:microsoft.com/office/officeart/2008/layout/LinedList"/>
    <dgm:cxn modelId="{E13AA5DF-1A70-4DAB-8121-9F4421F144E4}" type="presOf" srcId="{B64622CB-6DCE-40AE-ACF3-5C9497D5FC07}" destId="{53F03A1A-805E-4B10-B407-D0F615B60FF5}" srcOrd="0" destOrd="0" presId="urn:microsoft.com/office/officeart/2008/layout/LinedList"/>
    <dgm:cxn modelId="{43AC79E4-090B-4CEA-9DA4-39FBDD2F31FB}" srcId="{E668B4BD-D429-444B-A1C5-A4F7E5B1A008}" destId="{B64622CB-6DCE-40AE-ACF3-5C9497D5FC07}" srcOrd="1" destOrd="0" parTransId="{D544E0A9-191D-4833-A85A-C6DCB3D60496}" sibTransId="{EDC27703-E59F-4283-BA15-E9100A94E8F1}"/>
    <dgm:cxn modelId="{80BEA9E9-EA27-46EF-A7F5-AB143FDD5E85}" type="presOf" srcId="{BE4056CD-D904-4CFF-AB2D-9B978AF2D254}" destId="{DF2DE115-CA79-403F-BE4B-53D790E44700}" srcOrd="0" destOrd="0" presId="urn:microsoft.com/office/officeart/2008/layout/LinedList"/>
    <dgm:cxn modelId="{B163A6F3-9EAC-4FC2-A56C-9C2F1822479A}" type="presOf" srcId="{E5057906-23E7-46C7-8A1F-29243056FB9A}" destId="{C6966525-4966-456C-8F6E-6699F894A18D}" srcOrd="0" destOrd="0" presId="urn:microsoft.com/office/officeart/2008/layout/LinedList"/>
    <dgm:cxn modelId="{128F16F7-C28D-488A-96F0-FF97E77D1F40}" type="presOf" srcId="{33675C08-2236-43C4-914D-2A5A54E5D1FF}" destId="{45629532-7910-4143-A0AD-5C54A2BB4FDF}" srcOrd="0" destOrd="0" presId="urn:microsoft.com/office/officeart/2008/layout/LinedList"/>
    <dgm:cxn modelId="{73E8B8E6-3E7A-4CC9-BB05-32B3B49DFA6B}" type="presParOf" srcId="{DF2DE115-CA79-403F-BE4B-53D790E44700}" destId="{4F3D452B-F0A5-4877-95BB-91E512F38EA9}" srcOrd="0" destOrd="0" presId="urn:microsoft.com/office/officeart/2008/layout/LinedList"/>
    <dgm:cxn modelId="{ABC174CF-986C-4B40-B7C9-F14387A21E09}" type="presParOf" srcId="{DF2DE115-CA79-403F-BE4B-53D790E44700}" destId="{CC317585-42C1-47F2-917C-0C0A4101EFB9}" srcOrd="1" destOrd="0" presId="urn:microsoft.com/office/officeart/2008/layout/LinedList"/>
    <dgm:cxn modelId="{D134918E-BCBD-40A7-A3D0-0D2D5B1F1507}" type="presParOf" srcId="{CC317585-42C1-47F2-917C-0C0A4101EFB9}" destId="{2C42A389-9B1C-4D3D-AA96-FB4629C40964}" srcOrd="0" destOrd="0" presId="urn:microsoft.com/office/officeart/2008/layout/LinedList"/>
    <dgm:cxn modelId="{A924808A-A28A-4EBC-A521-75808E22CE19}" type="presParOf" srcId="{CC317585-42C1-47F2-917C-0C0A4101EFB9}" destId="{4D90CA6A-44B9-4A73-98C9-BB11E1E2E28E}" srcOrd="1" destOrd="0" presId="urn:microsoft.com/office/officeart/2008/layout/LinedList"/>
    <dgm:cxn modelId="{E395C8EF-A3A2-46C4-8FAA-B1AC23BA1CFE}" type="presParOf" srcId="{4D90CA6A-44B9-4A73-98C9-BB11E1E2E28E}" destId="{E1756A10-E962-48D1-BE7C-1B6B2F33DD4E}" srcOrd="0" destOrd="0" presId="urn:microsoft.com/office/officeart/2008/layout/LinedList"/>
    <dgm:cxn modelId="{DBB85C0B-5318-47F7-A0DA-6A4E513514D1}" type="presParOf" srcId="{4D90CA6A-44B9-4A73-98C9-BB11E1E2E28E}" destId="{B65D7F3E-4909-4FDF-8CA8-2650D1CD9EB0}" srcOrd="1" destOrd="0" presId="urn:microsoft.com/office/officeart/2008/layout/LinedList"/>
    <dgm:cxn modelId="{73848D68-E53F-488E-A03B-5A10C8DEEB8B}" type="presParOf" srcId="{B65D7F3E-4909-4FDF-8CA8-2650D1CD9EB0}" destId="{5ED23174-5150-4CDC-8DEB-9AB9F3A27603}" srcOrd="0" destOrd="0" presId="urn:microsoft.com/office/officeart/2008/layout/LinedList"/>
    <dgm:cxn modelId="{E447B9D5-9D5B-4435-BD71-A5CB462AF4D1}" type="presParOf" srcId="{B65D7F3E-4909-4FDF-8CA8-2650D1CD9EB0}" destId="{AA6F182C-B302-4E8A-BCB4-B936D4AA6222}" srcOrd="1" destOrd="0" presId="urn:microsoft.com/office/officeart/2008/layout/LinedList"/>
    <dgm:cxn modelId="{85E15C99-5DA6-4B72-A5B5-9058A3D501F2}" type="presParOf" srcId="{B65D7F3E-4909-4FDF-8CA8-2650D1CD9EB0}" destId="{3E0F0989-5442-4669-854F-ADD38D2A953A}" srcOrd="2" destOrd="0" presId="urn:microsoft.com/office/officeart/2008/layout/LinedList"/>
    <dgm:cxn modelId="{4C08EE32-149B-465B-ACB6-379648F5635C}" type="presParOf" srcId="{4D90CA6A-44B9-4A73-98C9-BB11E1E2E28E}" destId="{D0DF18D3-BC81-488D-99A8-A35A87FBAB0A}" srcOrd="2" destOrd="0" presId="urn:microsoft.com/office/officeart/2008/layout/LinedList"/>
    <dgm:cxn modelId="{6AF8FFDB-6CD7-4954-8923-6137A2F8CA1E}" type="presParOf" srcId="{4D90CA6A-44B9-4A73-98C9-BB11E1E2E28E}" destId="{2C830133-B09A-4099-AB74-87E86EC77E64}" srcOrd="3" destOrd="0" presId="urn:microsoft.com/office/officeart/2008/layout/LinedList"/>
    <dgm:cxn modelId="{68ABA8B5-8DF5-4E62-B6BB-5AA21B28C2AF}" type="presParOf" srcId="{4D90CA6A-44B9-4A73-98C9-BB11E1E2E28E}" destId="{572B37A7-6E89-49CB-964D-5EA3FC3C9CA8}" srcOrd="4" destOrd="0" presId="urn:microsoft.com/office/officeart/2008/layout/LinedList"/>
    <dgm:cxn modelId="{80CF173A-FB24-4CF5-90E4-9114ABD81075}" type="presParOf" srcId="{572B37A7-6E89-49CB-964D-5EA3FC3C9CA8}" destId="{C9794E09-1B39-48CD-A757-297471E3CBCA}" srcOrd="0" destOrd="0" presId="urn:microsoft.com/office/officeart/2008/layout/LinedList"/>
    <dgm:cxn modelId="{B28C58D5-27B9-4407-B923-A7C76DE42B35}" type="presParOf" srcId="{572B37A7-6E89-49CB-964D-5EA3FC3C9CA8}" destId="{CE2C46B3-9F98-4594-BE98-6AC9DA5D09A7}" srcOrd="1" destOrd="0" presId="urn:microsoft.com/office/officeart/2008/layout/LinedList"/>
    <dgm:cxn modelId="{658865E9-9002-49AB-A852-26977F1721FC}" type="presParOf" srcId="{572B37A7-6E89-49CB-964D-5EA3FC3C9CA8}" destId="{1FDD1561-2290-4913-AD47-FA721F585063}" srcOrd="2" destOrd="0" presId="urn:microsoft.com/office/officeart/2008/layout/LinedList"/>
    <dgm:cxn modelId="{7403D3C2-FAB0-4B54-A941-5E29A08BA4C0}" type="presParOf" srcId="{4D90CA6A-44B9-4A73-98C9-BB11E1E2E28E}" destId="{B1C850FC-0E20-4E3A-94E8-FEE8C36788D3}" srcOrd="5" destOrd="0" presId="urn:microsoft.com/office/officeart/2008/layout/LinedList"/>
    <dgm:cxn modelId="{69E55373-3ED4-4E6C-9E94-017561DE68FD}" type="presParOf" srcId="{4D90CA6A-44B9-4A73-98C9-BB11E1E2E28E}" destId="{6B59DB39-F2F6-4FB9-B0C6-E05E325CC09F}" srcOrd="6" destOrd="0" presId="urn:microsoft.com/office/officeart/2008/layout/LinedList"/>
    <dgm:cxn modelId="{DE700FAE-1996-4341-A521-906CE41FED20}" type="presParOf" srcId="{DF2DE115-CA79-403F-BE4B-53D790E44700}" destId="{2113C343-10B3-458B-99B4-6EFD6DC7B3DD}" srcOrd="2" destOrd="0" presId="urn:microsoft.com/office/officeart/2008/layout/LinedList"/>
    <dgm:cxn modelId="{9037AC22-CB40-4051-AE66-8F63ABE18884}" type="presParOf" srcId="{DF2DE115-CA79-403F-BE4B-53D790E44700}" destId="{76C8ECE4-AC43-4A92-B786-2AEA4CB7E072}" srcOrd="3" destOrd="0" presId="urn:microsoft.com/office/officeart/2008/layout/LinedList"/>
    <dgm:cxn modelId="{0F3EE453-8AB0-4A9F-BC78-022532F092FC}" type="presParOf" srcId="{76C8ECE4-AC43-4A92-B786-2AEA4CB7E072}" destId="{67FA10B5-9CAA-47CA-8F5C-7F6080CA8BEF}" srcOrd="0" destOrd="0" presId="urn:microsoft.com/office/officeart/2008/layout/LinedList"/>
    <dgm:cxn modelId="{23E7719F-D5AE-4519-ABA5-74D7A019D580}" type="presParOf" srcId="{76C8ECE4-AC43-4A92-B786-2AEA4CB7E072}" destId="{BBDAF4E2-540E-4B22-9D8F-C7E3CE54ECF7}" srcOrd="1" destOrd="0" presId="urn:microsoft.com/office/officeart/2008/layout/LinedList"/>
    <dgm:cxn modelId="{C252B518-C4EC-4CB4-BD71-CD7B0CB2B590}" type="presParOf" srcId="{BBDAF4E2-540E-4B22-9D8F-C7E3CE54ECF7}" destId="{94A56C29-206D-447C-8F3D-12184AC8A264}" srcOrd="0" destOrd="0" presId="urn:microsoft.com/office/officeart/2008/layout/LinedList"/>
    <dgm:cxn modelId="{E503D0E7-01EC-4965-8F4B-B996BC9D24C9}" type="presParOf" srcId="{BBDAF4E2-540E-4B22-9D8F-C7E3CE54ECF7}" destId="{FA4C5A93-1F17-40B7-A865-B5BB539E3DDE}" srcOrd="1" destOrd="0" presId="urn:microsoft.com/office/officeart/2008/layout/LinedList"/>
    <dgm:cxn modelId="{9DE6AAB9-9239-4792-B0CE-D6D8C4E6003E}" type="presParOf" srcId="{FA4C5A93-1F17-40B7-A865-B5BB539E3DDE}" destId="{50B7125A-07CC-49F0-94CF-A468413CDF6C}" srcOrd="0" destOrd="0" presId="urn:microsoft.com/office/officeart/2008/layout/LinedList"/>
    <dgm:cxn modelId="{26308802-32BC-4872-845B-8CD42C0E32A0}" type="presParOf" srcId="{FA4C5A93-1F17-40B7-A865-B5BB539E3DDE}" destId="{BE0820F6-26B5-41C7-AF09-75C00F4CA786}" srcOrd="1" destOrd="0" presId="urn:microsoft.com/office/officeart/2008/layout/LinedList"/>
    <dgm:cxn modelId="{EF6EA330-32AC-4605-803B-93FCE939632E}" type="presParOf" srcId="{FA4C5A93-1F17-40B7-A865-B5BB539E3DDE}" destId="{BB02C852-D50C-4257-A1BB-42AD0D28550A}" srcOrd="2" destOrd="0" presId="urn:microsoft.com/office/officeart/2008/layout/LinedList"/>
    <dgm:cxn modelId="{2A07962F-3CFF-44EE-B497-C0205DD6C2B8}" type="presParOf" srcId="{BBDAF4E2-540E-4B22-9D8F-C7E3CE54ECF7}" destId="{6F59E32D-AAE6-4021-B9A8-1FA5B715DC58}" srcOrd="2" destOrd="0" presId="urn:microsoft.com/office/officeart/2008/layout/LinedList"/>
    <dgm:cxn modelId="{0D5F501E-CD5E-4820-A9EE-45BD9D4A3FD4}" type="presParOf" srcId="{BBDAF4E2-540E-4B22-9D8F-C7E3CE54ECF7}" destId="{BE2275F9-5DB4-4BEB-91CF-BBE1376817D0}" srcOrd="3" destOrd="0" presId="urn:microsoft.com/office/officeart/2008/layout/LinedList"/>
    <dgm:cxn modelId="{4E41413A-E482-4414-BBCF-5E5BA7CF940B}" type="presParOf" srcId="{BBDAF4E2-540E-4B22-9D8F-C7E3CE54ECF7}" destId="{B99679FC-0A28-439E-B8E1-D0983DD874D8}" srcOrd="4" destOrd="0" presId="urn:microsoft.com/office/officeart/2008/layout/LinedList"/>
    <dgm:cxn modelId="{361079F4-27DA-4DF3-8865-4BCE9F2D607B}" type="presParOf" srcId="{B99679FC-0A28-439E-B8E1-D0983DD874D8}" destId="{A8E0C83B-F0F3-40C0-95B7-783571B35339}" srcOrd="0" destOrd="0" presId="urn:microsoft.com/office/officeart/2008/layout/LinedList"/>
    <dgm:cxn modelId="{572C7FED-445C-4838-B6A8-48AA4D68B9D9}" type="presParOf" srcId="{B99679FC-0A28-439E-B8E1-D0983DD874D8}" destId="{E71C4975-ACFA-4BCA-B38A-18CB101C34F3}" srcOrd="1" destOrd="0" presId="urn:microsoft.com/office/officeart/2008/layout/LinedList"/>
    <dgm:cxn modelId="{021EED64-A898-401F-A229-F3942AE5A77C}" type="presParOf" srcId="{B99679FC-0A28-439E-B8E1-D0983DD874D8}" destId="{D9C8EC1A-2DDF-412C-859F-5DB663FE805A}" srcOrd="2" destOrd="0" presId="urn:microsoft.com/office/officeart/2008/layout/LinedList"/>
    <dgm:cxn modelId="{C1CC503B-C7D5-456E-B650-AFCF1194531F}" type="presParOf" srcId="{BBDAF4E2-540E-4B22-9D8F-C7E3CE54ECF7}" destId="{FDFFC174-A8D7-43D5-989E-425A8B0C2D3A}" srcOrd="5" destOrd="0" presId="urn:microsoft.com/office/officeart/2008/layout/LinedList"/>
    <dgm:cxn modelId="{6DABE5F3-4996-44FF-8AD9-50732CA4A821}" type="presParOf" srcId="{BBDAF4E2-540E-4B22-9D8F-C7E3CE54ECF7}" destId="{77396CE4-4854-430F-8776-26728449EB6B}" srcOrd="6" destOrd="0" presId="urn:microsoft.com/office/officeart/2008/layout/LinedList"/>
    <dgm:cxn modelId="{B9A3D1BE-4EA7-471F-9ED0-CF549FC6A267}" type="presParOf" srcId="{DF2DE115-CA79-403F-BE4B-53D790E44700}" destId="{0C29584B-FA32-40F9-8F83-B054F6D667B4}" srcOrd="4" destOrd="0" presId="urn:microsoft.com/office/officeart/2008/layout/LinedList"/>
    <dgm:cxn modelId="{6716C8E8-5C7C-4097-AEAF-1D9618520928}" type="presParOf" srcId="{DF2DE115-CA79-403F-BE4B-53D790E44700}" destId="{B81EA061-36F2-44AA-BAE1-C8587F8A9B91}" srcOrd="5" destOrd="0" presId="urn:microsoft.com/office/officeart/2008/layout/LinedList"/>
    <dgm:cxn modelId="{D4DE8E0D-51B8-4333-BE0E-112668BE56AB}" type="presParOf" srcId="{B81EA061-36F2-44AA-BAE1-C8587F8A9B91}" destId="{CDCF9798-89BE-4E67-AC24-32AAA9971256}" srcOrd="0" destOrd="0" presId="urn:microsoft.com/office/officeart/2008/layout/LinedList"/>
    <dgm:cxn modelId="{46674A2D-39CA-4B10-9FC8-24A18CA86469}" type="presParOf" srcId="{B81EA061-36F2-44AA-BAE1-C8587F8A9B91}" destId="{6C9A83A3-13E1-4A80-9F52-44BA00B82412}" srcOrd="1" destOrd="0" presId="urn:microsoft.com/office/officeart/2008/layout/LinedList"/>
    <dgm:cxn modelId="{6A982E45-CDA1-4939-A18F-3AA61724A9FA}" type="presParOf" srcId="{6C9A83A3-13E1-4A80-9F52-44BA00B82412}" destId="{0F3A0339-FC32-4B47-8427-873B05FAB0DE}" srcOrd="0" destOrd="0" presId="urn:microsoft.com/office/officeart/2008/layout/LinedList"/>
    <dgm:cxn modelId="{203F3B1A-C3A9-462E-B478-61ABF454B4B6}" type="presParOf" srcId="{6C9A83A3-13E1-4A80-9F52-44BA00B82412}" destId="{EAC7562E-DA96-4C83-9BFA-2ABAFDAD2558}" srcOrd="1" destOrd="0" presId="urn:microsoft.com/office/officeart/2008/layout/LinedList"/>
    <dgm:cxn modelId="{C7D7D279-0704-4592-954D-9BD4DCF1D627}" type="presParOf" srcId="{EAC7562E-DA96-4C83-9BFA-2ABAFDAD2558}" destId="{2D9A0894-10A0-4528-A7C1-77EC1D9F6D06}" srcOrd="0" destOrd="0" presId="urn:microsoft.com/office/officeart/2008/layout/LinedList"/>
    <dgm:cxn modelId="{91A1CDE7-0F83-4191-BB92-DD852402F532}" type="presParOf" srcId="{EAC7562E-DA96-4C83-9BFA-2ABAFDAD2558}" destId="{9D3710FF-2CD0-4C29-BB91-AB433F78342A}" srcOrd="1" destOrd="0" presId="urn:microsoft.com/office/officeart/2008/layout/LinedList"/>
    <dgm:cxn modelId="{BBC96D62-18AB-4FEB-A41B-7D8418678C39}" type="presParOf" srcId="{EAC7562E-DA96-4C83-9BFA-2ABAFDAD2558}" destId="{68C9858E-6298-4648-BFB6-3F124E69EB33}" srcOrd="2" destOrd="0" presId="urn:microsoft.com/office/officeart/2008/layout/LinedList"/>
    <dgm:cxn modelId="{D253EBCF-8E79-4D83-8D33-F18909425A28}" type="presParOf" srcId="{6C9A83A3-13E1-4A80-9F52-44BA00B82412}" destId="{A68794D8-7485-4D23-9E24-3C76049378C5}" srcOrd="2" destOrd="0" presId="urn:microsoft.com/office/officeart/2008/layout/LinedList"/>
    <dgm:cxn modelId="{5AFCFA22-F806-4E2F-A27D-F6B2D463B9F8}" type="presParOf" srcId="{6C9A83A3-13E1-4A80-9F52-44BA00B82412}" destId="{69FBFEDC-EF6C-4E7E-ADE0-CB650A625047}" srcOrd="3" destOrd="0" presId="urn:microsoft.com/office/officeart/2008/layout/LinedList"/>
    <dgm:cxn modelId="{78CDDAC3-6EA5-45E0-97B5-AFA415A5B892}" type="presParOf" srcId="{6C9A83A3-13E1-4A80-9F52-44BA00B82412}" destId="{F5DB2C1A-A1EF-42C9-BCCA-277A3A10DB4A}" srcOrd="4" destOrd="0" presId="urn:microsoft.com/office/officeart/2008/layout/LinedList"/>
    <dgm:cxn modelId="{FF62FE8C-ED1F-4D62-BFFE-9216BC0ACD26}" type="presParOf" srcId="{F5DB2C1A-A1EF-42C9-BCCA-277A3A10DB4A}" destId="{C59AA2E8-8193-4097-A94B-78B13B027022}" srcOrd="0" destOrd="0" presId="urn:microsoft.com/office/officeart/2008/layout/LinedList"/>
    <dgm:cxn modelId="{A2CD57A5-F7AD-4651-A1A0-1CDCA9179AC1}" type="presParOf" srcId="{F5DB2C1A-A1EF-42C9-BCCA-277A3A10DB4A}" destId="{CED425DA-5B15-43EF-B2B9-9FF9D33912CF}" srcOrd="1" destOrd="0" presId="urn:microsoft.com/office/officeart/2008/layout/LinedList"/>
    <dgm:cxn modelId="{C68784BC-D68E-49F0-A89B-AE137BA087CA}" type="presParOf" srcId="{F5DB2C1A-A1EF-42C9-BCCA-277A3A10DB4A}" destId="{97362333-BB55-48C8-805E-6D60A1C1C22C}" srcOrd="2" destOrd="0" presId="urn:microsoft.com/office/officeart/2008/layout/LinedList"/>
    <dgm:cxn modelId="{AEF5A316-6C0D-41BF-95D6-31A9250C8F6D}" type="presParOf" srcId="{6C9A83A3-13E1-4A80-9F52-44BA00B82412}" destId="{11872CFC-8BA5-42A7-BC78-DF26D730C9CE}" srcOrd="5" destOrd="0" presId="urn:microsoft.com/office/officeart/2008/layout/LinedList"/>
    <dgm:cxn modelId="{9B24FAF4-C74B-4194-894D-4F0FDAC68DE4}" type="presParOf" srcId="{6C9A83A3-13E1-4A80-9F52-44BA00B82412}" destId="{15C965AD-A46C-4175-A71F-A060925F2BEA}" srcOrd="6" destOrd="0" presId="urn:microsoft.com/office/officeart/2008/layout/LinedList"/>
    <dgm:cxn modelId="{652FD3C2-18AA-4C97-892D-371B782919B5}" type="presParOf" srcId="{DF2DE115-CA79-403F-BE4B-53D790E44700}" destId="{5DDD23F3-9F58-45B9-A38C-F7149AC713AE}" srcOrd="6" destOrd="0" presId="urn:microsoft.com/office/officeart/2008/layout/LinedList"/>
    <dgm:cxn modelId="{321BC1C5-6A89-4FAD-9FE9-377DD4D38977}" type="presParOf" srcId="{DF2DE115-CA79-403F-BE4B-53D790E44700}" destId="{C2E97AA9-B183-4DDC-9565-B21D4A053709}" srcOrd="7" destOrd="0" presId="urn:microsoft.com/office/officeart/2008/layout/LinedList"/>
    <dgm:cxn modelId="{4AE91B96-AC4A-443F-96B9-B6CA83DA7040}" type="presParOf" srcId="{C2E97AA9-B183-4DDC-9565-B21D4A053709}" destId="{4BC5D825-37C6-4D31-A9E8-06EE03948806}" srcOrd="0" destOrd="0" presId="urn:microsoft.com/office/officeart/2008/layout/LinedList"/>
    <dgm:cxn modelId="{AA6A6822-1168-42DB-9C11-51DF9CAEFB1D}" type="presParOf" srcId="{C2E97AA9-B183-4DDC-9565-B21D4A053709}" destId="{01F1D01D-8953-441A-AF85-ACDC1C87F0B7}" srcOrd="1" destOrd="0" presId="urn:microsoft.com/office/officeart/2008/layout/LinedList"/>
    <dgm:cxn modelId="{8005DA52-76DE-4882-9D9E-A373D7B73C91}" type="presParOf" srcId="{01F1D01D-8953-441A-AF85-ACDC1C87F0B7}" destId="{F95708C8-C9F9-45CC-B7FF-D1864E486B60}" srcOrd="0" destOrd="0" presId="urn:microsoft.com/office/officeart/2008/layout/LinedList"/>
    <dgm:cxn modelId="{7FED8A64-DF38-4660-B0BC-08549DDC954D}" type="presParOf" srcId="{01F1D01D-8953-441A-AF85-ACDC1C87F0B7}" destId="{ADA55203-D622-4C71-A569-D3DB770B5F5E}" srcOrd="1" destOrd="0" presId="urn:microsoft.com/office/officeart/2008/layout/LinedList"/>
    <dgm:cxn modelId="{D554D77A-DBB4-4E1C-B313-6C6189EEBF18}" type="presParOf" srcId="{ADA55203-D622-4C71-A569-D3DB770B5F5E}" destId="{8D1D751A-73FB-4FE1-AAD6-41CC29E11223}" srcOrd="0" destOrd="0" presId="urn:microsoft.com/office/officeart/2008/layout/LinedList"/>
    <dgm:cxn modelId="{CA0FD640-94D2-477C-9389-9B40D8D96D1D}" type="presParOf" srcId="{ADA55203-D622-4C71-A569-D3DB770B5F5E}" destId="{FD7B510B-9EA5-4F6E-A3DF-0CBFCF58F9EE}" srcOrd="1" destOrd="0" presId="urn:microsoft.com/office/officeart/2008/layout/LinedList"/>
    <dgm:cxn modelId="{4C851758-90AB-4E2E-A556-DC7023CFAA17}" type="presParOf" srcId="{ADA55203-D622-4C71-A569-D3DB770B5F5E}" destId="{7A18639F-099D-4868-866F-2797712EBD4F}" srcOrd="2" destOrd="0" presId="urn:microsoft.com/office/officeart/2008/layout/LinedList"/>
    <dgm:cxn modelId="{0F2AA4F3-1834-4B23-B225-9EBB8AE2C332}" type="presParOf" srcId="{01F1D01D-8953-441A-AF85-ACDC1C87F0B7}" destId="{02255F74-9C82-425A-99DB-E815D586DC99}" srcOrd="2" destOrd="0" presId="urn:microsoft.com/office/officeart/2008/layout/LinedList"/>
    <dgm:cxn modelId="{98CD5302-3C0E-4B88-B1BD-86A7AD19B3BF}" type="presParOf" srcId="{01F1D01D-8953-441A-AF85-ACDC1C87F0B7}" destId="{B20C591B-40C1-41D6-8CAC-87DE5D78FA36}" srcOrd="3" destOrd="0" presId="urn:microsoft.com/office/officeart/2008/layout/LinedList"/>
    <dgm:cxn modelId="{1B2E5ED1-1E27-4B0B-88CD-C6980A9117C0}" type="presParOf" srcId="{01F1D01D-8953-441A-AF85-ACDC1C87F0B7}" destId="{4C230639-0BC2-4458-9A94-840E07EB2C8D}" srcOrd="4" destOrd="0" presId="urn:microsoft.com/office/officeart/2008/layout/LinedList"/>
    <dgm:cxn modelId="{FCC1B417-258F-4783-A27C-CDD42A53136D}" type="presParOf" srcId="{4C230639-0BC2-4458-9A94-840E07EB2C8D}" destId="{1A7EB00A-2B42-4CE8-9A13-11B7739B756A}" srcOrd="0" destOrd="0" presId="urn:microsoft.com/office/officeart/2008/layout/LinedList"/>
    <dgm:cxn modelId="{402754EE-78B9-454D-BBFC-B578C8D7FB8B}" type="presParOf" srcId="{4C230639-0BC2-4458-9A94-840E07EB2C8D}" destId="{53F03A1A-805E-4B10-B407-D0F615B60FF5}" srcOrd="1" destOrd="0" presId="urn:microsoft.com/office/officeart/2008/layout/LinedList"/>
    <dgm:cxn modelId="{5999B53C-5CF3-46FB-B9A6-E3D38A1C4561}" type="presParOf" srcId="{4C230639-0BC2-4458-9A94-840E07EB2C8D}" destId="{EA2C8CC9-9AD9-4F20-89F9-24784340576A}" srcOrd="2" destOrd="0" presId="urn:microsoft.com/office/officeart/2008/layout/LinedList"/>
    <dgm:cxn modelId="{D490BBFF-16A1-4C67-935A-C3DFA1543D1C}" type="presParOf" srcId="{01F1D01D-8953-441A-AF85-ACDC1C87F0B7}" destId="{57B5B778-A7AA-44AA-95AA-AE4521DCA9A7}" srcOrd="5" destOrd="0" presId="urn:microsoft.com/office/officeart/2008/layout/LinedList"/>
    <dgm:cxn modelId="{4CC0036D-325C-4D91-BCB4-208F8804B467}" type="presParOf" srcId="{01F1D01D-8953-441A-AF85-ACDC1C87F0B7}" destId="{1ED6F280-7898-4915-B8BD-49B4DACD5451}" srcOrd="6" destOrd="0" presId="urn:microsoft.com/office/officeart/2008/layout/LinedList"/>
    <dgm:cxn modelId="{B8503154-0228-4355-A30E-5F0256C0AD8A}" type="presParOf" srcId="{DF2DE115-CA79-403F-BE4B-53D790E44700}" destId="{FF105831-5237-46D5-87A4-9DB9C82E11BD}" srcOrd="8" destOrd="0" presId="urn:microsoft.com/office/officeart/2008/layout/LinedList"/>
    <dgm:cxn modelId="{D11A4578-7BDF-440E-A115-3A2535E6A50E}" type="presParOf" srcId="{DF2DE115-CA79-403F-BE4B-53D790E44700}" destId="{51C1B576-8340-4330-8D50-46578348D797}" srcOrd="9" destOrd="0" presId="urn:microsoft.com/office/officeart/2008/layout/LinedList"/>
    <dgm:cxn modelId="{BB1E195D-9774-4773-86B9-89A181FED804}" type="presParOf" srcId="{51C1B576-8340-4330-8D50-46578348D797}" destId="{E0E92A4D-2639-4991-BDC9-1EE458C0883A}" srcOrd="0" destOrd="0" presId="urn:microsoft.com/office/officeart/2008/layout/LinedList"/>
    <dgm:cxn modelId="{4D53EF82-EFF6-435A-B7A6-FE271EC69346}" type="presParOf" srcId="{51C1B576-8340-4330-8D50-46578348D797}" destId="{338007B9-5B63-45A8-BEFD-330E0DBE1261}" srcOrd="1" destOrd="0" presId="urn:microsoft.com/office/officeart/2008/layout/LinedList"/>
    <dgm:cxn modelId="{5F96F13C-4ACF-4D0C-A3C6-4EA2C494AF40}" type="presParOf" srcId="{338007B9-5B63-45A8-BEFD-330E0DBE1261}" destId="{01F294F0-2BBB-4AF2-8E96-0F2A82CF4F52}" srcOrd="0" destOrd="0" presId="urn:microsoft.com/office/officeart/2008/layout/LinedList"/>
    <dgm:cxn modelId="{E3A8E669-6D39-4EFB-93BA-42EA7D9652A9}" type="presParOf" srcId="{338007B9-5B63-45A8-BEFD-330E0DBE1261}" destId="{530CC9B4-61CA-4C5C-B525-0CBA6FD6DA8D}" srcOrd="1" destOrd="0" presId="urn:microsoft.com/office/officeart/2008/layout/LinedList"/>
    <dgm:cxn modelId="{B9D614C6-B62A-4F0E-BCD0-2EA173CA3CBB}" type="presParOf" srcId="{530CC9B4-61CA-4C5C-B525-0CBA6FD6DA8D}" destId="{F3FCBEBD-774D-4762-84F1-B6539055BE8F}" srcOrd="0" destOrd="0" presId="urn:microsoft.com/office/officeart/2008/layout/LinedList"/>
    <dgm:cxn modelId="{90273042-53EE-4A43-8A19-3509D0CFE8F9}" type="presParOf" srcId="{530CC9B4-61CA-4C5C-B525-0CBA6FD6DA8D}" destId="{0486637B-1F74-47B8-BA27-19AC6D79C481}" srcOrd="1" destOrd="0" presId="urn:microsoft.com/office/officeart/2008/layout/LinedList"/>
    <dgm:cxn modelId="{0592B4D0-6AEA-4A83-A208-EEFAFC65A23C}" type="presParOf" srcId="{530CC9B4-61CA-4C5C-B525-0CBA6FD6DA8D}" destId="{6ECC9F10-6672-4F42-B19D-128FC2FFA133}" srcOrd="2" destOrd="0" presId="urn:microsoft.com/office/officeart/2008/layout/LinedList"/>
    <dgm:cxn modelId="{799CD63A-271B-4E81-8B31-1F408F021C7D}" type="presParOf" srcId="{338007B9-5B63-45A8-BEFD-330E0DBE1261}" destId="{2B73CFC6-FBD1-4464-A437-A210FDE9CCD6}" srcOrd="2" destOrd="0" presId="urn:microsoft.com/office/officeart/2008/layout/LinedList"/>
    <dgm:cxn modelId="{B3B1CBEE-3BE0-45E7-8CED-D6A55C191BFC}" type="presParOf" srcId="{338007B9-5B63-45A8-BEFD-330E0DBE1261}" destId="{A0EB9CC4-16E0-4DA9-9AE6-CC61367A4A2A}" srcOrd="3" destOrd="0" presId="urn:microsoft.com/office/officeart/2008/layout/LinedList"/>
    <dgm:cxn modelId="{F2B612D3-7758-4EDB-B35F-ED00E2F5B0D9}" type="presParOf" srcId="{338007B9-5B63-45A8-BEFD-330E0DBE1261}" destId="{771D8F56-1EE3-4C9E-97A2-2D0E2A1A89C7}" srcOrd="4" destOrd="0" presId="urn:microsoft.com/office/officeart/2008/layout/LinedList"/>
    <dgm:cxn modelId="{008F1221-ED01-46DF-BE1D-424D30277944}" type="presParOf" srcId="{771D8F56-1EE3-4C9E-97A2-2D0E2A1A89C7}" destId="{2BA9B1B4-404E-46CE-8CC5-F8B0C764FE72}" srcOrd="0" destOrd="0" presId="urn:microsoft.com/office/officeart/2008/layout/LinedList"/>
    <dgm:cxn modelId="{285AA13E-8DE4-471F-9A08-FA2D114A9E83}" type="presParOf" srcId="{771D8F56-1EE3-4C9E-97A2-2D0E2A1A89C7}" destId="{45629532-7910-4143-A0AD-5C54A2BB4FDF}" srcOrd="1" destOrd="0" presId="urn:microsoft.com/office/officeart/2008/layout/LinedList"/>
    <dgm:cxn modelId="{B0C6A73E-A279-42EE-A3A2-3F2F6FD2E33D}" type="presParOf" srcId="{771D8F56-1EE3-4C9E-97A2-2D0E2A1A89C7}" destId="{77515EDA-F827-4FB5-8889-4EB665EF4DF1}" srcOrd="2" destOrd="0" presId="urn:microsoft.com/office/officeart/2008/layout/LinedList"/>
    <dgm:cxn modelId="{58FBFC14-B8D0-40E8-97B1-3D9D4CC54AAE}" type="presParOf" srcId="{338007B9-5B63-45A8-BEFD-330E0DBE1261}" destId="{CA375CF7-5CD1-4B7B-A48C-46B1D83B9FE8}" srcOrd="5" destOrd="0" presId="urn:microsoft.com/office/officeart/2008/layout/LinedList"/>
    <dgm:cxn modelId="{FC033D2F-6EE6-4818-9079-80DA1EB8E691}" type="presParOf" srcId="{338007B9-5B63-45A8-BEFD-330E0DBE1261}" destId="{5DA5D900-B496-43E2-B712-A116C99ED523}" srcOrd="6" destOrd="0" presId="urn:microsoft.com/office/officeart/2008/layout/LinedList"/>
    <dgm:cxn modelId="{D822F998-FFEF-4E48-AE85-DE3EAF6BD352}" type="presParOf" srcId="{DF2DE115-CA79-403F-BE4B-53D790E44700}" destId="{C8D1264C-E823-45BD-B746-FD7C4B64B679}" srcOrd="10" destOrd="0" presId="urn:microsoft.com/office/officeart/2008/layout/LinedList"/>
    <dgm:cxn modelId="{4F10F43F-02B7-4A55-9A4B-2EFFC51B5882}" type="presParOf" srcId="{DF2DE115-CA79-403F-BE4B-53D790E44700}" destId="{E4A5B71A-D3C2-4D7B-AF31-008D9B41CBE7}" srcOrd="11" destOrd="0" presId="urn:microsoft.com/office/officeart/2008/layout/LinedList"/>
    <dgm:cxn modelId="{6B6829FC-E387-4FA0-A35E-CB9750182B07}" type="presParOf" srcId="{E4A5B71A-D3C2-4D7B-AF31-008D9B41CBE7}" destId="{056DDCBB-F2AF-44C4-A414-442034202AAA}" srcOrd="0" destOrd="0" presId="urn:microsoft.com/office/officeart/2008/layout/LinedList"/>
    <dgm:cxn modelId="{2BB99D1C-2563-4B3C-A73A-01F7CC470010}" type="presParOf" srcId="{E4A5B71A-D3C2-4D7B-AF31-008D9B41CBE7}" destId="{CE9ACB17-FFC0-4EA8-8937-2A2E4B986E07}" srcOrd="1" destOrd="0" presId="urn:microsoft.com/office/officeart/2008/layout/LinedList"/>
    <dgm:cxn modelId="{A43FF4DB-32D0-4DED-A730-044DB5ADAC3A}" type="presParOf" srcId="{CE9ACB17-FFC0-4EA8-8937-2A2E4B986E07}" destId="{DA0E920C-7C66-4BA4-B8DD-DA510181F1F9}" srcOrd="0" destOrd="0" presId="urn:microsoft.com/office/officeart/2008/layout/LinedList"/>
    <dgm:cxn modelId="{D0B9F6CD-2977-4331-BB5F-B117AE43AA48}" type="presParOf" srcId="{CE9ACB17-FFC0-4EA8-8937-2A2E4B986E07}" destId="{EA75F387-13F1-4641-8826-D8416C61E2C2}" srcOrd="1" destOrd="0" presId="urn:microsoft.com/office/officeart/2008/layout/LinedList"/>
    <dgm:cxn modelId="{2BA7815A-F5DB-41FC-BC1B-EA32DAAEBC93}" type="presParOf" srcId="{EA75F387-13F1-4641-8826-D8416C61E2C2}" destId="{FB748D23-331A-450D-B8EE-900A0BCB1AAA}" srcOrd="0" destOrd="0" presId="urn:microsoft.com/office/officeart/2008/layout/LinedList"/>
    <dgm:cxn modelId="{A0F40990-A2C6-470C-9065-DA31CEF840B1}" type="presParOf" srcId="{EA75F387-13F1-4641-8826-D8416C61E2C2}" destId="{D0E24F68-50A9-4524-9159-F313C830FB21}" srcOrd="1" destOrd="0" presId="urn:microsoft.com/office/officeart/2008/layout/LinedList"/>
    <dgm:cxn modelId="{D379EF8B-DE03-4709-BAE1-A702194A1C6D}" type="presParOf" srcId="{EA75F387-13F1-4641-8826-D8416C61E2C2}" destId="{5430B897-C5A4-4C2E-9DA8-D1DDB17EF294}" srcOrd="2" destOrd="0" presId="urn:microsoft.com/office/officeart/2008/layout/LinedList"/>
    <dgm:cxn modelId="{A6E9992E-A100-4AEF-990F-949A62A714BE}" type="presParOf" srcId="{CE9ACB17-FFC0-4EA8-8937-2A2E4B986E07}" destId="{9FC5C55E-23EF-4221-B370-537CC8F58C35}" srcOrd="2" destOrd="0" presId="urn:microsoft.com/office/officeart/2008/layout/LinedList"/>
    <dgm:cxn modelId="{3B33FE7A-EA99-4A61-B116-DF5D948553C1}" type="presParOf" srcId="{CE9ACB17-FFC0-4EA8-8937-2A2E4B986E07}" destId="{7E4E5FD3-EFBA-48C0-91B6-F36326D0A494}" srcOrd="3" destOrd="0" presId="urn:microsoft.com/office/officeart/2008/layout/LinedList"/>
    <dgm:cxn modelId="{7515F5C1-AC85-49B2-8148-01942AF34A93}" type="presParOf" srcId="{CE9ACB17-FFC0-4EA8-8937-2A2E4B986E07}" destId="{8328C6C3-AF02-413B-B7EA-813C2AB6E354}" srcOrd="4" destOrd="0" presId="urn:microsoft.com/office/officeart/2008/layout/LinedList"/>
    <dgm:cxn modelId="{1BC6DC51-2AEB-410A-8EC6-5C893A62A00A}" type="presParOf" srcId="{8328C6C3-AF02-413B-B7EA-813C2AB6E354}" destId="{ABBD10C4-E945-4DC1-839E-0125B395C235}" srcOrd="0" destOrd="0" presId="urn:microsoft.com/office/officeart/2008/layout/LinedList"/>
    <dgm:cxn modelId="{49C2CA4B-5831-46CE-842C-09837052FC63}" type="presParOf" srcId="{8328C6C3-AF02-413B-B7EA-813C2AB6E354}" destId="{C6966525-4966-456C-8F6E-6699F894A18D}" srcOrd="1" destOrd="0" presId="urn:microsoft.com/office/officeart/2008/layout/LinedList"/>
    <dgm:cxn modelId="{96122A29-CB67-49DA-B23A-175E55CD4AD4}" type="presParOf" srcId="{8328C6C3-AF02-413B-B7EA-813C2AB6E354}" destId="{5CBC8334-AF0F-46D3-B7F5-9AD26E8F886E}" srcOrd="2" destOrd="0" presId="urn:microsoft.com/office/officeart/2008/layout/LinedList"/>
    <dgm:cxn modelId="{091DBD1A-084E-420D-82B6-2CEF00315780}" type="presParOf" srcId="{CE9ACB17-FFC0-4EA8-8937-2A2E4B986E07}" destId="{C55B9B88-8A29-42B2-B7E1-C5A584485B67}" srcOrd="5" destOrd="0" presId="urn:microsoft.com/office/officeart/2008/layout/LinedList"/>
    <dgm:cxn modelId="{D4B4FD75-EE7A-4DA9-9C67-F3B5C1E28645}" type="presParOf" srcId="{CE9ACB17-FFC0-4EA8-8937-2A2E4B986E07}" destId="{022CD364-76E9-46BB-9ED4-65F52C3C4D61}" srcOrd="6" destOrd="0" presId="urn:microsoft.com/office/officeart/2008/layout/Lin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FDD22E-F95F-4986-B387-4FD839A8D38D}" type="doc">
      <dgm:prSet loTypeId="urn:microsoft.com/office/officeart/2005/8/layout/process4" loCatId="process" qsTypeId="urn:microsoft.com/office/officeart/2005/8/quickstyle/simple1" qsCatId="simple" csTypeId="urn:microsoft.com/office/officeart/2005/8/colors/accent2_1" csCatId="accent2" phldr="1"/>
      <dgm:spPr/>
      <dgm:t>
        <a:bodyPr/>
        <a:lstStyle/>
        <a:p>
          <a:endParaRPr lang="pl-PL"/>
        </a:p>
      </dgm:t>
    </dgm:pt>
    <dgm:pt modelId="{A36D40C6-8193-4480-8D31-B1805A6E5D6D}">
      <dgm:prSet phldrT="[Tekst]" custT="1"/>
      <dgm:spPr/>
      <dgm:t>
        <a:bodyPr/>
        <a:lstStyle/>
        <a:p>
          <a:pPr algn="ctr"/>
          <a:r>
            <a:rPr lang="pl-PL" sz="1200" b="1">
              <a:latin typeface="Segoe UI Light" panose="020B0502040204020203" pitchFamily="34" charset="0"/>
              <a:cs typeface="Segoe UI Light" panose="020B0502040204020203" pitchFamily="34" charset="0"/>
            </a:rPr>
            <a:t>liczba osób uzależnionych, z którymi przeprowadzono rozmowy</a:t>
          </a:r>
        </a:p>
      </dgm:t>
    </dgm:pt>
    <dgm:pt modelId="{99AF04DA-93D8-4918-B80B-CCEEF8E5A81F}" type="parTrans" cxnId="{83DC8CE4-5029-4954-A2E8-D218322E95C7}">
      <dgm:prSet/>
      <dgm:spPr/>
      <dgm:t>
        <a:bodyPr/>
        <a:lstStyle/>
        <a:p>
          <a:pPr algn="ctr"/>
          <a:endParaRPr lang="pl-PL">
            <a:latin typeface="Segoe UI Light" panose="020B0502040204020203" pitchFamily="34" charset="0"/>
            <a:cs typeface="Segoe UI Light" panose="020B0502040204020203" pitchFamily="34" charset="0"/>
          </a:endParaRPr>
        </a:p>
      </dgm:t>
    </dgm:pt>
    <dgm:pt modelId="{66AFFD11-35EA-4F31-B0A4-481455AB49C5}" type="sibTrans" cxnId="{83DC8CE4-5029-4954-A2E8-D218322E95C7}">
      <dgm:prSet/>
      <dgm:spPr/>
      <dgm:t>
        <a:bodyPr/>
        <a:lstStyle/>
        <a:p>
          <a:pPr algn="ctr"/>
          <a:endParaRPr lang="pl-PL">
            <a:latin typeface="Segoe UI Light" panose="020B0502040204020203" pitchFamily="34" charset="0"/>
            <a:cs typeface="Segoe UI Light" panose="020B0502040204020203" pitchFamily="34" charset="0"/>
          </a:endParaRPr>
        </a:p>
      </dgm:t>
    </dgm:pt>
    <dgm:pt modelId="{38A25B88-3785-4F52-AF6D-BB81E631CA74}">
      <dgm:prSet phldrT="[Tekst]" custT="1"/>
      <dgm:spPr/>
      <dgm:t>
        <a:bodyPr/>
        <a:lstStyle/>
        <a:p>
          <a:pPr algn="ctr"/>
          <a:r>
            <a:rPr lang="pl-PL" sz="1100" b="0">
              <a:latin typeface="Segoe UI Light" panose="020B0502040204020203" pitchFamily="34" charset="0"/>
              <a:cs typeface="Segoe UI Light" panose="020B0502040204020203" pitchFamily="34" charset="0"/>
            </a:rPr>
            <a:t>gmina Bierawa - 34 </a:t>
          </a:r>
        </a:p>
      </dgm:t>
    </dgm:pt>
    <dgm:pt modelId="{CB7646B3-5862-4933-9060-A411956BD84B}" type="parTrans" cxnId="{169AFC5B-C09E-49D8-8DD2-51F4BF2B8397}">
      <dgm:prSet/>
      <dgm:spPr/>
      <dgm:t>
        <a:bodyPr/>
        <a:lstStyle/>
        <a:p>
          <a:pPr algn="ctr"/>
          <a:endParaRPr lang="pl-PL">
            <a:latin typeface="Segoe UI Light" panose="020B0502040204020203" pitchFamily="34" charset="0"/>
            <a:cs typeface="Segoe UI Light" panose="020B0502040204020203" pitchFamily="34" charset="0"/>
          </a:endParaRPr>
        </a:p>
      </dgm:t>
    </dgm:pt>
    <dgm:pt modelId="{EFEB99FE-7267-48A2-A88A-E1447311D023}" type="sibTrans" cxnId="{169AFC5B-C09E-49D8-8DD2-51F4BF2B8397}">
      <dgm:prSet/>
      <dgm:spPr/>
      <dgm:t>
        <a:bodyPr/>
        <a:lstStyle/>
        <a:p>
          <a:pPr algn="ctr"/>
          <a:endParaRPr lang="pl-PL">
            <a:latin typeface="Segoe UI Light" panose="020B0502040204020203" pitchFamily="34" charset="0"/>
            <a:cs typeface="Segoe UI Light" panose="020B0502040204020203" pitchFamily="34" charset="0"/>
          </a:endParaRPr>
        </a:p>
      </dgm:t>
    </dgm:pt>
    <dgm:pt modelId="{F4DAA7BA-0710-4788-9485-587E58179296}">
      <dgm:prSet phldrT="[Tekst]" custT="1"/>
      <dgm:spPr/>
      <dgm:t>
        <a:bodyPr/>
        <a:lstStyle/>
        <a:p>
          <a:pPr algn="ctr"/>
          <a:r>
            <a:rPr lang="pl-PL" sz="1100" b="0">
              <a:latin typeface="Segoe UI Light" panose="020B0502040204020203" pitchFamily="34" charset="0"/>
              <a:cs typeface="Segoe UI Light" panose="020B0502040204020203" pitchFamily="34" charset="0"/>
            </a:rPr>
            <a:t>gmina Cisek </a:t>
          </a:r>
          <a:br>
            <a:rPr lang="pl-PL" sz="1100" b="0">
              <a:latin typeface="Segoe UI Light" panose="020B0502040204020203" pitchFamily="34" charset="0"/>
              <a:cs typeface="Segoe UI Light" panose="020B0502040204020203" pitchFamily="34" charset="0"/>
            </a:rPr>
          </a:br>
          <a:r>
            <a:rPr lang="pl-PL" sz="1100" b="0">
              <a:latin typeface="Segoe UI Light" panose="020B0502040204020203" pitchFamily="34" charset="0"/>
              <a:cs typeface="Segoe UI Light" panose="020B0502040204020203" pitchFamily="34" charset="0"/>
            </a:rPr>
            <a:t>- 6</a:t>
          </a:r>
        </a:p>
      </dgm:t>
    </dgm:pt>
    <dgm:pt modelId="{8E6AD843-DE68-4F05-B5BB-E040D93E1A0B}" type="parTrans" cxnId="{A7998F8E-D5D9-4427-A3A5-90A7AA3A666A}">
      <dgm:prSet/>
      <dgm:spPr/>
      <dgm:t>
        <a:bodyPr/>
        <a:lstStyle/>
        <a:p>
          <a:pPr algn="ctr"/>
          <a:endParaRPr lang="pl-PL">
            <a:latin typeface="Segoe UI Light" panose="020B0502040204020203" pitchFamily="34" charset="0"/>
            <a:cs typeface="Segoe UI Light" panose="020B0502040204020203" pitchFamily="34" charset="0"/>
          </a:endParaRPr>
        </a:p>
      </dgm:t>
    </dgm:pt>
    <dgm:pt modelId="{D42846B1-A5A5-4E59-BDF3-554758B1D324}" type="sibTrans" cxnId="{A7998F8E-D5D9-4427-A3A5-90A7AA3A666A}">
      <dgm:prSet/>
      <dgm:spPr/>
      <dgm:t>
        <a:bodyPr/>
        <a:lstStyle/>
        <a:p>
          <a:pPr algn="ctr"/>
          <a:endParaRPr lang="pl-PL">
            <a:latin typeface="Segoe UI Light" panose="020B0502040204020203" pitchFamily="34" charset="0"/>
            <a:cs typeface="Segoe UI Light" panose="020B0502040204020203" pitchFamily="34" charset="0"/>
          </a:endParaRPr>
        </a:p>
      </dgm:t>
    </dgm:pt>
    <dgm:pt modelId="{D80B7CF2-43AF-4426-BF17-AE9E8E28FAE1}">
      <dgm:prSet phldrT="[Tekst]" custT="1"/>
      <dgm:spPr/>
      <dgm:t>
        <a:bodyPr/>
        <a:lstStyle/>
        <a:p>
          <a:pPr algn="ctr"/>
          <a:r>
            <a:rPr lang="pl-PL" sz="1200" b="1">
              <a:latin typeface="Segoe UI Light" panose="020B0502040204020203" pitchFamily="34" charset="0"/>
              <a:cs typeface="Segoe UI Light" panose="020B0502040204020203" pitchFamily="34" charset="0"/>
            </a:rPr>
            <a:t>liczba członków rodzin osób uzależnionych, z którymi przeprowadzono rozmowy</a:t>
          </a:r>
        </a:p>
      </dgm:t>
    </dgm:pt>
    <dgm:pt modelId="{0F934C9F-51A3-48A3-BE05-01EBEAFD0D44}" type="parTrans" cxnId="{12BAD941-4C9D-48D7-A094-C372B4B4B36D}">
      <dgm:prSet/>
      <dgm:spPr/>
      <dgm:t>
        <a:bodyPr/>
        <a:lstStyle/>
        <a:p>
          <a:pPr algn="ctr"/>
          <a:endParaRPr lang="pl-PL">
            <a:latin typeface="Segoe UI Light" panose="020B0502040204020203" pitchFamily="34" charset="0"/>
            <a:cs typeface="Segoe UI Light" panose="020B0502040204020203" pitchFamily="34" charset="0"/>
          </a:endParaRPr>
        </a:p>
      </dgm:t>
    </dgm:pt>
    <dgm:pt modelId="{68316358-3CEB-46DE-ABF7-C1794C2637F2}" type="sibTrans" cxnId="{12BAD941-4C9D-48D7-A094-C372B4B4B36D}">
      <dgm:prSet/>
      <dgm:spPr/>
      <dgm:t>
        <a:bodyPr/>
        <a:lstStyle/>
        <a:p>
          <a:pPr algn="ctr"/>
          <a:endParaRPr lang="pl-PL">
            <a:latin typeface="Segoe UI Light" panose="020B0502040204020203" pitchFamily="34" charset="0"/>
            <a:cs typeface="Segoe UI Light" panose="020B0502040204020203" pitchFamily="34" charset="0"/>
          </a:endParaRPr>
        </a:p>
      </dgm:t>
    </dgm:pt>
    <dgm:pt modelId="{482FFF87-77CA-41ED-B925-21C7DD36516E}">
      <dgm:prSet phldrT="[Tekst]" custT="1"/>
      <dgm:spPr/>
      <dgm:t>
        <a:bodyPr/>
        <a:lstStyle/>
        <a:p>
          <a:pPr algn="ctr"/>
          <a:r>
            <a:rPr lang="pl-PL" sz="1100" b="0">
              <a:latin typeface="Segoe UI Light" panose="020B0502040204020203" pitchFamily="34" charset="0"/>
              <a:cs typeface="Segoe UI Light" panose="020B0502040204020203" pitchFamily="34" charset="0"/>
            </a:rPr>
            <a:t>gmina Bierawa - 8 </a:t>
          </a:r>
        </a:p>
      </dgm:t>
    </dgm:pt>
    <dgm:pt modelId="{9C92B06C-32E9-40C5-AEF0-ED3F65B14299}" type="parTrans" cxnId="{5D6031DC-2FAE-4684-B1E0-728374B33DDA}">
      <dgm:prSet/>
      <dgm:spPr/>
      <dgm:t>
        <a:bodyPr/>
        <a:lstStyle/>
        <a:p>
          <a:pPr algn="ctr"/>
          <a:endParaRPr lang="pl-PL">
            <a:latin typeface="Segoe UI Light" panose="020B0502040204020203" pitchFamily="34" charset="0"/>
            <a:cs typeface="Segoe UI Light" panose="020B0502040204020203" pitchFamily="34" charset="0"/>
          </a:endParaRPr>
        </a:p>
      </dgm:t>
    </dgm:pt>
    <dgm:pt modelId="{E9279FA4-288F-4175-888A-6B3571858935}" type="sibTrans" cxnId="{5D6031DC-2FAE-4684-B1E0-728374B33DDA}">
      <dgm:prSet/>
      <dgm:spPr/>
      <dgm:t>
        <a:bodyPr/>
        <a:lstStyle/>
        <a:p>
          <a:pPr algn="ctr"/>
          <a:endParaRPr lang="pl-PL">
            <a:latin typeface="Segoe UI Light" panose="020B0502040204020203" pitchFamily="34" charset="0"/>
            <a:cs typeface="Segoe UI Light" panose="020B0502040204020203" pitchFamily="34" charset="0"/>
          </a:endParaRPr>
        </a:p>
      </dgm:t>
    </dgm:pt>
    <dgm:pt modelId="{6A22C567-487E-4BBD-9772-0E3E1CF5E347}">
      <dgm:prSet phldrT="[Tekst]" custT="1"/>
      <dgm:spPr/>
      <dgm:t>
        <a:bodyPr/>
        <a:lstStyle/>
        <a:p>
          <a:pPr algn="ctr"/>
          <a:r>
            <a:rPr lang="pl-PL" sz="1100" b="0">
              <a:latin typeface="Segoe UI Light" panose="020B0502040204020203" pitchFamily="34" charset="0"/>
              <a:cs typeface="Segoe UI Light" panose="020B0502040204020203" pitchFamily="34" charset="0"/>
            </a:rPr>
            <a:t>gmina Cisek </a:t>
          </a:r>
          <a:br>
            <a:rPr lang="pl-PL" sz="1100" b="0">
              <a:latin typeface="Segoe UI Light" panose="020B0502040204020203" pitchFamily="34" charset="0"/>
              <a:cs typeface="Segoe UI Light" panose="020B0502040204020203" pitchFamily="34" charset="0"/>
            </a:rPr>
          </a:br>
          <a:r>
            <a:rPr lang="pl-PL" sz="1100" b="0">
              <a:latin typeface="Segoe UI Light" panose="020B0502040204020203" pitchFamily="34" charset="0"/>
              <a:cs typeface="Segoe UI Light" panose="020B0502040204020203" pitchFamily="34" charset="0"/>
            </a:rPr>
            <a:t>- 10</a:t>
          </a:r>
        </a:p>
      </dgm:t>
    </dgm:pt>
    <dgm:pt modelId="{B3F2CE02-06CD-43F4-B56D-37A8B9EAF1CA}" type="parTrans" cxnId="{0449DB2A-20FE-41D4-B0E7-8AF14B33733B}">
      <dgm:prSet/>
      <dgm:spPr/>
      <dgm:t>
        <a:bodyPr/>
        <a:lstStyle/>
        <a:p>
          <a:pPr algn="ctr"/>
          <a:endParaRPr lang="pl-PL">
            <a:latin typeface="Segoe UI Light" panose="020B0502040204020203" pitchFamily="34" charset="0"/>
            <a:cs typeface="Segoe UI Light" panose="020B0502040204020203" pitchFamily="34" charset="0"/>
          </a:endParaRPr>
        </a:p>
      </dgm:t>
    </dgm:pt>
    <dgm:pt modelId="{F59F6B08-0FAC-4CB4-B751-E3154C5806EE}" type="sibTrans" cxnId="{0449DB2A-20FE-41D4-B0E7-8AF14B33733B}">
      <dgm:prSet/>
      <dgm:spPr/>
      <dgm:t>
        <a:bodyPr/>
        <a:lstStyle/>
        <a:p>
          <a:pPr algn="ctr"/>
          <a:endParaRPr lang="pl-PL">
            <a:latin typeface="Segoe UI Light" panose="020B0502040204020203" pitchFamily="34" charset="0"/>
            <a:cs typeface="Segoe UI Light" panose="020B0502040204020203" pitchFamily="34" charset="0"/>
          </a:endParaRPr>
        </a:p>
      </dgm:t>
    </dgm:pt>
    <dgm:pt modelId="{954CB648-724E-46FB-811D-33D516D552A2}">
      <dgm:prSet custT="1"/>
      <dgm:spPr/>
      <dgm:t>
        <a:bodyPr/>
        <a:lstStyle/>
        <a:p>
          <a:pPr algn="ctr"/>
          <a:r>
            <a:rPr lang="pl-PL" sz="1100" b="0">
              <a:latin typeface="Segoe UI Light" panose="020B0502040204020203" pitchFamily="34" charset="0"/>
              <a:cs typeface="Segoe UI Light" panose="020B0502040204020203" pitchFamily="34" charset="0"/>
            </a:rPr>
            <a:t>miasto Kędzierzyn- Koźle - 134</a:t>
          </a:r>
        </a:p>
      </dgm:t>
    </dgm:pt>
    <dgm:pt modelId="{70724E8E-0054-40D2-B1A4-CDC6C750F89A}" type="parTrans" cxnId="{764CCC77-57DC-4EFD-86EE-825F1480275D}">
      <dgm:prSet/>
      <dgm:spPr/>
      <dgm:t>
        <a:bodyPr/>
        <a:lstStyle/>
        <a:p>
          <a:pPr algn="ctr"/>
          <a:endParaRPr lang="pl-PL">
            <a:latin typeface="Segoe UI Light" panose="020B0502040204020203" pitchFamily="34" charset="0"/>
            <a:cs typeface="Segoe UI Light" panose="020B0502040204020203" pitchFamily="34" charset="0"/>
          </a:endParaRPr>
        </a:p>
      </dgm:t>
    </dgm:pt>
    <dgm:pt modelId="{F6FDC1FB-35FA-4139-B576-6DDB3DC4210E}" type="sibTrans" cxnId="{764CCC77-57DC-4EFD-86EE-825F1480275D}">
      <dgm:prSet/>
      <dgm:spPr/>
      <dgm:t>
        <a:bodyPr/>
        <a:lstStyle/>
        <a:p>
          <a:pPr algn="ctr"/>
          <a:endParaRPr lang="pl-PL">
            <a:latin typeface="Segoe UI Light" panose="020B0502040204020203" pitchFamily="34" charset="0"/>
            <a:cs typeface="Segoe UI Light" panose="020B0502040204020203" pitchFamily="34" charset="0"/>
          </a:endParaRPr>
        </a:p>
      </dgm:t>
    </dgm:pt>
    <dgm:pt modelId="{3854A0F5-5F31-44C4-B77E-F377CADF9D55}">
      <dgm:prSet custT="1"/>
      <dgm:spPr/>
      <dgm:t>
        <a:bodyPr/>
        <a:lstStyle/>
        <a:p>
          <a:pPr algn="ctr"/>
          <a:r>
            <a:rPr lang="pl-PL" sz="1100" b="0">
              <a:latin typeface="Segoe UI Light" panose="020B0502040204020203" pitchFamily="34" charset="0"/>
              <a:cs typeface="Segoe UI Light" panose="020B0502040204020203" pitchFamily="34" charset="0"/>
            </a:rPr>
            <a:t>gmina Pawłowiczki </a:t>
          </a:r>
          <a:br>
            <a:rPr lang="pl-PL" sz="1100" b="0">
              <a:latin typeface="Segoe UI Light" panose="020B0502040204020203" pitchFamily="34" charset="0"/>
              <a:cs typeface="Segoe UI Light" panose="020B0502040204020203" pitchFamily="34" charset="0"/>
            </a:rPr>
          </a:br>
          <a:r>
            <a:rPr lang="pl-PL" sz="1100" b="0">
              <a:latin typeface="Segoe UI Light" panose="020B0502040204020203" pitchFamily="34" charset="0"/>
              <a:cs typeface="Segoe UI Light" panose="020B0502040204020203" pitchFamily="34" charset="0"/>
            </a:rPr>
            <a:t>- 3</a:t>
          </a:r>
        </a:p>
      </dgm:t>
    </dgm:pt>
    <dgm:pt modelId="{9EF83693-85C2-45B3-B8F1-8CA5E0FA9BBD}" type="parTrans" cxnId="{61350B12-C121-4C57-89EF-00A0D551660E}">
      <dgm:prSet/>
      <dgm:spPr/>
      <dgm:t>
        <a:bodyPr/>
        <a:lstStyle/>
        <a:p>
          <a:pPr algn="ctr"/>
          <a:endParaRPr lang="pl-PL">
            <a:latin typeface="Segoe UI Light" panose="020B0502040204020203" pitchFamily="34" charset="0"/>
            <a:cs typeface="Segoe UI Light" panose="020B0502040204020203" pitchFamily="34" charset="0"/>
          </a:endParaRPr>
        </a:p>
      </dgm:t>
    </dgm:pt>
    <dgm:pt modelId="{DDC29186-1168-4CB4-9C2C-1D2A4840017E}" type="sibTrans" cxnId="{61350B12-C121-4C57-89EF-00A0D551660E}">
      <dgm:prSet/>
      <dgm:spPr/>
      <dgm:t>
        <a:bodyPr/>
        <a:lstStyle/>
        <a:p>
          <a:pPr algn="ctr"/>
          <a:endParaRPr lang="pl-PL">
            <a:latin typeface="Segoe UI Light" panose="020B0502040204020203" pitchFamily="34" charset="0"/>
            <a:cs typeface="Segoe UI Light" panose="020B0502040204020203" pitchFamily="34" charset="0"/>
          </a:endParaRPr>
        </a:p>
      </dgm:t>
    </dgm:pt>
    <dgm:pt modelId="{7B412539-F39C-4815-8412-7C6772CA9DE2}">
      <dgm:prSet custT="1"/>
      <dgm:spPr/>
      <dgm:t>
        <a:bodyPr/>
        <a:lstStyle/>
        <a:p>
          <a:pPr algn="ctr"/>
          <a:r>
            <a:rPr lang="pl-PL" sz="1100" b="0">
              <a:latin typeface="Segoe UI Light" panose="020B0502040204020203" pitchFamily="34" charset="0"/>
              <a:cs typeface="Segoe UI Light" panose="020B0502040204020203" pitchFamily="34" charset="0"/>
            </a:rPr>
            <a:t>gmina Polska Cerekiew - 1</a:t>
          </a:r>
        </a:p>
      </dgm:t>
    </dgm:pt>
    <dgm:pt modelId="{CFCC1803-11A3-42AE-8CFE-7F2F228DEE50}" type="parTrans" cxnId="{A667F89D-9F51-4948-AA3E-E2716D874385}">
      <dgm:prSet/>
      <dgm:spPr/>
      <dgm:t>
        <a:bodyPr/>
        <a:lstStyle/>
        <a:p>
          <a:pPr algn="ctr"/>
          <a:endParaRPr lang="pl-PL">
            <a:latin typeface="Segoe UI Light" panose="020B0502040204020203" pitchFamily="34" charset="0"/>
            <a:cs typeface="Segoe UI Light" panose="020B0502040204020203" pitchFamily="34" charset="0"/>
          </a:endParaRPr>
        </a:p>
      </dgm:t>
    </dgm:pt>
    <dgm:pt modelId="{4244EE30-EE13-4851-8DD2-BB20BFCF3EF1}" type="sibTrans" cxnId="{A667F89D-9F51-4948-AA3E-E2716D874385}">
      <dgm:prSet/>
      <dgm:spPr/>
      <dgm:t>
        <a:bodyPr/>
        <a:lstStyle/>
        <a:p>
          <a:pPr algn="ctr"/>
          <a:endParaRPr lang="pl-PL">
            <a:latin typeface="Segoe UI Light" panose="020B0502040204020203" pitchFamily="34" charset="0"/>
            <a:cs typeface="Segoe UI Light" panose="020B0502040204020203" pitchFamily="34" charset="0"/>
          </a:endParaRPr>
        </a:p>
      </dgm:t>
    </dgm:pt>
    <dgm:pt modelId="{E72A73D9-3250-489D-B27E-E0E46526FA78}">
      <dgm:prSet custT="1"/>
      <dgm:spPr/>
      <dgm:t>
        <a:bodyPr/>
        <a:lstStyle/>
        <a:p>
          <a:pPr algn="ctr"/>
          <a:r>
            <a:rPr lang="pl-PL" sz="1100" b="0">
              <a:latin typeface="Segoe UI Light" panose="020B0502040204020203" pitchFamily="34" charset="0"/>
              <a:cs typeface="Segoe UI Light" panose="020B0502040204020203" pitchFamily="34" charset="0"/>
            </a:rPr>
            <a:t>gmina Reńska Wieś - 6</a:t>
          </a:r>
        </a:p>
      </dgm:t>
    </dgm:pt>
    <dgm:pt modelId="{C73B8953-349B-4171-9970-F4A061E62FC6}" type="parTrans" cxnId="{4EFDF334-1A39-4627-9471-6F957B4F65FB}">
      <dgm:prSet/>
      <dgm:spPr/>
      <dgm:t>
        <a:bodyPr/>
        <a:lstStyle/>
        <a:p>
          <a:pPr algn="ctr"/>
          <a:endParaRPr lang="pl-PL">
            <a:latin typeface="Segoe UI Light" panose="020B0502040204020203" pitchFamily="34" charset="0"/>
            <a:cs typeface="Segoe UI Light" panose="020B0502040204020203" pitchFamily="34" charset="0"/>
          </a:endParaRPr>
        </a:p>
      </dgm:t>
    </dgm:pt>
    <dgm:pt modelId="{0B8A80A6-89A5-4EED-8BF4-83058C4B8319}" type="sibTrans" cxnId="{4EFDF334-1A39-4627-9471-6F957B4F65FB}">
      <dgm:prSet/>
      <dgm:spPr/>
      <dgm:t>
        <a:bodyPr/>
        <a:lstStyle/>
        <a:p>
          <a:pPr algn="ctr"/>
          <a:endParaRPr lang="pl-PL">
            <a:latin typeface="Segoe UI Light" panose="020B0502040204020203" pitchFamily="34" charset="0"/>
            <a:cs typeface="Segoe UI Light" panose="020B0502040204020203" pitchFamily="34" charset="0"/>
          </a:endParaRPr>
        </a:p>
      </dgm:t>
    </dgm:pt>
    <dgm:pt modelId="{D5147F83-F8BA-4F87-9750-B754A33FEB79}">
      <dgm:prSet custT="1"/>
      <dgm:spPr/>
      <dgm:t>
        <a:bodyPr/>
        <a:lstStyle/>
        <a:p>
          <a:r>
            <a:rPr lang="pl-PL" sz="1100" b="0">
              <a:latin typeface="Segoe UI Light" panose="020B0502040204020203" pitchFamily="34" charset="0"/>
              <a:cs typeface="Segoe UI Light" panose="020B0502040204020203" pitchFamily="34" charset="0"/>
            </a:rPr>
            <a:t>miasto Kędzierzyn-Koźle </a:t>
          </a:r>
          <a:br>
            <a:rPr lang="pl-PL" sz="1100" b="0">
              <a:latin typeface="Segoe UI Light" panose="020B0502040204020203" pitchFamily="34" charset="0"/>
              <a:cs typeface="Segoe UI Light" panose="020B0502040204020203" pitchFamily="34" charset="0"/>
            </a:rPr>
          </a:br>
          <a:r>
            <a:rPr lang="pl-PL" sz="1100" b="0">
              <a:latin typeface="Segoe UI Light" panose="020B0502040204020203" pitchFamily="34" charset="0"/>
              <a:cs typeface="Segoe UI Light" panose="020B0502040204020203" pitchFamily="34" charset="0"/>
            </a:rPr>
            <a:t>- 21</a:t>
          </a:r>
          <a:endParaRPr lang="pl-PL" sz="1100" b="0"/>
        </a:p>
      </dgm:t>
    </dgm:pt>
    <dgm:pt modelId="{1C961B99-3B9D-4DCD-B1AE-DF99E2A582AC}" type="parTrans" cxnId="{3F939793-AD0E-42D2-9944-8F3E1FB5793B}">
      <dgm:prSet/>
      <dgm:spPr/>
      <dgm:t>
        <a:bodyPr/>
        <a:lstStyle/>
        <a:p>
          <a:endParaRPr lang="pl-PL"/>
        </a:p>
      </dgm:t>
    </dgm:pt>
    <dgm:pt modelId="{41DE3F4F-2C48-45F0-9553-7B26E6E27B91}" type="sibTrans" cxnId="{3F939793-AD0E-42D2-9944-8F3E1FB5793B}">
      <dgm:prSet/>
      <dgm:spPr/>
      <dgm:t>
        <a:bodyPr/>
        <a:lstStyle/>
        <a:p>
          <a:endParaRPr lang="pl-PL"/>
        </a:p>
      </dgm:t>
    </dgm:pt>
    <dgm:pt modelId="{7E1078AE-01ED-421E-BBC3-690CB0966312}">
      <dgm:prSet custT="1"/>
      <dgm:spPr/>
      <dgm:t>
        <a:bodyPr/>
        <a:lstStyle/>
        <a:p>
          <a:r>
            <a:rPr lang="pl-PL" sz="1100" b="0">
              <a:latin typeface="Segoe UI Light" panose="020B0502040204020203" pitchFamily="34" charset="0"/>
              <a:cs typeface="Segoe UI Light" panose="020B0502040204020203" pitchFamily="34" charset="0"/>
            </a:rPr>
            <a:t>gmina Pawłowiczki</a:t>
          </a:r>
          <a:br>
            <a:rPr lang="pl-PL" sz="1100" b="0">
              <a:latin typeface="Segoe UI Light" panose="020B0502040204020203" pitchFamily="34" charset="0"/>
              <a:cs typeface="Segoe UI Light" panose="020B0502040204020203" pitchFamily="34" charset="0"/>
            </a:rPr>
          </a:br>
          <a:r>
            <a:rPr lang="pl-PL" sz="1100" b="0">
              <a:latin typeface="Segoe UI Light" panose="020B0502040204020203" pitchFamily="34" charset="0"/>
              <a:cs typeface="Segoe UI Light" panose="020B0502040204020203" pitchFamily="34" charset="0"/>
            </a:rPr>
            <a:t>- 8</a:t>
          </a:r>
          <a:endParaRPr lang="pl-PL" sz="1100" b="0"/>
        </a:p>
      </dgm:t>
    </dgm:pt>
    <dgm:pt modelId="{2703FA7F-C01E-414D-B3FF-E51E472D7E9E}" type="parTrans" cxnId="{D0E737B3-ACA2-4E84-9144-B6E32B1E0AA8}">
      <dgm:prSet/>
      <dgm:spPr/>
      <dgm:t>
        <a:bodyPr/>
        <a:lstStyle/>
        <a:p>
          <a:endParaRPr lang="pl-PL"/>
        </a:p>
      </dgm:t>
    </dgm:pt>
    <dgm:pt modelId="{11A75FD0-1881-4F8D-8E1D-07B70D4EE4E2}" type="sibTrans" cxnId="{D0E737B3-ACA2-4E84-9144-B6E32B1E0AA8}">
      <dgm:prSet/>
      <dgm:spPr/>
      <dgm:t>
        <a:bodyPr/>
        <a:lstStyle/>
        <a:p>
          <a:endParaRPr lang="pl-PL"/>
        </a:p>
      </dgm:t>
    </dgm:pt>
    <dgm:pt modelId="{D09D4B2A-9B4D-4418-B953-6D25804CFB59}">
      <dgm:prSet custT="1"/>
      <dgm:spPr/>
      <dgm:t>
        <a:bodyPr/>
        <a:lstStyle/>
        <a:p>
          <a:r>
            <a:rPr lang="pl-PL" sz="1100" b="0">
              <a:latin typeface="Segoe UI Light" panose="020B0502040204020203" pitchFamily="34" charset="0"/>
              <a:cs typeface="Segoe UI Light" panose="020B0502040204020203" pitchFamily="34" charset="0"/>
            </a:rPr>
            <a:t>gmina Polska Cerekiew - 1</a:t>
          </a:r>
        </a:p>
      </dgm:t>
    </dgm:pt>
    <dgm:pt modelId="{B95CFDD2-9795-4A7B-AC78-9AEE34EF9BE5}" type="parTrans" cxnId="{BC5112AA-170D-4289-A2F9-0FA85BA30A28}">
      <dgm:prSet/>
      <dgm:spPr/>
      <dgm:t>
        <a:bodyPr/>
        <a:lstStyle/>
        <a:p>
          <a:endParaRPr lang="pl-PL"/>
        </a:p>
      </dgm:t>
    </dgm:pt>
    <dgm:pt modelId="{55DC5AE2-6192-43AD-92C4-D6079936B651}" type="sibTrans" cxnId="{BC5112AA-170D-4289-A2F9-0FA85BA30A28}">
      <dgm:prSet/>
      <dgm:spPr/>
      <dgm:t>
        <a:bodyPr/>
        <a:lstStyle/>
        <a:p>
          <a:endParaRPr lang="pl-PL"/>
        </a:p>
      </dgm:t>
    </dgm:pt>
    <dgm:pt modelId="{2CE2AC8A-A760-493E-9127-E0133AAC0CED}">
      <dgm:prSet custT="1"/>
      <dgm:spPr/>
      <dgm:t>
        <a:bodyPr/>
        <a:lstStyle/>
        <a:p>
          <a:r>
            <a:rPr lang="pl-PL" sz="1100" b="0">
              <a:latin typeface="Segoe UI Light" panose="020B0502040204020203" pitchFamily="34" charset="0"/>
              <a:cs typeface="Segoe UI Light" panose="020B0502040204020203" pitchFamily="34" charset="0"/>
            </a:rPr>
            <a:t>gmina Reńska Wieś - 3</a:t>
          </a:r>
        </a:p>
      </dgm:t>
    </dgm:pt>
    <dgm:pt modelId="{97AE0584-FBA8-48B4-8199-08C69AB787EA}" type="parTrans" cxnId="{DF5A5CA7-3134-4F86-B981-668BBA3DCEDE}">
      <dgm:prSet/>
      <dgm:spPr/>
      <dgm:t>
        <a:bodyPr/>
        <a:lstStyle/>
        <a:p>
          <a:endParaRPr lang="pl-PL"/>
        </a:p>
      </dgm:t>
    </dgm:pt>
    <dgm:pt modelId="{A81651AB-8F8D-4C51-9461-31131002C5C0}" type="sibTrans" cxnId="{DF5A5CA7-3134-4F86-B981-668BBA3DCEDE}">
      <dgm:prSet/>
      <dgm:spPr/>
      <dgm:t>
        <a:bodyPr/>
        <a:lstStyle/>
        <a:p>
          <a:endParaRPr lang="pl-PL"/>
        </a:p>
      </dgm:t>
    </dgm:pt>
    <dgm:pt modelId="{348D334B-6523-4291-BFF9-5A6342D18CFC}" type="pres">
      <dgm:prSet presAssocID="{B3FDD22E-F95F-4986-B387-4FD839A8D38D}" presName="Name0" presStyleCnt="0">
        <dgm:presLayoutVars>
          <dgm:dir/>
          <dgm:animLvl val="lvl"/>
          <dgm:resizeHandles val="exact"/>
        </dgm:presLayoutVars>
      </dgm:prSet>
      <dgm:spPr/>
    </dgm:pt>
    <dgm:pt modelId="{472E64C1-3FB9-4964-9872-868824802E47}" type="pres">
      <dgm:prSet presAssocID="{D80B7CF2-43AF-4426-BF17-AE9E8E28FAE1}" presName="boxAndChildren" presStyleCnt="0"/>
      <dgm:spPr/>
    </dgm:pt>
    <dgm:pt modelId="{65C1D672-482F-4479-9DF7-72505E16F9D9}" type="pres">
      <dgm:prSet presAssocID="{D80B7CF2-43AF-4426-BF17-AE9E8E28FAE1}" presName="parentTextBox" presStyleLbl="node1" presStyleIdx="0" presStyleCnt="2"/>
      <dgm:spPr/>
    </dgm:pt>
    <dgm:pt modelId="{FDB6B21C-5BA5-4A29-AEE9-2F312C8F40E7}" type="pres">
      <dgm:prSet presAssocID="{D80B7CF2-43AF-4426-BF17-AE9E8E28FAE1}" presName="entireBox" presStyleLbl="node1" presStyleIdx="0" presStyleCnt="2" custScaleY="81331"/>
      <dgm:spPr/>
    </dgm:pt>
    <dgm:pt modelId="{5BDBFCBC-CB2F-4C39-AF36-73D84BE51A7E}" type="pres">
      <dgm:prSet presAssocID="{D80B7CF2-43AF-4426-BF17-AE9E8E28FAE1}" presName="descendantBox" presStyleCnt="0"/>
      <dgm:spPr/>
    </dgm:pt>
    <dgm:pt modelId="{D609C556-163F-466D-A2D1-443426D283FD}" type="pres">
      <dgm:prSet presAssocID="{482FFF87-77CA-41ED-B925-21C7DD36516E}" presName="childTextBox" presStyleLbl="fgAccFollowNode1" presStyleIdx="0" presStyleCnt="12">
        <dgm:presLayoutVars>
          <dgm:bulletEnabled val="1"/>
        </dgm:presLayoutVars>
      </dgm:prSet>
      <dgm:spPr/>
    </dgm:pt>
    <dgm:pt modelId="{921EF7E1-F093-4AB3-8EC9-A3B7122FEA78}" type="pres">
      <dgm:prSet presAssocID="{6A22C567-487E-4BBD-9772-0E3E1CF5E347}" presName="childTextBox" presStyleLbl="fgAccFollowNode1" presStyleIdx="1" presStyleCnt="12">
        <dgm:presLayoutVars>
          <dgm:bulletEnabled val="1"/>
        </dgm:presLayoutVars>
      </dgm:prSet>
      <dgm:spPr/>
    </dgm:pt>
    <dgm:pt modelId="{8A68A687-4C38-4D9F-AA40-BEA77B317CFF}" type="pres">
      <dgm:prSet presAssocID="{D5147F83-F8BA-4F87-9750-B754A33FEB79}" presName="childTextBox" presStyleLbl="fgAccFollowNode1" presStyleIdx="2" presStyleCnt="12" custScaleX="125000">
        <dgm:presLayoutVars>
          <dgm:bulletEnabled val="1"/>
        </dgm:presLayoutVars>
      </dgm:prSet>
      <dgm:spPr/>
    </dgm:pt>
    <dgm:pt modelId="{704705CC-9BA3-4F6B-894A-CDFBB6C7BCAB}" type="pres">
      <dgm:prSet presAssocID="{7E1078AE-01ED-421E-BBC3-690CB0966312}" presName="childTextBox" presStyleLbl="fgAccFollowNode1" presStyleIdx="3" presStyleCnt="12">
        <dgm:presLayoutVars>
          <dgm:bulletEnabled val="1"/>
        </dgm:presLayoutVars>
      </dgm:prSet>
      <dgm:spPr/>
    </dgm:pt>
    <dgm:pt modelId="{F01BAADA-858C-419B-A497-99F3D3149E5B}" type="pres">
      <dgm:prSet presAssocID="{D09D4B2A-9B4D-4418-B953-6D25804CFB59}" presName="childTextBox" presStyleLbl="fgAccFollowNode1" presStyleIdx="4" presStyleCnt="12">
        <dgm:presLayoutVars>
          <dgm:bulletEnabled val="1"/>
        </dgm:presLayoutVars>
      </dgm:prSet>
      <dgm:spPr/>
    </dgm:pt>
    <dgm:pt modelId="{B018C1CE-0BCD-458A-BF73-1F960B94EFAD}" type="pres">
      <dgm:prSet presAssocID="{2CE2AC8A-A760-493E-9127-E0133AAC0CED}" presName="childTextBox" presStyleLbl="fgAccFollowNode1" presStyleIdx="5" presStyleCnt="12">
        <dgm:presLayoutVars>
          <dgm:bulletEnabled val="1"/>
        </dgm:presLayoutVars>
      </dgm:prSet>
      <dgm:spPr/>
    </dgm:pt>
    <dgm:pt modelId="{D489863B-D273-447F-8BAE-A3C05C3CA3F0}" type="pres">
      <dgm:prSet presAssocID="{66AFFD11-35EA-4F31-B0A4-481455AB49C5}" presName="sp" presStyleCnt="0"/>
      <dgm:spPr/>
    </dgm:pt>
    <dgm:pt modelId="{70929FD2-24DA-4F3C-963F-2C268937FEBA}" type="pres">
      <dgm:prSet presAssocID="{A36D40C6-8193-4480-8D31-B1805A6E5D6D}" presName="arrowAndChildren" presStyleCnt="0"/>
      <dgm:spPr/>
    </dgm:pt>
    <dgm:pt modelId="{757247A9-37CE-423B-8B83-EE1759367783}" type="pres">
      <dgm:prSet presAssocID="{A36D40C6-8193-4480-8D31-B1805A6E5D6D}" presName="parentTextArrow" presStyleLbl="node1" presStyleIdx="0" presStyleCnt="2"/>
      <dgm:spPr/>
    </dgm:pt>
    <dgm:pt modelId="{3A3A74E6-3E55-4BB9-B350-A14CB4A12FF0}" type="pres">
      <dgm:prSet presAssocID="{A36D40C6-8193-4480-8D31-B1805A6E5D6D}" presName="arrow" presStyleLbl="node1" presStyleIdx="1" presStyleCnt="2" custAng="0" custScaleY="93254" custLinFactNeighborY="4765"/>
      <dgm:spPr/>
    </dgm:pt>
    <dgm:pt modelId="{40EFD173-A9A7-492E-AB94-51A65808BCDF}" type="pres">
      <dgm:prSet presAssocID="{A36D40C6-8193-4480-8D31-B1805A6E5D6D}" presName="descendantArrow" presStyleCnt="0"/>
      <dgm:spPr/>
    </dgm:pt>
    <dgm:pt modelId="{72276189-BB33-443B-B64A-6537226832E0}" type="pres">
      <dgm:prSet presAssocID="{38A25B88-3785-4F52-AF6D-BB81E631CA74}" presName="childTextArrow" presStyleLbl="fgAccFollowNode1" presStyleIdx="6" presStyleCnt="12">
        <dgm:presLayoutVars>
          <dgm:bulletEnabled val="1"/>
        </dgm:presLayoutVars>
      </dgm:prSet>
      <dgm:spPr/>
    </dgm:pt>
    <dgm:pt modelId="{2357FC9B-186A-4E88-8ADE-25B274E3BCF0}" type="pres">
      <dgm:prSet presAssocID="{F4DAA7BA-0710-4788-9485-587E58179296}" presName="childTextArrow" presStyleLbl="fgAccFollowNode1" presStyleIdx="7" presStyleCnt="12">
        <dgm:presLayoutVars>
          <dgm:bulletEnabled val="1"/>
        </dgm:presLayoutVars>
      </dgm:prSet>
      <dgm:spPr/>
    </dgm:pt>
    <dgm:pt modelId="{3CB1FA0E-AF71-4E61-B47B-AF416FF63656}" type="pres">
      <dgm:prSet presAssocID="{954CB648-724E-46FB-811D-33D516D552A2}" presName="childTextArrow" presStyleLbl="fgAccFollowNode1" presStyleIdx="8" presStyleCnt="12" custScaleX="130481">
        <dgm:presLayoutVars>
          <dgm:bulletEnabled val="1"/>
        </dgm:presLayoutVars>
      </dgm:prSet>
      <dgm:spPr/>
    </dgm:pt>
    <dgm:pt modelId="{9CFD4009-331C-499E-BE76-ADBF8B782A5E}" type="pres">
      <dgm:prSet presAssocID="{3854A0F5-5F31-44C4-B77E-F377CADF9D55}" presName="childTextArrow" presStyleLbl="fgAccFollowNode1" presStyleIdx="9" presStyleCnt="12">
        <dgm:presLayoutVars>
          <dgm:bulletEnabled val="1"/>
        </dgm:presLayoutVars>
      </dgm:prSet>
      <dgm:spPr/>
    </dgm:pt>
    <dgm:pt modelId="{143B9053-3258-469C-89A3-BA69DCC34FB1}" type="pres">
      <dgm:prSet presAssocID="{7B412539-F39C-4815-8412-7C6772CA9DE2}" presName="childTextArrow" presStyleLbl="fgAccFollowNode1" presStyleIdx="10" presStyleCnt="12">
        <dgm:presLayoutVars>
          <dgm:bulletEnabled val="1"/>
        </dgm:presLayoutVars>
      </dgm:prSet>
      <dgm:spPr/>
    </dgm:pt>
    <dgm:pt modelId="{0466F3DD-1B1D-4979-8221-6B2443AE46AB}" type="pres">
      <dgm:prSet presAssocID="{E72A73D9-3250-489D-B27E-E0E46526FA78}" presName="childTextArrow" presStyleLbl="fgAccFollowNode1" presStyleIdx="11" presStyleCnt="12">
        <dgm:presLayoutVars>
          <dgm:bulletEnabled val="1"/>
        </dgm:presLayoutVars>
      </dgm:prSet>
      <dgm:spPr/>
    </dgm:pt>
  </dgm:ptLst>
  <dgm:cxnLst>
    <dgm:cxn modelId="{7FA90703-BC59-4C6D-8C02-C37F4B001A3F}" type="presOf" srcId="{D80B7CF2-43AF-4426-BF17-AE9E8E28FAE1}" destId="{65C1D672-482F-4479-9DF7-72505E16F9D9}" srcOrd="0" destOrd="0" presId="urn:microsoft.com/office/officeart/2005/8/layout/process4"/>
    <dgm:cxn modelId="{661F4C06-B70C-43D6-A437-6DFCBEBE1CB4}" type="presOf" srcId="{A36D40C6-8193-4480-8D31-B1805A6E5D6D}" destId="{757247A9-37CE-423B-8B83-EE1759367783}" srcOrd="0" destOrd="0" presId="urn:microsoft.com/office/officeart/2005/8/layout/process4"/>
    <dgm:cxn modelId="{61350B12-C121-4C57-89EF-00A0D551660E}" srcId="{A36D40C6-8193-4480-8D31-B1805A6E5D6D}" destId="{3854A0F5-5F31-44C4-B77E-F377CADF9D55}" srcOrd="3" destOrd="0" parTransId="{9EF83693-85C2-45B3-B8F1-8CA5E0FA9BBD}" sibTransId="{DDC29186-1168-4CB4-9C2C-1D2A4840017E}"/>
    <dgm:cxn modelId="{3A2E961E-8FA9-4EB3-BD9D-19396D04C22B}" type="presOf" srcId="{D09D4B2A-9B4D-4418-B953-6D25804CFB59}" destId="{F01BAADA-858C-419B-A497-99F3D3149E5B}" srcOrd="0" destOrd="0" presId="urn:microsoft.com/office/officeart/2005/8/layout/process4"/>
    <dgm:cxn modelId="{0449DB2A-20FE-41D4-B0E7-8AF14B33733B}" srcId="{D80B7CF2-43AF-4426-BF17-AE9E8E28FAE1}" destId="{6A22C567-487E-4BBD-9772-0E3E1CF5E347}" srcOrd="1" destOrd="0" parTransId="{B3F2CE02-06CD-43F4-B56D-37A8B9EAF1CA}" sibTransId="{F59F6B08-0FAC-4CB4-B751-E3154C5806EE}"/>
    <dgm:cxn modelId="{3D6B7A32-96A2-4492-907F-3A40A6BA2566}" type="presOf" srcId="{482FFF87-77CA-41ED-B925-21C7DD36516E}" destId="{D609C556-163F-466D-A2D1-443426D283FD}" srcOrd="0" destOrd="0" presId="urn:microsoft.com/office/officeart/2005/8/layout/process4"/>
    <dgm:cxn modelId="{4EFDF334-1A39-4627-9471-6F957B4F65FB}" srcId="{A36D40C6-8193-4480-8D31-B1805A6E5D6D}" destId="{E72A73D9-3250-489D-B27E-E0E46526FA78}" srcOrd="5" destOrd="0" parTransId="{C73B8953-349B-4171-9970-F4A061E62FC6}" sibTransId="{0B8A80A6-89A5-4EED-8BF4-83058C4B8319}"/>
    <dgm:cxn modelId="{169AFC5B-C09E-49D8-8DD2-51F4BF2B8397}" srcId="{A36D40C6-8193-4480-8D31-B1805A6E5D6D}" destId="{38A25B88-3785-4F52-AF6D-BB81E631CA74}" srcOrd="0" destOrd="0" parTransId="{CB7646B3-5862-4933-9060-A411956BD84B}" sibTransId="{EFEB99FE-7267-48A2-A88A-E1447311D023}"/>
    <dgm:cxn modelId="{1952D65F-8845-41E9-B024-AC6DB2828793}" type="presOf" srcId="{6A22C567-487E-4BBD-9772-0E3E1CF5E347}" destId="{921EF7E1-F093-4AB3-8EC9-A3B7122FEA78}" srcOrd="0" destOrd="0" presId="urn:microsoft.com/office/officeart/2005/8/layout/process4"/>
    <dgm:cxn modelId="{12BAD941-4C9D-48D7-A094-C372B4B4B36D}" srcId="{B3FDD22E-F95F-4986-B387-4FD839A8D38D}" destId="{D80B7CF2-43AF-4426-BF17-AE9E8E28FAE1}" srcOrd="1" destOrd="0" parTransId="{0F934C9F-51A3-48A3-BE05-01EBEAFD0D44}" sibTransId="{68316358-3CEB-46DE-ABF7-C1794C2637F2}"/>
    <dgm:cxn modelId="{3FC7884B-F8F4-4F2F-9715-2D895E7DB655}" type="presOf" srcId="{F4DAA7BA-0710-4788-9485-587E58179296}" destId="{2357FC9B-186A-4E88-8ADE-25B274E3BCF0}" srcOrd="0" destOrd="0" presId="urn:microsoft.com/office/officeart/2005/8/layout/process4"/>
    <dgm:cxn modelId="{1E9A9575-5DFA-47A3-BD2A-883BAD6E0F23}" type="presOf" srcId="{D5147F83-F8BA-4F87-9750-B754A33FEB79}" destId="{8A68A687-4C38-4D9F-AA40-BEA77B317CFF}" srcOrd="0" destOrd="0" presId="urn:microsoft.com/office/officeart/2005/8/layout/process4"/>
    <dgm:cxn modelId="{764CCC77-57DC-4EFD-86EE-825F1480275D}" srcId="{A36D40C6-8193-4480-8D31-B1805A6E5D6D}" destId="{954CB648-724E-46FB-811D-33D516D552A2}" srcOrd="2" destOrd="0" parTransId="{70724E8E-0054-40D2-B1A4-CDC6C750F89A}" sibTransId="{F6FDC1FB-35FA-4139-B576-6DDB3DC4210E}"/>
    <dgm:cxn modelId="{9FB12158-FA4C-422D-B043-5950608076C3}" type="presOf" srcId="{3854A0F5-5F31-44C4-B77E-F377CADF9D55}" destId="{9CFD4009-331C-499E-BE76-ADBF8B782A5E}" srcOrd="0" destOrd="0" presId="urn:microsoft.com/office/officeart/2005/8/layout/process4"/>
    <dgm:cxn modelId="{B37B577E-3B15-49BE-AC91-47F25F282C8C}" type="presOf" srcId="{38A25B88-3785-4F52-AF6D-BB81E631CA74}" destId="{72276189-BB33-443B-B64A-6537226832E0}" srcOrd="0" destOrd="0" presId="urn:microsoft.com/office/officeart/2005/8/layout/process4"/>
    <dgm:cxn modelId="{64C1A07E-6451-48EF-B2CA-5404F895F59E}" type="presOf" srcId="{7B412539-F39C-4815-8412-7C6772CA9DE2}" destId="{143B9053-3258-469C-89A3-BA69DCC34FB1}" srcOrd="0" destOrd="0" presId="urn:microsoft.com/office/officeart/2005/8/layout/process4"/>
    <dgm:cxn modelId="{A7998F8E-D5D9-4427-A3A5-90A7AA3A666A}" srcId="{A36D40C6-8193-4480-8D31-B1805A6E5D6D}" destId="{F4DAA7BA-0710-4788-9485-587E58179296}" srcOrd="1" destOrd="0" parTransId="{8E6AD843-DE68-4F05-B5BB-E040D93E1A0B}" sibTransId="{D42846B1-A5A5-4E59-BDF3-554758B1D324}"/>
    <dgm:cxn modelId="{3F939793-AD0E-42D2-9944-8F3E1FB5793B}" srcId="{D80B7CF2-43AF-4426-BF17-AE9E8E28FAE1}" destId="{D5147F83-F8BA-4F87-9750-B754A33FEB79}" srcOrd="2" destOrd="0" parTransId="{1C961B99-3B9D-4DCD-B1AE-DF99E2A582AC}" sibTransId="{41DE3F4F-2C48-45F0-9553-7B26E6E27B91}"/>
    <dgm:cxn modelId="{A667F89D-9F51-4948-AA3E-E2716D874385}" srcId="{A36D40C6-8193-4480-8D31-B1805A6E5D6D}" destId="{7B412539-F39C-4815-8412-7C6772CA9DE2}" srcOrd="4" destOrd="0" parTransId="{CFCC1803-11A3-42AE-8CFE-7F2F228DEE50}" sibTransId="{4244EE30-EE13-4851-8DD2-BB20BFCF3EF1}"/>
    <dgm:cxn modelId="{5000E89E-5CB8-4CDD-A65E-10FE859A5F2D}" type="presOf" srcId="{B3FDD22E-F95F-4986-B387-4FD839A8D38D}" destId="{348D334B-6523-4291-BFF9-5A6342D18CFC}" srcOrd="0" destOrd="0" presId="urn:microsoft.com/office/officeart/2005/8/layout/process4"/>
    <dgm:cxn modelId="{DF5A5CA7-3134-4F86-B981-668BBA3DCEDE}" srcId="{D80B7CF2-43AF-4426-BF17-AE9E8E28FAE1}" destId="{2CE2AC8A-A760-493E-9127-E0133AAC0CED}" srcOrd="5" destOrd="0" parTransId="{97AE0584-FBA8-48B4-8199-08C69AB787EA}" sibTransId="{A81651AB-8F8D-4C51-9461-31131002C5C0}"/>
    <dgm:cxn modelId="{BC5112AA-170D-4289-A2F9-0FA85BA30A28}" srcId="{D80B7CF2-43AF-4426-BF17-AE9E8E28FAE1}" destId="{D09D4B2A-9B4D-4418-B953-6D25804CFB59}" srcOrd="4" destOrd="0" parTransId="{B95CFDD2-9795-4A7B-AC78-9AEE34EF9BE5}" sibTransId="{55DC5AE2-6192-43AD-92C4-D6079936B651}"/>
    <dgm:cxn modelId="{77520EAC-83F5-4E9A-80DD-E585121D7221}" type="presOf" srcId="{7E1078AE-01ED-421E-BBC3-690CB0966312}" destId="{704705CC-9BA3-4F6B-894A-CDFBB6C7BCAB}" srcOrd="0" destOrd="0" presId="urn:microsoft.com/office/officeart/2005/8/layout/process4"/>
    <dgm:cxn modelId="{D0E737B3-ACA2-4E84-9144-B6E32B1E0AA8}" srcId="{D80B7CF2-43AF-4426-BF17-AE9E8E28FAE1}" destId="{7E1078AE-01ED-421E-BBC3-690CB0966312}" srcOrd="3" destOrd="0" parTransId="{2703FA7F-C01E-414D-B3FF-E51E472D7E9E}" sibTransId="{11A75FD0-1881-4F8D-8E1D-07B70D4EE4E2}"/>
    <dgm:cxn modelId="{A9D3DCC4-3530-47D5-A86D-EA1E473DBD07}" type="presOf" srcId="{D80B7CF2-43AF-4426-BF17-AE9E8E28FAE1}" destId="{FDB6B21C-5BA5-4A29-AEE9-2F312C8F40E7}" srcOrd="1" destOrd="0" presId="urn:microsoft.com/office/officeart/2005/8/layout/process4"/>
    <dgm:cxn modelId="{5D6031DC-2FAE-4684-B1E0-728374B33DDA}" srcId="{D80B7CF2-43AF-4426-BF17-AE9E8E28FAE1}" destId="{482FFF87-77CA-41ED-B925-21C7DD36516E}" srcOrd="0" destOrd="0" parTransId="{9C92B06C-32E9-40C5-AEF0-ED3F65B14299}" sibTransId="{E9279FA4-288F-4175-888A-6B3571858935}"/>
    <dgm:cxn modelId="{85A8C9E2-6335-49DF-A4C3-328B8240C7B9}" type="presOf" srcId="{E72A73D9-3250-489D-B27E-E0E46526FA78}" destId="{0466F3DD-1B1D-4979-8221-6B2443AE46AB}" srcOrd="0" destOrd="0" presId="urn:microsoft.com/office/officeart/2005/8/layout/process4"/>
    <dgm:cxn modelId="{83DC8CE4-5029-4954-A2E8-D218322E95C7}" srcId="{B3FDD22E-F95F-4986-B387-4FD839A8D38D}" destId="{A36D40C6-8193-4480-8D31-B1805A6E5D6D}" srcOrd="0" destOrd="0" parTransId="{99AF04DA-93D8-4918-B80B-CCEEF8E5A81F}" sibTransId="{66AFFD11-35EA-4F31-B0A4-481455AB49C5}"/>
    <dgm:cxn modelId="{3290D8EF-0E1F-49B8-9C0C-1188A304D9FE}" type="presOf" srcId="{2CE2AC8A-A760-493E-9127-E0133AAC0CED}" destId="{B018C1CE-0BCD-458A-BF73-1F960B94EFAD}" srcOrd="0" destOrd="0" presId="urn:microsoft.com/office/officeart/2005/8/layout/process4"/>
    <dgm:cxn modelId="{754D1DF3-EBFB-475E-888A-183E772AB844}" type="presOf" srcId="{954CB648-724E-46FB-811D-33D516D552A2}" destId="{3CB1FA0E-AF71-4E61-B47B-AF416FF63656}" srcOrd="0" destOrd="0" presId="urn:microsoft.com/office/officeart/2005/8/layout/process4"/>
    <dgm:cxn modelId="{62F00CF8-D7C3-4533-897C-C1EF3348F5B9}" type="presOf" srcId="{A36D40C6-8193-4480-8D31-B1805A6E5D6D}" destId="{3A3A74E6-3E55-4BB9-B350-A14CB4A12FF0}" srcOrd="1" destOrd="0" presId="urn:microsoft.com/office/officeart/2005/8/layout/process4"/>
    <dgm:cxn modelId="{5E3B0A63-8F23-40E1-A915-57D2DF905695}" type="presParOf" srcId="{348D334B-6523-4291-BFF9-5A6342D18CFC}" destId="{472E64C1-3FB9-4964-9872-868824802E47}" srcOrd="0" destOrd="0" presId="urn:microsoft.com/office/officeart/2005/8/layout/process4"/>
    <dgm:cxn modelId="{F98326BB-D0E4-4C22-9A83-EF719494F13E}" type="presParOf" srcId="{472E64C1-3FB9-4964-9872-868824802E47}" destId="{65C1D672-482F-4479-9DF7-72505E16F9D9}" srcOrd="0" destOrd="0" presId="urn:microsoft.com/office/officeart/2005/8/layout/process4"/>
    <dgm:cxn modelId="{97450D69-833D-4632-B7DA-1B253CBF30EA}" type="presParOf" srcId="{472E64C1-3FB9-4964-9872-868824802E47}" destId="{FDB6B21C-5BA5-4A29-AEE9-2F312C8F40E7}" srcOrd="1" destOrd="0" presId="urn:microsoft.com/office/officeart/2005/8/layout/process4"/>
    <dgm:cxn modelId="{AC02F0DD-0D33-4277-A3F7-029FE8F9A19D}" type="presParOf" srcId="{472E64C1-3FB9-4964-9872-868824802E47}" destId="{5BDBFCBC-CB2F-4C39-AF36-73D84BE51A7E}" srcOrd="2" destOrd="0" presId="urn:microsoft.com/office/officeart/2005/8/layout/process4"/>
    <dgm:cxn modelId="{385E40B5-DFBA-40CC-A2FC-DB9E61A80F8D}" type="presParOf" srcId="{5BDBFCBC-CB2F-4C39-AF36-73D84BE51A7E}" destId="{D609C556-163F-466D-A2D1-443426D283FD}" srcOrd="0" destOrd="0" presId="urn:microsoft.com/office/officeart/2005/8/layout/process4"/>
    <dgm:cxn modelId="{1E08365D-D51C-434B-9CCD-D8EF590CB752}" type="presParOf" srcId="{5BDBFCBC-CB2F-4C39-AF36-73D84BE51A7E}" destId="{921EF7E1-F093-4AB3-8EC9-A3B7122FEA78}" srcOrd="1" destOrd="0" presId="urn:microsoft.com/office/officeart/2005/8/layout/process4"/>
    <dgm:cxn modelId="{E5BB028F-BD1C-4A5E-9AA8-72992DEF20D6}" type="presParOf" srcId="{5BDBFCBC-CB2F-4C39-AF36-73D84BE51A7E}" destId="{8A68A687-4C38-4D9F-AA40-BEA77B317CFF}" srcOrd="2" destOrd="0" presId="urn:microsoft.com/office/officeart/2005/8/layout/process4"/>
    <dgm:cxn modelId="{08B12C84-635B-4158-9B5B-D299614A622D}" type="presParOf" srcId="{5BDBFCBC-CB2F-4C39-AF36-73D84BE51A7E}" destId="{704705CC-9BA3-4F6B-894A-CDFBB6C7BCAB}" srcOrd="3" destOrd="0" presId="urn:microsoft.com/office/officeart/2005/8/layout/process4"/>
    <dgm:cxn modelId="{A2E0D314-9F3B-4FF3-843A-FD23801F7E02}" type="presParOf" srcId="{5BDBFCBC-CB2F-4C39-AF36-73D84BE51A7E}" destId="{F01BAADA-858C-419B-A497-99F3D3149E5B}" srcOrd="4" destOrd="0" presId="urn:microsoft.com/office/officeart/2005/8/layout/process4"/>
    <dgm:cxn modelId="{5ACB20CE-151A-43C3-A05D-7FD5C9E2EC62}" type="presParOf" srcId="{5BDBFCBC-CB2F-4C39-AF36-73D84BE51A7E}" destId="{B018C1CE-0BCD-458A-BF73-1F960B94EFAD}" srcOrd="5" destOrd="0" presId="urn:microsoft.com/office/officeart/2005/8/layout/process4"/>
    <dgm:cxn modelId="{65DFBB40-F430-4839-8463-F2BCEE9B68CB}" type="presParOf" srcId="{348D334B-6523-4291-BFF9-5A6342D18CFC}" destId="{D489863B-D273-447F-8BAE-A3C05C3CA3F0}" srcOrd="1" destOrd="0" presId="urn:microsoft.com/office/officeart/2005/8/layout/process4"/>
    <dgm:cxn modelId="{E8A99422-340D-426A-B8E2-ADB25A717EDF}" type="presParOf" srcId="{348D334B-6523-4291-BFF9-5A6342D18CFC}" destId="{70929FD2-24DA-4F3C-963F-2C268937FEBA}" srcOrd="2" destOrd="0" presId="urn:microsoft.com/office/officeart/2005/8/layout/process4"/>
    <dgm:cxn modelId="{F1B6F051-5E6A-46E9-8D12-DBD37B80E94C}" type="presParOf" srcId="{70929FD2-24DA-4F3C-963F-2C268937FEBA}" destId="{757247A9-37CE-423B-8B83-EE1759367783}" srcOrd="0" destOrd="0" presId="urn:microsoft.com/office/officeart/2005/8/layout/process4"/>
    <dgm:cxn modelId="{BF19FC4A-9169-4A72-BFA7-C28C5F3BCBC1}" type="presParOf" srcId="{70929FD2-24DA-4F3C-963F-2C268937FEBA}" destId="{3A3A74E6-3E55-4BB9-B350-A14CB4A12FF0}" srcOrd="1" destOrd="0" presId="urn:microsoft.com/office/officeart/2005/8/layout/process4"/>
    <dgm:cxn modelId="{011DCC36-0D3A-42BC-9689-6693ABA5169A}" type="presParOf" srcId="{70929FD2-24DA-4F3C-963F-2C268937FEBA}" destId="{40EFD173-A9A7-492E-AB94-51A65808BCDF}" srcOrd="2" destOrd="0" presId="urn:microsoft.com/office/officeart/2005/8/layout/process4"/>
    <dgm:cxn modelId="{A5D433AE-015D-4859-BC53-56FCA0A73368}" type="presParOf" srcId="{40EFD173-A9A7-492E-AB94-51A65808BCDF}" destId="{72276189-BB33-443B-B64A-6537226832E0}" srcOrd="0" destOrd="0" presId="urn:microsoft.com/office/officeart/2005/8/layout/process4"/>
    <dgm:cxn modelId="{31C26C28-870F-4310-9910-34BBDC7F4B5A}" type="presParOf" srcId="{40EFD173-A9A7-492E-AB94-51A65808BCDF}" destId="{2357FC9B-186A-4E88-8ADE-25B274E3BCF0}" srcOrd="1" destOrd="0" presId="urn:microsoft.com/office/officeart/2005/8/layout/process4"/>
    <dgm:cxn modelId="{44735A82-F6EF-468B-B67C-81E932F3C03D}" type="presParOf" srcId="{40EFD173-A9A7-492E-AB94-51A65808BCDF}" destId="{3CB1FA0E-AF71-4E61-B47B-AF416FF63656}" srcOrd="2" destOrd="0" presId="urn:microsoft.com/office/officeart/2005/8/layout/process4"/>
    <dgm:cxn modelId="{5E0B307A-10C7-4292-9E7F-D36FA3DF31BF}" type="presParOf" srcId="{40EFD173-A9A7-492E-AB94-51A65808BCDF}" destId="{9CFD4009-331C-499E-BE76-ADBF8B782A5E}" srcOrd="3" destOrd="0" presId="urn:microsoft.com/office/officeart/2005/8/layout/process4"/>
    <dgm:cxn modelId="{A99F4FF7-9153-49B3-9FD0-5DAB71946171}" type="presParOf" srcId="{40EFD173-A9A7-492E-AB94-51A65808BCDF}" destId="{143B9053-3258-469C-89A3-BA69DCC34FB1}" srcOrd="4" destOrd="0" presId="urn:microsoft.com/office/officeart/2005/8/layout/process4"/>
    <dgm:cxn modelId="{A8D39DA9-CBCA-4F72-9BC6-EBB6A331EAF3}" type="presParOf" srcId="{40EFD173-A9A7-492E-AB94-51A65808BCDF}" destId="{0466F3DD-1B1D-4979-8221-6B2443AE46AB}" srcOrd="5"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9B77CA-6155-4676-A819-AA0EE8667968}" type="doc">
      <dgm:prSet loTypeId="urn:microsoft.com/office/officeart/2005/8/layout/lProcess1" loCatId="process" qsTypeId="urn:microsoft.com/office/officeart/2005/8/quickstyle/simple1" qsCatId="simple" csTypeId="urn:microsoft.com/office/officeart/2005/8/colors/accent2_1" csCatId="accent2" phldr="1"/>
      <dgm:spPr/>
      <dgm:t>
        <a:bodyPr/>
        <a:lstStyle/>
        <a:p>
          <a:endParaRPr lang="pl-PL"/>
        </a:p>
      </dgm:t>
    </dgm:pt>
    <dgm:pt modelId="{72FEDE71-38F3-4CB4-9039-4A032050FD86}">
      <dgm:prSet phldrT="[Tekst]"/>
      <dgm:spPr/>
      <dgm:t>
        <a:bodyPr/>
        <a:lstStyle/>
        <a:p>
          <a:pPr algn="ctr"/>
          <a:r>
            <a:rPr lang="pl-PL" b="1">
              <a:latin typeface="Segoe UI Light" panose="020B0502040204020203" pitchFamily="34" charset="0"/>
              <a:cs typeface="Segoe UI Light" panose="020B0502040204020203" pitchFamily="34" charset="0"/>
            </a:rPr>
            <a:t>2019</a:t>
          </a:r>
        </a:p>
      </dgm:t>
    </dgm:pt>
    <dgm:pt modelId="{1CFD4B1F-7858-46E9-AE07-A32B4CDA3371}" type="parTrans" cxnId="{8FFF1F35-87F2-4BBC-9902-B7A190B4A3F7}">
      <dgm:prSet/>
      <dgm:spPr/>
      <dgm:t>
        <a:bodyPr/>
        <a:lstStyle/>
        <a:p>
          <a:pPr algn="ctr"/>
          <a:endParaRPr lang="pl-PL">
            <a:latin typeface="Segoe UI Light" panose="020B0502040204020203" pitchFamily="34" charset="0"/>
            <a:cs typeface="Segoe UI Light" panose="020B0502040204020203" pitchFamily="34" charset="0"/>
          </a:endParaRPr>
        </a:p>
      </dgm:t>
    </dgm:pt>
    <dgm:pt modelId="{0E51D509-30A3-4DAE-A348-A9BEBC9D7C1E}" type="sibTrans" cxnId="{8FFF1F35-87F2-4BBC-9902-B7A190B4A3F7}">
      <dgm:prSet/>
      <dgm:spPr/>
      <dgm:t>
        <a:bodyPr/>
        <a:lstStyle/>
        <a:p>
          <a:pPr algn="ctr"/>
          <a:endParaRPr lang="pl-PL">
            <a:latin typeface="Segoe UI Light" panose="020B0502040204020203" pitchFamily="34" charset="0"/>
            <a:cs typeface="Segoe UI Light" panose="020B0502040204020203" pitchFamily="34" charset="0"/>
          </a:endParaRPr>
        </a:p>
      </dgm:t>
    </dgm:pt>
    <dgm:pt modelId="{04F46138-8E4F-4ACE-9CC6-DBFBD1F14880}">
      <dgm:prSet phldrT="[Tekst]"/>
      <dgm:spPr/>
      <dgm:t>
        <a:bodyPr/>
        <a:lstStyle/>
        <a:p>
          <a:pPr algn="ctr"/>
          <a:r>
            <a:rPr lang="pl-PL">
              <a:latin typeface="Segoe UI Light" panose="020B0502040204020203" pitchFamily="34" charset="0"/>
              <a:cs typeface="Segoe UI Light" panose="020B0502040204020203" pitchFamily="34" charset="0"/>
            </a:rPr>
            <a:t>88 191 031,59</a:t>
          </a:r>
        </a:p>
      </dgm:t>
    </dgm:pt>
    <dgm:pt modelId="{C8F0E869-975F-428F-B292-41AED8E73E81}" type="parTrans" cxnId="{E98CDD4F-92D6-4C3F-87D7-4DFCC6FB075D}">
      <dgm:prSet/>
      <dgm:spPr/>
      <dgm:t>
        <a:bodyPr/>
        <a:lstStyle/>
        <a:p>
          <a:pPr algn="ctr"/>
          <a:endParaRPr lang="pl-PL">
            <a:latin typeface="Segoe UI Light" panose="020B0502040204020203" pitchFamily="34" charset="0"/>
            <a:cs typeface="Segoe UI Light" panose="020B0502040204020203" pitchFamily="34" charset="0"/>
          </a:endParaRPr>
        </a:p>
      </dgm:t>
    </dgm:pt>
    <dgm:pt modelId="{8BD1052C-2A50-4AD0-B081-715AC5907A68}" type="sibTrans" cxnId="{E98CDD4F-92D6-4C3F-87D7-4DFCC6FB075D}">
      <dgm:prSet/>
      <dgm:spPr/>
      <dgm:t>
        <a:bodyPr/>
        <a:lstStyle/>
        <a:p>
          <a:pPr algn="ctr"/>
          <a:endParaRPr lang="pl-PL">
            <a:latin typeface="Segoe UI Light" panose="020B0502040204020203" pitchFamily="34" charset="0"/>
            <a:cs typeface="Segoe UI Light" panose="020B0502040204020203" pitchFamily="34" charset="0"/>
          </a:endParaRPr>
        </a:p>
      </dgm:t>
    </dgm:pt>
    <dgm:pt modelId="{9F5D6D92-5B32-446A-86A9-DED5976F5206}">
      <dgm:prSet phldrT="[Tekst]"/>
      <dgm:spPr/>
      <dgm:t>
        <a:bodyPr/>
        <a:lstStyle/>
        <a:p>
          <a:pPr algn="ctr"/>
          <a:r>
            <a:rPr lang="pl-PL" b="1">
              <a:latin typeface="Segoe UI Light" panose="020B0502040204020203" pitchFamily="34" charset="0"/>
              <a:cs typeface="Segoe UI Light" panose="020B0502040204020203" pitchFamily="34" charset="0"/>
            </a:rPr>
            <a:t>2020</a:t>
          </a:r>
        </a:p>
      </dgm:t>
    </dgm:pt>
    <dgm:pt modelId="{1551E095-4E3A-41D0-BEF4-52955470970B}" type="parTrans" cxnId="{5C252928-7940-4994-92A9-929227032D03}">
      <dgm:prSet/>
      <dgm:spPr/>
      <dgm:t>
        <a:bodyPr/>
        <a:lstStyle/>
        <a:p>
          <a:pPr algn="ctr"/>
          <a:endParaRPr lang="pl-PL">
            <a:latin typeface="Segoe UI Light" panose="020B0502040204020203" pitchFamily="34" charset="0"/>
            <a:cs typeface="Segoe UI Light" panose="020B0502040204020203" pitchFamily="34" charset="0"/>
          </a:endParaRPr>
        </a:p>
      </dgm:t>
    </dgm:pt>
    <dgm:pt modelId="{CBFFDA5F-A62F-45D1-A2C0-B6FCE2BBA35A}" type="sibTrans" cxnId="{5C252928-7940-4994-92A9-929227032D03}">
      <dgm:prSet/>
      <dgm:spPr/>
      <dgm:t>
        <a:bodyPr/>
        <a:lstStyle/>
        <a:p>
          <a:pPr algn="ctr"/>
          <a:endParaRPr lang="pl-PL">
            <a:latin typeface="Segoe UI Light" panose="020B0502040204020203" pitchFamily="34" charset="0"/>
            <a:cs typeface="Segoe UI Light" panose="020B0502040204020203" pitchFamily="34" charset="0"/>
          </a:endParaRPr>
        </a:p>
      </dgm:t>
    </dgm:pt>
    <dgm:pt modelId="{B0FBBCDB-5B92-451D-BAAD-FD7482F26DE3}">
      <dgm:prSet phldrT="[Tekst]"/>
      <dgm:spPr/>
      <dgm:t>
        <a:bodyPr/>
        <a:lstStyle/>
        <a:p>
          <a:pPr algn="ctr"/>
          <a:r>
            <a:rPr lang="pl-PL">
              <a:latin typeface="Segoe UI Light" panose="020B0502040204020203" pitchFamily="34" charset="0"/>
              <a:cs typeface="Segoe UI Light" panose="020B0502040204020203" pitchFamily="34" charset="0"/>
            </a:rPr>
            <a:t>88 783 580,70</a:t>
          </a:r>
        </a:p>
      </dgm:t>
    </dgm:pt>
    <dgm:pt modelId="{7273EAFD-5C6F-4B31-B326-009A634D7F3E}" type="parTrans" cxnId="{D2827E6E-7A4C-4D3D-B2CE-8A310106D87D}">
      <dgm:prSet/>
      <dgm:spPr/>
      <dgm:t>
        <a:bodyPr/>
        <a:lstStyle/>
        <a:p>
          <a:pPr algn="ctr"/>
          <a:endParaRPr lang="pl-PL">
            <a:latin typeface="Segoe UI Light" panose="020B0502040204020203" pitchFamily="34" charset="0"/>
            <a:cs typeface="Segoe UI Light" panose="020B0502040204020203" pitchFamily="34" charset="0"/>
          </a:endParaRPr>
        </a:p>
      </dgm:t>
    </dgm:pt>
    <dgm:pt modelId="{22635098-4EE7-45F1-8E34-98A9E9D7DCBE}" type="sibTrans" cxnId="{D2827E6E-7A4C-4D3D-B2CE-8A310106D87D}">
      <dgm:prSet/>
      <dgm:spPr/>
      <dgm:t>
        <a:bodyPr/>
        <a:lstStyle/>
        <a:p>
          <a:pPr algn="ctr"/>
          <a:endParaRPr lang="pl-PL">
            <a:latin typeface="Segoe UI Light" panose="020B0502040204020203" pitchFamily="34" charset="0"/>
            <a:cs typeface="Segoe UI Light" panose="020B0502040204020203" pitchFamily="34" charset="0"/>
          </a:endParaRPr>
        </a:p>
      </dgm:t>
    </dgm:pt>
    <dgm:pt modelId="{83A8CB62-4846-48ED-A5DE-8808967A5D2A}">
      <dgm:prSet phldrT="[Tekst]"/>
      <dgm:spPr/>
      <dgm:t>
        <a:bodyPr/>
        <a:lstStyle/>
        <a:p>
          <a:pPr algn="ctr"/>
          <a:r>
            <a:rPr lang="pl-PL" b="1">
              <a:latin typeface="Segoe UI Light" panose="020B0502040204020203" pitchFamily="34" charset="0"/>
              <a:cs typeface="Segoe UI Light" panose="020B0502040204020203" pitchFamily="34" charset="0"/>
            </a:rPr>
            <a:t>2021</a:t>
          </a:r>
        </a:p>
      </dgm:t>
    </dgm:pt>
    <dgm:pt modelId="{DD905AE2-1D25-4885-9488-81D5FAF960FC}" type="parTrans" cxnId="{805E6540-9950-481A-B006-1BA96DB110E4}">
      <dgm:prSet/>
      <dgm:spPr/>
      <dgm:t>
        <a:bodyPr/>
        <a:lstStyle/>
        <a:p>
          <a:pPr algn="ctr"/>
          <a:endParaRPr lang="pl-PL">
            <a:latin typeface="Segoe UI Light" panose="020B0502040204020203" pitchFamily="34" charset="0"/>
            <a:cs typeface="Segoe UI Light" panose="020B0502040204020203" pitchFamily="34" charset="0"/>
          </a:endParaRPr>
        </a:p>
      </dgm:t>
    </dgm:pt>
    <dgm:pt modelId="{BEBF192C-07A0-4D7F-A778-79809D7B01B7}" type="sibTrans" cxnId="{805E6540-9950-481A-B006-1BA96DB110E4}">
      <dgm:prSet/>
      <dgm:spPr/>
      <dgm:t>
        <a:bodyPr/>
        <a:lstStyle/>
        <a:p>
          <a:pPr algn="ctr"/>
          <a:endParaRPr lang="pl-PL">
            <a:latin typeface="Segoe UI Light" panose="020B0502040204020203" pitchFamily="34" charset="0"/>
            <a:cs typeface="Segoe UI Light" panose="020B0502040204020203" pitchFamily="34" charset="0"/>
          </a:endParaRPr>
        </a:p>
      </dgm:t>
    </dgm:pt>
    <dgm:pt modelId="{F8E9A340-E295-4BA9-9E0C-B3D4E78EBDF8}">
      <dgm:prSet phldrT="[Tekst]"/>
      <dgm:spPr/>
      <dgm:t>
        <a:bodyPr/>
        <a:lstStyle/>
        <a:p>
          <a:pPr algn="ctr"/>
          <a:r>
            <a:rPr lang="pl-PL">
              <a:latin typeface="Segoe UI Light" panose="020B0502040204020203" pitchFamily="34" charset="0"/>
              <a:cs typeface="Segoe UI Light" panose="020B0502040204020203" pitchFamily="34" charset="0"/>
            </a:rPr>
            <a:t>91 254 933,78</a:t>
          </a:r>
        </a:p>
      </dgm:t>
    </dgm:pt>
    <dgm:pt modelId="{7CDE9581-3824-4A55-8CEC-F3D72C8D8CB4}" type="parTrans" cxnId="{6D8EC22A-F218-4600-AAA1-FB072E95A3C5}">
      <dgm:prSet/>
      <dgm:spPr/>
      <dgm:t>
        <a:bodyPr/>
        <a:lstStyle/>
        <a:p>
          <a:pPr algn="ctr"/>
          <a:endParaRPr lang="pl-PL">
            <a:latin typeface="Segoe UI Light" panose="020B0502040204020203" pitchFamily="34" charset="0"/>
            <a:cs typeface="Segoe UI Light" panose="020B0502040204020203" pitchFamily="34" charset="0"/>
          </a:endParaRPr>
        </a:p>
      </dgm:t>
    </dgm:pt>
    <dgm:pt modelId="{4336B318-9A40-44C1-AF64-D2DB57384168}" type="sibTrans" cxnId="{6D8EC22A-F218-4600-AAA1-FB072E95A3C5}">
      <dgm:prSet/>
      <dgm:spPr/>
      <dgm:t>
        <a:bodyPr/>
        <a:lstStyle/>
        <a:p>
          <a:pPr algn="ctr"/>
          <a:endParaRPr lang="pl-PL">
            <a:latin typeface="Segoe UI Light" panose="020B0502040204020203" pitchFamily="34" charset="0"/>
            <a:cs typeface="Segoe UI Light" panose="020B0502040204020203" pitchFamily="34" charset="0"/>
          </a:endParaRPr>
        </a:p>
      </dgm:t>
    </dgm:pt>
    <dgm:pt modelId="{98196C0B-BFA3-48F1-8409-A00A06F3DBAB}" type="pres">
      <dgm:prSet presAssocID="{FD9B77CA-6155-4676-A819-AA0EE8667968}" presName="Name0" presStyleCnt="0">
        <dgm:presLayoutVars>
          <dgm:dir/>
          <dgm:animLvl val="lvl"/>
          <dgm:resizeHandles val="exact"/>
        </dgm:presLayoutVars>
      </dgm:prSet>
      <dgm:spPr/>
    </dgm:pt>
    <dgm:pt modelId="{90F41EBE-7A9C-482F-86F6-E507C97F9855}" type="pres">
      <dgm:prSet presAssocID="{72FEDE71-38F3-4CB4-9039-4A032050FD86}" presName="vertFlow" presStyleCnt="0"/>
      <dgm:spPr/>
    </dgm:pt>
    <dgm:pt modelId="{1D18EDB8-CBCD-496E-9E91-D6123F223753}" type="pres">
      <dgm:prSet presAssocID="{72FEDE71-38F3-4CB4-9039-4A032050FD86}" presName="header" presStyleLbl="node1" presStyleIdx="0" presStyleCnt="3"/>
      <dgm:spPr/>
    </dgm:pt>
    <dgm:pt modelId="{74FCC8AD-7ABC-490D-9AD5-47C98155B388}" type="pres">
      <dgm:prSet presAssocID="{C8F0E869-975F-428F-B292-41AED8E73E81}" presName="parTrans" presStyleLbl="sibTrans2D1" presStyleIdx="0" presStyleCnt="3"/>
      <dgm:spPr/>
    </dgm:pt>
    <dgm:pt modelId="{F31D457A-686D-42C6-B651-FE391A466B68}" type="pres">
      <dgm:prSet presAssocID="{04F46138-8E4F-4ACE-9CC6-DBFBD1F14880}" presName="child" presStyleLbl="alignAccFollowNode1" presStyleIdx="0" presStyleCnt="3">
        <dgm:presLayoutVars>
          <dgm:chMax val="0"/>
          <dgm:bulletEnabled val="1"/>
        </dgm:presLayoutVars>
      </dgm:prSet>
      <dgm:spPr/>
    </dgm:pt>
    <dgm:pt modelId="{A0647DE3-7DE0-43D3-8BD6-54E17E55B1E3}" type="pres">
      <dgm:prSet presAssocID="{72FEDE71-38F3-4CB4-9039-4A032050FD86}" presName="hSp" presStyleCnt="0"/>
      <dgm:spPr/>
    </dgm:pt>
    <dgm:pt modelId="{3D3623A0-F54A-48B8-87F6-8C2CCFA4F106}" type="pres">
      <dgm:prSet presAssocID="{9F5D6D92-5B32-446A-86A9-DED5976F5206}" presName="vertFlow" presStyleCnt="0"/>
      <dgm:spPr/>
    </dgm:pt>
    <dgm:pt modelId="{69DF81BE-AF6C-46EA-997F-74CA4FBA20AA}" type="pres">
      <dgm:prSet presAssocID="{9F5D6D92-5B32-446A-86A9-DED5976F5206}" presName="header" presStyleLbl="node1" presStyleIdx="1" presStyleCnt="3"/>
      <dgm:spPr/>
    </dgm:pt>
    <dgm:pt modelId="{A86393B0-2F0F-4E4D-A071-9BE62373FEBE}" type="pres">
      <dgm:prSet presAssocID="{7273EAFD-5C6F-4B31-B326-009A634D7F3E}" presName="parTrans" presStyleLbl="sibTrans2D1" presStyleIdx="1" presStyleCnt="3"/>
      <dgm:spPr/>
    </dgm:pt>
    <dgm:pt modelId="{FE14FA9F-33ED-4966-B469-C0D1AC382F37}" type="pres">
      <dgm:prSet presAssocID="{B0FBBCDB-5B92-451D-BAAD-FD7482F26DE3}" presName="child" presStyleLbl="alignAccFollowNode1" presStyleIdx="1" presStyleCnt="3">
        <dgm:presLayoutVars>
          <dgm:chMax val="0"/>
          <dgm:bulletEnabled val="1"/>
        </dgm:presLayoutVars>
      </dgm:prSet>
      <dgm:spPr/>
    </dgm:pt>
    <dgm:pt modelId="{043604F3-05AC-4541-9AA2-00CBF8F6465F}" type="pres">
      <dgm:prSet presAssocID="{9F5D6D92-5B32-446A-86A9-DED5976F5206}" presName="hSp" presStyleCnt="0"/>
      <dgm:spPr/>
    </dgm:pt>
    <dgm:pt modelId="{5B73A9D9-A3A8-4D03-BC6D-6D3E63904EF4}" type="pres">
      <dgm:prSet presAssocID="{83A8CB62-4846-48ED-A5DE-8808967A5D2A}" presName="vertFlow" presStyleCnt="0"/>
      <dgm:spPr/>
    </dgm:pt>
    <dgm:pt modelId="{1AC5387D-6EFF-4BF6-BCEF-4012684EC758}" type="pres">
      <dgm:prSet presAssocID="{83A8CB62-4846-48ED-A5DE-8808967A5D2A}" presName="header" presStyleLbl="node1" presStyleIdx="2" presStyleCnt="3"/>
      <dgm:spPr/>
    </dgm:pt>
    <dgm:pt modelId="{CC6F1BAB-2B2E-43D0-98EC-9BBA2F99FA40}" type="pres">
      <dgm:prSet presAssocID="{7CDE9581-3824-4A55-8CEC-F3D72C8D8CB4}" presName="parTrans" presStyleLbl="sibTrans2D1" presStyleIdx="2" presStyleCnt="3"/>
      <dgm:spPr/>
    </dgm:pt>
    <dgm:pt modelId="{5113F405-1813-457B-915D-767F8E95B2E9}" type="pres">
      <dgm:prSet presAssocID="{F8E9A340-E295-4BA9-9E0C-B3D4E78EBDF8}" presName="child" presStyleLbl="alignAccFollowNode1" presStyleIdx="2" presStyleCnt="3">
        <dgm:presLayoutVars>
          <dgm:chMax val="0"/>
          <dgm:bulletEnabled val="1"/>
        </dgm:presLayoutVars>
      </dgm:prSet>
      <dgm:spPr/>
    </dgm:pt>
  </dgm:ptLst>
  <dgm:cxnLst>
    <dgm:cxn modelId="{150C6316-D8DB-4550-8F91-BB4EE289900A}" type="presOf" srcId="{9F5D6D92-5B32-446A-86A9-DED5976F5206}" destId="{69DF81BE-AF6C-46EA-997F-74CA4FBA20AA}" srcOrd="0" destOrd="0" presId="urn:microsoft.com/office/officeart/2005/8/layout/lProcess1"/>
    <dgm:cxn modelId="{5C252928-7940-4994-92A9-929227032D03}" srcId="{FD9B77CA-6155-4676-A819-AA0EE8667968}" destId="{9F5D6D92-5B32-446A-86A9-DED5976F5206}" srcOrd="1" destOrd="0" parTransId="{1551E095-4E3A-41D0-BEF4-52955470970B}" sibTransId="{CBFFDA5F-A62F-45D1-A2C0-B6FCE2BBA35A}"/>
    <dgm:cxn modelId="{6D8EC22A-F218-4600-AAA1-FB072E95A3C5}" srcId="{83A8CB62-4846-48ED-A5DE-8808967A5D2A}" destId="{F8E9A340-E295-4BA9-9E0C-B3D4E78EBDF8}" srcOrd="0" destOrd="0" parTransId="{7CDE9581-3824-4A55-8CEC-F3D72C8D8CB4}" sibTransId="{4336B318-9A40-44C1-AF64-D2DB57384168}"/>
    <dgm:cxn modelId="{8FFF1F35-87F2-4BBC-9902-B7A190B4A3F7}" srcId="{FD9B77CA-6155-4676-A819-AA0EE8667968}" destId="{72FEDE71-38F3-4CB4-9039-4A032050FD86}" srcOrd="0" destOrd="0" parTransId="{1CFD4B1F-7858-46E9-AE07-A32B4CDA3371}" sibTransId="{0E51D509-30A3-4DAE-A348-A9BEBC9D7C1E}"/>
    <dgm:cxn modelId="{805E6540-9950-481A-B006-1BA96DB110E4}" srcId="{FD9B77CA-6155-4676-A819-AA0EE8667968}" destId="{83A8CB62-4846-48ED-A5DE-8808967A5D2A}" srcOrd="2" destOrd="0" parTransId="{DD905AE2-1D25-4885-9488-81D5FAF960FC}" sibTransId="{BEBF192C-07A0-4D7F-A778-79809D7B01B7}"/>
    <dgm:cxn modelId="{6A16CE40-BFCC-4C25-B894-877448E40E6E}" type="presOf" srcId="{04F46138-8E4F-4ACE-9CC6-DBFBD1F14880}" destId="{F31D457A-686D-42C6-B651-FE391A466B68}" srcOrd="0" destOrd="0" presId="urn:microsoft.com/office/officeart/2005/8/layout/lProcess1"/>
    <dgm:cxn modelId="{405C1B44-94D3-4F8C-ABC7-2143EA46C614}" type="presOf" srcId="{F8E9A340-E295-4BA9-9E0C-B3D4E78EBDF8}" destId="{5113F405-1813-457B-915D-767F8E95B2E9}" srcOrd="0" destOrd="0" presId="urn:microsoft.com/office/officeart/2005/8/layout/lProcess1"/>
    <dgm:cxn modelId="{A5D98644-757C-45E5-9A46-6563DC6D4723}" type="presOf" srcId="{83A8CB62-4846-48ED-A5DE-8808967A5D2A}" destId="{1AC5387D-6EFF-4BF6-BCEF-4012684EC758}" srcOrd="0" destOrd="0" presId="urn:microsoft.com/office/officeart/2005/8/layout/lProcess1"/>
    <dgm:cxn modelId="{D2827E6E-7A4C-4D3D-B2CE-8A310106D87D}" srcId="{9F5D6D92-5B32-446A-86A9-DED5976F5206}" destId="{B0FBBCDB-5B92-451D-BAAD-FD7482F26DE3}" srcOrd="0" destOrd="0" parTransId="{7273EAFD-5C6F-4B31-B326-009A634D7F3E}" sibTransId="{22635098-4EE7-45F1-8E34-98A9E9D7DCBE}"/>
    <dgm:cxn modelId="{E98CDD4F-92D6-4C3F-87D7-4DFCC6FB075D}" srcId="{72FEDE71-38F3-4CB4-9039-4A032050FD86}" destId="{04F46138-8E4F-4ACE-9CC6-DBFBD1F14880}" srcOrd="0" destOrd="0" parTransId="{C8F0E869-975F-428F-B292-41AED8E73E81}" sibTransId="{8BD1052C-2A50-4AD0-B081-715AC5907A68}"/>
    <dgm:cxn modelId="{00FFFA78-F650-459F-A5D4-F1E71464408A}" type="presOf" srcId="{7CDE9581-3824-4A55-8CEC-F3D72C8D8CB4}" destId="{CC6F1BAB-2B2E-43D0-98EC-9BBA2F99FA40}" srcOrd="0" destOrd="0" presId="urn:microsoft.com/office/officeart/2005/8/layout/lProcess1"/>
    <dgm:cxn modelId="{FB1EA589-1004-4FE9-8497-6A326E1DB7B1}" type="presOf" srcId="{C8F0E869-975F-428F-B292-41AED8E73E81}" destId="{74FCC8AD-7ABC-490D-9AD5-47C98155B388}" srcOrd="0" destOrd="0" presId="urn:microsoft.com/office/officeart/2005/8/layout/lProcess1"/>
    <dgm:cxn modelId="{317E8F98-A3A5-452A-9F38-870C92DF7730}" type="presOf" srcId="{B0FBBCDB-5B92-451D-BAAD-FD7482F26DE3}" destId="{FE14FA9F-33ED-4966-B469-C0D1AC382F37}" srcOrd="0" destOrd="0" presId="urn:microsoft.com/office/officeart/2005/8/layout/lProcess1"/>
    <dgm:cxn modelId="{46BD71B8-8DAB-4A7C-8DC7-E6670510943F}" type="presOf" srcId="{FD9B77CA-6155-4676-A819-AA0EE8667968}" destId="{98196C0B-BFA3-48F1-8409-A00A06F3DBAB}" srcOrd="0" destOrd="0" presId="urn:microsoft.com/office/officeart/2005/8/layout/lProcess1"/>
    <dgm:cxn modelId="{7C0DD7C5-2F4E-47D2-81B4-392C48AE25E9}" type="presOf" srcId="{72FEDE71-38F3-4CB4-9039-4A032050FD86}" destId="{1D18EDB8-CBCD-496E-9E91-D6123F223753}" srcOrd="0" destOrd="0" presId="urn:microsoft.com/office/officeart/2005/8/layout/lProcess1"/>
    <dgm:cxn modelId="{5390E5E3-3823-4C4E-90FB-A053CA747F6C}" type="presOf" srcId="{7273EAFD-5C6F-4B31-B326-009A634D7F3E}" destId="{A86393B0-2F0F-4E4D-A071-9BE62373FEBE}" srcOrd="0" destOrd="0" presId="urn:microsoft.com/office/officeart/2005/8/layout/lProcess1"/>
    <dgm:cxn modelId="{44F547EA-0D23-4155-9A45-4675C33EB1DC}" type="presParOf" srcId="{98196C0B-BFA3-48F1-8409-A00A06F3DBAB}" destId="{90F41EBE-7A9C-482F-86F6-E507C97F9855}" srcOrd="0" destOrd="0" presId="urn:microsoft.com/office/officeart/2005/8/layout/lProcess1"/>
    <dgm:cxn modelId="{10ADAA5E-B013-48E5-8FAE-16B8B22323DE}" type="presParOf" srcId="{90F41EBE-7A9C-482F-86F6-E507C97F9855}" destId="{1D18EDB8-CBCD-496E-9E91-D6123F223753}" srcOrd="0" destOrd="0" presId="urn:microsoft.com/office/officeart/2005/8/layout/lProcess1"/>
    <dgm:cxn modelId="{271DC3A7-32C0-42C7-B259-ED482C150622}" type="presParOf" srcId="{90F41EBE-7A9C-482F-86F6-E507C97F9855}" destId="{74FCC8AD-7ABC-490D-9AD5-47C98155B388}" srcOrd="1" destOrd="0" presId="urn:microsoft.com/office/officeart/2005/8/layout/lProcess1"/>
    <dgm:cxn modelId="{7C8A3D1B-DE1A-4394-B9E7-52C98C2BA881}" type="presParOf" srcId="{90F41EBE-7A9C-482F-86F6-E507C97F9855}" destId="{F31D457A-686D-42C6-B651-FE391A466B68}" srcOrd="2" destOrd="0" presId="urn:microsoft.com/office/officeart/2005/8/layout/lProcess1"/>
    <dgm:cxn modelId="{3E9FA9D5-D4CE-4C73-A0E1-7E3B07188FC6}" type="presParOf" srcId="{98196C0B-BFA3-48F1-8409-A00A06F3DBAB}" destId="{A0647DE3-7DE0-43D3-8BD6-54E17E55B1E3}" srcOrd="1" destOrd="0" presId="urn:microsoft.com/office/officeart/2005/8/layout/lProcess1"/>
    <dgm:cxn modelId="{CA3C1120-8531-4F06-B1A6-A4CEF9B54200}" type="presParOf" srcId="{98196C0B-BFA3-48F1-8409-A00A06F3DBAB}" destId="{3D3623A0-F54A-48B8-87F6-8C2CCFA4F106}" srcOrd="2" destOrd="0" presId="urn:microsoft.com/office/officeart/2005/8/layout/lProcess1"/>
    <dgm:cxn modelId="{164FA2E8-24B4-4C88-9739-4C82524881F8}" type="presParOf" srcId="{3D3623A0-F54A-48B8-87F6-8C2CCFA4F106}" destId="{69DF81BE-AF6C-46EA-997F-74CA4FBA20AA}" srcOrd="0" destOrd="0" presId="urn:microsoft.com/office/officeart/2005/8/layout/lProcess1"/>
    <dgm:cxn modelId="{515104DA-3DFE-4A67-9128-B9FC81003CF1}" type="presParOf" srcId="{3D3623A0-F54A-48B8-87F6-8C2CCFA4F106}" destId="{A86393B0-2F0F-4E4D-A071-9BE62373FEBE}" srcOrd="1" destOrd="0" presId="urn:microsoft.com/office/officeart/2005/8/layout/lProcess1"/>
    <dgm:cxn modelId="{5367484E-2228-4679-BD62-A2657457E5E2}" type="presParOf" srcId="{3D3623A0-F54A-48B8-87F6-8C2CCFA4F106}" destId="{FE14FA9F-33ED-4966-B469-C0D1AC382F37}" srcOrd="2" destOrd="0" presId="urn:microsoft.com/office/officeart/2005/8/layout/lProcess1"/>
    <dgm:cxn modelId="{A8311BF8-C13D-424F-8CA1-4A7D402306A5}" type="presParOf" srcId="{98196C0B-BFA3-48F1-8409-A00A06F3DBAB}" destId="{043604F3-05AC-4541-9AA2-00CBF8F6465F}" srcOrd="3" destOrd="0" presId="urn:microsoft.com/office/officeart/2005/8/layout/lProcess1"/>
    <dgm:cxn modelId="{D01388D4-F053-44FD-AAFC-EAE3CC71CDAB}" type="presParOf" srcId="{98196C0B-BFA3-48F1-8409-A00A06F3DBAB}" destId="{5B73A9D9-A3A8-4D03-BC6D-6D3E63904EF4}" srcOrd="4" destOrd="0" presId="urn:microsoft.com/office/officeart/2005/8/layout/lProcess1"/>
    <dgm:cxn modelId="{4A4F4EE4-A392-48C6-8F84-3E1E8A899CB2}" type="presParOf" srcId="{5B73A9D9-A3A8-4D03-BC6D-6D3E63904EF4}" destId="{1AC5387D-6EFF-4BF6-BCEF-4012684EC758}" srcOrd="0" destOrd="0" presId="urn:microsoft.com/office/officeart/2005/8/layout/lProcess1"/>
    <dgm:cxn modelId="{98822693-179C-4E7E-9463-1650B8ACE816}" type="presParOf" srcId="{5B73A9D9-A3A8-4D03-BC6D-6D3E63904EF4}" destId="{CC6F1BAB-2B2E-43D0-98EC-9BBA2F99FA40}" srcOrd="1" destOrd="0" presId="urn:microsoft.com/office/officeart/2005/8/layout/lProcess1"/>
    <dgm:cxn modelId="{2E952E1B-CF84-4279-83E9-95D4E8B3F6D3}" type="presParOf" srcId="{5B73A9D9-A3A8-4D03-BC6D-6D3E63904EF4}" destId="{5113F405-1813-457B-915D-767F8E95B2E9}" srcOrd="2" destOrd="0" presId="urn:microsoft.com/office/officeart/2005/8/layout/l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82A605-8FC7-4ECF-A031-9B905C86ADDD}"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pl-PL"/>
        </a:p>
      </dgm:t>
    </dgm:pt>
    <dgm:pt modelId="{E8A2B692-EE03-487B-8A7F-10D810715A50}">
      <dgm:prSet phldrT="[Tekst]" custT="1"/>
      <dgm:spPr/>
      <dgm:t>
        <a:bodyPr vert="vert270"/>
        <a:lstStyle/>
        <a:p>
          <a:r>
            <a:rPr lang="pl-PL" sz="2100">
              <a:latin typeface="Segoe UI Light" panose="020B0502040204020203" pitchFamily="34" charset="0"/>
              <a:cs typeface="Segoe UI Light" panose="020B0502040204020203" pitchFamily="34" charset="0"/>
            </a:rPr>
            <a:t>MOCNE STRONY</a:t>
          </a:r>
        </a:p>
      </dgm:t>
    </dgm:pt>
    <dgm:pt modelId="{E2301E36-EB74-4178-B074-A459E8C418BE}" type="parTrans" cxnId="{5D5A3153-9872-4B5E-B1C0-B7E3EE396A60}">
      <dgm:prSet/>
      <dgm:spPr/>
      <dgm:t>
        <a:bodyPr/>
        <a:lstStyle/>
        <a:p>
          <a:endParaRPr lang="pl-PL">
            <a:latin typeface="Segoe UI Light" panose="020B0502040204020203" pitchFamily="34" charset="0"/>
            <a:cs typeface="Segoe UI Light" panose="020B0502040204020203" pitchFamily="34" charset="0"/>
          </a:endParaRPr>
        </a:p>
      </dgm:t>
    </dgm:pt>
    <dgm:pt modelId="{339D320C-E47E-411F-8C15-068E881496DE}" type="sibTrans" cxnId="{5D5A3153-9872-4B5E-B1C0-B7E3EE396A60}">
      <dgm:prSet/>
      <dgm:spPr/>
      <dgm:t>
        <a:bodyPr/>
        <a:lstStyle/>
        <a:p>
          <a:endParaRPr lang="pl-PL">
            <a:latin typeface="Segoe UI Light" panose="020B0502040204020203" pitchFamily="34" charset="0"/>
            <a:cs typeface="Segoe UI Light" panose="020B0502040204020203" pitchFamily="34" charset="0"/>
          </a:endParaRPr>
        </a:p>
      </dgm:t>
    </dgm:pt>
    <dgm:pt modelId="{7C61C2D6-811F-4BEA-BFD5-72FA87B8BBBB}">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Szeroka oferta kulturalno-rekreacyjna na terenie gmin.</a:t>
          </a:r>
        </a:p>
      </dgm:t>
    </dgm:pt>
    <dgm:pt modelId="{38C45ECA-6E13-4386-9C64-817CA48D7027}" type="parTrans" cxnId="{C4E051F9-7A52-45DF-B342-B6C7126918B6}">
      <dgm:prSet/>
      <dgm:spPr/>
      <dgm:t>
        <a:bodyPr/>
        <a:lstStyle/>
        <a:p>
          <a:endParaRPr lang="pl-PL">
            <a:latin typeface="Segoe UI Light" panose="020B0502040204020203" pitchFamily="34" charset="0"/>
            <a:cs typeface="Segoe UI Light" panose="020B0502040204020203" pitchFamily="34" charset="0"/>
          </a:endParaRPr>
        </a:p>
      </dgm:t>
    </dgm:pt>
    <dgm:pt modelId="{4E18C229-2E92-4FC6-84C7-B1E15D8804AE}" type="sibTrans" cxnId="{C4E051F9-7A52-45DF-B342-B6C7126918B6}">
      <dgm:prSet/>
      <dgm:spPr/>
      <dgm:t>
        <a:bodyPr/>
        <a:lstStyle/>
        <a:p>
          <a:endParaRPr lang="pl-PL">
            <a:latin typeface="Segoe UI Light" panose="020B0502040204020203" pitchFamily="34" charset="0"/>
            <a:cs typeface="Segoe UI Light" panose="020B0502040204020203" pitchFamily="34" charset="0"/>
          </a:endParaRPr>
        </a:p>
      </dgm:t>
    </dgm:pt>
    <dgm:pt modelId="{6D9A0C2F-DCB2-42E8-8CD2-1CFD683CA2CE}">
      <dgm:prSet phldrT="[Tekst]" custT="1"/>
      <dgm:spPr>
        <a:solidFill>
          <a:schemeClr val="bg1">
            <a:lumMod val="95000"/>
            <a:alpha val="90000"/>
          </a:schemeClr>
        </a:solidFill>
        <a:ln>
          <a:solidFill>
            <a:schemeClr val="tx2">
              <a:alpha val="90000"/>
            </a:schemeClr>
          </a:solidFill>
        </a:ln>
      </dgm:spPr>
      <dgm:t>
        <a:bodyPr/>
        <a:lstStyle/>
        <a:p>
          <a:r>
            <a:rPr lang="pl-PL" sz="1100" b="0">
              <a:latin typeface="Segoe UI Light" panose="020B0502040204020203" pitchFamily="34" charset="0"/>
              <a:cs typeface="Segoe UI Light" panose="020B0502040204020203" pitchFamily="34" charset="0"/>
            </a:rPr>
            <a:t>Liczne organizacje pozarządowe działające na rzecz społecznoci lokalnej.</a:t>
          </a:r>
        </a:p>
      </dgm:t>
    </dgm:pt>
    <dgm:pt modelId="{6D00A4A0-B1AB-4725-A2BC-E012FC2F91CD}" type="parTrans" cxnId="{304BEAD4-0083-4949-B86B-3F9930CEA923}">
      <dgm:prSet/>
      <dgm:spPr/>
      <dgm:t>
        <a:bodyPr/>
        <a:lstStyle/>
        <a:p>
          <a:endParaRPr lang="pl-PL">
            <a:latin typeface="Segoe UI Light" panose="020B0502040204020203" pitchFamily="34" charset="0"/>
            <a:cs typeface="Segoe UI Light" panose="020B0502040204020203" pitchFamily="34" charset="0"/>
          </a:endParaRPr>
        </a:p>
      </dgm:t>
    </dgm:pt>
    <dgm:pt modelId="{0B7CEFB2-A552-4F30-9279-82109BF27E60}" type="sibTrans" cxnId="{304BEAD4-0083-4949-B86B-3F9930CEA923}">
      <dgm:prSet/>
      <dgm:spPr/>
      <dgm:t>
        <a:bodyPr/>
        <a:lstStyle/>
        <a:p>
          <a:endParaRPr lang="pl-PL">
            <a:latin typeface="Segoe UI Light" panose="020B0502040204020203" pitchFamily="34" charset="0"/>
            <a:cs typeface="Segoe UI Light" panose="020B0502040204020203" pitchFamily="34" charset="0"/>
          </a:endParaRPr>
        </a:p>
      </dgm:t>
    </dgm:pt>
    <dgm:pt modelId="{DCDD200A-FAA4-4F6F-B724-EDAD978847D4}">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Dostępność całodobowych placówek opieki (DPS) dla osób starszych i z niepełnosprawnościami na terenie Powaitu.</a:t>
          </a:r>
        </a:p>
      </dgm:t>
    </dgm:pt>
    <dgm:pt modelId="{93F5F31C-4F40-4028-A70A-A0F4B8100441}" type="parTrans" cxnId="{D862A1A7-B4FF-4999-9E57-D99B430B3F7A}">
      <dgm:prSet/>
      <dgm:spPr/>
      <dgm:t>
        <a:bodyPr/>
        <a:lstStyle/>
        <a:p>
          <a:endParaRPr lang="pl-PL">
            <a:latin typeface="Segoe UI Light" panose="020B0502040204020203" pitchFamily="34" charset="0"/>
            <a:cs typeface="Segoe UI Light" panose="020B0502040204020203" pitchFamily="34" charset="0"/>
          </a:endParaRPr>
        </a:p>
      </dgm:t>
    </dgm:pt>
    <dgm:pt modelId="{41E73DB0-AECF-4D32-9AD4-2B8A6768806A}" type="sibTrans" cxnId="{D862A1A7-B4FF-4999-9E57-D99B430B3F7A}">
      <dgm:prSet/>
      <dgm:spPr/>
      <dgm:t>
        <a:bodyPr/>
        <a:lstStyle/>
        <a:p>
          <a:endParaRPr lang="pl-PL">
            <a:latin typeface="Segoe UI Light" panose="020B0502040204020203" pitchFamily="34" charset="0"/>
            <a:cs typeface="Segoe UI Light" panose="020B0502040204020203" pitchFamily="34" charset="0"/>
          </a:endParaRPr>
        </a:p>
      </dgm:t>
    </dgm:pt>
    <dgm:pt modelId="{ED750DAF-32BE-47FA-AD16-75C4D78C8926}">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Dostęp do pomocy i wsparcia dla osób uzależnionych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i doznających przemocy w rodzinie w ramach działalności punktów konslutacyjnych i grup wsparcia.</a:t>
          </a:r>
        </a:p>
      </dgm:t>
    </dgm:pt>
    <dgm:pt modelId="{17A26E07-2F0B-449D-83DB-7B71A4E252B0}" type="parTrans" cxnId="{7D9AA8FC-6C3C-4F7B-A784-901D0F2B84AC}">
      <dgm:prSet/>
      <dgm:spPr/>
      <dgm:t>
        <a:bodyPr/>
        <a:lstStyle/>
        <a:p>
          <a:endParaRPr lang="pl-PL">
            <a:latin typeface="Segoe UI Light" panose="020B0502040204020203" pitchFamily="34" charset="0"/>
            <a:cs typeface="Segoe UI Light" panose="020B0502040204020203" pitchFamily="34" charset="0"/>
          </a:endParaRPr>
        </a:p>
      </dgm:t>
    </dgm:pt>
    <dgm:pt modelId="{4CA4571D-8287-4FD0-B8F4-87FEDF2470B2}" type="sibTrans" cxnId="{7D9AA8FC-6C3C-4F7B-A784-901D0F2B84AC}">
      <dgm:prSet/>
      <dgm:spPr/>
      <dgm:t>
        <a:bodyPr/>
        <a:lstStyle/>
        <a:p>
          <a:endParaRPr lang="pl-PL">
            <a:latin typeface="Segoe UI Light" panose="020B0502040204020203" pitchFamily="34" charset="0"/>
            <a:cs typeface="Segoe UI Light" panose="020B0502040204020203" pitchFamily="34" charset="0"/>
          </a:endParaRPr>
        </a:p>
      </dgm:t>
    </dgm:pt>
    <dgm:pt modelId="{2DD87080-5DEA-41F6-BAE8-7AC547FCCB5C}">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Zróżnicowana oferta działań wspierających osoby bezrobotne.</a:t>
          </a:r>
        </a:p>
      </dgm:t>
    </dgm:pt>
    <dgm:pt modelId="{F69776BE-4CA1-4D25-87F3-2DD10AC3D999}" type="parTrans" cxnId="{DF8BDE72-C24A-4E70-AEBC-BC491F733310}">
      <dgm:prSet/>
      <dgm:spPr/>
      <dgm:t>
        <a:bodyPr/>
        <a:lstStyle/>
        <a:p>
          <a:endParaRPr lang="pl-PL">
            <a:latin typeface="Segoe UI Light" panose="020B0502040204020203" pitchFamily="34" charset="0"/>
            <a:cs typeface="Segoe UI Light" panose="020B0502040204020203" pitchFamily="34" charset="0"/>
          </a:endParaRPr>
        </a:p>
      </dgm:t>
    </dgm:pt>
    <dgm:pt modelId="{6F4A00A7-6657-4196-9F3A-F858C28C1B91}" type="sibTrans" cxnId="{DF8BDE72-C24A-4E70-AEBC-BC491F733310}">
      <dgm:prSet/>
      <dgm:spPr/>
      <dgm:t>
        <a:bodyPr/>
        <a:lstStyle/>
        <a:p>
          <a:endParaRPr lang="pl-PL">
            <a:latin typeface="Segoe UI Light" panose="020B0502040204020203" pitchFamily="34" charset="0"/>
            <a:cs typeface="Segoe UI Light" panose="020B0502040204020203" pitchFamily="34" charset="0"/>
          </a:endParaRPr>
        </a:p>
      </dgm:t>
    </dgm:pt>
    <dgm:pt modelId="{F7386399-BE3E-4C19-81CB-8BB4484B1D6E}">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Współpraca międzyinstytucjonalna i międzysektorowa</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w zakresie rozwiązywania problemów społecznych mieszkańców, w tym przy wykorzystaniu środków zewnętrznych.</a:t>
          </a:r>
        </a:p>
      </dgm:t>
    </dgm:pt>
    <dgm:pt modelId="{DFC52E40-33B5-477A-96A2-8D7B8182633D}" type="parTrans" cxnId="{86EAA9D6-CA80-43F1-9C5C-818643E979B2}">
      <dgm:prSet/>
      <dgm:spPr/>
      <dgm:t>
        <a:bodyPr/>
        <a:lstStyle/>
        <a:p>
          <a:endParaRPr lang="pl-PL">
            <a:latin typeface="Segoe UI Light" panose="020B0502040204020203" pitchFamily="34" charset="0"/>
            <a:cs typeface="Segoe UI Light" panose="020B0502040204020203" pitchFamily="34" charset="0"/>
          </a:endParaRPr>
        </a:p>
      </dgm:t>
    </dgm:pt>
    <dgm:pt modelId="{FF9D10AE-FCA5-489D-8DA7-D2BD7179DCB2}" type="sibTrans" cxnId="{86EAA9D6-CA80-43F1-9C5C-818643E979B2}">
      <dgm:prSet/>
      <dgm:spPr/>
      <dgm:t>
        <a:bodyPr/>
        <a:lstStyle/>
        <a:p>
          <a:endParaRPr lang="pl-PL">
            <a:latin typeface="Segoe UI Light" panose="020B0502040204020203" pitchFamily="34" charset="0"/>
            <a:cs typeface="Segoe UI Light" panose="020B0502040204020203" pitchFamily="34" charset="0"/>
          </a:endParaRPr>
        </a:p>
      </dgm:t>
    </dgm:pt>
    <dgm:pt modelId="{E9A95C9C-22CD-41BF-B791-42A4990009C4}">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Wzrost aktywności gospodarczej w Powiecie.</a:t>
          </a:r>
        </a:p>
      </dgm:t>
    </dgm:pt>
    <dgm:pt modelId="{58546AE9-54A9-4B10-96B3-B304D90A9CEC}" type="parTrans" cxnId="{DEAD307A-12E7-406B-B352-ACCFA9689865}">
      <dgm:prSet/>
      <dgm:spPr/>
      <dgm:t>
        <a:bodyPr/>
        <a:lstStyle/>
        <a:p>
          <a:endParaRPr lang="pl-PL"/>
        </a:p>
      </dgm:t>
    </dgm:pt>
    <dgm:pt modelId="{CB0D6738-EA70-4724-87AE-6D6104EB3ECC}" type="sibTrans" cxnId="{DEAD307A-12E7-406B-B352-ACCFA9689865}">
      <dgm:prSet/>
      <dgm:spPr/>
      <dgm:t>
        <a:bodyPr/>
        <a:lstStyle/>
        <a:p>
          <a:endParaRPr lang="pl-PL"/>
        </a:p>
      </dgm:t>
    </dgm:pt>
    <dgm:pt modelId="{662785F6-C1CE-4E51-BED7-3674171CE014}">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Obecność podmiotów aktywizacji społeczno-zawodowej dla osób w trudnej sytuacji życiowej i dotkniętych niepełnosprawnością (WTZ, ŚDS, DDP, itp.).</a:t>
          </a:r>
        </a:p>
      </dgm:t>
    </dgm:pt>
    <dgm:pt modelId="{B71A881A-2A28-4DF2-B721-490B9C07206C}" type="parTrans" cxnId="{100EF987-A139-4DC3-86D0-D2F005719FF7}">
      <dgm:prSet/>
      <dgm:spPr/>
      <dgm:t>
        <a:bodyPr/>
        <a:lstStyle/>
        <a:p>
          <a:endParaRPr lang="pl-PL"/>
        </a:p>
      </dgm:t>
    </dgm:pt>
    <dgm:pt modelId="{1CA2AD14-D072-4C5E-98B8-0F78FF5CAB3E}" type="sibTrans" cxnId="{100EF987-A139-4DC3-86D0-D2F005719FF7}">
      <dgm:prSet/>
      <dgm:spPr/>
      <dgm:t>
        <a:bodyPr/>
        <a:lstStyle/>
        <a:p>
          <a:endParaRPr lang="pl-PL"/>
        </a:p>
      </dgm:t>
    </dgm:pt>
    <dgm:pt modelId="{9B460419-002B-4C3D-A37E-C0B25C96415F}">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Prowadzenie licznych programów i warsztatów profilaktycznych dla dzieci i młodzieży. </a:t>
          </a:r>
        </a:p>
      </dgm:t>
    </dgm:pt>
    <dgm:pt modelId="{66EC59EE-F85C-421A-B685-6443C83222A3}" type="parTrans" cxnId="{4A40C0F8-7C7B-465B-90A4-DFC22E30E4DB}">
      <dgm:prSet/>
      <dgm:spPr/>
      <dgm:t>
        <a:bodyPr/>
        <a:lstStyle/>
        <a:p>
          <a:endParaRPr lang="pl-PL"/>
        </a:p>
      </dgm:t>
    </dgm:pt>
    <dgm:pt modelId="{D291E354-74E5-4F49-B028-28D8305F27FE}" type="sibTrans" cxnId="{4A40C0F8-7C7B-465B-90A4-DFC22E30E4DB}">
      <dgm:prSet/>
      <dgm:spPr/>
      <dgm:t>
        <a:bodyPr/>
        <a:lstStyle/>
        <a:p>
          <a:endParaRPr lang="pl-PL"/>
        </a:p>
      </dgm:t>
    </dgm:pt>
    <dgm:pt modelId="{A33D2B0A-F577-4B20-B26C-AEFAF7A4F530}">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Świadczenie wsparcia psychologicznego osobom w trudnej sytuacji, a także poradnictwa prawnego i rodzinnego.</a:t>
          </a:r>
        </a:p>
      </dgm:t>
    </dgm:pt>
    <dgm:pt modelId="{39A16F5A-3A20-4BBF-8FEF-C8A379DDCE6E}" type="parTrans" cxnId="{CC702F39-73BA-4A00-AE75-1AB1F7064B21}">
      <dgm:prSet/>
      <dgm:spPr/>
      <dgm:t>
        <a:bodyPr/>
        <a:lstStyle/>
        <a:p>
          <a:endParaRPr lang="pl-PL"/>
        </a:p>
      </dgm:t>
    </dgm:pt>
    <dgm:pt modelId="{D182A0DA-BF68-4BAD-9983-FBBFABCC4E87}" type="sibTrans" cxnId="{CC702F39-73BA-4A00-AE75-1AB1F7064B21}">
      <dgm:prSet/>
      <dgm:spPr/>
      <dgm:t>
        <a:bodyPr/>
        <a:lstStyle/>
        <a:p>
          <a:endParaRPr lang="pl-PL"/>
        </a:p>
      </dgm:t>
    </dgm:pt>
    <dgm:pt modelId="{BA0EF8C7-7387-4FB8-97A8-6820002D550C}">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Spadek liczby dzieci umieszczonych w instytucjonalnej pieczy.</a:t>
          </a:r>
        </a:p>
      </dgm:t>
    </dgm:pt>
    <dgm:pt modelId="{588A0833-0F50-453F-8C4A-FB29F5ABB2E5}" type="parTrans" cxnId="{1980B82A-188A-429F-A120-00FAD7E3B782}">
      <dgm:prSet/>
      <dgm:spPr/>
      <dgm:t>
        <a:bodyPr/>
        <a:lstStyle/>
        <a:p>
          <a:endParaRPr lang="pl-PL"/>
        </a:p>
      </dgm:t>
    </dgm:pt>
    <dgm:pt modelId="{7A1A8F75-AE94-4E43-96F6-57E1855D8A94}" type="sibTrans" cxnId="{1980B82A-188A-429F-A120-00FAD7E3B782}">
      <dgm:prSet/>
      <dgm:spPr/>
      <dgm:t>
        <a:bodyPr/>
        <a:lstStyle/>
        <a:p>
          <a:endParaRPr lang="pl-PL"/>
        </a:p>
      </dgm:t>
    </dgm:pt>
    <dgm:pt modelId="{56469B2E-35CE-4CC1-9341-1C67F479EB82}" type="pres">
      <dgm:prSet presAssocID="{CC82A605-8FC7-4ECF-A031-9B905C86ADDD}" presName="Name0" presStyleCnt="0">
        <dgm:presLayoutVars>
          <dgm:dir/>
          <dgm:animLvl val="lvl"/>
          <dgm:resizeHandles val="exact"/>
        </dgm:presLayoutVars>
      </dgm:prSet>
      <dgm:spPr/>
    </dgm:pt>
    <dgm:pt modelId="{F9457673-595E-4DCA-A4A3-3C3A47E3AAFE}" type="pres">
      <dgm:prSet presAssocID="{E8A2B692-EE03-487B-8A7F-10D810715A50}" presName="linNode" presStyleCnt="0"/>
      <dgm:spPr/>
    </dgm:pt>
    <dgm:pt modelId="{B9AC1628-A194-41EF-AAA0-B6A746118E31}" type="pres">
      <dgm:prSet presAssocID="{E8A2B692-EE03-487B-8A7F-10D810715A50}" presName="parentText" presStyleLbl="node1" presStyleIdx="0" presStyleCnt="1" custScaleX="74111">
        <dgm:presLayoutVars>
          <dgm:chMax val="1"/>
          <dgm:bulletEnabled val="1"/>
        </dgm:presLayoutVars>
      </dgm:prSet>
      <dgm:spPr/>
    </dgm:pt>
    <dgm:pt modelId="{54728846-0FCE-4890-8B49-2C8BB15A739F}" type="pres">
      <dgm:prSet presAssocID="{E8A2B692-EE03-487B-8A7F-10D810715A50}" presName="descendantText" presStyleLbl="alignAccFollowNode1" presStyleIdx="0" presStyleCnt="1" custScaleX="216197" custScaleY="120963">
        <dgm:presLayoutVars>
          <dgm:bulletEnabled val="1"/>
        </dgm:presLayoutVars>
      </dgm:prSet>
      <dgm:spPr/>
    </dgm:pt>
  </dgm:ptLst>
  <dgm:cxnLst>
    <dgm:cxn modelId="{17B3601D-8521-48C8-87A3-718F5155E396}" type="presOf" srcId="{A33D2B0A-F577-4B20-B26C-AEFAF7A4F530}" destId="{54728846-0FCE-4890-8B49-2C8BB15A739F}" srcOrd="0" destOrd="8" presId="urn:microsoft.com/office/officeart/2005/8/layout/vList5"/>
    <dgm:cxn modelId="{1980B82A-188A-429F-A120-00FAD7E3B782}" srcId="{E8A2B692-EE03-487B-8A7F-10D810715A50}" destId="{BA0EF8C7-7387-4FB8-97A8-6820002D550C}" srcOrd="9" destOrd="0" parTransId="{588A0833-0F50-453F-8C4A-FB29F5ABB2E5}" sibTransId="{7A1A8F75-AE94-4E43-96F6-57E1855D8A94}"/>
    <dgm:cxn modelId="{84EF1C2B-8F74-4959-8E8A-036910104C2A}" type="presOf" srcId="{CC82A605-8FC7-4ECF-A031-9B905C86ADDD}" destId="{56469B2E-35CE-4CC1-9341-1C67F479EB82}" srcOrd="0" destOrd="0" presId="urn:microsoft.com/office/officeart/2005/8/layout/vList5"/>
    <dgm:cxn modelId="{CC702F39-73BA-4A00-AE75-1AB1F7064B21}" srcId="{E8A2B692-EE03-487B-8A7F-10D810715A50}" destId="{A33D2B0A-F577-4B20-B26C-AEFAF7A4F530}" srcOrd="8" destOrd="0" parTransId="{39A16F5A-3A20-4BBF-8FEF-C8A379DDCE6E}" sibTransId="{D182A0DA-BF68-4BAD-9983-FBBFABCC4E87}"/>
    <dgm:cxn modelId="{BD56CF39-B440-4BB8-BA0F-B1608EDA4BE4}" type="presOf" srcId="{6D9A0C2F-DCB2-42E8-8CD2-1CFD683CA2CE}" destId="{54728846-0FCE-4890-8B49-2C8BB15A739F}" srcOrd="0" destOrd="2" presId="urn:microsoft.com/office/officeart/2005/8/layout/vList5"/>
    <dgm:cxn modelId="{DF8BDE72-C24A-4E70-AEBC-BC491F733310}" srcId="{E8A2B692-EE03-487B-8A7F-10D810715A50}" destId="{2DD87080-5DEA-41F6-BAE8-7AC547FCCB5C}" srcOrd="7" destOrd="0" parTransId="{F69776BE-4CA1-4D25-87F3-2DD10AC3D999}" sibTransId="{6F4A00A7-6657-4196-9F3A-F858C28C1B91}"/>
    <dgm:cxn modelId="{5D5A3153-9872-4B5E-B1C0-B7E3EE396A60}" srcId="{CC82A605-8FC7-4ECF-A031-9B905C86ADDD}" destId="{E8A2B692-EE03-487B-8A7F-10D810715A50}" srcOrd="0" destOrd="0" parTransId="{E2301E36-EB74-4178-B074-A459E8C418BE}" sibTransId="{339D320C-E47E-411F-8C15-068E881496DE}"/>
    <dgm:cxn modelId="{DEAD307A-12E7-406B-B352-ACCFA9689865}" srcId="{E8A2B692-EE03-487B-8A7F-10D810715A50}" destId="{E9A95C9C-22CD-41BF-B791-42A4990009C4}" srcOrd="1" destOrd="0" parTransId="{58546AE9-54A9-4B10-96B3-B304D90A9CEC}" sibTransId="{CB0D6738-EA70-4724-87AE-6D6104EB3ECC}"/>
    <dgm:cxn modelId="{27355E7B-1AC3-4D97-9E30-895593C79FD2}" type="presOf" srcId="{DCDD200A-FAA4-4F6F-B724-EDAD978847D4}" destId="{54728846-0FCE-4890-8B49-2C8BB15A739F}" srcOrd="0" destOrd="4" presId="urn:microsoft.com/office/officeart/2005/8/layout/vList5"/>
    <dgm:cxn modelId="{100EF987-A139-4DC3-86D0-D2F005719FF7}" srcId="{E8A2B692-EE03-487B-8A7F-10D810715A50}" destId="{662785F6-C1CE-4E51-BED7-3674171CE014}" srcOrd="3" destOrd="0" parTransId="{B71A881A-2A28-4DF2-B721-490B9C07206C}" sibTransId="{1CA2AD14-D072-4C5E-98B8-0F78FF5CAB3E}"/>
    <dgm:cxn modelId="{DC123C96-E891-4042-AE9C-EDC98B763416}" type="presOf" srcId="{662785F6-C1CE-4E51-BED7-3674171CE014}" destId="{54728846-0FCE-4890-8B49-2C8BB15A739F}" srcOrd="0" destOrd="3" presId="urn:microsoft.com/office/officeart/2005/8/layout/vList5"/>
    <dgm:cxn modelId="{F13A9D98-1F60-4085-BF23-1A14CD26FBE0}" type="presOf" srcId="{BA0EF8C7-7387-4FB8-97A8-6820002D550C}" destId="{54728846-0FCE-4890-8B49-2C8BB15A739F}" srcOrd="0" destOrd="9" presId="urn:microsoft.com/office/officeart/2005/8/layout/vList5"/>
    <dgm:cxn modelId="{4A45F198-84C9-4311-B63F-C5FD1ABDC352}" type="presOf" srcId="{2DD87080-5DEA-41F6-BAE8-7AC547FCCB5C}" destId="{54728846-0FCE-4890-8B49-2C8BB15A739F}" srcOrd="0" destOrd="7" presId="urn:microsoft.com/office/officeart/2005/8/layout/vList5"/>
    <dgm:cxn modelId="{D862A1A7-B4FF-4999-9E57-D99B430B3F7A}" srcId="{E8A2B692-EE03-487B-8A7F-10D810715A50}" destId="{DCDD200A-FAA4-4F6F-B724-EDAD978847D4}" srcOrd="4" destOrd="0" parTransId="{93F5F31C-4F40-4028-A70A-A0F4B8100441}" sibTransId="{41E73DB0-AECF-4D32-9AD4-2B8A6768806A}"/>
    <dgm:cxn modelId="{03D528BA-DCC2-4F65-9A17-7192AD712FC1}" type="presOf" srcId="{F7386399-BE3E-4C19-81CB-8BB4484B1D6E}" destId="{54728846-0FCE-4890-8B49-2C8BB15A739F}" srcOrd="0" destOrd="10" presId="urn:microsoft.com/office/officeart/2005/8/layout/vList5"/>
    <dgm:cxn modelId="{470362C8-99B8-4988-B1F1-2FD054B08497}" type="presOf" srcId="{7C61C2D6-811F-4BEA-BFD5-72FA87B8BBBB}" destId="{54728846-0FCE-4890-8B49-2C8BB15A739F}" srcOrd="0" destOrd="0" presId="urn:microsoft.com/office/officeart/2005/8/layout/vList5"/>
    <dgm:cxn modelId="{1AF698D4-4D14-4D38-8CB0-804887E74602}" type="presOf" srcId="{E9A95C9C-22CD-41BF-B791-42A4990009C4}" destId="{54728846-0FCE-4890-8B49-2C8BB15A739F}" srcOrd="0" destOrd="1" presId="urn:microsoft.com/office/officeart/2005/8/layout/vList5"/>
    <dgm:cxn modelId="{304BEAD4-0083-4949-B86B-3F9930CEA923}" srcId="{E8A2B692-EE03-487B-8A7F-10D810715A50}" destId="{6D9A0C2F-DCB2-42E8-8CD2-1CFD683CA2CE}" srcOrd="2" destOrd="0" parTransId="{6D00A4A0-B1AB-4725-A2BC-E012FC2F91CD}" sibTransId="{0B7CEFB2-A552-4F30-9279-82109BF27E60}"/>
    <dgm:cxn modelId="{86EAA9D6-CA80-43F1-9C5C-818643E979B2}" srcId="{E8A2B692-EE03-487B-8A7F-10D810715A50}" destId="{F7386399-BE3E-4C19-81CB-8BB4484B1D6E}" srcOrd="10" destOrd="0" parTransId="{DFC52E40-33B5-477A-96A2-8D7B8182633D}" sibTransId="{FF9D10AE-FCA5-489D-8DA7-D2BD7179DCB2}"/>
    <dgm:cxn modelId="{9F550AE8-1C34-42A9-A457-94AB940EC480}" type="presOf" srcId="{9B460419-002B-4C3D-A37E-C0B25C96415F}" destId="{54728846-0FCE-4890-8B49-2C8BB15A739F}" srcOrd="0" destOrd="6" presId="urn:microsoft.com/office/officeart/2005/8/layout/vList5"/>
    <dgm:cxn modelId="{FCAD67EC-51A2-454B-8764-4BCCD552DB04}" type="presOf" srcId="{E8A2B692-EE03-487B-8A7F-10D810715A50}" destId="{B9AC1628-A194-41EF-AAA0-B6A746118E31}" srcOrd="0" destOrd="0" presId="urn:microsoft.com/office/officeart/2005/8/layout/vList5"/>
    <dgm:cxn modelId="{1B6909EE-C117-4E6F-B9F6-263F04242C9E}" type="presOf" srcId="{ED750DAF-32BE-47FA-AD16-75C4D78C8926}" destId="{54728846-0FCE-4890-8B49-2C8BB15A739F}" srcOrd="0" destOrd="5" presId="urn:microsoft.com/office/officeart/2005/8/layout/vList5"/>
    <dgm:cxn modelId="{4A40C0F8-7C7B-465B-90A4-DFC22E30E4DB}" srcId="{E8A2B692-EE03-487B-8A7F-10D810715A50}" destId="{9B460419-002B-4C3D-A37E-C0B25C96415F}" srcOrd="6" destOrd="0" parTransId="{66EC59EE-F85C-421A-B685-6443C83222A3}" sibTransId="{D291E354-74E5-4F49-B028-28D8305F27FE}"/>
    <dgm:cxn modelId="{C4E051F9-7A52-45DF-B342-B6C7126918B6}" srcId="{E8A2B692-EE03-487B-8A7F-10D810715A50}" destId="{7C61C2D6-811F-4BEA-BFD5-72FA87B8BBBB}" srcOrd="0" destOrd="0" parTransId="{38C45ECA-6E13-4386-9C64-817CA48D7027}" sibTransId="{4E18C229-2E92-4FC6-84C7-B1E15D8804AE}"/>
    <dgm:cxn modelId="{7D9AA8FC-6C3C-4F7B-A784-901D0F2B84AC}" srcId="{E8A2B692-EE03-487B-8A7F-10D810715A50}" destId="{ED750DAF-32BE-47FA-AD16-75C4D78C8926}" srcOrd="5" destOrd="0" parTransId="{17A26E07-2F0B-449D-83DB-7B71A4E252B0}" sibTransId="{4CA4571D-8287-4FD0-B8F4-87FEDF2470B2}"/>
    <dgm:cxn modelId="{D50B11DD-DA31-48D8-92B0-8A7859D16761}" type="presParOf" srcId="{56469B2E-35CE-4CC1-9341-1C67F479EB82}" destId="{F9457673-595E-4DCA-A4A3-3C3A47E3AAFE}" srcOrd="0" destOrd="0" presId="urn:microsoft.com/office/officeart/2005/8/layout/vList5"/>
    <dgm:cxn modelId="{5C8FC561-1746-46A8-A253-E07AFE9421AB}" type="presParOf" srcId="{F9457673-595E-4DCA-A4A3-3C3A47E3AAFE}" destId="{B9AC1628-A194-41EF-AAA0-B6A746118E31}" srcOrd="0" destOrd="0" presId="urn:microsoft.com/office/officeart/2005/8/layout/vList5"/>
    <dgm:cxn modelId="{3B45C7E5-A22B-4F60-AEBF-5A41749C3E4C}" type="presParOf" srcId="{F9457673-595E-4DCA-A4A3-3C3A47E3AAFE}" destId="{54728846-0FCE-4890-8B49-2C8BB15A739F}"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82A605-8FC7-4ECF-A031-9B905C86ADDD}"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pl-PL"/>
        </a:p>
      </dgm:t>
    </dgm:pt>
    <dgm:pt modelId="{E8A2B692-EE03-487B-8A7F-10D810715A50}">
      <dgm:prSet phldrT="[Tekst]" custT="1"/>
      <dgm:spPr/>
      <dgm:t>
        <a:bodyPr vert="vert270"/>
        <a:lstStyle/>
        <a:p>
          <a:r>
            <a:rPr lang="pl-PL" sz="2100">
              <a:latin typeface="Segoe UI Light" panose="020B0502040204020203" pitchFamily="34" charset="0"/>
              <a:cs typeface="Segoe UI Light" panose="020B0502040204020203" pitchFamily="34" charset="0"/>
            </a:rPr>
            <a:t>SŁABE STRONY</a:t>
          </a:r>
        </a:p>
      </dgm:t>
    </dgm:pt>
    <dgm:pt modelId="{E2301E36-EB74-4178-B074-A459E8C418BE}" type="parTrans" cxnId="{5D5A3153-9872-4B5E-B1C0-B7E3EE396A60}">
      <dgm:prSet/>
      <dgm:spPr/>
      <dgm:t>
        <a:bodyPr/>
        <a:lstStyle/>
        <a:p>
          <a:endParaRPr lang="pl-PL">
            <a:latin typeface="Segoe UI Light" panose="020B0502040204020203" pitchFamily="34" charset="0"/>
            <a:cs typeface="Segoe UI Light" panose="020B0502040204020203" pitchFamily="34" charset="0"/>
          </a:endParaRPr>
        </a:p>
      </dgm:t>
    </dgm:pt>
    <dgm:pt modelId="{339D320C-E47E-411F-8C15-068E881496DE}" type="sibTrans" cxnId="{5D5A3153-9872-4B5E-B1C0-B7E3EE396A60}">
      <dgm:prSet/>
      <dgm:spPr/>
      <dgm:t>
        <a:bodyPr/>
        <a:lstStyle/>
        <a:p>
          <a:endParaRPr lang="pl-PL">
            <a:latin typeface="Segoe UI Light" panose="020B0502040204020203" pitchFamily="34" charset="0"/>
            <a:cs typeface="Segoe UI Light" panose="020B0502040204020203" pitchFamily="34" charset="0"/>
          </a:endParaRPr>
        </a:p>
      </dgm:t>
    </dgm:pt>
    <dgm:pt modelId="{7C61C2D6-811F-4BEA-BFD5-72FA87B8BBBB}">
      <dgm:prSet phldrT="[Tekst]" custT="1"/>
      <dgm:spPr>
        <a:solidFill>
          <a:schemeClr val="bg1">
            <a:lumMod val="95000"/>
            <a:alpha val="90000"/>
          </a:schemeClr>
        </a:solidFill>
        <a:ln>
          <a:solidFill>
            <a:schemeClr val="bg2">
              <a:alpha val="90000"/>
            </a:schemeClr>
          </a:solidFill>
        </a:ln>
      </dgm:spPr>
      <dgm:t>
        <a:bodyPr/>
        <a:lstStyle/>
        <a:p>
          <a:r>
            <a:rPr lang="pl-PL" sz="1100" b="0">
              <a:latin typeface="Segoe UI Light" panose="020B0502040204020203" pitchFamily="34" charset="0"/>
              <a:cs typeface="Segoe UI Light" panose="020B0502040204020203" pitchFamily="34" charset="0"/>
            </a:rPr>
            <a:t>Negatywne</a:t>
          </a:r>
          <a:r>
            <a:rPr lang="pl-PL" sz="1100">
              <a:latin typeface="Segoe UI Light" panose="020B0502040204020203" pitchFamily="34" charset="0"/>
              <a:cs typeface="Segoe UI Light" panose="020B0502040204020203" pitchFamily="34" charset="0"/>
            </a:rPr>
            <a:t> tendencje demograficzne odnotowane</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w ostatnich latach.</a:t>
          </a:r>
        </a:p>
      </dgm:t>
    </dgm:pt>
    <dgm:pt modelId="{38C45ECA-6E13-4386-9C64-817CA48D7027}" type="parTrans" cxnId="{C4E051F9-7A52-45DF-B342-B6C7126918B6}">
      <dgm:prSet/>
      <dgm:spPr/>
      <dgm:t>
        <a:bodyPr/>
        <a:lstStyle/>
        <a:p>
          <a:endParaRPr lang="pl-PL">
            <a:latin typeface="Segoe UI Light" panose="020B0502040204020203" pitchFamily="34" charset="0"/>
            <a:cs typeface="Segoe UI Light" panose="020B0502040204020203" pitchFamily="34" charset="0"/>
          </a:endParaRPr>
        </a:p>
      </dgm:t>
    </dgm:pt>
    <dgm:pt modelId="{4E18C229-2E92-4FC6-84C7-B1E15D8804AE}" type="sibTrans" cxnId="{C4E051F9-7A52-45DF-B342-B6C7126918B6}">
      <dgm:prSet/>
      <dgm:spPr/>
      <dgm:t>
        <a:bodyPr/>
        <a:lstStyle/>
        <a:p>
          <a:endParaRPr lang="pl-PL">
            <a:latin typeface="Segoe UI Light" panose="020B0502040204020203" pitchFamily="34" charset="0"/>
            <a:cs typeface="Segoe UI Light" panose="020B0502040204020203" pitchFamily="34" charset="0"/>
          </a:endParaRPr>
        </a:p>
      </dgm:t>
    </dgm:pt>
    <dgm:pt modelId="{CCF1FC44-92DB-4AAC-BD55-C1F1D9BD80DC}">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Brak powszechności w zakresie realizowania programów profilaktycznych rekomendowanych w ramach Systemu Rekomendacji Programów Profilaktycznych i Promocji Zdrowia Psychicznego dla dzieci i młodzieży w gminach.</a:t>
          </a:r>
        </a:p>
      </dgm:t>
    </dgm:pt>
    <dgm:pt modelId="{4DDA5E5A-8DED-4C99-98EB-BB53B6CEED10}" type="parTrans" cxnId="{26A7C6B1-9B99-4488-B79D-CA26CC84CC3D}">
      <dgm:prSet/>
      <dgm:spPr/>
      <dgm:t>
        <a:bodyPr/>
        <a:lstStyle/>
        <a:p>
          <a:endParaRPr lang="pl-PL">
            <a:latin typeface="Segoe UI Light" panose="020B0502040204020203" pitchFamily="34" charset="0"/>
            <a:cs typeface="Segoe UI Light" panose="020B0502040204020203" pitchFamily="34" charset="0"/>
          </a:endParaRPr>
        </a:p>
      </dgm:t>
    </dgm:pt>
    <dgm:pt modelId="{C741A3BC-F3DE-4A64-A70D-6001B42A595C}" type="sibTrans" cxnId="{26A7C6B1-9B99-4488-B79D-CA26CC84CC3D}">
      <dgm:prSet/>
      <dgm:spPr/>
      <dgm:t>
        <a:bodyPr/>
        <a:lstStyle/>
        <a:p>
          <a:endParaRPr lang="pl-PL">
            <a:latin typeface="Segoe UI Light" panose="020B0502040204020203" pitchFamily="34" charset="0"/>
            <a:cs typeface="Segoe UI Light" panose="020B0502040204020203" pitchFamily="34" charset="0"/>
          </a:endParaRPr>
        </a:p>
      </dgm:t>
    </dgm:pt>
    <dgm:pt modelId="{F4760DFF-EA79-468F-BB8F-F6A254FEAF8B}">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Niedostateczny poziom dostosowania infrastruktury publicznej do potrzeb osób z niepełnosprawnościami i o ograniczonej mobilności.</a:t>
          </a:r>
        </a:p>
      </dgm:t>
    </dgm:pt>
    <dgm:pt modelId="{F4C9BD85-A7A2-474C-B5CE-EBAD158EC229}" type="parTrans" cxnId="{6D07B18F-7E3B-4F68-B324-6A36FB01092E}">
      <dgm:prSet/>
      <dgm:spPr/>
      <dgm:t>
        <a:bodyPr/>
        <a:lstStyle/>
        <a:p>
          <a:endParaRPr lang="pl-PL">
            <a:latin typeface="Segoe UI Light" panose="020B0502040204020203" pitchFamily="34" charset="0"/>
            <a:cs typeface="Segoe UI Light" panose="020B0502040204020203" pitchFamily="34" charset="0"/>
          </a:endParaRPr>
        </a:p>
      </dgm:t>
    </dgm:pt>
    <dgm:pt modelId="{1E489597-E88F-4B15-AE37-00FC6250D94F}" type="sibTrans" cxnId="{6D07B18F-7E3B-4F68-B324-6A36FB01092E}">
      <dgm:prSet/>
      <dgm:spPr/>
      <dgm:t>
        <a:bodyPr/>
        <a:lstStyle/>
        <a:p>
          <a:endParaRPr lang="pl-PL">
            <a:latin typeface="Segoe UI Light" panose="020B0502040204020203" pitchFamily="34" charset="0"/>
            <a:cs typeface="Segoe UI Light" panose="020B0502040204020203" pitchFamily="34" charset="0"/>
          </a:endParaRPr>
        </a:p>
      </dgm:t>
    </dgm:pt>
    <dgm:pt modelId="{AF0E1249-2998-4E57-88C6-CC06493E3439}">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Zbyt mała ilość alternatywnych form spędzania czasu wolnego dla dzieci oraz rodzin, w szczególności na terenach wiejskich.</a:t>
          </a:r>
        </a:p>
      </dgm:t>
    </dgm:pt>
    <dgm:pt modelId="{1D4ED56C-F1A3-48EC-80EF-ADB57CFFC639}" type="parTrans" cxnId="{3746310B-92B4-443B-9459-D2B26A004322}">
      <dgm:prSet/>
      <dgm:spPr/>
      <dgm:t>
        <a:bodyPr/>
        <a:lstStyle/>
        <a:p>
          <a:endParaRPr lang="pl-PL">
            <a:latin typeface="Segoe UI Light" panose="020B0502040204020203" pitchFamily="34" charset="0"/>
            <a:cs typeface="Segoe UI Light" panose="020B0502040204020203" pitchFamily="34" charset="0"/>
          </a:endParaRPr>
        </a:p>
      </dgm:t>
    </dgm:pt>
    <dgm:pt modelId="{15C5FB93-FB8B-43B8-A645-70E8E38C6837}" type="sibTrans" cxnId="{3746310B-92B4-443B-9459-D2B26A004322}">
      <dgm:prSet/>
      <dgm:spPr/>
      <dgm:t>
        <a:bodyPr/>
        <a:lstStyle/>
        <a:p>
          <a:endParaRPr lang="pl-PL">
            <a:latin typeface="Segoe UI Light" panose="020B0502040204020203" pitchFamily="34" charset="0"/>
            <a:cs typeface="Segoe UI Light" panose="020B0502040204020203" pitchFamily="34" charset="0"/>
          </a:endParaRPr>
        </a:p>
      </dgm:t>
    </dgm:pt>
    <dgm:pt modelId="{DAC9ECDB-93E8-4481-8ABF-09EEA24C66ED}">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Występowanie różnorodnych problemów wśród rodzin, w tym ubóstwa, bezdomności, bezrobocia, przemocy i uzależnień.</a:t>
          </a:r>
        </a:p>
      </dgm:t>
    </dgm:pt>
    <dgm:pt modelId="{58FE125B-FAAA-4761-8817-D9099E849A25}" type="parTrans" cxnId="{5D0CE2FA-56AF-4BBA-ABFB-653F0E5DED5A}">
      <dgm:prSet/>
      <dgm:spPr/>
      <dgm:t>
        <a:bodyPr/>
        <a:lstStyle/>
        <a:p>
          <a:endParaRPr lang="pl-PL">
            <a:latin typeface="Segoe UI Light" panose="020B0502040204020203" pitchFamily="34" charset="0"/>
            <a:cs typeface="Segoe UI Light" panose="020B0502040204020203" pitchFamily="34" charset="0"/>
          </a:endParaRPr>
        </a:p>
      </dgm:t>
    </dgm:pt>
    <dgm:pt modelId="{21CEEF85-9E8E-4B33-9B82-C1C25EF77F33}" type="sibTrans" cxnId="{5D0CE2FA-56AF-4BBA-ABFB-653F0E5DED5A}">
      <dgm:prSet/>
      <dgm:spPr/>
      <dgm:t>
        <a:bodyPr/>
        <a:lstStyle/>
        <a:p>
          <a:endParaRPr lang="pl-PL">
            <a:latin typeface="Segoe UI Light" panose="020B0502040204020203" pitchFamily="34" charset="0"/>
            <a:cs typeface="Segoe UI Light" panose="020B0502040204020203" pitchFamily="34" charset="0"/>
          </a:endParaRPr>
        </a:p>
      </dgm:t>
    </dgm:pt>
    <dgm:pt modelId="{B953E187-C161-477C-907A-A32765673F6B}">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Brak publicznych placówek opieki nad dziećmi do lat 3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w większości gmin Powiatu.</a:t>
          </a:r>
        </a:p>
      </dgm:t>
    </dgm:pt>
    <dgm:pt modelId="{53743EF5-A632-42E7-89F0-FB1A1F9E5795}" type="parTrans" cxnId="{EDF7ED14-DA74-4DE8-B04E-1E3EC13EE425}">
      <dgm:prSet/>
      <dgm:spPr/>
      <dgm:t>
        <a:bodyPr/>
        <a:lstStyle/>
        <a:p>
          <a:endParaRPr lang="pl-PL">
            <a:latin typeface="Segoe UI Light" panose="020B0502040204020203" pitchFamily="34" charset="0"/>
            <a:cs typeface="Segoe UI Light" panose="020B0502040204020203" pitchFamily="34" charset="0"/>
          </a:endParaRPr>
        </a:p>
      </dgm:t>
    </dgm:pt>
    <dgm:pt modelId="{A5EE3288-BC3F-4C17-A592-F68CD8D3B82A}" type="sibTrans" cxnId="{EDF7ED14-DA74-4DE8-B04E-1E3EC13EE425}">
      <dgm:prSet/>
      <dgm:spPr/>
      <dgm:t>
        <a:bodyPr/>
        <a:lstStyle/>
        <a:p>
          <a:endParaRPr lang="pl-PL">
            <a:latin typeface="Segoe UI Light" panose="020B0502040204020203" pitchFamily="34" charset="0"/>
            <a:cs typeface="Segoe UI Light" panose="020B0502040204020203" pitchFamily="34" charset="0"/>
          </a:endParaRPr>
        </a:p>
      </dgm:t>
    </dgm:pt>
    <dgm:pt modelId="{8C816C98-1CEA-4198-90BD-FCFF81E3DA24}">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Ogólny wzrost liczby beneficjentów pomocy społecznej.</a:t>
          </a:r>
        </a:p>
      </dgm:t>
    </dgm:pt>
    <dgm:pt modelId="{0AA09851-CFF5-4D68-8056-2D9A5F911471}" type="parTrans" cxnId="{712B94C9-B8AB-4A76-8467-E8139AD5F764}">
      <dgm:prSet/>
      <dgm:spPr/>
      <dgm:t>
        <a:bodyPr/>
        <a:lstStyle/>
        <a:p>
          <a:endParaRPr lang="pl-PL">
            <a:latin typeface="Segoe UI Light" panose="020B0502040204020203" pitchFamily="34" charset="0"/>
            <a:cs typeface="Segoe UI Light" panose="020B0502040204020203" pitchFamily="34" charset="0"/>
          </a:endParaRPr>
        </a:p>
      </dgm:t>
    </dgm:pt>
    <dgm:pt modelId="{D78E5B36-D413-4648-942B-CE42BE666F47}" type="sibTrans" cxnId="{712B94C9-B8AB-4A76-8467-E8139AD5F764}">
      <dgm:prSet/>
      <dgm:spPr/>
      <dgm:t>
        <a:bodyPr/>
        <a:lstStyle/>
        <a:p>
          <a:endParaRPr lang="pl-PL">
            <a:latin typeface="Segoe UI Light" panose="020B0502040204020203" pitchFamily="34" charset="0"/>
            <a:cs typeface="Segoe UI Light" panose="020B0502040204020203" pitchFamily="34" charset="0"/>
          </a:endParaRPr>
        </a:p>
      </dgm:t>
    </dgm:pt>
    <dgm:pt modelId="{E6DD62D4-7534-470C-831A-66BDB38201A6}">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Wysokie zapotrzebowanie na rozwijanie rodzinnej pieczy zastępczej w Powiecie.</a:t>
          </a:r>
        </a:p>
      </dgm:t>
    </dgm:pt>
    <dgm:pt modelId="{502B2578-02DA-42F8-A0C0-5CFB343582D7}" type="parTrans" cxnId="{4916A9B3-4CB6-4DA7-B819-07977337EBBC}">
      <dgm:prSet/>
      <dgm:spPr/>
      <dgm:t>
        <a:bodyPr/>
        <a:lstStyle/>
        <a:p>
          <a:endParaRPr lang="pl-PL"/>
        </a:p>
      </dgm:t>
    </dgm:pt>
    <dgm:pt modelId="{D5C9C640-EA5D-40B4-B0AD-F5D5034AA7C8}" type="sibTrans" cxnId="{4916A9B3-4CB6-4DA7-B819-07977337EBBC}">
      <dgm:prSet/>
      <dgm:spPr/>
      <dgm:t>
        <a:bodyPr/>
        <a:lstStyle/>
        <a:p>
          <a:endParaRPr lang="pl-PL"/>
        </a:p>
      </dgm:t>
    </dgm:pt>
    <dgm:pt modelId="{C84D49B6-D218-4DCA-A291-FC462B460E80}">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Niskie kompetencje wychowawcze rodziców i związana z tym konieczność umieszczania dzieci w pieczy zastępczej.</a:t>
          </a:r>
        </a:p>
      </dgm:t>
    </dgm:pt>
    <dgm:pt modelId="{632D95D0-1B17-4769-97D3-C5C3BFE44B85}" type="parTrans" cxnId="{F616D260-72A9-4DD6-A100-0F584A958CC8}">
      <dgm:prSet/>
      <dgm:spPr/>
      <dgm:t>
        <a:bodyPr/>
        <a:lstStyle/>
        <a:p>
          <a:endParaRPr lang="pl-PL"/>
        </a:p>
      </dgm:t>
    </dgm:pt>
    <dgm:pt modelId="{63E07752-5D21-488B-B74A-1DAA6E4E1C31}" type="sibTrans" cxnId="{F616D260-72A9-4DD6-A100-0F584A958CC8}">
      <dgm:prSet/>
      <dgm:spPr/>
      <dgm:t>
        <a:bodyPr/>
        <a:lstStyle/>
        <a:p>
          <a:endParaRPr lang="pl-PL"/>
        </a:p>
      </dgm:t>
    </dgm:pt>
    <dgm:pt modelId="{B3C3FAAB-D286-4B77-B781-D114BBE10DD5}">
      <dgm:prSet custT="1"/>
      <dgm:spPr>
        <a:solidFill>
          <a:schemeClr val="bg1">
            <a:lumMod val="95000"/>
            <a:alpha val="90000"/>
          </a:schemeClr>
        </a:solidFill>
        <a:ln>
          <a:solidFill>
            <a:schemeClr val="bg2">
              <a:alpha val="90000"/>
            </a:schemeClr>
          </a:solidFill>
        </a:ln>
      </dgm:spPr>
      <dgm:t>
        <a:bodyPr/>
        <a:lstStyle/>
        <a:p>
          <a:r>
            <a:rPr lang="pl-PL" sz="1100">
              <a:latin typeface="Segoe UI Light" panose="020B0502040204020203" pitchFamily="34" charset="0"/>
              <a:cs typeface="Segoe UI Light" panose="020B0502040204020203" pitchFamily="34" charset="0"/>
            </a:rPr>
            <a:t>Wysoka skala konsumpcji alkoholu oraz związene z nim interwencje policji i przestępstwa.</a:t>
          </a:r>
        </a:p>
      </dgm:t>
    </dgm:pt>
    <dgm:pt modelId="{C9173DE3-E294-424C-BDE7-F1D61A9DE3A8}" type="parTrans" cxnId="{F2C25D5A-34F8-496E-8075-3399168C8719}">
      <dgm:prSet/>
      <dgm:spPr/>
      <dgm:t>
        <a:bodyPr/>
        <a:lstStyle/>
        <a:p>
          <a:endParaRPr lang="pl-PL"/>
        </a:p>
      </dgm:t>
    </dgm:pt>
    <dgm:pt modelId="{822F8AD1-53D9-4E33-AECD-84B0386E25B9}" type="sibTrans" cxnId="{F2C25D5A-34F8-496E-8075-3399168C8719}">
      <dgm:prSet/>
      <dgm:spPr/>
      <dgm:t>
        <a:bodyPr/>
        <a:lstStyle/>
        <a:p>
          <a:endParaRPr lang="pl-PL"/>
        </a:p>
      </dgm:t>
    </dgm:pt>
    <dgm:pt modelId="{56469B2E-35CE-4CC1-9341-1C67F479EB82}" type="pres">
      <dgm:prSet presAssocID="{CC82A605-8FC7-4ECF-A031-9B905C86ADDD}" presName="Name0" presStyleCnt="0">
        <dgm:presLayoutVars>
          <dgm:dir/>
          <dgm:animLvl val="lvl"/>
          <dgm:resizeHandles val="exact"/>
        </dgm:presLayoutVars>
      </dgm:prSet>
      <dgm:spPr/>
    </dgm:pt>
    <dgm:pt modelId="{F9457673-595E-4DCA-A4A3-3C3A47E3AAFE}" type="pres">
      <dgm:prSet presAssocID="{E8A2B692-EE03-487B-8A7F-10D810715A50}" presName="linNode" presStyleCnt="0"/>
      <dgm:spPr/>
    </dgm:pt>
    <dgm:pt modelId="{B9AC1628-A194-41EF-AAA0-B6A746118E31}" type="pres">
      <dgm:prSet presAssocID="{E8A2B692-EE03-487B-8A7F-10D810715A50}" presName="parentText" presStyleLbl="node1" presStyleIdx="0" presStyleCnt="1" custScaleX="79058">
        <dgm:presLayoutVars>
          <dgm:chMax val="1"/>
          <dgm:bulletEnabled val="1"/>
        </dgm:presLayoutVars>
      </dgm:prSet>
      <dgm:spPr/>
    </dgm:pt>
    <dgm:pt modelId="{54728846-0FCE-4890-8B49-2C8BB15A739F}" type="pres">
      <dgm:prSet presAssocID="{E8A2B692-EE03-487B-8A7F-10D810715A50}" presName="descendantText" presStyleLbl="alignAccFollowNode1" presStyleIdx="0" presStyleCnt="1" custScaleX="216197" custScaleY="120963">
        <dgm:presLayoutVars>
          <dgm:bulletEnabled val="1"/>
        </dgm:presLayoutVars>
      </dgm:prSet>
      <dgm:spPr/>
    </dgm:pt>
  </dgm:ptLst>
  <dgm:cxnLst>
    <dgm:cxn modelId="{B76C9502-E73F-44B4-BF5D-189F4EBFE3A7}" type="presOf" srcId="{7C61C2D6-811F-4BEA-BFD5-72FA87B8BBBB}" destId="{54728846-0FCE-4890-8B49-2C8BB15A739F}" srcOrd="0" destOrd="0" presId="urn:microsoft.com/office/officeart/2005/8/layout/vList5"/>
    <dgm:cxn modelId="{3746310B-92B4-443B-9459-D2B26A004322}" srcId="{E8A2B692-EE03-487B-8A7F-10D810715A50}" destId="{AF0E1249-2998-4E57-88C6-CC06493E3439}" srcOrd="6" destOrd="0" parTransId="{1D4ED56C-F1A3-48EC-80EF-ADB57CFFC639}" sibTransId="{15C5FB93-FB8B-43B8-A645-70E8E38C6837}"/>
    <dgm:cxn modelId="{EDF7ED14-DA74-4DE8-B04E-1E3EC13EE425}" srcId="{E8A2B692-EE03-487B-8A7F-10D810715A50}" destId="{B953E187-C161-477C-907A-A32765673F6B}" srcOrd="1" destOrd="0" parTransId="{53743EF5-A632-42E7-89F0-FB1A1F9E5795}" sibTransId="{A5EE3288-BC3F-4C17-A592-F68CD8D3B82A}"/>
    <dgm:cxn modelId="{3F82BD27-30DF-441D-AA79-A80DA9D600B5}" type="presOf" srcId="{DAC9ECDB-93E8-4481-8ABF-09EEA24C66ED}" destId="{54728846-0FCE-4890-8B49-2C8BB15A739F}" srcOrd="0" destOrd="7" presId="urn:microsoft.com/office/officeart/2005/8/layout/vList5"/>
    <dgm:cxn modelId="{F616D260-72A9-4DD6-A100-0F584A958CC8}" srcId="{E8A2B692-EE03-487B-8A7F-10D810715A50}" destId="{C84D49B6-D218-4DCA-A291-FC462B460E80}" srcOrd="8" destOrd="0" parTransId="{632D95D0-1B17-4769-97D3-C5C3BFE44B85}" sibTransId="{63E07752-5D21-488B-B74A-1DAA6E4E1C31}"/>
    <dgm:cxn modelId="{5D5A3153-9872-4B5E-B1C0-B7E3EE396A60}" srcId="{CC82A605-8FC7-4ECF-A031-9B905C86ADDD}" destId="{E8A2B692-EE03-487B-8A7F-10D810715A50}" srcOrd="0" destOrd="0" parTransId="{E2301E36-EB74-4178-B074-A459E8C418BE}" sibTransId="{339D320C-E47E-411F-8C15-068E881496DE}"/>
    <dgm:cxn modelId="{A3243077-96E1-4D9B-8877-26E35CA0DE71}" type="presOf" srcId="{C84D49B6-D218-4DCA-A291-FC462B460E80}" destId="{54728846-0FCE-4890-8B49-2C8BB15A739F}" srcOrd="0" destOrd="8" presId="urn:microsoft.com/office/officeart/2005/8/layout/vList5"/>
    <dgm:cxn modelId="{7AE7D877-A67A-40AE-B347-636119AE572F}" type="presOf" srcId="{B3C3FAAB-D286-4B77-B781-D114BBE10DD5}" destId="{54728846-0FCE-4890-8B49-2C8BB15A739F}" srcOrd="0" destOrd="9" presId="urn:microsoft.com/office/officeart/2005/8/layout/vList5"/>
    <dgm:cxn modelId="{F2C25D5A-34F8-496E-8075-3399168C8719}" srcId="{E8A2B692-EE03-487B-8A7F-10D810715A50}" destId="{B3C3FAAB-D286-4B77-B781-D114BBE10DD5}" srcOrd="9" destOrd="0" parTransId="{C9173DE3-E294-424C-BDE7-F1D61A9DE3A8}" sibTransId="{822F8AD1-53D9-4E33-AECD-84B0386E25B9}"/>
    <dgm:cxn modelId="{2DA54287-1AE8-4A81-A678-9BB29FE55AD5}" type="presOf" srcId="{B953E187-C161-477C-907A-A32765673F6B}" destId="{54728846-0FCE-4890-8B49-2C8BB15A739F}" srcOrd="0" destOrd="1" presId="urn:microsoft.com/office/officeart/2005/8/layout/vList5"/>
    <dgm:cxn modelId="{6D07B18F-7E3B-4F68-B324-6A36FB01092E}" srcId="{E8A2B692-EE03-487B-8A7F-10D810715A50}" destId="{F4760DFF-EA79-468F-BB8F-F6A254FEAF8B}" srcOrd="5" destOrd="0" parTransId="{F4C9BD85-A7A2-474C-B5CE-EBAD158EC229}" sibTransId="{1E489597-E88F-4B15-AE37-00FC6250D94F}"/>
    <dgm:cxn modelId="{87AB3B9D-BF6F-432B-9730-DC717223D857}" type="presOf" srcId="{E6DD62D4-7534-470C-831A-66BDB38201A6}" destId="{54728846-0FCE-4890-8B49-2C8BB15A739F}" srcOrd="0" destOrd="4" presId="urn:microsoft.com/office/officeart/2005/8/layout/vList5"/>
    <dgm:cxn modelId="{9FDD97A8-0CAA-40A7-BED2-6CD781FF472E}" type="presOf" srcId="{8C816C98-1CEA-4198-90BD-FCFF81E3DA24}" destId="{54728846-0FCE-4890-8B49-2C8BB15A739F}" srcOrd="0" destOrd="2" presId="urn:microsoft.com/office/officeart/2005/8/layout/vList5"/>
    <dgm:cxn modelId="{26A7C6B1-9B99-4488-B79D-CA26CC84CC3D}" srcId="{E8A2B692-EE03-487B-8A7F-10D810715A50}" destId="{CCF1FC44-92DB-4AAC-BD55-C1F1D9BD80DC}" srcOrd="3" destOrd="0" parTransId="{4DDA5E5A-8DED-4C99-98EB-BB53B6CEED10}" sibTransId="{C741A3BC-F3DE-4A64-A70D-6001B42A595C}"/>
    <dgm:cxn modelId="{4916A9B3-4CB6-4DA7-B819-07977337EBBC}" srcId="{E8A2B692-EE03-487B-8A7F-10D810715A50}" destId="{E6DD62D4-7534-470C-831A-66BDB38201A6}" srcOrd="4" destOrd="0" parTransId="{502B2578-02DA-42F8-A0C0-5CFB343582D7}" sibTransId="{D5C9C640-EA5D-40B4-B0AD-F5D5034AA7C8}"/>
    <dgm:cxn modelId="{712B94C9-B8AB-4A76-8467-E8139AD5F764}" srcId="{E8A2B692-EE03-487B-8A7F-10D810715A50}" destId="{8C816C98-1CEA-4198-90BD-FCFF81E3DA24}" srcOrd="2" destOrd="0" parTransId="{0AA09851-CFF5-4D68-8056-2D9A5F911471}" sibTransId="{D78E5B36-D413-4648-942B-CE42BE666F47}"/>
    <dgm:cxn modelId="{6D4B1CCE-644E-433E-9301-DD556DB3D032}" type="presOf" srcId="{F4760DFF-EA79-468F-BB8F-F6A254FEAF8B}" destId="{54728846-0FCE-4890-8B49-2C8BB15A739F}" srcOrd="0" destOrd="5" presId="urn:microsoft.com/office/officeart/2005/8/layout/vList5"/>
    <dgm:cxn modelId="{28A8D1D2-1702-4EE3-8789-BB06A518ECD4}" type="presOf" srcId="{E8A2B692-EE03-487B-8A7F-10D810715A50}" destId="{B9AC1628-A194-41EF-AAA0-B6A746118E31}" srcOrd="0" destOrd="0" presId="urn:microsoft.com/office/officeart/2005/8/layout/vList5"/>
    <dgm:cxn modelId="{190879D9-9EDD-4FB5-80C7-6E640CA24A22}" type="presOf" srcId="{CC82A605-8FC7-4ECF-A031-9B905C86ADDD}" destId="{56469B2E-35CE-4CC1-9341-1C67F479EB82}" srcOrd="0" destOrd="0" presId="urn:microsoft.com/office/officeart/2005/8/layout/vList5"/>
    <dgm:cxn modelId="{CFEF89EC-1F11-45AA-A0BE-27A9874D6A45}" type="presOf" srcId="{AF0E1249-2998-4E57-88C6-CC06493E3439}" destId="{54728846-0FCE-4890-8B49-2C8BB15A739F}" srcOrd="0" destOrd="6" presId="urn:microsoft.com/office/officeart/2005/8/layout/vList5"/>
    <dgm:cxn modelId="{539B73EE-8DC9-4AD7-A81F-D3EC21EF33B7}" type="presOf" srcId="{CCF1FC44-92DB-4AAC-BD55-C1F1D9BD80DC}" destId="{54728846-0FCE-4890-8B49-2C8BB15A739F}" srcOrd="0" destOrd="3" presId="urn:microsoft.com/office/officeart/2005/8/layout/vList5"/>
    <dgm:cxn modelId="{C4E051F9-7A52-45DF-B342-B6C7126918B6}" srcId="{E8A2B692-EE03-487B-8A7F-10D810715A50}" destId="{7C61C2D6-811F-4BEA-BFD5-72FA87B8BBBB}" srcOrd="0" destOrd="0" parTransId="{38C45ECA-6E13-4386-9C64-817CA48D7027}" sibTransId="{4E18C229-2E92-4FC6-84C7-B1E15D8804AE}"/>
    <dgm:cxn modelId="{5D0CE2FA-56AF-4BBA-ABFB-653F0E5DED5A}" srcId="{E8A2B692-EE03-487B-8A7F-10D810715A50}" destId="{DAC9ECDB-93E8-4481-8ABF-09EEA24C66ED}" srcOrd="7" destOrd="0" parTransId="{58FE125B-FAAA-4761-8817-D9099E849A25}" sibTransId="{21CEEF85-9E8E-4B33-9B82-C1C25EF77F33}"/>
    <dgm:cxn modelId="{0B63E7D4-F594-4B13-825C-A1FCF8AC6191}" type="presParOf" srcId="{56469B2E-35CE-4CC1-9341-1C67F479EB82}" destId="{F9457673-595E-4DCA-A4A3-3C3A47E3AAFE}" srcOrd="0" destOrd="0" presId="urn:microsoft.com/office/officeart/2005/8/layout/vList5"/>
    <dgm:cxn modelId="{E9F999B1-BF4E-4997-8578-726AA9488DF3}" type="presParOf" srcId="{F9457673-595E-4DCA-A4A3-3C3A47E3AAFE}" destId="{B9AC1628-A194-41EF-AAA0-B6A746118E31}" srcOrd="0" destOrd="0" presId="urn:microsoft.com/office/officeart/2005/8/layout/vList5"/>
    <dgm:cxn modelId="{314BE4B0-3163-4F7B-8877-4B83520F1E45}" type="presParOf" srcId="{F9457673-595E-4DCA-A4A3-3C3A47E3AAFE}" destId="{54728846-0FCE-4890-8B49-2C8BB15A739F}" srcOrd="1" destOrd="0" presId="urn:microsoft.com/office/officeart/2005/8/layout/vList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C82A605-8FC7-4ECF-A031-9B905C86ADD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E8A2B692-EE03-487B-8A7F-10D810715A50}">
      <dgm:prSet phldrT="[Tekst]" custT="1">
        <dgm:style>
          <a:lnRef idx="3">
            <a:schemeClr val="lt1"/>
          </a:lnRef>
          <a:fillRef idx="1">
            <a:schemeClr val="accent4"/>
          </a:fillRef>
          <a:effectRef idx="1">
            <a:schemeClr val="accent4"/>
          </a:effectRef>
          <a:fontRef idx="minor">
            <a:schemeClr val="lt1"/>
          </a:fontRef>
        </dgm:style>
      </dgm:prSet>
      <dgm:spPr/>
      <dgm:t>
        <a:bodyPr vert="vert270"/>
        <a:lstStyle/>
        <a:p>
          <a:r>
            <a:rPr lang="pl-PL" sz="2100">
              <a:latin typeface="Segoe UI Light" panose="020B0502040204020203" pitchFamily="34" charset="0"/>
              <a:cs typeface="Segoe UI Light" panose="020B0502040204020203" pitchFamily="34" charset="0"/>
            </a:rPr>
            <a:t>SZANSE</a:t>
          </a:r>
        </a:p>
      </dgm:t>
    </dgm:pt>
    <dgm:pt modelId="{E2301E36-EB74-4178-B074-A459E8C418BE}" type="parTrans" cxnId="{5D5A3153-9872-4B5E-B1C0-B7E3EE396A60}">
      <dgm:prSet/>
      <dgm:spPr/>
      <dgm:t>
        <a:bodyPr/>
        <a:lstStyle/>
        <a:p>
          <a:endParaRPr lang="pl-PL">
            <a:latin typeface="Segoe UI Light" panose="020B0502040204020203" pitchFamily="34" charset="0"/>
            <a:cs typeface="Segoe UI Light" panose="020B0502040204020203" pitchFamily="34" charset="0"/>
          </a:endParaRPr>
        </a:p>
      </dgm:t>
    </dgm:pt>
    <dgm:pt modelId="{339D320C-E47E-411F-8C15-068E881496DE}" type="sibTrans" cxnId="{5D5A3153-9872-4B5E-B1C0-B7E3EE396A60}">
      <dgm:prSet/>
      <dgm:spPr/>
      <dgm:t>
        <a:bodyPr/>
        <a:lstStyle/>
        <a:p>
          <a:endParaRPr lang="pl-PL">
            <a:latin typeface="Segoe UI Light" panose="020B0502040204020203" pitchFamily="34" charset="0"/>
            <a:cs typeface="Segoe UI Light" panose="020B0502040204020203" pitchFamily="34" charset="0"/>
          </a:endParaRPr>
        </a:p>
      </dgm:t>
    </dgm:pt>
    <dgm:pt modelId="{7C61C2D6-811F-4BEA-BFD5-72FA87B8BBBB}">
      <dgm:prSet phldrT="[Teks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Pozyskanie środków unijnych na rozwój Powiatu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i poszczególnych gmin.</a:t>
          </a:r>
        </a:p>
      </dgm:t>
    </dgm:pt>
    <dgm:pt modelId="{38C45ECA-6E13-4386-9C64-817CA48D7027}" type="parTrans" cxnId="{C4E051F9-7A52-45DF-B342-B6C7126918B6}">
      <dgm:prSet/>
      <dgm:spPr/>
      <dgm:t>
        <a:bodyPr/>
        <a:lstStyle/>
        <a:p>
          <a:endParaRPr lang="pl-PL">
            <a:latin typeface="Segoe UI Light" panose="020B0502040204020203" pitchFamily="34" charset="0"/>
            <a:cs typeface="Segoe UI Light" panose="020B0502040204020203" pitchFamily="34" charset="0"/>
          </a:endParaRPr>
        </a:p>
      </dgm:t>
    </dgm:pt>
    <dgm:pt modelId="{4E18C229-2E92-4FC6-84C7-B1E15D8804AE}" type="sibTrans" cxnId="{C4E051F9-7A52-45DF-B342-B6C7126918B6}">
      <dgm:prSet/>
      <dgm:spPr/>
      <dgm:t>
        <a:bodyPr/>
        <a:lstStyle/>
        <a:p>
          <a:endParaRPr lang="pl-PL">
            <a:latin typeface="Segoe UI Light" panose="020B0502040204020203" pitchFamily="34" charset="0"/>
            <a:cs typeface="Segoe UI Light" panose="020B0502040204020203" pitchFamily="34" charset="0"/>
          </a:endParaRPr>
        </a:p>
      </dgm:t>
    </dgm:pt>
    <dgm:pt modelId="{EFD228A3-5077-4D26-96E2-681D5EBA0EDD}">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Utworzenie nowych miejsc pracy, w tym zakładów pracy chronionej/spółdzielni socjalnych/zakładów aktywności zawodowej dla osób o szczególmych potrzebach.</a:t>
          </a:r>
        </a:p>
      </dgm:t>
    </dgm:pt>
    <dgm:pt modelId="{D2DD60FF-D54B-4B7B-8F9A-F9B7FD958D86}" type="parTrans" cxnId="{8E1CC238-849F-4D1C-985A-E3C3A691E99D}">
      <dgm:prSet/>
      <dgm:spPr/>
      <dgm:t>
        <a:bodyPr/>
        <a:lstStyle/>
        <a:p>
          <a:endParaRPr lang="pl-PL">
            <a:latin typeface="Segoe UI Light" panose="020B0502040204020203" pitchFamily="34" charset="0"/>
            <a:cs typeface="Segoe UI Light" panose="020B0502040204020203" pitchFamily="34" charset="0"/>
          </a:endParaRPr>
        </a:p>
      </dgm:t>
    </dgm:pt>
    <dgm:pt modelId="{671AE8E2-74BC-4B7A-A9C1-161793464DE3}" type="sibTrans" cxnId="{8E1CC238-849F-4D1C-985A-E3C3A691E99D}">
      <dgm:prSet/>
      <dgm:spPr/>
      <dgm:t>
        <a:bodyPr/>
        <a:lstStyle/>
        <a:p>
          <a:endParaRPr lang="pl-PL">
            <a:latin typeface="Segoe UI Light" panose="020B0502040204020203" pitchFamily="34" charset="0"/>
            <a:cs typeface="Segoe UI Light" panose="020B0502040204020203" pitchFamily="34" charset="0"/>
          </a:endParaRPr>
        </a:p>
      </dgm:t>
    </dgm:pt>
    <dgm:pt modelId="{FE94608F-E98B-422D-A01A-4079C2A87EF1}">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Aktywizacja społeczna mieszkańców, w tym rozwój kultury oraz sportu i rekreacji.</a:t>
          </a:r>
        </a:p>
      </dgm:t>
    </dgm:pt>
    <dgm:pt modelId="{09364B8F-E55D-4888-A1B2-7C751BCDBE6A}" type="parTrans" cxnId="{1DDCF327-5456-4287-843B-1FB392402D0A}">
      <dgm:prSet/>
      <dgm:spPr/>
      <dgm:t>
        <a:bodyPr/>
        <a:lstStyle/>
        <a:p>
          <a:endParaRPr lang="pl-PL">
            <a:latin typeface="Segoe UI Light" panose="020B0502040204020203" pitchFamily="34" charset="0"/>
            <a:cs typeface="Segoe UI Light" panose="020B0502040204020203" pitchFamily="34" charset="0"/>
          </a:endParaRPr>
        </a:p>
      </dgm:t>
    </dgm:pt>
    <dgm:pt modelId="{EF5F071B-39A9-4D9C-AC60-D91535F36203}" type="sibTrans" cxnId="{1DDCF327-5456-4287-843B-1FB392402D0A}">
      <dgm:prSet/>
      <dgm:spPr/>
      <dgm:t>
        <a:bodyPr/>
        <a:lstStyle/>
        <a:p>
          <a:endParaRPr lang="pl-PL">
            <a:latin typeface="Segoe UI Light" panose="020B0502040204020203" pitchFamily="34" charset="0"/>
            <a:cs typeface="Segoe UI Light" panose="020B0502040204020203" pitchFamily="34" charset="0"/>
          </a:endParaRPr>
        </a:p>
      </dgm:t>
    </dgm:pt>
    <dgm:pt modelId="{06FEBC2E-5F32-4481-9BBF-6592E0AB846A}">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Promowanie i rozwój wolontariatu międzypokoleniowego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i sąsiedzkiego.</a:t>
          </a:r>
        </a:p>
      </dgm:t>
    </dgm:pt>
    <dgm:pt modelId="{34753AEF-2BB2-4572-82C5-C4CC00C75C71}" type="parTrans" cxnId="{60961DD1-5001-4AE1-8716-D00463822176}">
      <dgm:prSet/>
      <dgm:spPr/>
      <dgm:t>
        <a:bodyPr/>
        <a:lstStyle/>
        <a:p>
          <a:endParaRPr lang="pl-PL">
            <a:latin typeface="Segoe UI Light" panose="020B0502040204020203" pitchFamily="34" charset="0"/>
            <a:cs typeface="Segoe UI Light" panose="020B0502040204020203" pitchFamily="34" charset="0"/>
          </a:endParaRPr>
        </a:p>
      </dgm:t>
    </dgm:pt>
    <dgm:pt modelId="{37C5FF98-C7E6-4088-9C3D-D38684D18C52}" type="sibTrans" cxnId="{60961DD1-5001-4AE1-8716-D00463822176}">
      <dgm:prSet/>
      <dgm:spPr/>
      <dgm:t>
        <a:bodyPr/>
        <a:lstStyle/>
        <a:p>
          <a:endParaRPr lang="pl-PL">
            <a:latin typeface="Segoe UI Light" panose="020B0502040204020203" pitchFamily="34" charset="0"/>
            <a:cs typeface="Segoe UI Light" panose="020B0502040204020203" pitchFamily="34" charset="0"/>
          </a:endParaRPr>
        </a:p>
      </dgm:t>
    </dgm:pt>
    <dgm:pt modelId="{B3C62140-4AF1-4997-9CDC-2EE11E5723D6}">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Poszerzenie oferty zajęć pozalekcyjnych dla dzieci i młodzieży.</a:t>
          </a:r>
        </a:p>
      </dgm:t>
    </dgm:pt>
    <dgm:pt modelId="{091CD4DB-359F-42B8-9286-CA25ACD5F57B}" type="parTrans" cxnId="{6601B46E-1D21-4ACA-9583-4EEA13DC7407}">
      <dgm:prSet/>
      <dgm:spPr/>
      <dgm:t>
        <a:bodyPr/>
        <a:lstStyle/>
        <a:p>
          <a:endParaRPr lang="pl-PL">
            <a:latin typeface="Segoe UI Light" panose="020B0502040204020203" pitchFamily="34" charset="0"/>
            <a:cs typeface="Segoe UI Light" panose="020B0502040204020203" pitchFamily="34" charset="0"/>
          </a:endParaRPr>
        </a:p>
      </dgm:t>
    </dgm:pt>
    <dgm:pt modelId="{A04FFB7A-A7FD-45DF-8801-B9E5209E9A28}" type="sibTrans" cxnId="{6601B46E-1D21-4ACA-9583-4EEA13DC7407}">
      <dgm:prSet/>
      <dgm:spPr/>
      <dgm:t>
        <a:bodyPr/>
        <a:lstStyle/>
        <a:p>
          <a:endParaRPr lang="pl-PL">
            <a:latin typeface="Segoe UI Light" panose="020B0502040204020203" pitchFamily="34" charset="0"/>
            <a:cs typeface="Segoe UI Light" panose="020B0502040204020203" pitchFamily="34" charset="0"/>
          </a:endParaRPr>
        </a:p>
      </dgm:t>
    </dgm:pt>
    <dgm:pt modelId="{377D88BE-2ADA-43E4-A30E-9EDC449D8C69}">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Szkolenia i podnoszenie kompetencji kadry działającej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w obszarze rozwiązywania problemów społecznych.</a:t>
          </a:r>
        </a:p>
      </dgm:t>
    </dgm:pt>
    <dgm:pt modelId="{68ED1A55-50CE-40B7-9274-8ACB9977956C}" type="parTrans" cxnId="{8B3379C7-85D6-41BC-AC32-731573239392}">
      <dgm:prSet/>
      <dgm:spPr/>
      <dgm:t>
        <a:bodyPr/>
        <a:lstStyle/>
        <a:p>
          <a:endParaRPr lang="pl-PL">
            <a:latin typeface="Segoe UI Light" panose="020B0502040204020203" pitchFamily="34" charset="0"/>
            <a:cs typeface="Segoe UI Light" panose="020B0502040204020203" pitchFamily="34" charset="0"/>
          </a:endParaRPr>
        </a:p>
      </dgm:t>
    </dgm:pt>
    <dgm:pt modelId="{074B96EA-9AE0-441D-B2E6-9FD7CDB7F08F}" type="sibTrans" cxnId="{8B3379C7-85D6-41BC-AC32-731573239392}">
      <dgm:prSet/>
      <dgm:spPr/>
      <dgm:t>
        <a:bodyPr/>
        <a:lstStyle/>
        <a:p>
          <a:endParaRPr lang="pl-PL">
            <a:latin typeface="Segoe UI Light" panose="020B0502040204020203" pitchFamily="34" charset="0"/>
            <a:cs typeface="Segoe UI Light" panose="020B0502040204020203" pitchFamily="34" charset="0"/>
          </a:endParaRPr>
        </a:p>
      </dgm:t>
    </dgm:pt>
    <dgm:pt modelId="{C132B7AC-646C-4E05-A056-3AE15D4208A7}">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Dostępność do pomocy w przypadku doświadczenia przez mieszkańców problemów i trudności życiowych, w tym we współpracy z organizacjami pozarządowymi.</a:t>
          </a:r>
        </a:p>
      </dgm:t>
    </dgm:pt>
    <dgm:pt modelId="{0BC92099-490B-44D8-ABB3-717BA0D4D375}" type="parTrans" cxnId="{5D92FDA8-10BF-4798-8B7A-E7E3CBDB48C4}">
      <dgm:prSet/>
      <dgm:spPr/>
      <dgm:t>
        <a:bodyPr/>
        <a:lstStyle/>
        <a:p>
          <a:endParaRPr lang="pl-PL">
            <a:latin typeface="Segoe UI Light" panose="020B0502040204020203" pitchFamily="34" charset="0"/>
            <a:cs typeface="Segoe UI Light" panose="020B0502040204020203" pitchFamily="34" charset="0"/>
          </a:endParaRPr>
        </a:p>
      </dgm:t>
    </dgm:pt>
    <dgm:pt modelId="{BEE33700-987A-425E-A5C3-C4EC7E699285}" type="sibTrans" cxnId="{5D92FDA8-10BF-4798-8B7A-E7E3CBDB48C4}">
      <dgm:prSet/>
      <dgm:spPr/>
      <dgm:t>
        <a:bodyPr/>
        <a:lstStyle/>
        <a:p>
          <a:endParaRPr lang="pl-PL">
            <a:latin typeface="Segoe UI Light" panose="020B0502040204020203" pitchFamily="34" charset="0"/>
            <a:cs typeface="Segoe UI Light" panose="020B0502040204020203" pitchFamily="34" charset="0"/>
          </a:endParaRPr>
        </a:p>
      </dgm:t>
    </dgm:pt>
    <dgm:pt modelId="{7446DA01-758C-4BF3-B032-CC523FDE2FD1}">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Skuteczność w rozwiązywaniu problemów społecznych oraz przeciwdziałaniu im dzięki współpracy międzyinstytucjonalnej.</a:t>
          </a:r>
        </a:p>
      </dgm:t>
    </dgm:pt>
    <dgm:pt modelId="{ACBA233B-FAA8-4CA6-B6DE-BF29F921311D}" type="parTrans" cxnId="{913D4E2C-4A53-4AD4-A59D-0CD83C01E4CB}">
      <dgm:prSet/>
      <dgm:spPr/>
      <dgm:t>
        <a:bodyPr/>
        <a:lstStyle/>
        <a:p>
          <a:endParaRPr lang="pl-PL">
            <a:latin typeface="Segoe UI Light" panose="020B0502040204020203" pitchFamily="34" charset="0"/>
            <a:cs typeface="Segoe UI Light" panose="020B0502040204020203" pitchFamily="34" charset="0"/>
          </a:endParaRPr>
        </a:p>
      </dgm:t>
    </dgm:pt>
    <dgm:pt modelId="{AA98244F-376C-4758-A42B-9ECA6C0DB72D}" type="sibTrans" cxnId="{913D4E2C-4A53-4AD4-A59D-0CD83C01E4CB}">
      <dgm:prSet/>
      <dgm:spPr/>
      <dgm:t>
        <a:bodyPr/>
        <a:lstStyle/>
        <a:p>
          <a:endParaRPr lang="pl-PL">
            <a:latin typeface="Segoe UI Light" panose="020B0502040204020203" pitchFamily="34" charset="0"/>
            <a:cs typeface="Segoe UI Light" panose="020B0502040204020203" pitchFamily="34" charset="0"/>
          </a:endParaRPr>
        </a:p>
      </dgm:t>
    </dgm:pt>
    <dgm:pt modelId="{F016EDA1-7B34-4243-88CD-C0C9582177D9}">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Rozwój usług społecznych na rzecz osób starszych i osób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z niepełnosprawnościami oraz ich aktywizacja społeczna.</a:t>
          </a:r>
        </a:p>
      </dgm:t>
    </dgm:pt>
    <dgm:pt modelId="{8024E142-DB2A-4110-915C-F7D01601A64B}" type="parTrans" cxnId="{203BB44C-2B42-4F0D-8A60-EC557F69B255}">
      <dgm:prSet/>
      <dgm:spPr/>
      <dgm:t>
        <a:bodyPr/>
        <a:lstStyle/>
        <a:p>
          <a:endParaRPr lang="pl-PL"/>
        </a:p>
      </dgm:t>
    </dgm:pt>
    <dgm:pt modelId="{DCD36C88-8E80-4BD2-BEAF-580D1506AFF2}" type="sibTrans" cxnId="{203BB44C-2B42-4F0D-8A60-EC557F69B255}">
      <dgm:prSet/>
      <dgm:spPr/>
      <dgm:t>
        <a:bodyPr/>
        <a:lstStyle/>
        <a:p>
          <a:endParaRPr lang="pl-PL"/>
        </a:p>
      </dgm:t>
    </dgm:pt>
    <dgm:pt modelId="{1E9AEC3F-2360-4B06-B99D-6C1FB90AAE62}">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Rozwijanie i tworzenie nowych podmiotów ekonomii społecznej.</a:t>
          </a:r>
        </a:p>
      </dgm:t>
    </dgm:pt>
    <dgm:pt modelId="{2D6FAAE8-6A28-47F2-8844-F6B5D4C6F129}" type="parTrans" cxnId="{76B2EE48-169C-45E1-87C4-A892887D274C}">
      <dgm:prSet/>
      <dgm:spPr/>
      <dgm:t>
        <a:bodyPr/>
        <a:lstStyle/>
        <a:p>
          <a:endParaRPr lang="pl-PL"/>
        </a:p>
      </dgm:t>
    </dgm:pt>
    <dgm:pt modelId="{02BAC49A-FA7C-4CA7-9AC5-848F8F5A60A5}" type="sibTrans" cxnId="{76B2EE48-169C-45E1-87C4-A892887D274C}">
      <dgm:prSet/>
      <dgm:spPr/>
      <dgm:t>
        <a:bodyPr/>
        <a:lstStyle/>
        <a:p>
          <a:endParaRPr lang="pl-PL"/>
        </a:p>
      </dgm:t>
    </dgm:pt>
    <dgm:pt modelId="{8E76BA3D-7663-4784-B1A6-65D9AF509C6E}">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Rozwijanie rodzinnej pieczy zastępczej.</a:t>
          </a:r>
        </a:p>
      </dgm:t>
    </dgm:pt>
    <dgm:pt modelId="{D9230CDD-3B69-4589-9D22-C7522D38AF6F}" type="parTrans" cxnId="{4EC3DBBB-D71F-43E5-B158-E530B2374C4E}">
      <dgm:prSet/>
      <dgm:spPr/>
      <dgm:t>
        <a:bodyPr/>
        <a:lstStyle/>
        <a:p>
          <a:endParaRPr lang="pl-PL"/>
        </a:p>
      </dgm:t>
    </dgm:pt>
    <dgm:pt modelId="{E317EF86-E160-46F7-9113-6CA2B94BB412}" type="sibTrans" cxnId="{4EC3DBBB-D71F-43E5-B158-E530B2374C4E}">
      <dgm:prSet/>
      <dgm:spPr/>
      <dgm:t>
        <a:bodyPr/>
        <a:lstStyle/>
        <a:p>
          <a:endParaRPr lang="pl-PL"/>
        </a:p>
      </dgm:t>
    </dgm:pt>
    <dgm:pt modelId="{B816AD6F-3EF6-4986-8C15-09421B4E580D}">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Rozwijanie lokalowych zasobów Powiatu i gmin (mieszkania chronione, treningowe, wspomagane).</a:t>
          </a:r>
        </a:p>
      </dgm:t>
    </dgm:pt>
    <dgm:pt modelId="{CF685026-607E-4CC2-9E98-A4617FB0BF3B}" type="parTrans" cxnId="{2A178AAA-EDAD-493E-9628-5AA566C57FE9}">
      <dgm:prSet/>
      <dgm:spPr/>
      <dgm:t>
        <a:bodyPr/>
        <a:lstStyle/>
        <a:p>
          <a:endParaRPr lang="pl-PL"/>
        </a:p>
      </dgm:t>
    </dgm:pt>
    <dgm:pt modelId="{9879BA18-EFAF-4D0F-85D6-1380109DF2D3}" type="sibTrans" cxnId="{2A178AAA-EDAD-493E-9628-5AA566C57FE9}">
      <dgm:prSet/>
      <dgm:spPr/>
      <dgm:t>
        <a:bodyPr/>
        <a:lstStyle/>
        <a:p>
          <a:endParaRPr lang="pl-PL"/>
        </a:p>
      </dgm:t>
    </dgm:pt>
    <dgm:pt modelId="{8C83F3B5-D566-4F3C-818B-3A39EDD19588}">
      <dgm:prSet custT="1"/>
      <dgm:spPr>
        <a:solidFill>
          <a:schemeClr val="bg1">
            <a:lumMod val="95000"/>
            <a:alpha val="90000"/>
          </a:schemeClr>
        </a:solidFill>
        <a:ln>
          <a:solidFill>
            <a:schemeClr val="tx2">
              <a:alpha val="90000"/>
            </a:schemeClr>
          </a:solidFill>
        </a:ln>
      </dgm:spPr>
      <dgm:t>
        <a:bodyPr/>
        <a:lstStyle/>
        <a:p>
          <a:r>
            <a:rPr lang="pl-PL" sz="1100">
              <a:latin typeface="Segoe UI Light" panose="020B0502040204020203" pitchFamily="34" charset="0"/>
              <a:cs typeface="Segoe UI Light" panose="020B0502040204020203" pitchFamily="34" charset="0"/>
            </a:rPr>
            <a:t>Likwidowanie barier architektonicznych w miejscu zamieszkania oraz w budynkach użyteczności publicznej.</a:t>
          </a:r>
        </a:p>
      </dgm:t>
    </dgm:pt>
    <dgm:pt modelId="{BE04C508-167F-4990-9A1C-37983261D8D7}" type="parTrans" cxnId="{AA38631C-246C-4D1E-95B3-D4C50DF13B60}">
      <dgm:prSet/>
      <dgm:spPr/>
      <dgm:t>
        <a:bodyPr/>
        <a:lstStyle/>
        <a:p>
          <a:endParaRPr lang="pl-PL"/>
        </a:p>
      </dgm:t>
    </dgm:pt>
    <dgm:pt modelId="{13004139-E581-476F-BBEA-16080D7E9CB4}" type="sibTrans" cxnId="{AA38631C-246C-4D1E-95B3-D4C50DF13B60}">
      <dgm:prSet/>
      <dgm:spPr/>
      <dgm:t>
        <a:bodyPr/>
        <a:lstStyle/>
        <a:p>
          <a:endParaRPr lang="pl-PL"/>
        </a:p>
      </dgm:t>
    </dgm:pt>
    <dgm:pt modelId="{56469B2E-35CE-4CC1-9341-1C67F479EB82}" type="pres">
      <dgm:prSet presAssocID="{CC82A605-8FC7-4ECF-A031-9B905C86ADDD}" presName="Name0" presStyleCnt="0">
        <dgm:presLayoutVars>
          <dgm:dir/>
          <dgm:animLvl val="lvl"/>
          <dgm:resizeHandles val="exact"/>
        </dgm:presLayoutVars>
      </dgm:prSet>
      <dgm:spPr/>
    </dgm:pt>
    <dgm:pt modelId="{F9457673-595E-4DCA-A4A3-3C3A47E3AAFE}" type="pres">
      <dgm:prSet presAssocID="{E8A2B692-EE03-487B-8A7F-10D810715A50}" presName="linNode" presStyleCnt="0"/>
      <dgm:spPr/>
    </dgm:pt>
    <dgm:pt modelId="{B9AC1628-A194-41EF-AAA0-B6A746118E31}" type="pres">
      <dgm:prSet presAssocID="{E8A2B692-EE03-487B-8A7F-10D810715A50}" presName="parentText" presStyleLbl="node1" presStyleIdx="0" presStyleCnt="1" custScaleX="101829">
        <dgm:presLayoutVars>
          <dgm:chMax val="1"/>
          <dgm:bulletEnabled val="1"/>
        </dgm:presLayoutVars>
      </dgm:prSet>
      <dgm:spPr/>
    </dgm:pt>
    <dgm:pt modelId="{54728846-0FCE-4890-8B49-2C8BB15A739F}" type="pres">
      <dgm:prSet presAssocID="{E8A2B692-EE03-487B-8A7F-10D810715A50}" presName="descendantText" presStyleLbl="alignAccFollowNode1" presStyleIdx="0" presStyleCnt="1" custScaleX="253897" custScaleY="121735">
        <dgm:presLayoutVars>
          <dgm:bulletEnabled val="1"/>
        </dgm:presLayoutVars>
      </dgm:prSet>
      <dgm:spPr/>
    </dgm:pt>
  </dgm:ptLst>
  <dgm:cxnLst>
    <dgm:cxn modelId="{AA38631C-246C-4D1E-95B3-D4C50DF13B60}" srcId="{E8A2B692-EE03-487B-8A7F-10D810715A50}" destId="{8C83F3B5-D566-4F3C-818B-3A39EDD19588}" srcOrd="8" destOrd="0" parTransId="{BE04C508-167F-4990-9A1C-37983261D8D7}" sibTransId="{13004139-E581-476F-BBEA-16080D7E9CB4}"/>
    <dgm:cxn modelId="{1DDCF327-5456-4287-843B-1FB392402D0A}" srcId="{E8A2B692-EE03-487B-8A7F-10D810715A50}" destId="{FE94608F-E98B-422D-A01A-4079C2A87EF1}" srcOrd="2" destOrd="0" parTransId="{09364B8F-E55D-4888-A1B2-7C751BCDBE6A}" sibTransId="{EF5F071B-39A9-4D9C-AC60-D91535F36203}"/>
    <dgm:cxn modelId="{913D4E2C-4A53-4AD4-A59D-0CD83C01E4CB}" srcId="{E8A2B692-EE03-487B-8A7F-10D810715A50}" destId="{7446DA01-758C-4BF3-B032-CC523FDE2FD1}" srcOrd="12" destOrd="0" parTransId="{ACBA233B-FAA8-4CA6-B6DE-BF29F921311D}" sibTransId="{AA98244F-376C-4758-A42B-9ECA6C0DB72D}"/>
    <dgm:cxn modelId="{4F862E2F-3191-48AB-BC11-19E20AE73FE1}" type="presOf" srcId="{8C83F3B5-D566-4F3C-818B-3A39EDD19588}" destId="{54728846-0FCE-4890-8B49-2C8BB15A739F}" srcOrd="0" destOrd="8" presId="urn:microsoft.com/office/officeart/2005/8/layout/vList5"/>
    <dgm:cxn modelId="{F66AE332-874E-4FE4-8CCA-8FE89DF27844}" type="presOf" srcId="{EFD228A3-5077-4D26-96E2-681D5EBA0EDD}" destId="{54728846-0FCE-4890-8B49-2C8BB15A739F}" srcOrd="0" destOrd="1" presId="urn:microsoft.com/office/officeart/2005/8/layout/vList5"/>
    <dgm:cxn modelId="{8E1CC238-849F-4D1C-985A-E3C3A691E99D}" srcId="{E8A2B692-EE03-487B-8A7F-10D810715A50}" destId="{EFD228A3-5077-4D26-96E2-681D5EBA0EDD}" srcOrd="1" destOrd="0" parTransId="{D2DD60FF-D54B-4B7B-8F9A-F9B7FD958D86}" sibTransId="{671AE8E2-74BC-4B7A-A9C1-161793464DE3}"/>
    <dgm:cxn modelId="{8382C640-71A7-4C71-BC27-C52EEE92FA2C}" type="presOf" srcId="{7C61C2D6-811F-4BEA-BFD5-72FA87B8BBBB}" destId="{54728846-0FCE-4890-8B49-2C8BB15A739F}" srcOrd="0" destOrd="0" presId="urn:microsoft.com/office/officeart/2005/8/layout/vList5"/>
    <dgm:cxn modelId="{09ADAD47-E69B-4E14-A7D2-74F751C849BE}" type="presOf" srcId="{B816AD6F-3EF6-4986-8C15-09421B4E580D}" destId="{54728846-0FCE-4890-8B49-2C8BB15A739F}" srcOrd="0" destOrd="7" presId="urn:microsoft.com/office/officeart/2005/8/layout/vList5"/>
    <dgm:cxn modelId="{76B2EE48-169C-45E1-87C4-A892887D274C}" srcId="{E8A2B692-EE03-487B-8A7F-10D810715A50}" destId="{1E9AEC3F-2360-4B06-B99D-6C1FB90AAE62}" srcOrd="9" destOrd="0" parTransId="{2D6FAAE8-6A28-47F2-8844-F6B5D4C6F129}" sibTransId="{02BAC49A-FA7C-4CA7-9AC5-848F8F5A60A5}"/>
    <dgm:cxn modelId="{203BB44C-2B42-4F0D-8A60-EC557F69B255}" srcId="{E8A2B692-EE03-487B-8A7F-10D810715A50}" destId="{F016EDA1-7B34-4243-88CD-C0C9582177D9}" srcOrd="3" destOrd="0" parTransId="{8024E142-DB2A-4110-915C-F7D01601A64B}" sibTransId="{DCD36C88-8E80-4BD2-BEAF-580D1506AFF2}"/>
    <dgm:cxn modelId="{8B1C306E-AE42-4F8F-BEFF-966597763D5E}" type="presOf" srcId="{FE94608F-E98B-422D-A01A-4079C2A87EF1}" destId="{54728846-0FCE-4890-8B49-2C8BB15A739F}" srcOrd="0" destOrd="2" presId="urn:microsoft.com/office/officeart/2005/8/layout/vList5"/>
    <dgm:cxn modelId="{6601B46E-1D21-4ACA-9583-4EEA13DC7407}" srcId="{E8A2B692-EE03-487B-8A7F-10D810715A50}" destId="{B3C62140-4AF1-4997-9CDC-2EE11E5723D6}" srcOrd="5" destOrd="0" parTransId="{091CD4DB-359F-42B8-9286-CA25ACD5F57B}" sibTransId="{A04FFB7A-A7FD-45DF-8801-B9E5209E9A28}"/>
    <dgm:cxn modelId="{C755D952-C4DA-4A07-89CA-0F2414099308}" type="presOf" srcId="{377D88BE-2ADA-43E4-A30E-9EDC449D8C69}" destId="{54728846-0FCE-4890-8B49-2C8BB15A739F}" srcOrd="0" destOrd="10" presId="urn:microsoft.com/office/officeart/2005/8/layout/vList5"/>
    <dgm:cxn modelId="{5D5A3153-9872-4B5E-B1C0-B7E3EE396A60}" srcId="{CC82A605-8FC7-4ECF-A031-9B905C86ADDD}" destId="{E8A2B692-EE03-487B-8A7F-10D810715A50}" srcOrd="0" destOrd="0" parTransId="{E2301E36-EB74-4178-B074-A459E8C418BE}" sibTransId="{339D320C-E47E-411F-8C15-068E881496DE}"/>
    <dgm:cxn modelId="{A1E1DE53-8DF8-4744-8186-CC609BEA929D}" type="presOf" srcId="{F016EDA1-7B34-4243-88CD-C0C9582177D9}" destId="{54728846-0FCE-4890-8B49-2C8BB15A739F}" srcOrd="0" destOrd="3" presId="urn:microsoft.com/office/officeart/2005/8/layout/vList5"/>
    <dgm:cxn modelId="{8EED947C-A76E-40B3-873D-4CE3833A1A14}" type="presOf" srcId="{B3C62140-4AF1-4997-9CDC-2EE11E5723D6}" destId="{54728846-0FCE-4890-8B49-2C8BB15A739F}" srcOrd="0" destOrd="5" presId="urn:microsoft.com/office/officeart/2005/8/layout/vList5"/>
    <dgm:cxn modelId="{4108B281-1663-4B59-A949-21A4E1C350F4}" type="presOf" srcId="{06FEBC2E-5F32-4481-9BBF-6592E0AB846A}" destId="{54728846-0FCE-4890-8B49-2C8BB15A739F}" srcOrd="0" destOrd="4" presId="urn:microsoft.com/office/officeart/2005/8/layout/vList5"/>
    <dgm:cxn modelId="{D825279C-1761-43DB-AD08-600D96A0E9BD}" type="presOf" srcId="{1E9AEC3F-2360-4B06-B99D-6C1FB90AAE62}" destId="{54728846-0FCE-4890-8B49-2C8BB15A739F}" srcOrd="0" destOrd="9" presId="urn:microsoft.com/office/officeart/2005/8/layout/vList5"/>
    <dgm:cxn modelId="{5D92FDA8-10BF-4798-8B7A-E7E3CBDB48C4}" srcId="{E8A2B692-EE03-487B-8A7F-10D810715A50}" destId="{C132B7AC-646C-4E05-A056-3AE15D4208A7}" srcOrd="11" destOrd="0" parTransId="{0BC92099-490B-44D8-ABB3-717BA0D4D375}" sibTransId="{BEE33700-987A-425E-A5C3-C4EC7E699285}"/>
    <dgm:cxn modelId="{69064CAA-0B85-4E4C-829D-D6140280FDF1}" type="presOf" srcId="{E8A2B692-EE03-487B-8A7F-10D810715A50}" destId="{B9AC1628-A194-41EF-AAA0-B6A746118E31}" srcOrd="0" destOrd="0" presId="urn:microsoft.com/office/officeart/2005/8/layout/vList5"/>
    <dgm:cxn modelId="{2A178AAA-EDAD-493E-9628-5AA566C57FE9}" srcId="{E8A2B692-EE03-487B-8A7F-10D810715A50}" destId="{B816AD6F-3EF6-4986-8C15-09421B4E580D}" srcOrd="7" destOrd="0" parTransId="{CF685026-607E-4CC2-9E98-A4617FB0BF3B}" sibTransId="{9879BA18-EFAF-4D0F-85D6-1380109DF2D3}"/>
    <dgm:cxn modelId="{FF74D4AB-122C-4825-93F5-B4AEEE0CFCCC}" type="presOf" srcId="{7446DA01-758C-4BF3-B032-CC523FDE2FD1}" destId="{54728846-0FCE-4890-8B49-2C8BB15A739F}" srcOrd="0" destOrd="12" presId="urn:microsoft.com/office/officeart/2005/8/layout/vList5"/>
    <dgm:cxn modelId="{4EC3DBBB-D71F-43E5-B158-E530B2374C4E}" srcId="{E8A2B692-EE03-487B-8A7F-10D810715A50}" destId="{8E76BA3D-7663-4784-B1A6-65D9AF509C6E}" srcOrd="6" destOrd="0" parTransId="{D9230CDD-3B69-4589-9D22-C7522D38AF6F}" sibTransId="{E317EF86-E160-46F7-9113-6CA2B94BB412}"/>
    <dgm:cxn modelId="{8B3379C7-85D6-41BC-AC32-731573239392}" srcId="{E8A2B692-EE03-487B-8A7F-10D810715A50}" destId="{377D88BE-2ADA-43E4-A30E-9EDC449D8C69}" srcOrd="10" destOrd="0" parTransId="{68ED1A55-50CE-40B7-9274-8ACB9977956C}" sibTransId="{074B96EA-9AE0-441D-B2E6-9FD7CDB7F08F}"/>
    <dgm:cxn modelId="{60961DD1-5001-4AE1-8716-D00463822176}" srcId="{E8A2B692-EE03-487B-8A7F-10D810715A50}" destId="{06FEBC2E-5F32-4481-9BBF-6592E0AB846A}" srcOrd="4" destOrd="0" parTransId="{34753AEF-2BB2-4572-82C5-C4CC00C75C71}" sibTransId="{37C5FF98-C7E6-4088-9C3D-D38684D18C52}"/>
    <dgm:cxn modelId="{0CC5ADE3-D051-4BA4-B07C-A3B73B2FD9F9}" type="presOf" srcId="{C132B7AC-646C-4E05-A056-3AE15D4208A7}" destId="{54728846-0FCE-4890-8B49-2C8BB15A739F}" srcOrd="0" destOrd="11" presId="urn:microsoft.com/office/officeart/2005/8/layout/vList5"/>
    <dgm:cxn modelId="{90856BEE-4C1C-4E59-A8AB-9E11336206CF}" type="presOf" srcId="{8E76BA3D-7663-4784-B1A6-65D9AF509C6E}" destId="{54728846-0FCE-4890-8B49-2C8BB15A739F}" srcOrd="0" destOrd="6" presId="urn:microsoft.com/office/officeart/2005/8/layout/vList5"/>
    <dgm:cxn modelId="{C4E051F9-7A52-45DF-B342-B6C7126918B6}" srcId="{E8A2B692-EE03-487B-8A7F-10D810715A50}" destId="{7C61C2D6-811F-4BEA-BFD5-72FA87B8BBBB}" srcOrd="0" destOrd="0" parTransId="{38C45ECA-6E13-4386-9C64-817CA48D7027}" sibTransId="{4E18C229-2E92-4FC6-84C7-B1E15D8804AE}"/>
    <dgm:cxn modelId="{CCE492FD-BC48-447E-8413-4A45B61AC406}" type="presOf" srcId="{CC82A605-8FC7-4ECF-A031-9B905C86ADDD}" destId="{56469B2E-35CE-4CC1-9341-1C67F479EB82}" srcOrd="0" destOrd="0" presId="urn:microsoft.com/office/officeart/2005/8/layout/vList5"/>
    <dgm:cxn modelId="{4D1EC968-D28A-4C74-A3BE-85D7708B24F1}" type="presParOf" srcId="{56469B2E-35CE-4CC1-9341-1C67F479EB82}" destId="{F9457673-595E-4DCA-A4A3-3C3A47E3AAFE}" srcOrd="0" destOrd="0" presId="urn:microsoft.com/office/officeart/2005/8/layout/vList5"/>
    <dgm:cxn modelId="{D31511A6-0D3C-4D7D-B21D-CF938DB109C9}" type="presParOf" srcId="{F9457673-595E-4DCA-A4A3-3C3A47E3AAFE}" destId="{B9AC1628-A194-41EF-AAA0-B6A746118E31}" srcOrd="0" destOrd="0" presId="urn:microsoft.com/office/officeart/2005/8/layout/vList5"/>
    <dgm:cxn modelId="{E234696F-5446-4317-B49D-F214BCD150AA}" type="presParOf" srcId="{F9457673-595E-4DCA-A4A3-3C3A47E3AAFE}" destId="{54728846-0FCE-4890-8B49-2C8BB15A739F}" srcOrd="1"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C82A605-8FC7-4ECF-A031-9B905C86ADDD}"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pl-PL"/>
        </a:p>
      </dgm:t>
    </dgm:pt>
    <dgm:pt modelId="{E8A2B692-EE03-487B-8A7F-10D810715A50}">
      <dgm:prSet phldrT="[Tekst]" custT="1">
        <dgm:style>
          <a:lnRef idx="3">
            <a:schemeClr val="lt1"/>
          </a:lnRef>
          <a:fillRef idx="1">
            <a:schemeClr val="accent2"/>
          </a:fillRef>
          <a:effectRef idx="1">
            <a:schemeClr val="accent2"/>
          </a:effectRef>
          <a:fontRef idx="minor">
            <a:schemeClr val="lt1"/>
          </a:fontRef>
        </dgm:style>
      </dgm:prSet>
      <dgm:spPr/>
      <dgm:t>
        <a:bodyPr vert="vert270"/>
        <a:lstStyle/>
        <a:p>
          <a:r>
            <a:rPr lang="pl-PL" sz="2000">
              <a:latin typeface="Segoe UI Light" panose="020B0502040204020203" pitchFamily="34" charset="0"/>
              <a:cs typeface="Segoe UI Light" panose="020B0502040204020203" pitchFamily="34" charset="0"/>
            </a:rPr>
            <a:t>ZAGROŻENIA</a:t>
          </a:r>
        </a:p>
      </dgm:t>
    </dgm:pt>
    <dgm:pt modelId="{E2301E36-EB74-4178-B074-A459E8C418BE}" type="parTrans" cxnId="{5D5A3153-9872-4B5E-B1C0-B7E3EE396A60}">
      <dgm:prSet/>
      <dgm:spPr/>
      <dgm:t>
        <a:bodyPr/>
        <a:lstStyle/>
        <a:p>
          <a:endParaRPr lang="pl-PL" sz="1600">
            <a:latin typeface="Segoe UI Light" panose="020B0502040204020203" pitchFamily="34" charset="0"/>
            <a:cs typeface="Segoe UI Light" panose="020B0502040204020203" pitchFamily="34" charset="0"/>
          </a:endParaRPr>
        </a:p>
      </dgm:t>
    </dgm:pt>
    <dgm:pt modelId="{339D320C-E47E-411F-8C15-068E881496DE}" type="sibTrans" cxnId="{5D5A3153-9872-4B5E-B1C0-B7E3EE396A60}">
      <dgm:prSet/>
      <dgm:spPr/>
      <dgm:t>
        <a:bodyPr/>
        <a:lstStyle/>
        <a:p>
          <a:endParaRPr lang="pl-PL" sz="1600">
            <a:latin typeface="Segoe UI Light" panose="020B0502040204020203" pitchFamily="34" charset="0"/>
            <a:cs typeface="Segoe UI Light" panose="020B0502040204020203" pitchFamily="34" charset="0"/>
          </a:endParaRPr>
        </a:p>
      </dgm:t>
    </dgm:pt>
    <dgm:pt modelId="{7C61C2D6-811F-4BEA-BFD5-72FA87B8BBBB}">
      <dgm:prSet phldrT="[Tekst]" custT="1"/>
      <dgm:spPr>
        <a:solidFill>
          <a:schemeClr val="bg1">
            <a:lumMod val="95000"/>
            <a:alpha val="90000"/>
          </a:schemeClr>
        </a:solidFill>
        <a:ln>
          <a:solidFill>
            <a:schemeClr val="accent2">
              <a:alpha val="90000"/>
            </a:schemeClr>
          </a:solidFill>
        </a:ln>
      </dgm:spPr>
      <dgm:t>
        <a:bodyPr/>
        <a:lstStyle/>
        <a:p>
          <a:endParaRPr lang="pl-PL" sz="1100">
            <a:latin typeface="Segoe UI Light" panose="020B0502040204020203" pitchFamily="34" charset="0"/>
            <a:cs typeface="Segoe UI Light" panose="020B0502040204020203" pitchFamily="34" charset="0"/>
          </a:endParaRPr>
        </a:p>
      </dgm:t>
    </dgm:pt>
    <dgm:pt modelId="{38C45ECA-6E13-4386-9C64-817CA48D7027}" type="parTrans" cxnId="{C4E051F9-7A52-45DF-B342-B6C7126918B6}">
      <dgm:prSet/>
      <dgm:spPr/>
      <dgm:t>
        <a:bodyPr/>
        <a:lstStyle/>
        <a:p>
          <a:endParaRPr lang="pl-PL" sz="1600">
            <a:latin typeface="Segoe UI Light" panose="020B0502040204020203" pitchFamily="34" charset="0"/>
            <a:cs typeface="Segoe UI Light" panose="020B0502040204020203" pitchFamily="34" charset="0"/>
          </a:endParaRPr>
        </a:p>
      </dgm:t>
    </dgm:pt>
    <dgm:pt modelId="{4E18C229-2E92-4FC6-84C7-B1E15D8804AE}" type="sibTrans" cxnId="{C4E051F9-7A52-45DF-B342-B6C7126918B6}">
      <dgm:prSet/>
      <dgm:spPr/>
      <dgm:t>
        <a:bodyPr/>
        <a:lstStyle/>
        <a:p>
          <a:endParaRPr lang="pl-PL" sz="1600">
            <a:latin typeface="Segoe UI Light" panose="020B0502040204020203" pitchFamily="34" charset="0"/>
            <a:cs typeface="Segoe UI Light" panose="020B0502040204020203" pitchFamily="34" charset="0"/>
          </a:endParaRPr>
        </a:p>
      </dgm:t>
    </dgm:pt>
    <dgm:pt modelId="{374F81C8-A505-4D9E-99C1-0420A38B7217}">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Starzejące się społeczeństwo.</a:t>
          </a:r>
        </a:p>
      </dgm:t>
    </dgm:pt>
    <dgm:pt modelId="{154EFB88-8639-4594-B5DA-11C466D2284D}" type="parTrans" cxnId="{5087BE19-4672-4B01-B5D1-F4F70D6D51AD}">
      <dgm:prSet/>
      <dgm:spPr/>
      <dgm:t>
        <a:bodyPr/>
        <a:lstStyle/>
        <a:p>
          <a:endParaRPr lang="pl-PL" sz="1600">
            <a:latin typeface="Segoe UI Light" panose="020B0502040204020203" pitchFamily="34" charset="0"/>
            <a:cs typeface="Segoe UI Light" panose="020B0502040204020203" pitchFamily="34" charset="0"/>
          </a:endParaRPr>
        </a:p>
      </dgm:t>
    </dgm:pt>
    <dgm:pt modelId="{74784074-EB67-440D-99CF-72C18C042DBE}" type="sibTrans" cxnId="{5087BE19-4672-4B01-B5D1-F4F70D6D51AD}">
      <dgm:prSet/>
      <dgm:spPr/>
      <dgm:t>
        <a:bodyPr/>
        <a:lstStyle/>
        <a:p>
          <a:endParaRPr lang="pl-PL" sz="1600">
            <a:latin typeface="Segoe UI Light" panose="020B0502040204020203" pitchFamily="34" charset="0"/>
            <a:cs typeface="Segoe UI Light" panose="020B0502040204020203" pitchFamily="34" charset="0"/>
          </a:endParaRPr>
        </a:p>
      </dgm:t>
    </dgm:pt>
    <dgm:pt modelId="{61165F77-41DC-4C23-A97E-C52FA17C7AC2}">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Wzrost zapotrzebowania na zakłady opiekuńczo-lecznicze oraz rehabilitacyjne dla osób starszych i z niepełnosprawnościami.</a:t>
          </a:r>
        </a:p>
      </dgm:t>
    </dgm:pt>
    <dgm:pt modelId="{5A9632C8-2847-4FC3-9AF2-A6FC300AFA1F}" type="parTrans" cxnId="{F507EA0A-1C98-431E-A931-59FCE49E431F}">
      <dgm:prSet/>
      <dgm:spPr/>
      <dgm:t>
        <a:bodyPr/>
        <a:lstStyle/>
        <a:p>
          <a:endParaRPr lang="pl-PL" sz="1600">
            <a:latin typeface="Segoe UI Light" panose="020B0502040204020203" pitchFamily="34" charset="0"/>
            <a:cs typeface="Segoe UI Light" panose="020B0502040204020203" pitchFamily="34" charset="0"/>
          </a:endParaRPr>
        </a:p>
      </dgm:t>
    </dgm:pt>
    <dgm:pt modelId="{1D3E7DA8-BED0-49FB-82A1-444D8E2DBFF5}" type="sibTrans" cxnId="{F507EA0A-1C98-431E-A931-59FCE49E431F}">
      <dgm:prSet/>
      <dgm:spPr/>
      <dgm:t>
        <a:bodyPr/>
        <a:lstStyle/>
        <a:p>
          <a:endParaRPr lang="pl-PL" sz="1600">
            <a:latin typeface="Segoe UI Light" panose="020B0502040204020203" pitchFamily="34" charset="0"/>
            <a:cs typeface="Segoe UI Light" panose="020B0502040204020203" pitchFamily="34" charset="0"/>
          </a:endParaRPr>
        </a:p>
      </dgm:t>
    </dgm:pt>
    <dgm:pt modelId="{EE69F80A-1BC2-49A8-AE20-68A3AC89E304}">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Brak zasobów lokalowych w środowisku i konieczność umieszczania osób samotnych i zależnych w DPS. </a:t>
          </a:r>
        </a:p>
      </dgm:t>
    </dgm:pt>
    <dgm:pt modelId="{89D1F201-9425-4C0F-930D-E6B384AC9CC7}" type="parTrans" cxnId="{04C01F89-14F5-473B-99CE-8536C0913FF8}">
      <dgm:prSet/>
      <dgm:spPr/>
      <dgm:t>
        <a:bodyPr/>
        <a:lstStyle/>
        <a:p>
          <a:endParaRPr lang="pl-PL" sz="1600">
            <a:latin typeface="Segoe UI Light" panose="020B0502040204020203" pitchFamily="34" charset="0"/>
            <a:cs typeface="Segoe UI Light" panose="020B0502040204020203" pitchFamily="34" charset="0"/>
          </a:endParaRPr>
        </a:p>
      </dgm:t>
    </dgm:pt>
    <dgm:pt modelId="{07DD4A69-8F91-4789-ADED-1D3A05382EE9}" type="sibTrans" cxnId="{04C01F89-14F5-473B-99CE-8536C0913FF8}">
      <dgm:prSet/>
      <dgm:spPr/>
      <dgm:t>
        <a:bodyPr/>
        <a:lstStyle/>
        <a:p>
          <a:endParaRPr lang="pl-PL" sz="1600">
            <a:latin typeface="Segoe UI Light" panose="020B0502040204020203" pitchFamily="34" charset="0"/>
            <a:cs typeface="Segoe UI Light" panose="020B0502040204020203" pitchFamily="34" charset="0"/>
          </a:endParaRPr>
        </a:p>
      </dgm:t>
    </dgm:pt>
    <dgm:pt modelId="{B76FD114-726B-4A8C-8A6D-8DB7E751FDEE}">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Ryzyko wypalenia zawodowego pracowników działających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w obszarze pomocowym.</a:t>
          </a:r>
        </a:p>
      </dgm:t>
    </dgm:pt>
    <dgm:pt modelId="{55CCE4D1-3DAA-45A3-8022-307A5B1F0CA1}" type="parTrans" cxnId="{75F2406B-43C7-44C1-B7DF-5BE4F18450D6}">
      <dgm:prSet/>
      <dgm:spPr/>
      <dgm:t>
        <a:bodyPr/>
        <a:lstStyle/>
        <a:p>
          <a:endParaRPr lang="pl-PL" sz="1600">
            <a:latin typeface="Segoe UI Light" panose="020B0502040204020203" pitchFamily="34" charset="0"/>
            <a:cs typeface="Segoe UI Light" panose="020B0502040204020203" pitchFamily="34" charset="0"/>
          </a:endParaRPr>
        </a:p>
      </dgm:t>
    </dgm:pt>
    <dgm:pt modelId="{623DCDBA-30FB-4F77-A4E9-5FD1D3ADC3EC}" type="sibTrans" cxnId="{75F2406B-43C7-44C1-B7DF-5BE4F18450D6}">
      <dgm:prSet/>
      <dgm:spPr/>
      <dgm:t>
        <a:bodyPr/>
        <a:lstStyle/>
        <a:p>
          <a:endParaRPr lang="pl-PL" sz="1600">
            <a:latin typeface="Segoe UI Light" panose="020B0502040204020203" pitchFamily="34" charset="0"/>
            <a:cs typeface="Segoe UI Light" panose="020B0502040204020203" pitchFamily="34" charset="0"/>
          </a:endParaRPr>
        </a:p>
      </dgm:t>
    </dgm:pt>
    <dgm:pt modelId="{BB6F18D9-645F-4B6C-B076-8578C174E481}">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Wzrost problemów opiekuńczo-wychowawczych w rodzinach, zaburzenie więzi rodzinnych.</a:t>
          </a:r>
        </a:p>
      </dgm:t>
    </dgm:pt>
    <dgm:pt modelId="{0F44E321-1DAD-461C-ABEF-EFB7CD6D7B02}" type="parTrans" cxnId="{FE7777CB-0865-4CA9-B74C-835A5FC452CA}">
      <dgm:prSet/>
      <dgm:spPr/>
      <dgm:t>
        <a:bodyPr/>
        <a:lstStyle/>
        <a:p>
          <a:endParaRPr lang="pl-PL" sz="1600">
            <a:latin typeface="Segoe UI Light" panose="020B0502040204020203" pitchFamily="34" charset="0"/>
            <a:cs typeface="Segoe UI Light" panose="020B0502040204020203" pitchFamily="34" charset="0"/>
          </a:endParaRPr>
        </a:p>
      </dgm:t>
    </dgm:pt>
    <dgm:pt modelId="{62C7F53E-B3BE-48A0-9E82-94BBFBBEF769}" type="sibTrans" cxnId="{FE7777CB-0865-4CA9-B74C-835A5FC452CA}">
      <dgm:prSet/>
      <dgm:spPr/>
      <dgm:t>
        <a:bodyPr/>
        <a:lstStyle/>
        <a:p>
          <a:endParaRPr lang="pl-PL" sz="1600">
            <a:latin typeface="Segoe UI Light" panose="020B0502040204020203" pitchFamily="34" charset="0"/>
            <a:cs typeface="Segoe UI Light" panose="020B0502040204020203" pitchFamily="34" charset="0"/>
          </a:endParaRPr>
        </a:p>
      </dgm:t>
    </dgm:pt>
    <dgm:pt modelId="{F7C95C9E-36BD-4556-BDEF-1562323688D3}">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Wykluczenie osób z niepełnosprawnościami z życia społecznego. mi.n. przez istniejące bariery techniczne.</a:t>
          </a:r>
        </a:p>
      </dgm:t>
    </dgm:pt>
    <dgm:pt modelId="{EB1685B4-0D22-410F-A060-A7F0552C0A23}" type="parTrans" cxnId="{5914FF20-B303-4352-B72E-B8F27017E242}">
      <dgm:prSet/>
      <dgm:spPr/>
      <dgm:t>
        <a:bodyPr/>
        <a:lstStyle/>
        <a:p>
          <a:endParaRPr lang="pl-PL" sz="1600">
            <a:latin typeface="Segoe UI Light" panose="020B0502040204020203" pitchFamily="34" charset="0"/>
            <a:cs typeface="Segoe UI Light" panose="020B0502040204020203" pitchFamily="34" charset="0"/>
          </a:endParaRPr>
        </a:p>
      </dgm:t>
    </dgm:pt>
    <dgm:pt modelId="{7C05D42D-0009-4A8B-9FFF-EF4B8D656228}" type="sibTrans" cxnId="{5914FF20-B303-4352-B72E-B8F27017E242}">
      <dgm:prSet/>
      <dgm:spPr/>
      <dgm:t>
        <a:bodyPr/>
        <a:lstStyle/>
        <a:p>
          <a:endParaRPr lang="pl-PL" sz="1600">
            <a:latin typeface="Segoe UI Light" panose="020B0502040204020203" pitchFamily="34" charset="0"/>
            <a:cs typeface="Segoe UI Light" panose="020B0502040204020203" pitchFamily="34" charset="0"/>
          </a:endParaRPr>
        </a:p>
      </dgm:t>
    </dgm:pt>
    <dgm:pt modelId="{E72135D9-0247-495E-AED6-C5AEE567FC93}">
      <dgm:prSet custT="1"/>
      <dgm:spPr>
        <a:solidFill>
          <a:schemeClr val="bg1">
            <a:lumMod val="95000"/>
            <a:alpha val="90000"/>
          </a:schemeClr>
        </a:solidFill>
        <a:ln>
          <a:solidFill>
            <a:schemeClr val="accent2">
              <a:alpha val="90000"/>
            </a:schemeClr>
          </a:solidFill>
        </a:ln>
      </dgm:spPr>
      <dgm:t>
        <a:bodyPr/>
        <a:lstStyle/>
        <a:p>
          <a:endParaRPr lang="pl-PL" sz="1100">
            <a:latin typeface="Segoe UI Light" panose="020B0502040204020203" pitchFamily="34" charset="0"/>
            <a:cs typeface="Segoe UI Light" panose="020B0502040204020203" pitchFamily="34" charset="0"/>
          </a:endParaRPr>
        </a:p>
      </dgm:t>
    </dgm:pt>
    <dgm:pt modelId="{538153E3-5CDE-4201-A3E9-69D837C0841B}" type="parTrans" cxnId="{E2E70D46-A22D-4300-A793-165E0A3D8FC1}">
      <dgm:prSet/>
      <dgm:spPr/>
      <dgm:t>
        <a:bodyPr/>
        <a:lstStyle/>
        <a:p>
          <a:endParaRPr lang="pl-PL" sz="1600">
            <a:latin typeface="Segoe UI Light" panose="020B0502040204020203" pitchFamily="34" charset="0"/>
            <a:cs typeface="Segoe UI Light" panose="020B0502040204020203" pitchFamily="34" charset="0"/>
          </a:endParaRPr>
        </a:p>
      </dgm:t>
    </dgm:pt>
    <dgm:pt modelId="{7E6DC01D-1B65-478D-BA3A-AEEFA81D0CB3}" type="sibTrans" cxnId="{E2E70D46-A22D-4300-A793-165E0A3D8FC1}">
      <dgm:prSet/>
      <dgm:spPr/>
      <dgm:t>
        <a:bodyPr/>
        <a:lstStyle/>
        <a:p>
          <a:endParaRPr lang="pl-PL" sz="1600">
            <a:latin typeface="Segoe UI Light" panose="020B0502040204020203" pitchFamily="34" charset="0"/>
            <a:cs typeface="Segoe UI Light" panose="020B0502040204020203" pitchFamily="34" charset="0"/>
          </a:endParaRPr>
        </a:p>
      </dgm:t>
    </dgm:pt>
    <dgm:pt modelId="{F684F3B1-6084-4F4A-9394-30454AC1FD39}">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Uzależnienie od pomocy społecznej części mieszkańców, a tym samym brak chęci i motywacji do podjęcia zatrudnienia.</a:t>
          </a:r>
        </a:p>
      </dgm:t>
    </dgm:pt>
    <dgm:pt modelId="{BCB1CA3F-979B-47EB-8ACC-0328A7D37A8E}" type="parTrans" cxnId="{AFF3466C-F8A9-4083-9243-17B9CD85B6D5}">
      <dgm:prSet/>
      <dgm:spPr/>
      <dgm:t>
        <a:bodyPr/>
        <a:lstStyle/>
        <a:p>
          <a:endParaRPr lang="pl-PL" sz="1600">
            <a:latin typeface="Segoe UI Light" panose="020B0502040204020203" pitchFamily="34" charset="0"/>
            <a:cs typeface="Segoe UI Light" panose="020B0502040204020203" pitchFamily="34" charset="0"/>
          </a:endParaRPr>
        </a:p>
      </dgm:t>
    </dgm:pt>
    <dgm:pt modelId="{D94645C1-EC0C-4A1A-A8EA-CA485BEA71A0}" type="sibTrans" cxnId="{AFF3466C-F8A9-4083-9243-17B9CD85B6D5}">
      <dgm:prSet/>
      <dgm:spPr/>
      <dgm:t>
        <a:bodyPr/>
        <a:lstStyle/>
        <a:p>
          <a:endParaRPr lang="pl-PL" sz="1600">
            <a:latin typeface="Segoe UI Light" panose="020B0502040204020203" pitchFamily="34" charset="0"/>
            <a:cs typeface="Segoe UI Light" panose="020B0502040204020203" pitchFamily="34" charset="0"/>
          </a:endParaRPr>
        </a:p>
      </dgm:t>
    </dgm:pt>
    <dgm:pt modelId="{62E30A0E-EE7A-4513-B7C7-4DA50E58057C}">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Pogłębianie sie problemów w zakresie zdrowia psychicznego, m.in. z powodu sytuacji społeczno-gospodarczej.</a:t>
          </a:r>
        </a:p>
      </dgm:t>
    </dgm:pt>
    <dgm:pt modelId="{FBF82176-4219-451D-8953-A8F6F20FED95}" type="parTrans" cxnId="{D080FADB-8903-49A4-BE23-CE8FD5283BEF}">
      <dgm:prSet/>
      <dgm:spPr/>
      <dgm:t>
        <a:bodyPr/>
        <a:lstStyle/>
        <a:p>
          <a:endParaRPr lang="pl-PL" sz="1600">
            <a:latin typeface="Segoe UI Light" panose="020B0502040204020203" pitchFamily="34" charset="0"/>
            <a:cs typeface="Segoe UI Light" panose="020B0502040204020203" pitchFamily="34" charset="0"/>
          </a:endParaRPr>
        </a:p>
      </dgm:t>
    </dgm:pt>
    <dgm:pt modelId="{FD7E53AB-B698-461F-8BAB-70CCDE0A770F}" type="sibTrans" cxnId="{D080FADB-8903-49A4-BE23-CE8FD5283BEF}">
      <dgm:prSet/>
      <dgm:spPr/>
      <dgm:t>
        <a:bodyPr/>
        <a:lstStyle/>
        <a:p>
          <a:endParaRPr lang="pl-PL" sz="1600">
            <a:latin typeface="Segoe UI Light" panose="020B0502040204020203" pitchFamily="34" charset="0"/>
            <a:cs typeface="Segoe UI Light" panose="020B0502040204020203" pitchFamily="34" charset="0"/>
          </a:endParaRPr>
        </a:p>
      </dgm:t>
    </dgm:pt>
    <dgm:pt modelId="{DA7BF7E3-F01B-40F5-B0B0-0B72B65BD010}">
      <dgm:prSet custT="1"/>
      <dgm:spPr>
        <a:solidFill>
          <a:schemeClr val="bg1">
            <a:lumMod val="95000"/>
            <a:alpha val="90000"/>
          </a:schemeClr>
        </a:solidFill>
        <a:ln>
          <a:solidFill>
            <a:schemeClr val="accent2">
              <a:alpha val="90000"/>
            </a:schemeClr>
          </a:solidFill>
        </a:ln>
      </dgm:spPr>
      <dgm:t>
        <a:bodyPr/>
        <a:lstStyle/>
        <a:p>
          <a:r>
            <a:rPr lang="pl-PL" sz="1100">
              <a:latin typeface="Segoe UI Light" panose="020B0502040204020203" pitchFamily="34" charset="0"/>
              <a:cs typeface="Segoe UI Light" panose="020B0502040204020203" pitchFamily="34" charset="0"/>
            </a:rPr>
            <a:t>Negatywne konsekwencje pandemii koronawirusa COVID-19, </a:t>
          </a:r>
          <a:br>
            <a:rPr lang="pl-PL" sz="1100">
              <a:latin typeface="Segoe UI Light" panose="020B0502040204020203" pitchFamily="34" charset="0"/>
              <a:cs typeface="Segoe UI Light" panose="020B0502040204020203" pitchFamily="34" charset="0"/>
            </a:rPr>
          </a:br>
          <a:r>
            <a:rPr lang="pl-PL" sz="1100">
              <a:latin typeface="Segoe UI Light" panose="020B0502040204020203" pitchFamily="34" charset="0"/>
              <a:cs typeface="Segoe UI Light" panose="020B0502040204020203" pitchFamily="34" charset="0"/>
            </a:rPr>
            <a:t>w szczególności związane z zatrudnieniem, poziomem ubóstwa oraz stanem psychospołecznym mieszkańców</a:t>
          </a:r>
        </a:p>
      </dgm:t>
    </dgm:pt>
    <dgm:pt modelId="{CAA94DC0-0263-411F-A39B-379291DCD071}" type="parTrans" cxnId="{5E6508D7-4470-48F9-90DA-AC898B569946}">
      <dgm:prSet/>
      <dgm:spPr/>
      <dgm:t>
        <a:bodyPr/>
        <a:lstStyle/>
        <a:p>
          <a:endParaRPr lang="pl-PL"/>
        </a:p>
      </dgm:t>
    </dgm:pt>
    <dgm:pt modelId="{DDF2DE46-DF53-4E46-8AB6-AE794FD52EEA}" type="sibTrans" cxnId="{5E6508D7-4470-48F9-90DA-AC898B569946}">
      <dgm:prSet/>
      <dgm:spPr/>
      <dgm:t>
        <a:bodyPr/>
        <a:lstStyle/>
        <a:p>
          <a:endParaRPr lang="pl-PL"/>
        </a:p>
      </dgm:t>
    </dgm:pt>
    <dgm:pt modelId="{56469B2E-35CE-4CC1-9341-1C67F479EB82}" type="pres">
      <dgm:prSet presAssocID="{CC82A605-8FC7-4ECF-A031-9B905C86ADDD}" presName="Name0" presStyleCnt="0">
        <dgm:presLayoutVars>
          <dgm:dir/>
          <dgm:animLvl val="lvl"/>
          <dgm:resizeHandles val="exact"/>
        </dgm:presLayoutVars>
      </dgm:prSet>
      <dgm:spPr/>
    </dgm:pt>
    <dgm:pt modelId="{F9457673-595E-4DCA-A4A3-3C3A47E3AAFE}" type="pres">
      <dgm:prSet presAssocID="{E8A2B692-EE03-487B-8A7F-10D810715A50}" presName="linNode" presStyleCnt="0"/>
      <dgm:spPr/>
    </dgm:pt>
    <dgm:pt modelId="{B9AC1628-A194-41EF-AAA0-B6A746118E31}" type="pres">
      <dgm:prSet presAssocID="{E8A2B692-EE03-487B-8A7F-10D810715A50}" presName="parentText" presStyleLbl="node1" presStyleIdx="0" presStyleCnt="1" custScaleX="81059">
        <dgm:presLayoutVars>
          <dgm:chMax val="1"/>
          <dgm:bulletEnabled val="1"/>
        </dgm:presLayoutVars>
      </dgm:prSet>
      <dgm:spPr/>
    </dgm:pt>
    <dgm:pt modelId="{54728846-0FCE-4890-8B49-2C8BB15A739F}" type="pres">
      <dgm:prSet presAssocID="{E8A2B692-EE03-487B-8A7F-10D810715A50}" presName="descendantText" presStyleLbl="alignAccFollowNode1" presStyleIdx="0" presStyleCnt="1" custScaleX="216197" custScaleY="120642">
        <dgm:presLayoutVars>
          <dgm:bulletEnabled val="1"/>
        </dgm:presLayoutVars>
      </dgm:prSet>
      <dgm:spPr/>
    </dgm:pt>
  </dgm:ptLst>
  <dgm:cxnLst>
    <dgm:cxn modelId="{F507EA0A-1C98-431E-A931-59FCE49E431F}" srcId="{E8A2B692-EE03-487B-8A7F-10D810715A50}" destId="{61165F77-41DC-4C23-A97E-C52FA17C7AC2}" srcOrd="4" destOrd="0" parTransId="{5A9632C8-2847-4FC3-9AF2-A6FC300AFA1F}" sibTransId="{1D3E7DA8-BED0-49FB-82A1-444D8E2DBFF5}"/>
    <dgm:cxn modelId="{A40B9918-0972-4396-B64D-A4FFB754962F}" type="presOf" srcId="{B76FD114-726B-4A8C-8A6D-8DB7E751FDEE}" destId="{54728846-0FCE-4890-8B49-2C8BB15A739F}" srcOrd="0" destOrd="6" presId="urn:microsoft.com/office/officeart/2005/8/layout/vList5"/>
    <dgm:cxn modelId="{5087BE19-4672-4B01-B5D1-F4F70D6D51AD}" srcId="{E8A2B692-EE03-487B-8A7F-10D810715A50}" destId="{374F81C8-A505-4D9E-99C1-0420A38B7217}" srcOrd="1" destOrd="0" parTransId="{154EFB88-8639-4594-B5DA-11C466D2284D}" sibTransId="{74784074-EB67-440D-99CF-72C18C042DBE}"/>
    <dgm:cxn modelId="{5914FF20-B303-4352-B72E-B8F27017E242}" srcId="{E8A2B692-EE03-487B-8A7F-10D810715A50}" destId="{F7C95C9E-36BD-4556-BDEF-1562323688D3}" srcOrd="9" destOrd="0" parTransId="{EB1685B4-0D22-410F-A060-A7F0552C0A23}" sibTransId="{7C05D42D-0009-4A8B-9FFF-EF4B8D656228}"/>
    <dgm:cxn modelId="{6B27FA5D-5DBD-44BE-81A2-5E5359FC34DA}" type="presOf" srcId="{E72135D9-0247-495E-AED6-C5AEE567FC93}" destId="{54728846-0FCE-4890-8B49-2C8BB15A739F}" srcOrd="0" destOrd="10" presId="urn:microsoft.com/office/officeart/2005/8/layout/vList5"/>
    <dgm:cxn modelId="{E2E70D46-A22D-4300-A793-165E0A3D8FC1}" srcId="{E8A2B692-EE03-487B-8A7F-10D810715A50}" destId="{E72135D9-0247-495E-AED6-C5AEE567FC93}" srcOrd="10" destOrd="0" parTransId="{538153E3-5CDE-4201-A3E9-69D837C0841B}" sibTransId="{7E6DC01D-1B65-478D-BA3A-AEEFA81D0CB3}"/>
    <dgm:cxn modelId="{75F2406B-43C7-44C1-B7DF-5BE4F18450D6}" srcId="{E8A2B692-EE03-487B-8A7F-10D810715A50}" destId="{B76FD114-726B-4A8C-8A6D-8DB7E751FDEE}" srcOrd="6" destOrd="0" parTransId="{55CCE4D1-3DAA-45A3-8022-307A5B1F0CA1}" sibTransId="{623DCDBA-30FB-4F77-A4E9-5FD1D3ADC3EC}"/>
    <dgm:cxn modelId="{AFF3466C-F8A9-4083-9243-17B9CD85B6D5}" srcId="{E8A2B692-EE03-487B-8A7F-10D810715A50}" destId="{F684F3B1-6084-4F4A-9394-30454AC1FD39}" srcOrd="2" destOrd="0" parTransId="{BCB1CA3F-979B-47EB-8ACC-0328A7D37A8E}" sibTransId="{D94645C1-EC0C-4A1A-A8EA-CA485BEA71A0}"/>
    <dgm:cxn modelId="{0052D96C-8341-41CA-9057-33D7644191F7}" type="presOf" srcId="{BB6F18D9-645F-4B6C-B076-8578C174E481}" destId="{54728846-0FCE-4890-8B49-2C8BB15A739F}" srcOrd="0" destOrd="8" presId="urn:microsoft.com/office/officeart/2005/8/layout/vList5"/>
    <dgm:cxn modelId="{5D5A3153-9872-4B5E-B1C0-B7E3EE396A60}" srcId="{CC82A605-8FC7-4ECF-A031-9B905C86ADDD}" destId="{E8A2B692-EE03-487B-8A7F-10D810715A50}" srcOrd="0" destOrd="0" parTransId="{E2301E36-EB74-4178-B074-A459E8C418BE}" sibTransId="{339D320C-E47E-411F-8C15-068E881496DE}"/>
    <dgm:cxn modelId="{A620C353-29C0-4AFF-BEF3-FB91DDA0908A}" type="presOf" srcId="{62E30A0E-EE7A-4513-B7C7-4DA50E58057C}" destId="{54728846-0FCE-4890-8B49-2C8BB15A739F}" srcOrd="0" destOrd="3" presId="urn:microsoft.com/office/officeart/2005/8/layout/vList5"/>
    <dgm:cxn modelId="{8177977B-B01F-433D-9337-BAD881661F82}" type="presOf" srcId="{7C61C2D6-811F-4BEA-BFD5-72FA87B8BBBB}" destId="{54728846-0FCE-4890-8B49-2C8BB15A739F}" srcOrd="0" destOrd="0" presId="urn:microsoft.com/office/officeart/2005/8/layout/vList5"/>
    <dgm:cxn modelId="{BC881F7E-B40A-4C32-AE40-E1FCE510E753}" type="presOf" srcId="{EE69F80A-1BC2-49A8-AE20-68A3AC89E304}" destId="{54728846-0FCE-4890-8B49-2C8BB15A739F}" srcOrd="0" destOrd="5" presId="urn:microsoft.com/office/officeart/2005/8/layout/vList5"/>
    <dgm:cxn modelId="{3515E27E-2212-4099-AEBB-B6B3F282BD3E}" type="presOf" srcId="{F684F3B1-6084-4F4A-9394-30454AC1FD39}" destId="{54728846-0FCE-4890-8B49-2C8BB15A739F}" srcOrd="0" destOrd="2" presId="urn:microsoft.com/office/officeart/2005/8/layout/vList5"/>
    <dgm:cxn modelId="{FEEA2787-DECC-48B5-BAB6-A51FCC92B822}" type="presOf" srcId="{E8A2B692-EE03-487B-8A7F-10D810715A50}" destId="{B9AC1628-A194-41EF-AAA0-B6A746118E31}" srcOrd="0" destOrd="0" presId="urn:microsoft.com/office/officeart/2005/8/layout/vList5"/>
    <dgm:cxn modelId="{04C01F89-14F5-473B-99CE-8536C0913FF8}" srcId="{E8A2B692-EE03-487B-8A7F-10D810715A50}" destId="{EE69F80A-1BC2-49A8-AE20-68A3AC89E304}" srcOrd="5" destOrd="0" parTransId="{89D1F201-9425-4C0F-930D-E6B384AC9CC7}" sibTransId="{07DD4A69-8F91-4789-ADED-1D3A05382EE9}"/>
    <dgm:cxn modelId="{E9547097-A0A0-4A78-9C87-24CF4A239C44}" type="presOf" srcId="{374F81C8-A505-4D9E-99C1-0420A38B7217}" destId="{54728846-0FCE-4890-8B49-2C8BB15A739F}" srcOrd="0" destOrd="1" presId="urn:microsoft.com/office/officeart/2005/8/layout/vList5"/>
    <dgm:cxn modelId="{6FD3A3B8-0178-4BC2-8818-0E818A90369C}" type="presOf" srcId="{DA7BF7E3-F01B-40F5-B0B0-0B72B65BD010}" destId="{54728846-0FCE-4890-8B49-2C8BB15A739F}" srcOrd="0" destOrd="7" presId="urn:microsoft.com/office/officeart/2005/8/layout/vList5"/>
    <dgm:cxn modelId="{FE7777CB-0865-4CA9-B74C-835A5FC452CA}" srcId="{E8A2B692-EE03-487B-8A7F-10D810715A50}" destId="{BB6F18D9-645F-4B6C-B076-8578C174E481}" srcOrd="8" destOrd="0" parTransId="{0F44E321-1DAD-461C-ABEF-EFB7CD6D7B02}" sibTransId="{62C7F53E-B3BE-48A0-9E82-94BBFBBEF769}"/>
    <dgm:cxn modelId="{5E6508D7-4470-48F9-90DA-AC898B569946}" srcId="{E8A2B692-EE03-487B-8A7F-10D810715A50}" destId="{DA7BF7E3-F01B-40F5-B0B0-0B72B65BD010}" srcOrd="7" destOrd="0" parTransId="{CAA94DC0-0263-411F-A39B-379291DCD071}" sibTransId="{DDF2DE46-DF53-4E46-8AB6-AE794FD52EEA}"/>
    <dgm:cxn modelId="{637B25DA-D777-4937-AD5A-F383012FEE22}" type="presOf" srcId="{61165F77-41DC-4C23-A97E-C52FA17C7AC2}" destId="{54728846-0FCE-4890-8B49-2C8BB15A739F}" srcOrd="0" destOrd="4" presId="urn:microsoft.com/office/officeart/2005/8/layout/vList5"/>
    <dgm:cxn modelId="{D080FADB-8903-49A4-BE23-CE8FD5283BEF}" srcId="{E8A2B692-EE03-487B-8A7F-10D810715A50}" destId="{62E30A0E-EE7A-4513-B7C7-4DA50E58057C}" srcOrd="3" destOrd="0" parTransId="{FBF82176-4219-451D-8953-A8F6F20FED95}" sibTransId="{FD7E53AB-B698-461F-8BAB-70CCDE0A770F}"/>
    <dgm:cxn modelId="{A0F29FE2-B5A0-43E8-8FE7-E01DE7574CA4}" type="presOf" srcId="{CC82A605-8FC7-4ECF-A031-9B905C86ADDD}" destId="{56469B2E-35CE-4CC1-9341-1C67F479EB82}" srcOrd="0" destOrd="0" presId="urn:microsoft.com/office/officeart/2005/8/layout/vList5"/>
    <dgm:cxn modelId="{C4E051F9-7A52-45DF-B342-B6C7126918B6}" srcId="{E8A2B692-EE03-487B-8A7F-10D810715A50}" destId="{7C61C2D6-811F-4BEA-BFD5-72FA87B8BBBB}" srcOrd="0" destOrd="0" parTransId="{38C45ECA-6E13-4386-9C64-817CA48D7027}" sibTransId="{4E18C229-2E92-4FC6-84C7-B1E15D8804AE}"/>
    <dgm:cxn modelId="{F17CFAF9-8E27-4C71-9AD8-9F37E54D087D}" type="presOf" srcId="{F7C95C9E-36BD-4556-BDEF-1562323688D3}" destId="{54728846-0FCE-4890-8B49-2C8BB15A739F}" srcOrd="0" destOrd="9" presId="urn:microsoft.com/office/officeart/2005/8/layout/vList5"/>
    <dgm:cxn modelId="{F3ABABA9-7E02-4A88-A0B9-B1BABA1791FB}" type="presParOf" srcId="{56469B2E-35CE-4CC1-9341-1C67F479EB82}" destId="{F9457673-595E-4DCA-A4A3-3C3A47E3AAFE}" srcOrd="0" destOrd="0" presId="urn:microsoft.com/office/officeart/2005/8/layout/vList5"/>
    <dgm:cxn modelId="{2D669EB1-F795-47FC-AA0B-B94F3D8E044B}" type="presParOf" srcId="{F9457673-595E-4DCA-A4A3-3C3A47E3AAFE}" destId="{B9AC1628-A194-41EF-AAA0-B6A746118E31}" srcOrd="0" destOrd="0" presId="urn:microsoft.com/office/officeart/2005/8/layout/vList5"/>
    <dgm:cxn modelId="{65694BB6-C47A-4BF4-BA54-D056C5A5D06A}" type="presParOf" srcId="{F9457673-595E-4DCA-A4A3-3C3A47E3AAFE}" destId="{54728846-0FCE-4890-8B49-2C8BB15A739F}" srcOrd="1" destOrd="0" presId="urn:microsoft.com/office/officeart/2005/8/layout/vList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267AB2-3787-429B-A332-7B3AD9F5669D}">
      <dsp:nvSpPr>
        <dsp:cNvPr id="0" name=""/>
        <dsp:cNvSpPr/>
      </dsp:nvSpPr>
      <dsp:spPr>
        <a:xfrm>
          <a:off x="1218646" y="1330"/>
          <a:ext cx="1275084" cy="510033"/>
        </a:xfrm>
        <a:prstGeom prst="chevron">
          <a:avLst/>
        </a:prstGeom>
        <a:solidFill>
          <a:schemeClr val="accent6">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Segoe UI Light" panose="020B0502040204020203" pitchFamily="34" charset="0"/>
              <a:ea typeface="+mn-ea"/>
              <a:cs typeface="Segoe UI Light" panose="020B0502040204020203" pitchFamily="34" charset="0"/>
            </a:rPr>
            <a:t>9 013</a:t>
          </a:r>
        </a:p>
      </dsp:txBody>
      <dsp:txXfrm>
        <a:off x="1473663" y="1330"/>
        <a:ext cx="765051" cy="510033"/>
      </dsp:txXfrm>
    </dsp:sp>
    <dsp:sp modelId="{7C5FBA20-4877-4BB5-A3D4-9A0D75EACB63}">
      <dsp:nvSpPr>
        <dsp:cNvPr id="0" name=""/>
        <dsp:cNvSpPr/>
      </dsp:nvSpPr>
      <dsp:spPr>
        <a:xfrm>
          <a:off x="2327970" y="44683"/>
          <a:ext cx="2130282" cy="423328"/>
        </a:xfrm>
        <a:prstGeom prst="chevron">
          <a:avLst/>
        </a:prstGeom>
        <a:solidFill>
          <a:schemeClr val="accent6">
            <a:alpha val="90000"/>
            <a:tint val="40000"/>
            <a:hueOff val="0"/>
            <a:satOff val="0"/>
            <a:lumOff val="0"/>
            <a:alphaOff val="0"/>
          </a:schemeClr>
        </a:solidFill>
        <a:ln w="48000" cap="flat" cmpd="thickThin"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l" defTabSz="622300">
            <a:lnSpc>
              <a:spcPct val="90000"/>
            </a:lnSpc>
            <a:spcBef>
              <a:spcPct val="0"/>
            </a:spcBef>
            <a:spcAft>
              <a:spcPct val="35000"/>
            </a:spcAft>
            <a:buNone/>
          </a:pPr>
          <a:r>
            <a:rPr lang="pl-PL" sz="1400" b="0" kern="1200">
              <a:latin typeface="Segoe UI Light" panose="020B0502040204020203" pitchFamily="34" charset="0"/>
              <a:ea typeface="+mn-ea"/>
              <a:cs typeface="Segoe UI Light" panose="020B0502040204020203" pitchFamily="34" charset="0"/>
            </a:rPr>
            <a:t>mikro przedsiębiorstw</a:t>
          </a:r>
        </a:p>
      </dsp:txBody>
      <dsp:txXfrm>
        <a:off x="2539634" y="44683"/>
        <a:ext cx="1706954" cy="423328"/>
      </dsp:txXfrm>
    </dsp:sp>
    <dsp:sp modelId="{D8D02DF7-723A-4A9B-8D5B-F0FDCD9A6FA6}">
      <dsp:nvSpPr>
        <dsp:cNvPr id="0" name=""/>
        <dsp:cNvSpPr/>
      </dsp:nvSpPr>
      <dsp:spPr>
        <a:xfrm>
          <a:off x="1218646" y="582769"/>
          <a:ext cx="1275084" cy="510033"/>
        </a:xfrm>
        <a:prstGeom prst="chevron">
          <a:avLst/>
        </a:prstGeom>
        <a:solidFill>
          <a:schemeClr val="accent6">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Segoe UI Light" panose="020B0502040204020203" pitchFamily="34" charset="0"/>
              <a:ea typeface="+mn-ea"/>
              <a:cs typeface="Segoe UI Light" panose="020B0502040204020203" pitchFamily="34" charset="0"/>
            </a:rPr>
            <a:t>277</a:t>
          </a:r>
        </a:p>
      </dsp:txBody>
      <dsp:txXfrm>
        <a:off x="1473663" y="582769"/>
        <a:ext cx="765051" cy="510033"/>
      </dsp:txXfrm>
    </dsp:sp>
    <dsp:sp modelId="{7739A30E-787F-4887-A1FD-76DDC4D5FCA4}">
      <dsp:nvSpPr>
        <dsp:cNvPr id="0" name=""/>
        <dsp:cNvSpPr/>
      </dsp:nvSpPr>
      <dsp:spPr>
        <a:xfrm>
          <a:off x="2327970" y="626122"/>
          <a:ext cx="2130282" cy="423328"/>
        </a:xfrm>
        <a:prstGeom prst="chevron">
          <a:avLst/>
        </a:prstGeom>
        <a:solidFill>
          <a:schemeClr val="accent6">
            <a:alpha val="90000"/>
            <a:tint val="40000"/>
            <a:hueOff val="0"/>
            <a:satOff val="0"/>
            <a:lumOff val="0"/>
            <a:alphaOff val="0"/>
          </a:schemeClr>
        </a:solidFill>
        <a:ln w="48000" cap="flat" cmpd="thickThin"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b="0" kern="1200">
              <a:latin typeface="Segoe UI Light" panose="020B0502040204020203" pitchFamily="34" charset="0"/>
              <a:ea typeface="+mn-ea"/>
              <a:cs typeface="Segoe UI Light" panose="020B0502040204020203" pitchFamily="34" charset="0"/>
            </a:rPr>
            <a:t>małych przedsiębiorstw</a:t>
          </a:r>
        </a:p>
      </dsp:txBody>
      <dsp:txXfrm>
        <a:off x="2539634" y="626122"/>
        <a:ext cx="1706954" cy="423328"/>
      </dsp:txXfrm>
    </dsp:sp>
    <dsp:sp modelId="{2C4DAA2F-49CC-4096-B3FC-5002B0F2FC24}">
      <dsp:nvSpPr>
        <dsp:cNvPr id="0" name=""/>
        <dsp:cNvSpPr/>
      </dsp:nvSpPr>
      <dsp:spPr>
        <a:xfrm>
          <a:off x="1218646" y="1164208"/>
          <a:ext cx="1275084" cy="510033"/>
        </a:xfrm>
        <a:prstGeom prst="chevron">
          <a:avLst/>
        </a:prstGeom>
        <a:solidFill>
          <a:schemeClr val="accent6">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Segoe UI Light" panose="020B0502040204020203" pitchFamily="34" charset="0"/>
              <a:ea typeface="+mn-ea"/>
              <a:cs typeface="Segoe UI Light" panose="020B0502040204020203" pitchFamily="34" charset="0"/>
            </a:rPr>
            <a:t>62</a:t>
          </a:r>
        </a:p>
      </dsp:txBody>
      <dsp:txXfrm>
        <a:off x="1473663" y="1164208"/>
        <a:ext cx="765051" cy="510033"/>
      </dsp:txXfrm>
    </dsp:sp>
    <dsp:sp modelId="{6A839167-AFF0-4140-8CD7-A098AA918C4E}">
      <dsp:nvSpPr>
        <dsp:cNvPr id="0" name=""/>
        <dsp:cNvSpPr/>
      </dsp:nvSpPr>
      <dsp:spPr>
        <a:xfrm>
          <a:off x="2327970" y="1207560"/>
          <a:ext cx="2130282" cy="423328"/>
        </a:xfrm>
        <a:prstGeom prst="chevron">
          <a:avLst/>
        </a:prstGeom>
        <a:solidFill>
          <a:schemeClr val="accent6">
            <a:alpha val="90000"/>
            <a:tint val="40000"/>
            <a:hueOff val="0"/>
            <a:satOff val="0"/>
            <a:lumOff val="0"/>
            <a:alphaOff val="0"/>
          </a:schemeClr>
        </a:solidFill>
        <a:ln w="48000" cap="flat" cmpd="thickThin"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b="0" kern="1200">
              <a:latin typeface="Segoe UI Light" panose="020B0502040204020203" pitchFamily="34" charset="0"/>
              <a:ea typeface="+mn-ea"/>
              <a:cs typeface="Segoe UI Light" panose="020B0502040204020203" pitchFamily="34" charset="0"/>
            </a:rPr>
            <a:t>średnie przedsiębiorstwa</a:t>
          </a:r>
        </a:p>
      </dsp:txBody>
      <dsp:txXfrm>
        <a:off x="2539634" y="1207560"/>
        <a:ext cx="1706954" cy="423328"/>
      </dsp:txXfrm>
    </dsp:sp>
    <dsp:sp modelId="{509DAB85-91C5-413A-897E-479E29035152}">
      <dsp:nvSpPr>
        <dsp:cNvPr id="0" name=""/>
        <dsp:cNvSpPr/>
      </dsp:nvSpPr>
      <dsp:spPr>
        <a:xfrm>
          <a:off x="1218646" y="1745646"/>
          <a:ext cx="1275084" cy="510033"/>
        </a:xfrm>
        <a:prstGeom prst="chevron">
          <a:avLst/>
        </a:prstGeom>
        <a:solidFill>
          <a:schemeClr val="accent6">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Segoe UI Light" panose="020B0502040204020203" pitchFamily="34" charset="0"/>
              <a:ea typeface="+mn-ea"/>
              <a:cs typeface="Segoe UI Light" panose="020B0502040204020203" pitchFamily="34" charset="0"/>
            </a:rPr>
            <a:t>5</a:t>
          </a:r>
        </a:p>
      </dsp:txBody>
      <dsp:txXfrm>
        <a:off x="1473663" y="1745646"/>
        <a:ext cx="765051" cy="510033"/>
      </dsp:txXfrm>
    </dsp:sp>
    <dsp:sp modelId="{E67AAAE8-483E-485A-B1C5-F1436F30471E}">
      <dsp:nvSpPr>
        <dsp:cNvPr id="0" name=""/>
        <dsp:cNvSpPr/>
      </dsp:nvSpPr>
      <dsp:spPr>
        <a:xfrm>
          <a:off x="2327970" y="1788999"/>
          <a:ext cx="2130282" cy="423328"/>
        </a:xfrm>
        <a:prstGeom prst="chevron">
          <a:avLst/>
        </a:prstGeom>
        <a:solidFill>
          <a:schemeClr val="accent6">
            <a:alpha val="90000"/>
            <a:tint val="40000"/>
            <a:hueOff val="0"/>
            <a:satOff val="0"/>
            <a:lumOff val="0"/>
            <a:alphaOff val="0"/>
          </a:schemeClr>
        </a:solidFill>
        <a:ln w="48000" cap="flat" cmpd="thickThin"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b="0" kern="1200">
              <a:latin typeface="Segoe UI Light" panose="020B0502040204020203" pitchFamily="34" charset="0"/>
              <a:ea typeface="+mn-ea"/>
              <a:cs typeface="Segoe UI Light" panose="020B0502040204020203" pitchFamily="34" charset="0"/>
            </a:rPr>
            <a:t>dużych przedsiębiorstw</a:t>
          </a:r>
        </a:p>
      </dsp:txBody>
      <dsp:txXfrm>
        <a:off x="2539634" y="1788999"/>
        <a:ext cx="1706954" cy="423328"/>
      </dsp:txXfrm>
    </dsp:sp>
    <dsp:sp modelId="{26076116-BA26-4D33-B60A-8F451696500C}">
      <dsp:nvSpPr>
        <dsp:cNvPr id="0" name=""/>
        <dsp:cNvSpPr/>
      </dsp:nvSpPr>
      <dsp:spPr>
        <a:xfrm>
          <a:off x="1218646" y="2327085"/>
          <a:ext cx="1275084" cy="510033"/>
        </a:xfrm>
        <a:prstGeom prst="chevron">
          <a:avLst/>
        </a:prstGeom>
        <a:solidFill>
          <a:schemeClr val="accent6">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Segoe UI Light" panose="020B0502040204020203" pitchFamily="34" charset="0"/>
              <a:ea typeface="+mn-ea"/>
              <a:cs typeface="Segoe UI Light" panose="020B0502040204020203" pitchFamily="34" charset="0"/>
            </a:rPr>
            <a:t>1</a:t>
          </a:r>
        </a:p>
      </dsp:txBody>
      <dsp:txXfrm>
        <a:off x="1473663" y="2327085"/>
        <a:ext cx="765051" cy="510033"/>
      </dsp:txXfrm>
    </dsp:sp>
    <dsp:sp modelId="{403DBAC9-3600-4E31-B047-5BFD8C583E1F}">
      <dsp:nvSpPr>
        <dsp:cNvPr id="0" name=""/>
        <dsp:cNvSpPr/>
      </dsp:nvSpPr>
      <dsp:spPr>
        <a:xfrm>
          <a:off x="2327970" y="2370438"/>
          <a:ext cx="2130282" cy="423328"/>
        </a:xfrm>
        <a:prstGeom prst="chevron">
          <a:avLst/>
        </a:prstGeom>
        <a:solidFill>
          <a:schemeClr val="accent6">
            <a:alpha val="90000"/>
            <a:tint val="40000"/>
            <a:hueOff val="0"/>
            <a:satOff val="0"/>
            <a:lumOff val="0"/>
            <a:alphaOff val="0"/>
          </a:schemeClr>
        </a:solidFill>
        <a:ln w="48000" cap="flat" cmpd="thickThin"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b="0" kern="1200">
              <a:latin typeface="Segoe UI Light" panose="020B0502040204020203" pitchFamily="34" charset="0"/>
              <a:ea typeface="+mn-ea"/>
              <a:cs typeface="Segoe UI Light" panose="020B0502040204020203" pitchFamily="34" charset="0"/>
            </a:rPr>
            <a:t>makro przedsiębiorstwo</a:t>
          </a:r>
        </a:p>
      </dsp:txBody>
      <dsp:txXfrm>
        <a:off x="2539634" y="2370438"/>
        <a:ext cx="1706954" cy="423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D452B-F0A5-4877-95BB-91E512F38EA9}">
      <dsp:nvSpPr>
        <dsp:cNvPr id="0" name=""/>
        <dsp:cNvSpPr/>
      </dsp:nvSpPr>
      <dsp:spPr>
        <a:xfrm>
          <a:off x="0" y="2227"/>
          <a:ext cx="5772150" cy="0"/>
        </a:xfrm>
        <a:prstGeom prst="line">
          <a:avLst/>
        </a:prstGeom>
        <a:solidFill>
          <a:schemeClr val="accent1">
            <a:hueOff val="0"/>
            <a:satOff val="0"/>
            <a:lumOff val="0"/>
            <a:alphaOff val="0"/>
          </a:schemeClr>
        </a:solidFill>
        <a:ln w="48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42A389-9B1C-4D3D-AA96-FB4629C40964}">
      <dsp:nvSpPr>
        <dsp:cNvPr id="0" name=""/>
        <dsp:cNvSpPr/>
      </dsp:nvSpPr>
      <dsp:spPr>
        <a:xfrm>
          <a:off x="0" y="2227"/>
          <a:ext cx="115443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gmina Bierawa</a:t>
          </a:r>
        </a:p>
      </dsp:txBody>
      <dsp:txXfrm>
        <a:off x="0" y="2227"/>
        <a:ext cx="1154430" cy="759669"/>
      </dsp:txXfrm>
    </dsp:sp>
    <dsp:sp modelId="{AA6F182C-B302-4E8A-BCB4-B936D4AA6222}">
      <dsp:nvSpPr>
        <dsp:cNvPr id="0" name=""/>
        <dsp:cNvSpPr/>
      </dsp:nvSpPr>
      <dsp:spPr>
        <a:xfrm>
          <a:off x="1241012" y="19884"/>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32 - zasiłek celowy</a:t>
          </a:r>
        </a:p>
      </dsp:txBody>
      <dsp:txXfrm>
        <a:off x="1241012" y="19884"/>
        <a:ext cx="4531137" cy="353127"/>
      </dsp:txXfrm>
    </dsp:sp>
    <dsp:sp modelId="{D0DF18D3-BC81-488D-99A8-A35A87FBAB0A}">
      <dsp:nvSpPr>
        <dsp:cNvPr id="0" name=""/>
        <dsp:cNvSpPr/>
      </dsp:nvSpPr>
      <dsp:spPr>
        <a:xfrm>
          <a:off x="1154429" y="373011"/>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2C46B3-9F98-4594-BE98-6AC9DA5D09A7}">
      <dsp:nvSpPr>
        <dsp:cNvPr id="0" name=""/>
        <dsp:cNvSpPr/>
      </dsp:nvSpPr>
      <dsp:spPr>
        <a:xfrm>
          <a:off x="1241012" y="390668"/>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0 - posiłek</a:t>
          </a:r>
        </a:p>
      </dsp:txBody>
      <dsp:txXfrm>
        <a:off x="1241012" y="390668"/>
        <a:ext cx="4531137" cy="353127"/>
      </dsp:txXfrm>
    </dsp:sp>
    <dsp:sp modelId="{B1C850FC-0E20-4E3A-94E8-FEE8C36788D3}">
      <dsp:nvSpPr>
        <dsp:cNvPr id="0" name=""/>
        <dsp:cNvSpPr/>
      </dsp:nvSpPr>
      <dsp:spPr>
        <a:xfrm>
          <a:off x="1154429" y="743796"/>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13C343-10B3-458B-99B4-6EFD6DC7B3DD}">
      <dsp:nvSpPr>
        <dsp:cNvPr id="0" name=""/>
        <dsp:cNvSpPr/>
      </dsp:nvSpPr>
      <dsp:spPr>
        <a:xfrm>
          <a:off x="0" y="761897"/>
          <a:ext cx="5772150" cy="0"/>
        </a:xfrm>
        <a:prstGeom prst="line">
          <a:avLst/>
        </a:prstGeom>
        <a:solidFill>
          <a:schemeClr val="accent1">
            <a:hueOff val="0"/>
            <a:satOff val="0"/>
            <a:lumOff val="0"/>
            <a:alphaOff val="0"/>
          </a:schemeClr>
        </a:solidFill>
        <a:ln w="48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FA10B5-9CAA-47CA-8F5C-7F6080CA8BEF}">
      <dsp:nvSpPr>
        <dsp:cNvPr id="0" name=""/>
        <dsp:cNvSpPr/>
      </dsp:nvSpPr>
      <dsp:spPr>
        <a:xfrm>
          <a:off x="0" y="761897"/>
          <a:ext cx="115443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gmina Cisek</a:t>
          </a:r>
        </a:p>
      </dsp:txBody>
      <dsp:txXfrm>
        <a:off x="0" y="761897"/>
        <a:ext cx="1154430" cy="759669"/>
      </dsp:txXfrm>
    </dsp:sp>
    <dsp:sp modelId="{BE0820F6-26B5-41C7-AF09-75C00F4CA786}">
      <dsp:nvSpPr>
        <dsp:cNvPr id="0" name=""/>
        <dsp:cNvSpPr/>
      </dsp:nvSpPr>
      <dsp:spPr>
        <a:xfrm>
          <a:off x="1241012" y="779554"/>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23 - zasiłek celowy</a:t>
          </a:r>
        </a:p>
      </dsp:txBody>
      <dsp:txXfrm>
        <a:off x="1241012" y="779554"/>
        <a:ext cx="4531137" cy="353127"/>
      </dsp:txXfrm>
    </dsp:sp>
    <dsp:sp modelId="{6F59E32D-AAE6-4021-B9A8-1FA5B715DC58}">
      <dsp:nvSpPr>
        <dsp:cNvPr id="0" name=""/>
        <dsp:cNvSpPr/>
      </dsp:nvSpPr>
      <dsp:spPr>
        <a:xfrm>
          <a:off x="1154429" y="1132681"/>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1C4975-ACFA-4BCA-B38A-18CB101C34F3}">
      <dsp:nvSpPr>
        <dsp:cNvPr id="0" name=""/>
        <dsp:cNvSpPr/>
      </dsp:nvSpPr>
      <dsp:spPr>
        <a:xfrm>
          <a:off x="1241012" y="1150338"/>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24 - posiłek</a:t>
          </a:r>
        </a:p>
      </dsp:txBody>
      <dsp:txXfrm>
        <a:off x="1241012" y="1150338"/>
        <a:ext cx="4531137" cy="353127"/>
      </dsp:txXfrm>
    </dsp:sp>
    <dsp:sp modelId="{FDFFC174-A8D7-43D5-989E-425A8B0C2D3A}">
      <dsp:nvSpPr>
        <dsp:cNvPr id="0" name=""/>
        <dsp:cNvSpPr/>
      </dsp:nvSpPr>
      <dsp:spPr>
        <a:xfrm>
          <a:off x="1154429" y="1503466"/>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29584B-FA32-40F9-8F83-B054F6D667B4}">
      <dsp:nvSpPr>
        <dsp:cNvPr id="0" name=""/>
        <dsp:cNvSpPr/>
      </dsp:nvSpPr>
      <dsp:spPr>
        <a:xfrm>
          <a:off x="0" y="1521567"/>
          <a:ext cx="5772150" cy="0"/>
        </a:xfrm>
        <a:prstGeom prst="line">
          <a:avLst/>
        </a:prstGeom>
        <a:solidFill>
          <a:schemeClr val="accent1">
            <a:hueOff val="0"/>
            <a:satOff val="0"/>
            <a:lumOff val="0"/>
            <a:alphaOff val="0"/>
          </a:schemeClr>
        </a:solidFill>
        <a:ln w="48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CF9798-89BE-4E67-AC24-32AAA9971256}">
      <dsp:nvSpPr>
        <dsp:cNvPr id="0" name=""/>
        <dsp:cNvSpPr/>
      </dsp:nvSpPr>
      <dsp:spPr>
        <a:xfrm>
          <a:off x="0" y="1521567"/>
          <a:ext cx="115443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miasto Kędzierzyn-Koźle</a:t>
          </a:r>
        </a:p>
      </dsp:txBody>
      <dsp:txXfrm>
        <a:off x="0" y="1521567"/>
        <a:ext cx="1154430" cy="759669"/>
      </dsp:txXfrm>
    </dsp:sp>
    <dsp:sp modelId="{9D3710FF-2CD0-4C29-BB91-AB433F78342A}">
      <dsp:nvSpPr>
        <dsp:cNvPr id="0" name=""/>
        <dsp:cNvSpPr/>
      </dsp:nvSpPr>
      <dsp:spPr>
        <a:xfrm>
          <a:off x="1241012" y="1539223"/>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309 - zasiłek celowy</a:t>
          </a:r>
        </a:p>
      </dsp:txBody>
      <dsp:txXfrm>
        <a:off x="1241012" y="1539223"/>
        <a:ext cx="4531137" cy="353127"/>
      </dsp:txXfrm>
    </dsp:sp>
    <dsp:sp modelId="{A68794D8-7485-4D23-9E24-3C76049378C5}">
      <dsp:nvSpPr>
        <dsp:cNvPr id="0" name=""/>
        <dsp:cNvSpPr/>
      </dsp:nvSpPr>
      <dsp:spPr>
        <a:xfrm>
          <a:off x="1154429" y="1892351"/>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D425DA-5B15-43EF-B2B9-9FF9D33912CF}">
      <dsp:nvSpPr>
        <dsp:cNvPr id="0" name=""/>
        <dsp:cNvSpPr/>
      </dsp:nvSpPr>
      <dsp:spPr>
        <a:xfrm>
          <a:off x="1241012" y="1910008"/>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529 - posiłek</a:t>
          </a:r>
        </a:p>
      </dsp:txBody>
      <dsp:txXfrm>
        <a:off x="1241012" y="1910008"/>
        <a:ext cx="4531137" cy="353127"/>
      </dsp:txXfrm>
    </dsp:sp>
    <dsp:sp modelId="{11872CFC-8BA5-42A7-BC78-DF26D730C9CE}">
      <dsp:nvSpPr>
        <dsp:cNvPr id="0" name=""/>
        <dsp:cNvSpPr/>
      </dsp:nvSpPr>
      <dsp:spPr>
        <a:xfrm>
          <a:off x="1154429" y="2263135"/>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DD23F3-9F58-45B9-A38C-F7149AC713AE}">
      <dsp:nvSpPr>
        <dsp:cNvPr id="0" name=""/>
        <dsp:cNvSpPr/>
      </dsp:nvSpPr>
      <dsp:spPr>
        <a:xfrm>
          <a:off x="0" y="2281237"/>
          <a:ext cx="5772150" cy="0"/>
        </a:xfrm>
        <a:prstGeom prst="line">
          <a:avLst/>
        </a:prstGeom>
        <a:solidFill>
          <a:schemeClr val="accent1">
            <a:hueOff val="0"/>
            <a:satOff val="0"/>
            <a:lumOff val="0"/>
            <a:alphaOff val="0"/>
          </a:schemeClr>
        </a:solidFill>
        <a:ln w="48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C5D825-37C6-4D31-A9E8-06EE03948806}">
      <dsp:nvSpPr>
        <dsp:cNvPr id="0" name=""/>
        <dsp:cNvSpPr/>
      </dsp:nvSpPr>
      <dsp:spPr>
        <a:xfrm>
          <a:off x="0" y="2281237"/>
          <a:ext cx="115443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gmina Pawłowiczki</a:t>
          </a:r>
        </a:p>
      </dsp:txBody>
      <dsp:txXfrm>
        <a:off x="0" y="2281237"/>
        <a:ext cx="1154430" cy="759669"/>
      </dsp:txXfrm>
    </dsp:sp>
    <dsp:sp modelId="{FD7B510B-9EA5-4F6E-A3DF-0CBFCF58F9EE}">
      <dsp:nvSpPr>
        <dsp:cNvPr id="0" name=""/>
        <dsp:cNvSpPr/>
      </dsp:nvSpPr>
      <dsp:spPr>
        <a:xfrm>
          <a:off x="1241012" y="2298893"/>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93 - zasiłek celowy</a:t>
          </a:r>
        </a:p>
      </dsp:txBody>
      <dsp:txXfrm>
        <a:off x="1241012" y="2298893"/>
        <a:ext cx="4531137" cy="353127"/>
      </dsp:txXfrm>
    </dsp:sp>
    <dsp:sp modelId="{02255F74-9C82-425A-99DB-E815D586DC99}">
      <dsp:nvSpPr>
        <dsp:cNvPr id="0" name=""/>
        <dsp:cNvSpPr/>
      </dsp:nvSpPr>
      <dsp:spPr>
        <a:xfrm>
          <a:off x="1154429" y="2652021"/>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F03A1A-805E-4B10-B407-D0F615B60FF5}">
      <dsp:nvSpPr>
        <dsp:cNvPr id="0" name=""/>
        <dsp:cNvSpPr/>
      </dsp:nvSpPr>
      <dsp:spPr>
        <a:xfrm>
          <a:off x="1241012" y="2669678"/>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22 - posiłek</a:t>
          </a:r>
        </a:p>
      </dsp:txBody>
      <dsp:txXfrm>
        <a:off x="1241012" y="2669678"/>
        <a:ext cx="4531137" cy="353127"/>
      </dsp:txXfrm>
    </dsp:sp>
    <dsp:sp modelId="{57B5B778-A7AA-44AA-95AA-AE4521DCA9A7}">
      <dsp:nvSpPr>
        <dsp:cNvPr id="0" name=""/>
        <dsp:cNvSpPr/>
      </dsp:nvSpPr>
      <dsp:spPr>
        <a:xfrm>
          <a:off x="1154429" y="3022805"/>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105831-5237-46D5-87A4-9DB9C82E11BD}">
      <dsp:nvSpPr>
        <dsp:cNvPr id="0" name=""/>
        <dsp:cNvSpPr/>
      </dsp:nvSpPr>
      <dsp:spPr>
        <a:xfrm>
          <a:off x="0" y="3040907"/>
          <a:ext cx="5772150" cy="0"/>
        </a:xfrm>
        <a:prstGeom prst="line">
          <a:avLst/>
        </a:prstGeom>
        <a:solidFill>
          <a:schemeClr val="accent1">
            <a:hueOff val="0"/>
            <a:satOff val="0"/>
            <a:lumOff val="0"/>
            <a:alphaOff val="0"/>
          </a:schemeClr>
        </a:solidFill>
        <a:ln w="48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E92A4D-2639-4991-BDC9-1EE458C0883A}">
      <dsp:nvSpPr>
        <dsp:cNvPr id="0" name=""/>
        <dsp:cNvSpPr/>
      </dsp:nvSpPr>
      <dsp:spPr>
        <a:xfrm>
          <a:off x="0" y="3040907"/>
          <a:ext cx="115443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gmina Polska Cerekiew</a:t>
          </a:r>
        </a:p>
      </dsp:txBody>
      <dsp:txXfrm>
        <a:off x="0" y="3040907"/>
        <a:ext cx="1154430" cy="759669"/>
      </dsp:txXfrm>
    </dsp:sp>
    <dsp:sp modelId="{0486637B-1F74-47B8-BA27-19AC6D79C481}">
      <dsp:nvSpPr>
        <dsp:cNvPr id="0" name=""/>
        <dsp:cNvSpPr/>
      </dsp:nvSpPr>
      <dsp:spPr>
        <a:xfrm>
          <a:off x="1241012" y="3058563"/>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30 - zasiłek celowy</a:t>
          </a:r>
        </a:p>
      </dsp:txBody>
      <dsp:txXfrm>
        <a:off x="1241012" y="3058563"/>
        <a:ext cx="4531137" cy="353127"/>
      </dsp:txXfrm>
    </dsp:sp>
    <dsp:sp modelId="{2B73CFC6-FBD1-4464-A437-A210FDE9CCD6}">
      <dsp:nvSpPr>
        <dsp:cNvPr id="0" name=""/>
        <dsp:cNvSpPr/>
      </dsp:nvSpPr>
      <dsp:spPr>
        <a:xfrm>
          <a:off x="1154429" y="3411691"/>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629532-7910-4143-A0AD-5C54A2BB4FDF}">
      <dsp:nvSpPr>
        <dsp:cNvPr id="0" name=""/>
        <dsp:cNvSpPr/>
      </dsp:nvSpPr>
      <dsp:spPr>
        <a:xfrm>
          <a:off x="1241012" y="3429348"/>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10- posiłek</a:t>
          </a:r>
        </a:p>
      </dsp:txBody>
      <dsp:txXfrm>
        <a:off x="1241012" y="3429348"/>
        <a:ext cx="4531137" cy="353127"/>
      </dsp:txXfrm>
    </dsp:sp>
    <dsp:sp modelId="{CA375CF7-5CD1-4B7B-A48C-46B1D83B9FE8}">
      <dsp:nvSpPr>
        <dsp:cNvPr id="0" name=""/>
        <dsp:cNvSpPr/>
      </dsp:nvSpPr>
      <dsp:spPr>
        <a:xfrm>
          <a:off x="1154429" y="3782475"/>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D1264C-E823-45BD-B746-FD7C4B64B679}">
      <dsp:nvSpPr>
        <dsp:cNvPr id="0" name=""/>
        <dsp:cNvSpPr/>
      </dsp:nvSpPr>
      <dsp:spPr>
        <a:xfrm>
          <a:off x="0" y="3800577"/>
          <a:ext cx="5772150" cy="0"/>
        </a:xfrm>
        <a:prstGeom prst="line">
          <a:avLst/>
        </a:prstGeom>
        <a:solidFill>
          <a:schemeClr val="accent1">
            <a:hueOff val="0"/>
            <a:satOff val="0"/>
            <a:lumOff val="0"/>
            <a:alphaOff val="0"/>
          </a:schemeClr>
        </a:solidFill>
        <a:ln w="48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6DDCBB-F2AF-44C4-A414-442034202AAA}">
      <dsp:nvSpPr>
        <dsp:cNvPr id="0" name=""/>
        <dsp:cNvSpPr/>
      </dsp:nvSpPr>
      <dsp:spPr>
        <a:xfrm>
          <a:off x="0" y="3800577"/>
          <a:ext cx="1154430" cy="75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gmina Reńska Wieś</a:t>
          </a:r>
        </a:p>
      </dsp:txBody>
      <dsp:txXfrm>
        <a:off x="0" y="3800577"/>
        <a:ext cx="1154430" cy="759669"/>
      </dsp:txXfrm>
    </dsp:sp>
    <dsp:sp modelId="{D0E24F68-50A9-4524-9159-F313C830FB21}">
      <dsp:nvSpPr>
        <dsp:cNvPr id="0" name=""/>
        <dsp:cNvSpPr/>
      </dsp:nvSpPr>
      <dsp:spPr>
        <a:xfrm>
          <a:off x="1241012" y="3818233"/>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13 - zasiłek celowy</a:t>
          </a:r>
        </a:p>
      </dsp:txBody>
      <dsp:txXfrm>
        <a:off x="1241012" y="3818233"/>
        <a:ext cx="4531137" cy="353127"/>
      </dsp:txXfrm>
    </dsp:sp>
    <dsp:sp modelId="{9FC5C55E-23EF-4221-B370-537CC8F58C35}">
      <dsp:nvSpPr>
        <dsp:cNvPr id="0" name=""/>
        <dsp:cNvSpPr/>
      </dsp:nvSpPr>
      <dsp:spPr>
        <a:xfrm>
          <a:off x="1154429" y="4171361"/>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966525-4966-456C-8F6E-6699F894A18D}">
      <dsp:nvSpPr>
        <dsp:cNvPr id="0" name=""/>
        <dsp:cNvSpPr/>
      </dsp:nvSpPr>
      <dsp:spPr>
        <a:xfrm>
          <a:off x="1241012" y="4189017"/>
          <a:ext cx="4531137" cy="353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l-PL" sz="1200" kern="1200">
              <a:latin typeface="Segoe UI Light" panose="020B0502040204020203" pitchFamily="34" charset="0"/>
              <a:cs typeface="Segoe UI Light" panose="020B0502040204020203" pitchFamily="34" charset="0"/>
            </a:rPr>
            <a:t>29 - posiłek</a:t>
          </a:r>
        </a:p>
      </dsp:txBody>
      <dsp:txXfrm>
        <a:off x="1241012" y="4189017"/>
        <a:ext cx="4531137" cy="353127"/>
      </dsp:txXfrm>
    </dsp:sp>
    <dsp:sp modelId="{C55B9B88-8A29-42B2-B7E1-C5A584485B67}">
      <dsp:nvSpPr>
        <dsp:cNvPr id="0" name=""/>
        <dsp:cNvSpPr/>
      </dsp:nvSpPr>
      <dsp:spPr>
        <a:xfrm>
          <a:off x="1154429" y="4542145"/>
          <a:ext cx="4617720" cy="0"/>
        </a:xfrm>
        <a:prstGeom prst="line">
          <a:avLst/>
        </a:prstGeom>
        <a:solidFill>
          <a:schemeClr val="accent1">
            <a:hueOff val="0"/>
            <a:satOff val="0"/>
            <a:lumOff val="0"/>
            <a:alphaOff val="0"/>
          </a:schemeClr>
        </a:solidFill>
        <a:ln w="48000" cap="flat" cmpd="thickThin"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6B21C-5BA5-4A29-AEE9-2F312C8F40E7}">
      <dsp:nvSpPr>
        <dsp:cNvPr id="0" name=""/>
        <dsp:cNvSpPr/>
      </dsp:nvSpPr>
      <dsp:spPr>
        <a:xfrm>
          <a:off x="0" y="1753781"/>
          <a:ext cx="6337004" cy="1004874"/>
        </a:xfrm>
        <a:prstGeom prst="rect">
          <a:avLst/>
        </a:prstGeom>
        <a:solidFill>
          <a:schemeClr val="lt1">
            <a:hueOff val="0"/>
            <a:satOff val="0"/>
            <a:lumOff val="0"/>
            <a:alphaOff val="0"/>
          </a:schemeClr>
        </a:solidFill>
        <a:ln w="48000" cap="flat" cmpd="thickThin"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Segoe UI Light" panose="020B0502040204020203" pitchFamily="34" charset="0"/>
              <a:cs typeface="Segoe UI Light" panose="020B0502040204020203" pitchFamily="34" charset="0"/>
            </a:rPr>
            <a:t>liczba członków rodzin osób uzależnionych, z którymi przeprowadzono rozmowy</a:t>
          </a:r>
        </a:p>
      </dsp:txBody>
      <dsp:txXfrm>
        <a:off x="0" y="1753781"/>
        <a:ext cx="6337004" cy="542632"/>
      </dsp:txXfrm>
    </dsp:sp>
    <dsp:sp modelId="{D609C556-163F-466D-A2D1-443426D283FD}">
      <dsp:nvSpPr>
        <dsp:cNvPr id="0" name=""/>
        <dsp:cNvSpPr/>
      </dsp:nvSpPr>
      <dsp:spPr>
        <a:xfrm>
          <a:off x="1740" y="2280929"/>
          <a:ext cx="1013363" cy="56834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Bierawa - 8 </a:t>
          </a:r>
        </a:p>
      </dsp:txBody>
      <dsp:txXfrm>
        <a:off x="1740" y="2280929"/>
        <a:ext cx="1013363" cy="568346"/>
      </dsp:txXfrm>
    </dsp:sp>
    <dsp:sp modelId="{921EF7E1-F093-4AB3-8EC9-A3B7122FEA78}">
      <dsp:nvSpPr>
        <dsp:cNvPr id="0" name=""/>
        <dsp:cNvSpPr/>
      </dsp:nvSpPr>
      <dsp:spPr>
        <a:xfrm>
          <a:off x="1015104" y="2280929"/>
          <a:ext cx="1013363" cy="56834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Cisek </a:t>
          </a:r>
          <a:br>
            <a:rPr lang="pl-PL" sz="1100" b="0" kern="1200">
              <a:latin typeface="Segoe UI Light" panose="020B0502040204020203" pitchFamily="34" charset="0"/>
              <a:cs typeface="Segoe UI Light" panose="020B0502040204020203" pitchFamily="34" charset="0"/>
            </a:rPr>
          </a:br>
          <a:r>
            <a:rPr lang="pl-PL" sz="1100" b="0" kern="1200">
              <a:latin typeface="Segoe UI Light" panose="020B0502040204020203" pitchFamily="34" charset="0"/>
              <a:cs typeface="Segoe UI Light" panose="020B0502040204020203" pitchFamily="34" charset="0"/>
            </a:rPr>
            <a:t>- 10</a:t>
          </a:r>
        </a:p>
      </dsp:txBody>
      <dsp:txXfrm>
        <a:off x="1015104" y="2280929"/>
        <a:ext cx="1013363" cy="568346"/>
      </dsp:txXfrm>
    </dsp:sp>
    <dsp:sp modelId="{8A68A687-4C38-4D9F-AA40-BEA77B317CFF}">
      <dsp:nvSpPr>
        <dsp:cNvPr id="0" name=""/>
        <dsp:cNvSpPr/>
      </dsp:nvSpPr>
      <dsp:spPr>
        <a:xfrm>
          <a:off x="2028467" y="2280929"/>
          <a:ext cx="1266704" cy="56834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miasto Kędzierzyn-Koźle </a:t>
          </a:r>
          <a:br>
            <a:rPr lang="pl-PL" sz="1100" b="0" kern="1200">
              <a:latin typeface="Segoe UI Light" panose="020B0502040204020203" pitchFamily="34" charset="0"/>
              <a:cs typeface="Segoe UI Light" panose="020B0502040204020203" pitchFamily="34" charset="0"/>
            </a:rPr>
          </a:br>
          <a:r>
            <a:rPr lang="pl-PL" sz="1100" b="0" kern="1200">
              <a:latin typeface="Segoe UI Light" panose="020B0502040204020203" pitchFamily="34" charset="0"/>
              <a:cs typeface="Segoe UI Light" panose="020B0502040204020203" pitchFamily="34" charset="0"/>
            </a:rPr>
            <a:t>- 21</a:t>
          </a:r>
          <a:endParaRPr lang="pl-PL" sz="1100" b="0" kern="1200"/>
        </a:p>
      </dsp:txBody>
      <dsp:txXfrm>
        <a:off x="2028467" y="2280929"/>
        <a:ext cx="1266704" cy="568346"/>
      </dsp:txXfrm>
    </dsp:sp>
    <dsp:sp modelId="{704705CC-9BA3-4F6B-894A-CDFBB6C7BCAB}">
      <dsp:nvSpPr>
        <dsp:cNvPr id="0" name=""/>
        <dsp:cNvSpPr/>
      </dsp:nvSpPr>
      <dsp:spPr>
        <a:xfrm>
          <a:off x="3295172" y="2280929"/>
          <a:ext cx="1013363" cy="56834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Pawłowiczki</a:t>
          </a:r>
          <a:br>
            <a:rPr lang="pl-PL" sz="1100" b="0" kern="1200">
              <a:latin typeface="Segoe UI Light" panose="020B0502040204020203" pitchFamily="34" charset="0"/>
              <a:cs typeface="Segoe UI Light" panose="020B0502040204020203" pitchFamily="34" charset="0"/>
            </a:rPr>
          </a:br>
          <a:r>
            <a:rPr lang="pl-PL" sz="1100" b="0" kern="1200">
              <a:latin typeface="Segoe UI Light" panose="020B0502040204020203" pitchFamily="34" charset="0"/>
              <a:cs typeface="Segoe UI Light" panose="020B0502040204020203" pitchFamily="34" charset="0"/>
            </a:rPr>
            <a:t>- 8</a:t>
          </a:r>
          <a:endParaRPr lang="pl-PL" sz="1100" b="0" kern="1200"/>
        </a:p>
      </dsp:txBody>
      <dsp:txXfrm>
        <a:off x="3295172" y="2280929"/>
        <a:ext cx="1013363" cy="568346"/>
      </dsp:txXfrm>
    </dsp:sp>
    <dsp:sp modelId="{F01BAADA-858C-419B-A497-99F3D3149E5B}">
      <dsp:nvSpPr>
        <dsp:cNvPr id="0" name=""/>
        <dsp:cNvSpPr/>
      </dsp:nvSpPr>
      <dsp:spPr>
        <a:xfrm>
          <a:off x="4308536" y="2280929"/>
          <a:ext cx="1013363" cy="56834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Polska Cerekiew - 1</a:t>
          </a:r>
        </a:p>
      </dsp:txBody>
      <dsp:txXfrm>
        <a:off x="4308536" y="2280929"/>
        <a:ext cx="1013363" cy="568346"/>
      </dsp:txXfrm>
    </dsp:sp>
    <dsp:sp modelId="{B018C1CE-0BCD-458A-BF73-1F960B94EFAD}">
      <dsp:nvSpPr>
        <dsp:cNvPr id="0" name=""/>
        <dsp:cNvSpPr/>
      </dsp:nvSpPr>
      <dsp:spPr>
        <a:xfrm>
          <a:off x="5321899" y="2280929"/>
          <a:ext cx="1013363" cy="56834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Reńska Wieś - 3</a:t>
          </a:r>
        </a:p>
      </dsp:txBody>
      <dsp:txXfrm>
        <a:off x="5321899" y="2280929"/>
        <a:ext cx="1013363" cy="568346"/>
      </dsp:txXfrm>
    </dsp:sp>
    <dsp:sp modelId="{3A3A74E6-3E55-4BB9-B350-A14CB4A12FF0}">
      <dsp:nvSpPr>
        <dsp:cNvPr id="0" name=""/>
        <dsp:cNvSpPr/>
      </dsp:nvSpPr>
      <dsp:spPr>
        <a:xfrm rot="10800000">
          <a:off x="0" y="90797"/>
          <a:ext cx="6337004" cy="1772064"/>
        </a:xfrm>
        <a:prstGeom prst="upArrowCallout">
          <a:avLst/>
        </a:prstGeom>
        <a:solidFill>
          <a:schemeClr val="lt1">
            <a:hueOff val="0"/>
            <a:satOff val="0"/>
            <a:lumOff val="0"/>
            <a:alphaOff val="0"/>
          </a:schemeClr>
        </a:solidFill>
        <a:ln w="48000" cap="flat" cmpd="thickThin"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Segoe UI Light" panose="020B0502040204020203" pitchFamily="34" charset="0"/>
              <a:cs typeface="Segoe UI Light" panose="020B0502040204020203" pitchFamily="34" charset="0"/>
            </a:rPr>
            <a:t>liczba osób uzależnionych, z którymi przeprowadzono rozmowy</a:t>
          </a:r>
        </a:p>
      </dsp:txBody>
      <dsp:txXfrm rot="-10800000">
        <a:off x="0" y="90797"/>
        <a:ext cx="6337004" cy="621994"/>
      </dsp:txXfrm>
    </dsp:sp>
    <dsp:sp modelId="{72276189-BB33-443B-B64A-6537226832E0}">
      <dsp:nvSpPr>
        <dsp:cNvPr id="0" name=""/>
        <dsp:cNvSpPr/>
      </dsp:nvSpPr>
      <dsp:spPr>
        <a:xfrm>
          <a:off x="3232" y="603144"/>
          <a:ext cx="1004080" cy="56817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Bierawa - 34 </a:t>
          </a:r>
        </a:p>
      </dsp:txBody>
      <dsp:txXfrm>
        <a:off x="3232" y="603144"/>
        <a:ext cx="1004080" cy="568176"/>
      </dsp:txXfrm>
    </dsp:sp>
    <dsp:sp modelId="{2357FC9B-186A-4E88-8ADE-25B274E3BCF0}">
      <dsp:nvSpPr>
        <dsp:cNvPr id="0" name=""/>
        <dsp:cNvSpPr/>
      </dsp:nvSpPr>
      <dsp:spPr>
        <a:xfrm>
          <a:off x="1007313" y="603144"/>
          <a:ext cx="1004080" cy="56817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Cisek </a:t>
          </a:r>
          <a:br>
            <a:rPr lang="pl-PL" sz="1100" b="0" kern="1200">
              <a:latin typeface="Segoe UI Light" panose="020B0502040204020203" pitchFamily="34" charset="0"/>
              <a:cs typeface="Segoe UI Light" panose="020B0502040204020203" pitchFamily="34" charset="0"/>
            </a:rPr>
          </a:br>
          <a:r>
            <a:rPr lang="pl-PL" sz="1100" b="0" kern="1200">
              <a:latin typeface="Segoe UI Light" panose="020B0502040204020203" pitchFamily="34" charset="0"/>
              <a:cs typeface="Segoe UI Light" panose="020B0502040204020203" pitchFamily="34" charset="0"/>
            </a:rPr>
            <a:t>- 6</a:t>
          </a:r>
        </a:p>
      </dsp:txBody>
      <dsp:txXfrm>
        <a:off x="1007313" y="603144"/>
        <a:ext cx="1004080" cy="568176"/>
      </dsp:txXfrm>
    </dsp:sp>
    <dsp:sp modelId="{3CB1FA0E-AF71-4E61-B47B-AF416FF63656}">
      <dsp:nvSpPr>
        <dsp:cNvPr id="0" name=""/>
        <dsp:cNvSpPr/>
      </dsp:nvSpPr>
      <dsp:spPr>
        <a:xfrm>
          <a:off x="2011394" y="603144"/>
          <a:ext cx="1310134" cy="56817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miasto Kędzierzyn- Koźle - 134</a:t>
          </a:r>
        </a:p>
      </dsp:txBody>
      <dsp:txXfrm>
        <a:off x="2011394" y="603144"/>
        <a:ext cx="1310134" cy="568176"/>
      </dsp:txXfrm>
    </dsp:sp>
    <dsp:sp modelId="{9CFD4009-331C-499E-BE76-ADBF8B782A5E}">
      <dsp:nvSpPr>
        <dsp:cNvPr id="0" name=""/>
        <dsp:cNvSpPr/>
      </dsp:nvSpPr>
      <dsp:spPr>
        <a:xfrm>
          <a:off x="3321528" y="603144"/>
          <a:ext cx="1004080" cy="56817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Pawłowiczki </a:t>
          </a:r>
          <a:br>
            <a:rPr lang="pl-PL" sz="1100" b="0" kern="1200">
              <a:latin typeface="Segoe UI Light" panose="020B0502040204020203" pitchFamily="34" charset="0"/>
              <a:cs typeface="Segoe UI Light" panose="020B0502040204020203" pitchFamily="34" charset="0"/>
            </a:rPr>
          </a:br>
          <a:r>
            <a:rPr lang="pl-PL" sz="1100" b="0" kern="1200">
              <a:latin typeface="Segoe UI Light" panose="020B0502040204020203" pitchFamily="34" charset="0"/>
              <a:cs typeface="Segoe UI Light" panose="020B0502040204020203" pitchFamily="34" charset="0"/>
            </a:rPr>
            <a:t>- 3</a:t>
          </a:r>
        </a:p>
      </dsp:txBody>
      <dsp:txXfrm>
        <a:off x="3321528" y="603144"/>
        <a:ext cx="1004080" cy="568176"/>
      </dsp:txXfrm>
    </dsp:sp>
    <dsp:sp modelId="{143B9053-3258-469C-89A3-BA69DCC34FB1}">
      <dsp:nvSpPr>
        <dsp:cNvPr id="0" name=""/>
        <dsp:cNvSpPr/>
      </dsp:nvSpPr>
      <dsp:spPr>
        <a:xfrm>
          <a:off x="4325609" y="603144"/>
          <a:ext cx="1004080" cy="56817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Polska Cerekiew - 1</a:t>
          </a:r>
        </a:p>
      </dsp:txBody>
      <dsp:txXfrm>
        <a:off x="4325609" y="603144"/>
        <a:ext cx="1004080" cy="568176"/>
      </dsp:txXfrm>
    </dsp:sp>
    <dsp:sp modelId="{0466F3DD-1B1D-4979-8221-6B2443AE46AB}">
      <dsp:nvSpPr>
        <dsp:cNvPr id="0" name=""/>
        <dsp:cNvSpPr/>
      </dsp:nvSpPr>
      <dsp:spPr>
        <a:xfrm>
          <a:off x="5329690" y="603144"/>
          <a:ext cx="1004080" cy="568176"/>
        </a:xfrm>
        <a:prstGeom prst="rect">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pl-PL" sz="1100" b="0" kern="1200">
              <a:latin typeface="Segoe UI Light" panose="020B0502040204020203" pitchFamily="34" charset="0"/>
              <a:cs typeface="Segoe UI Light" panose="020B0502040204020203" pitchFamily="34" charset="0"/>
            </a:rPr>
            <a:t>gmina Reńska Wieś - 6</a:t>
          </a:r>
        </a:p>
      </dsp:txBody>
      <dsp:txXfrm>
        <a:off x="5329690" y="603144"/>
        <a:ext cx="1004080" cy="5681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8EDB8-CBCD-496E-9E91-D6123F223753}">
      <dsp:nvSpPr>
        <dsp:cNvPr id="0" name=""/>
        <dsp:cNvSpPr/>
      </dsp:nvSpPr>
      <dsp:spPr>
        <a:xfrm>
          <a:off x="286" y="319079"/>
          <a:ext cx="1769475" cy="442368"/>
        </a:xfrm>
        <a:prstGeom prst="roundRect">
          <a:avLst>
            <a:gd name="adj" fmla="val 10000"/>
          </a:avLst>
        </a:prstGeom>
        <a:solidFill>
          <a:schemeClr val="lt1">
            <a:hueOff val="0"/>
            <a:satOff val="0"/>
            <a:lumOff val="0"/>
            <a:alphaOff val="0"/>
          </a:schemeClr>
        </a:solidFill>
        <a:ln w="48000" cap="flat" cmpd="thickThin"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pl-PL" sz="2300" b="1" kern="1200">
              <a:latin typeface="Segoe UI Light" panose="020B0502040204020203" pitchFamily="34" charset="0"/>
              <a:cs typeface="Segoe UI Light" panose="020B0502040204020203" pitchFamily="34" charset="0"/>
            </a:rPr>
            <a:t>2019</a:t>
          </a:r>
        </a:p>
      </dsp:txBody>
      <dsp:txXfrm>
        <a:off x="13243" y="332036"/>
        <a:ext cx="1743561" cy="416454"/>
      </dsp:txXfrm>
    </dsp:sp>
    <dsp:sp modelId="{74FCC8AD-7ABC-490D-9AD5-47C98155B388}">
      <dsp:nvSpPr>
        <dsp:cNvPr id="0" name=""/>
        <dsp:cNvSpPr/>
      </dsp:nvSpPr>
      <dsp:spPr>
        <a:xfrm rot="5400000">
          <a:off x="846317" y="800155"/>
          <a:ext cx="77414" cy="77414"/>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1D457A-686D-42C6-B651-FE391A466B68}">
      <dsp:nvSpPr>
        <dsp:cNvPr id="0" name=""/>
        <dsp:cNvSpPr/>
      </dsp:nvSpPr>
      <dsp:spPr>
        <a:xfrm>
          <a:off x="286" y="916277"/>
          <a:ext cx="1769475" cy="442368"/>
        </a:xfrm>
        <a:prstGeom prst="roundRect">
          <a:avLst>
            <a:gd name="adj" fmla="val 10000"/>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pl-PL" sz="2200" kern="1200">
              <a:latin typeface="Segoe UI Light" panose="020B0502040204020203" pitchFamily="34" charset="0"/>
              <a:cs typeface="Segoe UI Light" panose="020B0502040204020203" pitchFamily="34" charset="0"/>
            </a:rPr>
            <a:t>88 191 031,59</a:t>
          </a:r>
        </a:p>
      </dsp:txBody>
      <dsp:txXfrm>
        <a:off x="13243" y="929234"/>
        <a:ext cx="1743561" cy="416454"/>
      </dsp:txXfrm>
    </dsp:sp>
    <dsp:sp modelId="{69DF81BE-AF6C-46EA-997F-74CA4FBA20AA}">
      <dsp:nvSpPr>
        <dsp:cNvPr id="0" name=""/>
        <dsp:cNvSpPr/>
      </dsp:nvSpPr>
      <dsp:spPr>
        <a:xfrm>
          <a:off x="2017488" y="319079"/>
          <a:ext cx="1769475" cy="442368"/>
        </a:xfrm>
        <a:prstGeom prst="roundRect">
          <a:avLst>
            <a:gd name="adj" fmla="val 10000"/>
          </a:avLst>
        </a:prstGeom>
        <a:solidFill>
          <a:schemeClr val="lt1">
            <a:hueOff val="0"/>
            <a:satOff val="0"/>
            <a:lumOff val="0"/>
            <a:alphaOff val="0"/>
          </a:schemeClr>
        </a:solidFill>
        <a:ln w="48000" cap="flat" cmpd="thickThin"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pl-PL" sz="2300" b="1" kern="1200">
              <a:latin typeface="Segoe UI Light" panose="020B0502040204020203" pitchFamily="34" charset="0"/>
              <a:cs typeface="Segoe UI Light" panose="020B0502040204020203" pitchFamily="34" charset="0"/>
            </a:rPr>
            <a:t>2020</a:t>
          </a:r>
        </a:p>
      </dsp:txBody>
      <dsp:txXfrm>
        <a:off x="2030445" y="332036"/>
        <a:ext cx="1743561" cy="416454"/>
      </dsp:txXfrm>
    </dsp:sp>
    <dsp:sp modelId="{A86393B0-2F0F-4E4D-A071-9BE62373FEBE}">
      <dsp:nvSpPr>
        <dsp:cNvPr id="0" name=""/>
        <dsp:cNvSpPr/>
      </dsp:nvSpPr>
      <dsp:spPr>
        <a:xfrm rot="5400000">
          <a:off x="2863519" y="800155"/>
          <a:ext cx="77414" cy="77414"/>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14FA9F-33ED-4966-B469-C0D1AC382F37}">
      <dsp:nvSpPr>
        <dsp:cNvPr id="0" name=""/>
        <dsp:cNvSpPr/>
      </dsp:nvSpPr>
      <dsp:spPr>
        <a:xfrm>
          <a:off x="2017488" y="916277"/>
          <a:ext cx="1769475" cy="442368"/>
        </a:xfrm>
        <a:prstGeom prst="roundRect">
          <a:avLst>
            <a:gd name="adj" fmla="val 10000"/>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pl-PL" sz="2200" kern="1200">
              <a:latin typeface="Segoe UI Light" panose="020B0502040204020203" pitchFamily="34" charset="0"/>
              <a:cs typeface="Segoe UI Light" panose="020B0502040204020203" pitchFamily="34" charset="0"/>
            </a:rPr>
            <a:t>88 783 580,70</a:t>
          </a:r>
        </a:p>
      </dsp:txBody>
      <dsp:txXfrm>
        <a:off x="2030445" y="929234"/>
        <a:ext cx="1743561" cy="416454"/>
      </dsp:txXfrm>
    </dsp:sp>
    <dsp:sp modelId="{1AC5387D-6EFF-4BF6-BCEF-4012684EC758}">
      <dsp:nvSpPr>
        <dsp:cNvPr id="0" name=""/>
        <dsp:cNvSpPr/>
      </dsp:nvSpPr>
      <dsp:spPr>
        <a:xfrm>
          <a:off x="4034690" y="319079"/>
          <a:ext cx="1769475" cy="442368"/>
        </a:xfrm>
        <a:prstGeom prst="roundRect">
          <a:avLst>
            <a:gd name="adj" fmla="val 10000"/>
          </a:avLst>
        </a:prstGeom>
        <a:solidFill>
          <a:schemeClr val="lt1">
            <a:hueOff val="0"/>
            <a:satOff val="0"/>
            <a:lumOff val="0"/>
            <a:alphaOff val="0"/>
          </a:schemeClr>
        </a:solidFill>
        <a:ln w="48000" cap="flat" cmpd="thickThin"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pl-PL" sz="2300" b="1" kern="1200">
              <a:latin typeface="Segoe UI Light" panose="020B0502040204020203" pitchFamily="34" charset="0"/>
              <a:cs typeface="Segoe UI Light" panose="020B0502040204020203" pitchFamily="34" charset="0"/>
            </a:rPr>
            <a:t>2021</a:t>
          </a:r>
        </a:p>
      </dsp:txBody>
      <dsp:txXfrm>
        <a:off x="4047647" y="332036"/>
        <a:ext cx="1743561" cy="416454"/>
      </dsp:txXfrm>
    </dsp:sp>
    <dsp:sp modelId="{CC6F1BAB-2B2E-43D0-98EC-9BBA2F99FA40}">
      <dsp:nvSpPr>
        <dsp:cNvPr id="0" name=""/>
        <dsp:cNvSpPr/>
      </dsp:nvSpPr>
      <dsp:spPr>
        <a:xfrm rot="5400000">
          <a:off x="4880721" y="800155"/>
          <a:ext cx="77414" cy="77414"/>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13F405-1813-457B-915D-767F8E95B2E9}">
      <dsp:nvSpPr>
        <dsp:cNvPr id="0" name=""/>
        <dsp:cNvSpPr/>
      </dsp:nvSpPr>
      <dsp:spPr>
        <a:xfrm>
          <a:off x="4034690" y="916277"/>
          <a:ext cx="1769475" cy="442368"/>
        </a:xfrm>
        <a:prstGeom prst="roundRect">
          <a:avLst>
            <a:gd name="adj" fmla="val 10000"/>
          </a:avLst>
        </a:prstGeom>
        <a:solidFill>
          <a:schemeClr val="lt1">
            <a:alpha val="90000"/>
            <a:tint val="40000"/>
            <a:hueOff val="0"/>
            <a:satOff val="0"/>
            <a:lumOff val="0"/>
            <a:alphaOff val="0"/>
          </a:schemeClr>
        </a:solidFill>
        <a:ln w="48000" cap="flat" cmpd="thickThin"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pl-PL" sz="2200" kern="1200">
              <a:latin typeface="Segoe UI Light" panose="020B0502040204020203" pitchFamily="34" charset="0"/>
              <a:cs typeface="Segoe UI Light" panose="020B0502040204020203" pitchFamily="34" charset="0"/>
            </a:rPr>
            <a:t>91 254 933,78</a:t>
          </a:r>
        </a:p>
      </dsp:txBody>
      <dsp:txXfrm>
        <a:off x="4047647" y="929234"/>
        <a:ext cx="1743561" cy="4164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28846-0FCE-4890-8B49-2C8BB15A739F}">
      <dsp:nvSpPr>
        <dsp:cNvPr id="0" name=""/>
        <dsp:cNvSpPr/>
      </dsp:nvSpPr>
      <dsp:spPr>
        <a:xfrm rot="5400000">
          <a:off x="1151455" y="-193306"/>
          <a:ext cx="4069756" cy="4596304"/>
        </a:xfrm>
        <a:prstGeom prst="round2SameRect">
          <a:avLst/>
        </a:prstGeom>
        <a:solidFill>
          <a:schemeClr val="bg1">
            <a:lumMod val="95000"/>
            <a:alpha val="90000"/>
          </a:schemeClr>
        </a:solidFill>
        <a:ln w="48000" cap="flat" cmpd="thickThin" algn="ctr">
          <a:solidFill>
            <a:schemeClr val="tx2">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Szeroka oferta kulturalno-rekreacyjna na terenie gmin.</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Wzrost aktywności gospodarczej w Powiecie.</a:t>
          </a:r>
        </a:p>
        <a:p>
          <a:pPr marL="57150" lvl="1" indent="-57150" algn="l" defTabSz="488950">
            <a:lnSpc>
              <a:spcPct val="90000"/>
            </a:lnSpc>
            <a:spcBef>
              <a:spcPct val="0"/>
            </a:spcBef>
            <a:spcAft>
              <a:spcPct val="15000"/>
            </a:spcAft>
            <a:buChar char="•"/>
          </a:pPr>
          <a:r>
            <a:rPr lang="pl-PL" sz="1100" b="0" kern="1200">
              <a:latin typeface="Segoe UI Light" panose="020B0502040204020203" pitchFamily="34" charset="0"/>
              <a:cs typeface="Segoe UI Light" panose="020B0502040204020203" pitchFamily="34" charset="0"/>
            </a:rPr>
            <a:t>Liczne organizacje pozarządowe działające na rzecz społecznoci lokalnej.</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Obecność podmiotów aktywizacji społeczno-zawodowej dla osób w trudnej sytuacji życiowej i dotkniętych niepełnosprawnością (WTZ, ŚDS, DDP, itp.).</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Dostępność całodobowych placówek opieki (DPS) dla osób starszych i z niepełnosprawnościami na terenie Powaitu.</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Dostęp do pomocy i wsparcia dla osób uzależnionych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i doznających przemocy w rodzinie w ramach działalności punktów konslutacyjnych i grup wsparcia.</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Prowadzenie licznych programów i warsztatów profilaktycznych dla dzieci i młodzieży. </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Zróżnicowana oferta działań wspierających osoby bezrobotne.</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Świadczenie wsparcia psychologicznego osobom w trudnej sytuacji, a także poradnictwa prawnego i rodzinnego.</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Spadek liczby dzieci umieszczonych w instytucjonalnej pieczy.</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Współpraca międzyinstytucjonalna i międzysektorowa</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w zakresie rozwiązywania problemów społecznych mieszkańców, w tym przy wykorzystaniu środków zewnętrznych.</a:t>
          </a:r>
        </a:p>
      </dsp:txBody>
      <dsp:txXfrm rot="-5400000">
        <a:off x="888182" y="268636"/>
        <a:ext cx="4397635" cy="3672418"/>
      </dsp:txXfrm>
    </dsp:sp>
    <dsp:sp modelId="{B9AC1628-A194-41EF-AAA0-B6A746118E31}">
      <dsp:nvSpPr>
        <dsp:cNvPr id="0" name=""/>
        <dsp:cNvSpPr/>
      </dsp:nvSpPr>
      <dsp:spPr>
        <a:xfrm>
          <a:off x="1914" y="2055"/>
          <a:ext cx="886266" cy="4205579"/>
        </a:xfrm>
        <a:prstGeom prst="roundRect">
          <a:avLst/>
        </a:prstGeom>
        <a:solidFill>
          <a:schemeClr val="accent1">
            <a:hueOff val="0"/>
            <a:satOff val="0"/>
            <a:lumOff val="0"/>
            <a:alphaOff val="0"/>
          </a:schemeClr>
        </a:solidFill>
        <a:ln w="48500" cap="flat" cmpd="thickThin" algn="ctr">
          <a:solidFill>
            <a:schemeClr val="lt1">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vert270"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pl-PL" sz="2100" kern="1200">
              <a:latin typeface="Segoe UI Light" panose="020B0502040204020203" pitchFamily="34" charset="0"/>
              <a:cs typeface="Segoe UI Light" panose="020B0502040204020203" pitchFamily="34" charset="0"/>
            </a:rPr>
            <a:t>MOCNE STRONY</a:t>
          </a:r>
        </a:p>
      </dsp:txBody>
      <dsp:txXfrm>
        <a:off x="45178" y="45319"/>
        <a:ext cx="799738" cy="41190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28846-0FCE-4890-8B49-2C8BB15A739F}">
      <dsp:nvSpPr>
        <dsp:cNvPr id="0" name=""/>
        <dsp:cNvSpPr/>
      </dsp:nvSpPr>
      <dsp:spPr>
        <a:xfrm rot="5400000">
          <a:off x="1234953" y="-227004"/>
          <a:ext cx="3961340" cy="4551556"/>
        </a:xfrm>
        <a:prstGeom prst="round2SameRect">
          <a:avLst/>
        </a:prstGeom>
        <a:solidFill>
          <a:schemeClr val="bg1">
            <a:lumMod val="95000"/>
            <a:alpha val="90000"/>
          </a:schemeClr>
        </a:solidFill>
        <a:ln w="48000" cap="flat" cmpd="thickThin" algn="ctr">
          <a:solidFill>
            <a:schemeClr val="bg2">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l-PL" sz="1100" b="0" kern="1200">
              <a:latin typeface="Segoe UI Light" panose="020B0502040204020203" pitchFamily="34" charset="0"/>
              <a:cs typeface="Segoe UI Light" panose="020B0502040204020203" pitchFamily="34" charset="0"/>
            </a:rPr>
            <a:t>Negatywne</a:t>
          </a:r>
          <a:r>
            <a:rPr lang="pl-PL" sz="1100" kern="1200">
              <a:latin typeface="Segoe UI Light" panose="020B0502040204020203" pitchFamily="34" charset="0"/>
              <a:cs typeface="Segoe UI Light" panose="020B0502040204020203" pitchFamily="34" charset="0"/>
            </a:rPr>
            <a:t> tendencje demograficzne odnotowane</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w ostatnich latach.</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Brak publicznych placówek opieki nad dziećmi do lat 3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w większości gmin Powiatu.</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Ogólny wzrost liczby beneficjentów pomocy społecznej.</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Brak powszechności w zakresie realizowania programów profilaktycznych rekomendowanych w ramach Systemu Rekomendacji Programów Profilaktycznych i Promocji Zdrowia Psychicznego dla dzieci i młodzieży w gminach.</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Wysokie zapotrzebowanie na rozwijanie rodzinnej pieczy zastępczej w Powiecie.</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Niedostateczny poziom dostosowania infrastruktury publicznej do potrzeb osób z niepełnosprawnościami i o ograniczonej mobilności.</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Zbyt mała ilość alternatywnych form spędzania czasu wolnego dla dzieci oraz rodzin, w szczególności na terenach wiejskich.</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Występowanie różnorodnych problemów wśród rodzin, w tym ubóstwa, bezdomności, bezrobocia, przemocy i uzależnień.</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Niskie kompetencje wychowawcze rodziców i związana z tym konieczność umieszczania dzieci w pieczy zastępczej.</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Wysoka skala konsumpcji alkoholu oraz związene z nim interwencje policji i przestępstwa.</a:t>
          </a:r>
        </a:p>
      </dsp:txBody>
      <dsp:txXfrm rot="-5400000">
        <a:off x="939846" y="261480"/>
        <a:ext cx="4358179" cy="3574586"/>
      </dsp:txXfrm>
    </dsp:sp>
    <dsp:sp modelId="{B9AC1628-A194-41EF-AAA0-B6A746118E31}">
      <dsp:nvSpPr>
        <dsp:cNvPr id="0" name=""/>
        <dsp:cNvSpPr/>
      </dsp:nvSpPr>
      <dsp:spPr>
        <a:xfrm>
          <a:off x="3624" y="2000"/>
          <a:ext cx="936221" cy="4093545"/>
        </a:xfrm>
        <a:prstGeom prst="roundRect">
          <a:avLst/>
        </a:prstGeom>
        <a:solidFill>
          <a:schemeClr val="accent2">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pl-PL" sz="2100" kern="1200">
              <a:latin typeface="Segoe UI Light" panose="020B0502040204020203" pitchFamily="34" charset="0"/>
              <a:cs typeface="Segoe UI Light" panose="020B0502040204020203" pitchFamily="34" charset="0"/>
            </a:rPr>
            <a:t>SŁABE STRONY</a:t>
          </a:r>
        </a:p>
      </dsp:txBody>
      <dsp:txXfrm>
        <a:off x="49327" y="47703"/>
        <a:ext cx="844815" cy="40021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28846-0FCE-4890-8B49-2C8BB15A739F}">
      <dsp:nvSpPr>
        <dsp:cNvPr id="0" name=""/>
        <dsp:cNvSpPr/>
      </dsp:nvSpPr>
      <dsp:spPr>
        <a:xfrm rot="5400000">
          <a:off x="826623" y="251245"/>
          <a:ext cx="4842696" cy="4474949"/>
        </a:xfrm>
        <a:prstGeom prst="round2SameRect">
          <a:avLst/>
        </a:prstGeom>
        <a:solidFill>
          <a:schemeClr val="bg1">
            <a:lumMod val="95000"/>
            <a:alpha val="90000"/>
          </a:schemeClr>
        </a:solidFill>
        <a:ln w="48000" cap="flat" cmpd="thickThin" algn="ctr">
          <a:solidFill>
            <a:schemeClr val="tx2">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Pozyskanie środków unijnych na rozwój Powiatu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i poszczególnych gmin.</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Utworzenie nowych miejsc pracy, w tym zakładów pracy chronionej/spółdzielni socjalnych/zakładów aktywności zawodowej dla osób o szczególmych potrzebach.</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Aktywizacja społeczna mieszkańców, w tym rozwój kultury oraz sportu i rekreacji.</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Rozwój usług społecznych na rzecz osób starszych i osób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z niepełnosprawnościami oraz ich aktywizacja społeczna.</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Promowanie i rozwój wolontariatu międzypokoleniowego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i sąsiedzkiego.</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Poszerzenie oferty zajęć pozalekcyjnych dla dzieci i młodzieży.</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Rozwijanie rodzinnej pieczy zastępczej.</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Rozwijanie lokalowych zasobów Powiatu i gmin (mieszkania chronione, treningowe, wspomagane).</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Likwidowanie barier architektonicznych w miejscu zamieszkania oraz w budynkach użyteczności publicznej.</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Rozwijanie i tworzenie nowych podmiotów ekonomii społecznej.</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Szkolenia i podnoszenie kompetencji kadry działającej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w obszarze rozwiązywania problemów społecznych.</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Dostępność do pomocy w przypadku doświadczenia przez mieszkańców problemów i trudności życiowych, w tym we współpracy z organizacjami pozarządowymi.</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Skuteczność w rozwiązywaniu problemów społecznych oraz przeciwdziałaniu im dzięki współpracy międzyinstytucjonalnej.</a:t>
          </a:r>
        </a:p>
      </dsp:txBody>
      <dsp:txXfrm rot="-5400000">
        <a:off x="1010497" y="285821"/>
        <a:ext cx="4256500" cy="4405798"/>
      </dsp:txXfrm>
    </dsp:sp>
    <dsp:sp modelId="{B9AC1628-A194-41EF-AAA0-B6A746118E31}">
      <dsp:nvSpPr>
        <dsp:cNvPr id="0" name=""/>
        <dsp:cNvSpPr/>
      </dsp:nvSpPr>
      <dsp:spPr>
        <a:xfrm>
          <a:off x="953" y="2430"/>
          <a:ext cx="1009542" cy="4972580"/>
        </a:xfrm>
        <a:prstGeom prst="roundRect">
          <a:avLst/>
        </a:prstGeom>
        <a:solidFill>
          <a:schemeClr val="accent4"/>
        </a:solidFill>
        <a:ln w="48500" cap="flat" cmpd="thickThin" algn="ctr">
          <a:solidFill>
            <a:schemeClr val="lt1"/>
          </a:solidFill>
          <a:prstDash val="solid"/>
        </a:ln>
        <a:effectLst>
          <a:outerShdw blurRad="45000" dist="25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vert270"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pl-PL" sz="2100" kern="1200">
              <a:latin typeface="Segoe UI Light" panose="020B0502040204020203" pitchFamily="34" charset="0"/>
              <a:cs typeface="Segoe UI Light" panose="020B0502040204020203" pitchFamily="34" charset="0"/>
            </a:rPr>
            <a:t>SZANSE</a:t>
          </a:r>
        </a:p>
      </dsp:txBody>
      <dsp:txXfrm>
        <a:off x="50235" y="51712"/>
        <a:ext cx="910978" cy="48740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28846-0FCE-4890-8B49-2C8BB15A739F}">
      <dsp:nvSpPr>
        <dsp:cNvPr id="0" name=""/>
        <dsp:cNvSpPr/>
      </dsp:nvSpPr>
      <dsp:spPr>
        <a:xfrm rot="5400000">
          <a:off x="1594763" y="-578327"/>
          <a:ext cx="3252156" cy="4529584"/>
        </a:xfrm>
        <a:prstGeom prst="round2SameRect">
          <a:avLst/>
        </a:prstGeom>
        <a:solidFill>
          <a:schemeClr val="bg1">
            <a:lumMod val="95000"/>
            <a:alpha val="90000"/>
          </a:schemeClr>
        </a:solidFill>
        <a:ln w="48000" cap="flat" cmpd="thickThin" algn="ctr">
          <a:solidFill>
            <a:schemeClr val="accent2">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endParaRPr lang="pl-PL" sz="1100" kern="1200">
            <a:latin typeface="Segoe UI Light" panose="020B0502040204020203" pitchFamily="34" charset="0"/>
            <a:cs typeface="Segoe UI Light" panose="020B0502040204020203" pitchFamily="34" charset="0"/>
          </a:endParaRP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Starzejące się społeczeństwo.</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Uzależnienie od pomocy społecznej części mieszkańców, a tym samym brak chęci i motywacji do podjęcia zatrudnienia.</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Pogłębianie sie problemów w zakresie zdrowia psychicznego, m.in. z powodu sytuacji społeczno-gospodarczej.</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Wzrost zapotrzebowania na zakłady opiekuńczo-lecznicze oraz rehabilitacyjne dla osób starszych i z niepełnosprawnościami.</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Brak zasobów lokalowych w środowisku i konieczność umieszczania osób samotnych i zależnych w DPS. </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Ryzyko wypalenia zawodowego pracowników działających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w obszarze pomocowym.</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Negatywne konsekwencje pandemii koronawirusa COVID-19, </a:t>
          </a:r>
          <a:br>
            <a:rPr lang="pl-PL" sz="1100" kern="1200">
              <a:latin typeface="Segoe UI Light" panose="020B0502040204020203" pitchFamily="34" charset="0"/>
              <a:cs typeface="Segoe UI Light" panose="020B0502040204020203" pitchFamily="34" charset="0"/>
            </a:rPr>
          </a:br>
          <a:r>
            <a:rPr lang="pl-PL" sz="1100" kern="1200">
              <a:latin typeface="Segoe UI Light" panose="020B0502040204020203" pitchFamily="34" charset="0"/>
              <a:cs typeface="Segoe UI Light" panose="020B0502040204020203" pitchFamily="34" charset="0"/>
            </a:rPr>
            <a:t>w szczególności związane z zatrudnieniem, poziomem ubóstwa oraz stanem psychospołecznym mieszkańców</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Wzrost problemów opiekuńczo-wychowawczych w rodzinach, zaburzenie więzi rodzinnych.</a:t>
          </a:r>
        </a:p>
        <a:p>
          <a:pPr marL="57150" lvl="1" indent="-57150" algn="l" defTabSz="488950">
            <a:lnSpc>
              <a:spcPct val="90000"/>
            </a:lnSpc>
            <a:spcBef>
              <a:spcPct val="0"/>
            </a:spcBef>
            <a:spcAft>
              <a:spcPct val="15000"/>
            </a:spcAft>
            <a:buChar char="•"/>
          </a:pPr>
          <a:r>
            <a:rPr lang="pl-PL" sz="1100" kern="1200">
              <a:latin typeface="Segoe UI Light" panose="020B0502040204020203" pitchFamily="34" charset="0"/>
              <a:cs typeface="Segoe UI Light" panose="020B0502040204020203" pitchFamily="34" charset="0"/>
            </a:rPr>
            <a:t>Wykluczenie osób z niepełnosprawnościami z życia społecznego. mi.n. przez istniejące bariery techniczne.</a:t>
          </a:r>
        </a:p>
        <a:p>
          <a:pPr marL="57150" lvl="1" indent="-57150" algn="l" defTabSz="488950">
            <a:lnSpc>
              <a:spcPct val="90000"/>
            </a:lnSpc>
            <a:spcBef>
              <a:spcPct val="0"/>
            </a:spcBef>
            <a:spcAft>
              <a:spcPct val="15000"/>
            </a:spcAft>
            <a:buChar char="•"/>
          </a:pPr>
          <a:endParaRPr lang="pl-PL" sz="1100" kern="1200">
            <a:latin typeface="Segoe UI Light" panose="020B0502040204020203" pitchFamily="34" charset="0"/>
            <a:cs typeface="Segoe UI Light" panose="020B0502040204020203" pitchFamily="34" charset="0"/>
          </a:endParaRPr>
        </a:p>
      </dsp:txBody>
      <dsp:txXfrm rot="-5400000">
        <a:off x="956050" y="219143"/>
        <a:ext cx="4370827" cy="2934642"/>
      </dsp:txXfrm>
    </dsp:sp>
    <dsp:sp modelId="{B9AC1628-A194-41EF-AAA0-B6A746118E31}">
      <dsp:nvSpPr>
        <dsp:cNvPr id="0" name=""/>
        <dsp:cNvSpPr/>
      </dsp:nvSpPr>
      <dsp:spPr>
        <a:xfrm>
          <a:off x="765" y="1646"/>
          <a:ext cx="955283" cy="3369635"/>
        </a:xfrm>
        <a:prstGeom prst="roundRect">
          <a:avLst/>
        </a:prstGeom>
        <a:solidFill>
          <a:schemeClr val="accent2"/>
        </a:solidFill>
        <a:ln w="48500" cap="flat" cmpd="thickThin" algn="ctr">
          <a:solidFill>
            <a:schemeClr val="lt1"/>
          </a:solidFill>
          <a:prstDash val="solid"/>
        </a:ln>
        <a:effectLst>
          <a:outerShdw blurRad="45000" dist="25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vert270"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pl-PL" sz="2000" kern="1200">
              <a:latin typeface="Segoe UI Light" panose="020B0502040204020203" pitchFamily="34" charset="0"/>
              <a:cs typeface="Segoe UI Light" panose="020B0502040204020203" pitchFamily="34" charset="0"/>
            </a:rPr>
            <a:t>ZAGROŻENIA</a:t>
          </a:r>
        </a:p>
      </dsp:txBody>
      <dsp:txXfrm>
        <a:off x="47398" y="48279"/>
        <a:ext cx="862017" cy="327636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Wędrówka">
  <a:themeElements>
    <a:clrScheme name="Niestandardowy 44">
      <a:dk1>
        <a:sysClr val="windowText" lastClr="000000"/>
      </a:dk1>
      <a:lt1>
        <a:sysClr val="window" lastClr="FFFFFF"/>
      </a:lt1>
      <a:dk2>
        <a:srgbClr val="4082B2"/>
      </a:dk2>
      <a:lt2>
        <a:srgbClr val="FFC900"/>
      </a:lt2>
      <a:accent1>
        <a:srgbClr val="4082B2"/>
      </a:accent1>
      <a:accent2>
        <a:srgbClr val="FFC900"/>
      </a:accent2>
      <a:accent3>
        <a:srgbClr val="65180B"/>
      </a:accent3>
      <a:accent4>
        <a:srgbClr val="595C63"/>
      </a:accent4>
      <a:accent5>
        <a:srgbClr val="D2611C"/>
      </a:accent5>
      <a:accent6>
        <a:srgbClr val="777C84"/>
      </a:accent6>
      <a:hlink>
        <a:srgbClr val="D2611C"/>
      </a:hlink>
      <a:folHlink>
        <a:srgbClr val="3B435B"/>
      </a:folHlink>
    </a:clrScheme>
    <a:fontScheme name="cambria 1">
      <a:majorFont>
        <a:latin typeface="Cambria"/>
        <a:ea typeface=""/>
        <a:cs typeface=""/>
      </a:majorFont>
      <a:minorFont>
        <a:latin typeface="Cambria"/>
        <a:ea typeface=""/>
        <a:cs typeface=""/>
      </a:minorFont>
    </a:fontScheme>
    <a:fmtScheme name="Moduł">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1E105-79AB-4F57-B902-FFBA07B6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31015</Words>
  <Characters>186095</Characters>
  <Application>Microsoft Office Word</Application>
  <DocSecurity>0</DocSecurity>
  <Lines>1550</Lines>
  <Paragraphs>433</Paragraphs>
  <ScaleCrop>false</ScaleCrop>
  <HeadingPairs>
    <vt:vector size="2" baseType="variant">
      <vt:variant>
        <vt:lpstr>Tytuł</vt:lpstr>
      </vt:variant>
      <vt:variant>
        <vt:i4>1</vt:i4>
      </vt:variant>
    </vt:vector>
  </HeadingPairs>
  <TitlesOfParts>
    <vt:vector size="1" baseType="lpstr">
      <vt:lpstr>Strategia Rozwiązywania Problemów Społecznych dla Powiatu</vt:lpstr>
    </vt:vector>
  </TitlesOfParts>
  <Company>HP</Company>
  <LinksUpToDate>false</LinksUpToDate>
  <CharactersWithSpaces>216677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dla Powiatu</dc:title>
  <dc:subject>Na lata 2019-2026</dc:subject>
  <dc:creator>Użytkownik systemu Windows</dc:creator>
  <cp:lastModifiedBy>Monika Koziarska</cp:lastModifiedBy>
  <cp:revision>2</cp:revision>
  <cp:lastPrinted>2023-01-12T08:45:00Z</cp:lastPrinted>
  <dcterms:created xsi:type="dcterms:W3CDTF">2023-01-12T08:46:00Z</dcterms:created>
  <dcterms:modified xsi:type="dcterms:W3CDTF">2023-01-12T08:46:00Z</dcterms:modified>
</cp:coreProperties>
</file>